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FC9EA9" w14:textId="77777777" w:rsidR="00580B61" w:rsidRDefault="00580B61" w:rsidP="00580B61">
      <w:pPr>
        <w:bidi/>
        <w:jc w:val="center"/>
        <w:rPr>
          <w:rFonts w:hint="cs"/>
          <w:sz w:val="40"/>
          <w:szCs w:val="40"/>
          <w:rtl/>
        </w:rPr>
      </w:pPr>
      <w:bookmarkStart w:id="0" w:name="_GoBack"/>
      <w:bookmarkEnd w:id="0"/>
    </w:p>
    <w:p w14:paraId="46FC9EAA" w14:textId="77777777" w:rsidR="00580B61" w:rsidRDefault="00E47759" w:rsidP="00580B61">
      <w:pPr>
        <w:bidi/>
        <w:jc w:val="center"/>
        <w:rPr>
          <w:sz w:val="40"/>
          <w:szCs w:val="40"/>
          <w:rtl/>
        </w:rPr>
      </w:pPr>
      <w:r>
        <w:rPr>
          <w:noProof/>
          <w:sz w:val="40"/>
          <w:szCs w:val="40"/>
          <w:rtl/>
        </w:rPr>
        <w:drawing>
          <wp:anchor distT="0" distB="0" distL="114300" distR="114300" simplePos="0" relativeHeight="251661312" behindDoc="1" locked="0" layoutInCell="1" allowOverlap="1" wp14:anchorId="46FCAA28" wp14:editId="46FCAA29">
            <wp:simplePos x="0" y="0"/>
            <wp:positionH relativeFrom="column">
              <wp:posOffset>2427605</wp:posOffset>
            </wp:positionH>
            <wp:positionV relativeFrom="paragraph">
              <wp:posOffset>193040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FC9EAB" w14:textId="77777777" w:rsidR="00580B61" w:rsidRDefault="00580B61" w:rsidP="00580B61">
      <w:pPr>
        <w:bidi/>
        <w:jc w:val="center"/>
        <w:rPr>
          <w:sz w:val="40"/>
          <w:szCs w:val="40"/>
          <w:rtl/>
        </w:rPr>
      </w:pPr>
    </w:p>
    <w:p w14:paraId="46FC9EAC" w14:textId="77777777" w:rsidR="00580B61" w:rsidRDefault="00580B61" w:rsidP="00580B61">
      <w:pPr>
        <w:bidi/>
        <w:jc w:val="center"/>
        <w:rPr>
          <w:sz w:val="40"/>
          <w:szCs w:val="40"/>
          <w:rtl/>
        </w:rPr>
      </w:pPr>
    </w:p>
    <w:p w14:paraId="46FC9EAD" w14:textId="77777777" w:rsidR="00E47759" w:rsidRPr="009E5BD1" w:rsidRDefault="00E47759" w:rsidP="00E47759">
      <w:pPr>
        <w:pStyle w:val="-12"/>
        <w:spacing w:line="360" w:lineRule="auto"/>
        <w:ind w:left="2880" w:right="0" w:firstLine="0"/>
        <w:rPr>
          <w:b/>
          <w:bCs/>
          <w:sz w:val="32"/>
          <w:szCs w:val="32"/>
          <w:rtl/>
        </w:rPr>
      </w:pPr>
      <w:r>
        <w:rPr>
          <w:rFonts w:hint="cs"/>
          <w:b/>
          <w:bCs/>
          <w:sz w:val="28"/>
          <w:szCs w:val="28"/>
          <w:rtl/>
        </w:rPr>
        <w:t xml:space="preserve">   </w:t>
      </w:r>
      <w:r>
        <w:rPr>
          <w:rFonts w:hint="cs"/>
          <w:b/>
          <w:bCs/>
          <w:sz w:val="32"/>
          <w:szCs w:val="32"/>
          <w:rtl/>
        </w:rPr>
        <w:tab/>
      </w:r>
      <w:r w:rsidRPr="009E5BD1">
        <w:rPr>
          <w:rFonts w:hint="cs"/>
          <w:b/>
          <w:bCs/>
          <w:sz w:val="32"/>
          <w:szCs w:val="32"/>
          <w:rtl/>
        </w:rPr>
        <w:t>שירות בתי הסוהר</w:t>
      </w:r>
    </w:p>
    <w:p w14:paraId="46FC9EAE" w14:textId="77777777" w:rsidR="00E47759" w:rsidRPr="009E5BD1" w:rsidRDefault="00E47759" w:rsidP="00E47759">
      <w:pPr>
        <w:pStyle w:val="-12"/>
        <w:spacing w:line="360" w:lineRule="auto"/>
        <w:ind w:left="0" w:right="0" w:firstLine="0"/>
        <w:jc w:val="center"/>
        <w:rPr>
          <w:b/>
          <w:bCs/>
          <w:sz w:val="32"/>
          <w:szCs w:val="32"/>
          <w:rtl/>
        </w:rPr>
      </w:pPr>
      <w:r>
        <w:rPr>
          <w:rFonts w:hint="cs"/>
          <w:b/>
          <w:bCs/>
          <w:sz w:val="32"/>
          <w:szCs w:val="32"/>
          <w:rtl/>
        </w:rPr>
        <w:t xml:space="preserve"> </w:t>
      </w:r>
      <w:r w:rsidRPr="009E5BD1">
        <w:rPr>
          <w:rFonts w:hint="cs"/>
          <w:b/>
          <w:bCs/>
          <w:sz w:val="32"/>
          <w:szCs w:val="32"/>
          <w:rtl/>
        </w:rPr>
        <w:t>מנהל תמיכה לוגיסטית</w:t>
      </w:r>
    </w:p>
    <w:p w14:paraId="46FC9EAF" w14:textId="77777777" w:rsidR="00E47759" w:rsidRDefault="00E47759" w:rsidP="00E47759">
      <w:pPr>
        <w:pStyle w:val="-12"/>
        <w:spacing w:line="360" w:lineRule="auto"/>
        <w:ind w:left="0" w:right="0" w:firstLine="0"/>
        <w:jc w:val="center"/>
        <w:rPr>
          <w:b/>
          <w:bCs/>
          <w:sz w:val="32"/>
          <w:szCs w:val="32"/>
          <w:rtl/>
        </w:rPr>
      </w:pPr>
      <w:r>
        <w:rPr>
          <w:rFonts w:hint="cs"/>
          <w:b/>
          <w:bCs/>
          <w:sz w:val="32"/>
          <w:szCs w:val="32"/>
          <w:rtl/>
        </w:rPr>
        <w:t xml:space="preserve"> </w:t>
      </w:r>
      <w:r w:rsidRPr="009E5BD1">
        <w:rPr>
          <w:rFonts w:hint="cs"/>
          <w:b/>
          <w:bCs/>
          <w:sz w:val="32"/>
          <w:szCs w:val="32"/>
          <w:rtl/>
        </w:rPr>
        <w:t>מחלקת רכישות  - ענף מכרזים</w:t>
      </w:r>
    </w:p>
    <w:p w14:paraId="46FC9EB0" w14:textId="77777777" w:rsidR="00E47759" w:rsidRDefault="00E47759" w:rsidP="00E47759">
      <w:pPr>
        <w:pStyle w:val="-12"/>
        <w:spacing w:line="360" w:lineRule="auto"/>
        <w:ind w:left="0" w:right="0" w:firstLine="0"/>
        <w:jc w:val="center"/>
        <w:rPr>
          <w:b/>
          <w:bCs/>
          <w:sz w:val="32"/>
          <w:szCs w:val="32"/>
          <w:rtl/>
        </w:rPr>
      </w:pPr>
    </w:p>
    <w:p w14:paraId="46FC9EB1" w14:textId="77777777" w:rsidR="00E47759" w:rsidRPr="009E5BD1" w:rsidRDefault="00E47759" w:rsidP="00E47759">
      <w:pPr>
        <w:pStyle w:val="-12"/>
        <w:spacing w:line="360" w:lineRule="auto"/>
        <w:ind w:left="0" w:right="0" w:firstLine="0"/>
        <w:jc w:val="center"/>
        <w:rPr>
          <w:b/>
          <w:bCs/>
          <w:sz w:val="32"/>
          <w:szCs w:val="32"/>
        </w:rPr>
      </w:pPr>
    </w:p>
    <w:p w14:paraId="46FC9EB2" w14:textId="77777777" w:rsidR="009237F3" w:rsidRPr="00E47759" w:rsidRDefault="009237F3" w:rsidP="00E47759">
      <w:pPr>
        <w:pStyle w:val="-12"/>
        <w:spacing w:line="480" w:lineRule="auto"/>
        <w:ind w:left="0" w:right="0" w:firstLine="0"/>
        <w:jc w:val="center"/>
        <w:rPr>
          <w:rFonts w:ascii="Sylfaen" w:hAnsi="Sylfaen"/>
          <w:b/>
          <w:bCs/>
          <w:sz w:val="72"/>
          <w:szCs w:val="72"/>
          <w:u w:val="single"/>
          <w:rtl/>
        </w:rPr>
      </w:pPr>
      <w:r w:rsidRPr="00E47759">
        <w:rPr>
          <w:rFonts w:hint="cs"/>
          <w:b/>
          <w:bCs/>
          <w:sz w:val="72"/>
          <w:szCs w:val="72"/>
          <w:u w:val="single"/>
          <w:rtl/>
        </w:rPr>
        <w:t xml:space="preserve">מכרז </w:t>
      </w:r>
      <w:r w:rsidRPr="00E47759">
        <w:rPr>
          <w:rFonts w:ascii="Sylfaen" w:hAnsi="Sylfaen" w:hint="cs"/>
          <w:b/>
          <w:bCs/>
          <w:sz w:val="72"/>
          <w:szCs w:val="72"/>
          <w:u w:val="single"/>
          <w:rtl/>
          <w:lang w:val="ka-GE"/>
        </w:rPr>
        <w:t xml:space="preserve">פומבי מס' </w:t>
      </w:r>
      <w:r w:rsidR="00E47759" w:rsidRPr="00E47759">
        <w:rPr>
          <w:rFonts w:ascii="Sylfaen" w:hAnsi="Sylfaen" w:hint="cs"/>
          <w:b/>
          <w:bCs/>
          <w:sz w:val="72"/>
          <w:szCs w:val="72"/>
          <w:u w:val="single"/>
          <w:rtl/>
        </w:rPr>
        <w:t>371/2012</w:t>
      </w:r>
    </w:p>
    <w:p w14:paraId="46FC9EB3" w14:textId="77777777" w:rsidR="009237F3" w:rsidRPr="00E47759" w:rsidRDefault="00580B61" w:rsidP="00E47759">
      <w:pPr>
        <w:bidi/>
        <w:spacing w:line="480" w:lineRule="auto"/>
        <w:jc w:val="center"/>
        <w:rPr>
          <w:b/>
          <w:bCs/>
          <w:sz w:val="72"/>
          <w:szCs w:val="72"/>
          <w:u w:val="single"/>
          <w:rtl/>
        </w:rPr>
      </w:pPr>
      <w:r w:rsidRPr="00E47759">
        <w:rPr>
          <w:rFonts w:hint="cs"/>
          <w:b/>
          <w:bCs/>
          <w:sz w:val="72"/>
          <w:szCs w:val="72"/>
          <w:u w:val="single"/>
          <w:rtl/>
        </w:rPr>
        <w:t>רכישה</w:t>
      </w:r>
      <w:r w:rsidRPr="00E47759">
        <w:rPr>
          <w:b/>
          <w:bCs/>
          <w:sz w:val="72"/>
          <w:szCs w:val="72"/>
          <w:u w:val="single"/>
          <w:rtl/>
        </w:rPr>
        <w:t xml:space="preserve"> </w:t>
      </w:r>
      <w:r w:rsidRPr="00E47759">
        <w:rPr>
          <w:rFonts w:hint="cs"/>
          <w:b/>
          <w:bCs/>
          <w:sz w:val="72"/>
          <w:szCs w:val="72"/>
          <w:u w:val="single"/>
          <w:rtl/>
        </w:rPr>
        <w:t>ושילוב</w:t>
      </w:r>
      <w:r w:rsidRPr="00E47759">
        <w:rPr>
          <w:b/>
          <w:bCs/>
          <w:sz w:val="72"/>
          <w:szCs w:val="72"/>
          <w:u w:val="single"/>
          <w:rtl/>
        </w:rPr>
        <w:t xml:space="preserve"> </w:t>
      </w:r>
      <w:r w:rsidRPr="00E47759">
        <w:rPr>
          <w:rFonts w:hint="cs"/>
          <w:b/>
          <w:bCs/>
          <w:sz w:val="72"/>
          <w:szCs w:val="72"/>
          <w:u w:val="single"/>
          <w:rtl/>
        </w:rPr>
        <w:t>מנוע</w:t>
      </w:r>
      <w:r w:rsidRPr="00E47759">
        <w:rPr>
          <w:b/>
          <w:bCs/>
          <w:sz w:val="72"/>
          <w:szCs w:val="72"/>
          <w:u w:val="single"/>
          <w:rtl/>
        </w:rPr>
        <w:t xml:space="preserve"> </w:t>
      </w:r>
      <w:r w:rsidRPr="00E47759">
        <w:rPr>
          <w:rFonts w:hint="cs"/>
          <w:b/>
          <w:bCs/>
          <w:sz w:val="72"/>
          <w:szCs w:val="72"/>
          <w:u w:val="single"/>
          <w:rtl/>
        </w:rPr>
        <w:t>חיפוש</w:t>
      </w:r>
      <w:r w:rsidRPr="00E47759">
        <w:rPr>
          <w:b/>
          <w:bCs/>
          <w:sz w:val="72"/>
          <w:szCs w:val="72"/>
          <w:u w:val="single"/>
          <w:rtl/>
        </w:rPr>
        <w:t xml:space="preserve"> </w:t>
      </w:r>
      <w:r w:rsidRPr="00E47759">
        <w:rPr>
          <w:rFonts w:hint="cs"/>
          <w:b/>
          <w:bCs/>
          <w:sz w:val="72"/>
          <w:szCs w:val="72"/>
          <w:u w:val="single"/>
          <w:rtl/>
        </w:rPr>
        <w:t>ארגוני</w:t>
      </w:r>
      <w:r w:rsidR="00E47759">
        <w:rPr>
          <w:rFonts w:hint="cs"/>
          <w:b/>
          <w:bCs/>
          <w:sz w:val="72"/>
          <w:szCs w:val="72"/>
          <w:u w:val="single"/>
          <w:rtl/>
        </w:rPr>
        <w:t xml:space="preserve"> </w:t>
      </w:r>
      <w:r w:rsidR="009237F3" w:rsidRPr="00E47759">
        <w:rPr>
          <w:rFonts w:hint="cs"/>
          <w:b/>
          <w:bCs/>
          <w:sz w:val="72"/>
          <w:szCs w:val="72"/>
          <w:u w:val="single"/>
          <w:rtl/>
        </w:rPr>
        <w:t>בשב"ס</w:t>
      </w:r>
    </w:p>
    <w:p w14:paraId="46FC9EB4" w14:textId="77777777" w:rsidR="00580B61" w:rsidRPr="007C3BAB" w:rsidRDefault="00580B61" w:rsidP="00E47759">
      <w:pPr>
        <w:bidi/>
        <w:rPr>
          <w:b/>
          <w:bCs/>
          <w:sz w:val="40"/>
          <w:szCs w:val="40"/>
          <w:u w:val="single"/>
          <w:rtl/>
        </w:rPr>
      </w:pPr>
    </w:p>
    <w:p w14:paraId="46FC9EB5" w14:textId="77777777" w:rsidR="00580B61" w:rsidRPr="00E47759" w:rsidRDefault="00E47759" w:rsidP="00E47759">
      <w:pPr>
        <w:bidi/>
        <w:jc w:val="right"/>
        <w:rPr>
          <w:b/>
          <w:bCs/>
          <w:sz w:val="32"/>
          <w:szCs w:val="32"/>
          <w:u w:val="single"/>
          <w:rtl/>
        </w:rPr>
      </w:pPr>
      <w:r w:rsidRPr="00E47759">
        <w:rPr>
          <w:rFonts w:hint="cs"/>
          <w:b/>
          <w:bCs/>
          <w:sz w:val="32"/>
          <w:szCs w:val="32"/>
          <w:u w:val="single"/>
          <w:rtl/>
        </w:rPr>
        <w:t>דצמבר</w:t>
      </w:r>
      <w:r w:rsidR="009237F3" w:rsidRPr="00E47759">
        <w:rPr>
          <w:b/>
          <w:bCs/>
          <w:sz w:val="32"/>
          <w:szCs w:val="32"/>
          <w:u w:val="single"/>
          <w:rtl/>
        </w:rPr>
        <w:t xml:space="preserve"> </w:t>
      </w:r>
      <w:r w:rsidR="00580B61" w:rsidRPr="00E47759">
        <w:rPr>
          <w:b/>
          <w:bCs/>
          <w:sz w:val="32"/>
          <w:szCs w:val="32"/>
          <w:u w:val="single"/>
          <w:rtl/>
        </w:rPr>
        <w:t>2012</w:t>
      </w:r>
    </w:p>
    <w:p w14:paraId="46FC9EB6" w14:textId="77777777" w:rsidR="009F1498" w:rsidRDefault="0036612B">
      <w:pPr>
        <w:rPr>
          <w:sz w:val="40"/>
          <w:szCs w:val="40"/>
        </w:rPr>
      </w:pPr>
      <w:r>
        <w:rPr>
          <w:sz w:val="40"/>
          <w:szCs w:val="40"/>
          <w:rtl/>
        </w:rPr>
        <w:br w:type="page"/>
      </w:r>
    </w:p>
    <w:tbl>
      <w:tblPr>
        <w:tblpPr w:leftFromText="180" w:rightFromText="180" w:vertAnchor="page" w:horzAnchor="page" w:tblpXSpec="center" w:tblpY="3254"/>
        <w:bidiVisual/>
        <w:tblW w:w="764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4A0" w:firstRow="1" w:lastRow="0" w:firstColumn="1" w:lastColumn="0" w:noHBand="0" w:noVBand="1"/>
      </w:tblPr>
      <w:tblGrid>
        <w:gridCol w:w="2293"/>
        <w:gridCol w:w="3599"/>
        <w:gridCol w:w="1756"/>
      </w:tblGrid>
      <w:tr w:rsidR="00F74B25" w:rsidRPr="00F74B25" w14:paraId="46FC9EBA" w14:textId="77777777" w:rsidTr="007C3BAB">
        <w:trPr>
          <w:tblHeader/>
          <w:jc w:val="center"/>
        </w:trPr>
        <w:tc>
          <w:tcPr>
            <w:tcW w:w="2293" w:type="dxa"/>
            <w:tcBorders>
              <w:top w:val="single" w:sz="6" w:space="0" w:color="auto"/>
              <w:left w:val="single" w:sz="6" w:space="0" w:color="auto"/>
              <w:bottom w:val="single" w:sz="6" w:space="0" w:color="auto"/>
              <w:right w:val="single" w:sz="4" w:space="0" w:color="auto"/>
            </w:tcBorders>
            <w:shd w:val="pct5" w:color="auto" w:fill="auto"/>
            <w:vAlign w:val="center"/>
            <w:hideMark/>
          </w:tcPr>
          <w:p w14:paraId="46FC9EB7" w14:textId="77777777" w:rsidR="00F74B25" w:rsidRPr="007C3BAB" w:rsidRDefault="00F74B25" w:rsidP="007C3BAB">
            <w:pPr>
              <w:widowControl w:val="0"/>
              <w:tabs>
                <w:tab w:val="left" w:pos="720"/>
                <w:tab w:val="left" w:pos="1440"/>
                <w:tab w:val="left" w:pos="2160"/>
                <w:tab w:val="left" w:pos="2880"/>
              </w:tabs>
              <w:spacing w:before="60" w:after="60" w:line="240" w:lineRule="atLeast"/>
              <w:jc w:val="right"/>
              <w:rPr>
                <w:rFonts w:ascii="Times New Roman" w:eastAsia="Times New Roman" w:hAnsi="Times New Roman" w:cs="David"/>
                <w:b/>
                <w:bCs/>
                <w:sz w:val="28"/>
                <w:szCs w:val="28"/>
              </w:rPr>
            </w:pPr>
            <w:r w:rsidRPr="007C3BAB">
              <w:rPr>
                <w:rFonts w:ascii="Times New Roman" w:eastAsia="Times New Roman" w:hAnsi="Times New Roman" w:cs="David" w:hint="eastAsia"/>
                <w:b/>
                <w:bCs/>
                <w:sz w:val="28"/>
                <w:szCs w:val="28"/>
                <w:rtl/>
              </w:rPr>
              <w:lastRenderedPageBreak/>
              <w:t>המסמך</w:t>
            </w:r>
          </w:p>
        </w:tc>
        <w:tc>
          <w:tcPr>
            <w:tcW w:w="3599" w:type="dxa"/>
            <w:tcBorders>
              <w:top w:val="single" w:sz="6" w:space="0" w:color="auto"/>
              <w:left w:val="nil"/>
              <w:bottom w:val="single" w:sz="6" w:space="0" w:color="auto"/>
              <w:right w:val="single" w:sz="6" w:space="0" w:color="auto"/>
            </w:tcBorders>
            <w:shd w:val="pct5" w:color="auto" w:fill="auto"/>
            <w:vAlign w:val="center"/>
            <w:hideMark/>
          </w:tcPr>
          <w:p w14:paraId="46FC9EB8" w14:textId="77777777" w:rsidR="00F74B25" w:rsidRPr="007C3BAB" w:rsidRDefault="00F74B25" w:rsidP="007C3BAB">
            <w:pPr>
              <w:widowControl w:val="0"/>
              <w:tabs>
                <w:tab w:val="left" w:pos="720"/>
                <w:tab w:val="left" w:pos="1440"/>
                <w:tab w:val="left" w:pos="2160"/>
                <w:tab w:val="left" w:pos="2880"/>
              </w:tabs>
              <w:spacing w:before="60" w:after="60" w:line="240" w:lineRule="atLeast"/>
              <w:jc w:val="right"/>
              <w:rPr>
                <w:rFonts w:ascii="Times New Roman" w:eastAsia="Times New Roman" w:hAnsi="Times New Roman" w:cs="David"/>
                <w:b/>
                <w:bCs/>
                <w:sz w:val="28"/>
                <w:szCs w:val="28"/>
              </w:rPr>
            </w:pPr>
            <w:r w:rsidRPr="007C3BAB">
              <w:rPr>
                <w:rFonts w:ascii="Times New Roman" w:eastAsia="Times New Roman" w:hAnsi="Times New Roman" w:cs="David" w:hint="eastAsia"/>
                <w:b/>
                <w:bCs/>
                <w:sz w:val="28"/>
                <w:szCs w:val="28"/>
                <w:rtl/>
              </w:rPr>
              <w:t>מסמך</w:t>
            </w:r>
            <w:r w:rsidRPr="007C3BAB">
              <w:rPr>
                <w:rFonts w:ascii="Times New Roman" w:eastAsia="Times New Roman" w:hAnsi="Times New Roman" w:cs="David"/>
                <w:b/>
                <w:bCs/>
                <w:sz w:val="28"/>
                <w:szCs w:val="28"/>
                <w:rtl/>
              </w:rPr>
              <w:t xml:space="preserve"> </w:t>
            </w:r>
            <w:r w:rsidRPr="007C3BAB">
              <w:rPr>
                <w:rFonts w:ascii="Times New Roman" w:eastAsia="Times New Roman" w:hAnsi="Times New Roman" w:cs="David" w:hint="eastAsia"/>
                <w:b/>
                <w:bCs/>
                <w:sz w:val="28"/>
                <w:szCs w:val="28"/>
                <w:rtl/>
              </w:rPr>
              <w:t>מצורף</w:t>
            </w:r>
          </w:p>
        </w:tc>
        <w:tc>
          <w:tcPr>
            <w:tcW w:w="1756" w:type="dxa"/>
            <w:tcBorders>
              <w:top w:val="single" w:sz="6" w:space="0" w:color="auto"/>
              <w:left w:val="nil"/>
              <w:bottom w:val="single" w:sz="6" w:space="0" w:color="auto"/>
              <w:right w:val="single" w:sz="6" w:space="0" w:color="auto"/>
            </w:tcBorders>
            <w:shd w:val="pct5" w:color="auto" w:fill="auto"/>
          </w:tcPr>
          <w:p w14:paraId="46FC9EB9" w14:textId="77777777" w:rsidR="00F74B25" w:rsidRPr="007C3BAB" w:rsidRDefault="00F74B25" w:rsidP="00F74B25">
            <w:pPr>
              <w:widowControl w:val="0"/>
              <w:tabs>
                <w:tab w:val="left" w:pos="720"/>
                <w:tab w:val="left" w:pos="1440"/>
                <w:tab w:val="left" w:pos="2160"/>
                <w:tab w:val="left" w:pos="2880"/>
              </w:tabs>
              <w:spacing w:before="60" w:after="60" w:line="240" w:lineRule="atLeast"/>
              <w:jc w:val="right"/>
              <w:rPr>
                <w:rFonts w:ascii="Times New Roman" w:eastAsia="Times New Roman" w:hAnsi="Times New Roman" w:cs="David"/>
                <w:b/>
                <w:bCs/>
                <w:sz w:val="28"/>
                <w:szCs w:val="28"/>
                <w:rtl/>
              </w:rPr>
            </w:pPr>
            <w:r w:rsidRPr="007C3BAB">
              <w:rPr>
                <w:rFonts w:ascii="Times New Roman" w:eastAsia="Times New Roman" w:hAnsi="Times New Roman" w:cs="David" w:hint="eastAsia"/>
                <w:b/>
                <w:bCs/>
                <w:sz w:val="28"/>
                <w:szCs w:val="28"/>
                <w:rtl/>
              </w:rPr>
              <w:t>פרקים</w:t>
            </w:r>
          </w:p>
        </w:tc>
      </w:tr>
      <w:tr w:rsidR="00F74B25" w:rsidRPr="00F74B25" w14:paraId="46FC9EBE" w14:textId="77777777" w:rsidTr="007C3BAB">
        <w:trPr>
          <w:jc w:val="center"/>
        </w:trPr>
        <w:tc>
          <w:tcPr>
            <w:tcW w:w="2293" w:type="dxa"/>
            <w:tcBorders>
              <w:top w:val="single" w:sz="6" w:space="0" w:color="auto"/>
              <w:left w:val="single" w:sz="6" w:space="0" w:color="auto"/>
              <w:bottom w:val="single" w:sz="6" w:space="0" w:color="auto"/>
              <w:right w:val="single" w:sz="4" w:space="0" w:color="auto"/>
            </w:tcBorders>
            <w:vAlign w:val="center"/>
            <w:hideMark/>
          </w:tcPr>
          <w:p w14:paraId="46FC9EBB" w14:textId="77777777" w:rsidR="00F74B25" w:rsidRPr="007C3BAB" w:rsidRDefault="00F74B25" w:rsidP="007C3BAB">
            <w:pPr>
              <w:widowControl w:val="0"/>
              <w:tabs>
                <w:tab w:val="left" w:pos="720"/>
                <w:tab w:val="left" w:pos="1440"/>
                <w:tab w:val="left" w:pos="2160"/>
                <w:tab w:val="left" w:pos="2880"/>
                <w:tab w:val="center" w:pos="4153"/>
                <w:tab w:val="right" w:pos="8306"/>
              </w:tabs>
              <w:bidi/>
              <w:snapToGrid w:val="0"/>
              <w:spacing w:before="40" w:after="40" w:line="240" w:lineRule="atLeast"/>
              <w:jc w:val="both"/>
              <w:rPr>
                <w:rFonts w:ascii="Times New Roman" w:eastAsia="Times New Roman" w:hAnsi="Times New Roman" w:cs="David"/>
                <w:sz w:val="28"/>
                <w:szCs w:val="28"/>
              </w:rPr>
            </w:pPr>
            <w:r w:rsidRPr="007C3BAB">
              <w:rPr>
                <w:rFonts w:ascii="Times New Roman" w:eastAsia="Times New Roman" w:hAnsi="Times New Roman" w:cs="David" w:hint="eastAsia"/>
                <w:sz w:val="28"/>
                <w:szCs w:val="28"/>
                <w:rtl/>
              </w:rPr>
              <w:t>מסמך</w:t>
            </w:r>
            <w:r w:rsidRPr="007C3BAB">
              <w:rPr>
                <w:rFonts w:ascii="Times New Roman" w:eastAsia="Times New Roman" w:hAnsi="Times New Roman" w:cs="David"/>
                <w:sz w:val="28"/>
                <w:szCs w:val="28"/>
                <w:rtl/>
              </w:rPr>
              <w:t xml:space="preserve"> 1</w:t>
            </w:r>
          </w:p>
        </w:tc>
        <w:tc>
          <w:tcPr>
            <w:tcW w:w="3599" w:type="dxa"/>
            <w:tcBorders>
              <w:top w:val="single" w:sz="6" w:space="0" w:color="auto"/>
              <w:left w:val="nil"/>
              <w:bottom w:val="single" w:sz="6" w:space="0" w:color="auto"/>
              <w:right w:val="single" w:sz="6" w:space="0" w:color="auto"/>
            </w:tcBorders>
            <w:vAlign w:val="center"/>
            <w:hideMark/>
          </w:tcPr>
          <w:p w14:paraId="46FC9EBC"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lang w:bidi="ar-SA"/>
              </w:rPr>
            </w:pPr>
            <w:r w:rsidRPr="007C3BAB">
              <w:rPr>
                <w:rFonts w:ascii="Times New Roman" w:eastAsia="Times New Roman" w:hAnsi="Times New Roman" w:cs="David" w:hint="eastAsia"/>
                <w:sz w:val="28"/>
                <w:szCs w:val="28"/>
                <w:rtl/>
              </w:rPr>
              <w:t>מסמך</w:t>
            </w:r>
            <w:r w:rsidRPr="007C3BAB">
              <w:rPr>
                <w:rFonts w:ascii="Times New Roman" w:eastAsia="Times New Roman" w:hAnsi="Times New Roman" w:cs="David"/>
                <w:sz w:val="28"/>
                <w:szCs w:val="28"/>
                <w:rtl/>
              </w:rPr>
              <w:t xml:space="preserve"> </w:t>
            </w:r>
            <w:r w:rsidRPr="007C3BAB">
              <w:rPr>
                <w:rFonts w:ascii="Times New Roman" w:eastAsia="Times New Roman" w:hAnsi="Times New Roman" w:cs="David" w:hint="eastAsia"/>
                <w:sz w:val="28"/>
                <w:szCs w:val="28"/>
                <w:rtl/>
              </w:rPr>
              <w:t>תנאים</w:t>
            </w:r>
            <w:r w:rsidRPr="007C3BAB">
              <w:rPr>
                <w:rFonts w:ascii="Times New Roman" w:eastAsia="Times New Roman" w:hAnsi="Times New Roman" w:cs="David"/>
                <w:sz w:val="28"/>
                <w:szCs w:val="28"/>
                <w:rtl/>
              </w:rPr>
              <w:t xml:space="preserve"> </w:t>
            </w:r>
            <w:r w:rsidRPr="007C3BAB">
              <w:rPr>
                <w:rFonts w:ascii="Times New Roman" w:eastAsia="Times New Roman" w:hAnsi="Times New Roman" w:cs="David" w:hint="eastAsia"/>
                <w:sz w:val="28"/>
                <w:szCs w:val="28"/>
                <w:rtl/>
              </w:rPr>
              <w:t>כלליים</w:t>
            </w:r>
            <w:r w:rsidRPr="007C3BAB">
              <w:rPr>
                <w:rFonts w:ascii="Times New Roman" w:eastAsia="Times New Roman" w:hAnsi="Times New Roman" w:cs="David"/>
                <w:sz w:val="28"/>
                <w:szCs w:val="28"/>
                <w:rtl/>
              </w:rPr>
              <w:t xml:space="preserve"> </w:t>
            </w:r>
            <w:r w:rsidRPr="007C3BAB">
              <w:rPr>
                <w:rFonts w:ascii="Times New Roman" w:eastAsia="Times New Roman" w:hAnsi="Times New Roman" w:cs="David" w:hint="eastAsia"/>
                <w:sz w:val="28"/>
                <w:szCs w:val="28"/>
                <w:rtl/>
              </w:rPr>
              <w:t>למכרזי</w:t>
            </w:r>
            <w:r w:rsidRPr="007C3BAB">
              <w:rPr>
                <w:rFonts w:ascii="Times New Roman" w:eastAsia="Times New Roman" w:hAnsi="Times New Roman" w:cs="David"/>
                <w:sz w:val="28"/>
                <w:szCs w:val="28"/>
                <w:rtl/>
              </w:rPr>
              <w:t xml:space="preserve"> </w:t>
            </w:r>
            <w:r w:rsidRPr="007C3BAB">
              <w:rPr>
                <w:rFonts w:ascii="Times New Roman" w:eastAsia="Times New Roman" w:hAnsi="Times New Roman" w:cs="David" w:hint="eastAsia"/>
                <w:sz w:val="28"/>
                <w:szCs w:val="28"/>
                <w:rtl/>
              </w:rPr>
              <w:t>שב</w:t>
            </w:r>
            <w:r w:rsidRPr="007C3BAB">
              <w:rPr>
                <w:rFonts w:ascii="Times New Roman" w:eastAsia="Times New Roman" w:hAnsi="Times New Roman" w:cs="David"/>
                <w:sz w:val="28"/>
                <w:szCs w:val="28"/>
                <w:rtl/>
              </w:rPr>
              <w:t xml:space="preserve">"ס </w:t>
            </w:r>
          </w:p>
        </w:tc>
        <w:tc>
          <w:tcPr>
            <w:tcW w:w="1756" w:type="dxa"/>
            <w:tcBorders>
              <w:top w:val="single" w:sz="6" w:space="0" w:color="auto"/>
              <w:left w:val="nil"/>
              <w:bottom w:val="single" w:sz="6" w:space="0" w:color="auto"/>
              <w:right w:val="single" w:sz="6" w:space="0" w:color="auto"/>
            </w:tcBorders>
          </w:tcPr>
          <w:p w14:paraId="46FC9EBD" w14:textId="77777777" w:rsidR="00F74B25" w:rsidRPr="007C3BAB" w:rsidRDefault="00F74B25" w:rsidP="00F74B25">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tl/>
              </w:rPr>
            </w:pPr>
          </w:p>
        </w:tc>
      </w:tr>
      <w:tr w:rsidR="00F74B25" w:rsidRPr="00F74B25" w14:paraId="46FC9EC2" w14:textId="77777777" w:rsidTr="000F4EEE">
        <w:trPr>
          <w:jc w:val="center"/>
        </w:trPr>
        <w:tc>
          <w:tcPr>
            <w:tcW w:w="2293" w:type="dxa"/>
            <w:vMerge w:val="restart"/>
            <w:tcBorders>
              <w:top w:val="single" w:sz="6" w:space="0" w:color="auto"/>
              <w:left w:val="single" w:sz="6" w:space="0" w:color="auto"/>
              <w:right w:val="single" w:sz="4" w:space="0" w:color="auto"/>
            </w:tcBorders>
            <w:vAlign w:val="center"/>
          </w:tcPr>
          <w:p w14:paraId="46FC9EBF" w14:textId="77777777" w:rsidR="00F74B25" w:rsidRPr="007C3BAB" w:rsidRDefault="00F74B25" w:rsidP="007C3BAB">
            <w:pPr>
              <w:widowControl w:val="0"/>
              <w:spacing w:after="0" w:line="240" w:lineRule="auto"/>
              <w:jc w:val="right"/>
              <w:rPr>
                <w:rFonts w:ascii="Times New Roman" w:eastAsia="Times New Roman" w:hAnsi="Times New Roman" w:cs="David"/>
                <w:sz w:val="28"/>
                <w:szCs w:val="28"/>
                <w:rtl/>
              </w:rPr>
            </w:pPr>
            <w:r w:rsidRPr="007C3BAB">
              <w:rPr>
                <w:rFonts w:ascii="Times New Roman" w:eastAsia="Times New Roman" w:hAnsi="Times New Roman" w:cs="David" w:hint="eastAsia"/>
                <w:sz w:val="28"/>
                <w:szCs w:val="28"/>
                <w:rtl/>
              </w:rPr>
              <w:t>מסמך</w:t>
            </w:r>
            <w:r w:rsidRPr="007C3BAB">
              <w:rPr>
                <w:rFonts w:ascii="Times New Roman" w:eastAsia="Times New Roman" w:hAnsi="Times New Roman" w:cs="David"/>
                <w:sz w:val="28"/>
                <w:szCs w:val="28"/>
                <w:rtl/>
              </w:rPr>
              <w:t xml:space="preserve"> 2</w:t>
            </w:r>
          </w:p>
        </w:tc>
        <w:tc>
          <w:tcPr>
            <w:tcW w:w="3599" w:type="dxa"/>
            <w:vMerge w:val="restart"/>
            <w:tcBorders>
              <w:top w:val="single" w:sz="6" w:space="0" w:color="auto"/>
              <w:left w:val="nil"/>
              <w:right w:val="single" w:sz="6" w:space="0" w:color="auto"/>
            </w:tcBorders>
            <w:vAlign w:val="center"/>
          </w:tcPr>
          <w:p w14:paraId="46FC9EC0"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Pr>
            </w:pPr>
            <w:r w:rsidRPr="007C3BAB">
              <w:rPr>
                <w:rFonts w:ascii="Times New Roman" w:eastAsia="Times New Roman" w:hAnsi="Times New Roman" w:cs="David" w:hint="eastAsia"/>
                <w:sz w:val="28"/>
                <w:szCs w:val="28"/>
                <w:rtl/>
              </w:rPr>
              <w:t>המפרט</w:t>
            </w:r>
            <w:r w:rsidRPr="007C3BAB">
              <w:rPr>
                <w:rFonts w:ascii="Times New Roman" w:eastAsia="Times New Roman" w:hAnsi="Times New Roman" w:cs="David"/>
                <w:sz w:val="28"/>
                <w:szCs w:val="28"/>
                <w:rtl/>
              </w:rPr>
              <w:t xml:space="preserve"> </w:t>
            </w:r>
            <w:r w:rsidRPr="007C3BAB">
              <w:rPr>
                <w:rFonts w:ascii="Times New Roman" w:eastAsia="Times New Roman" w:hAnsi="Times New Roman" w:cs="David" w:hint="eastAsia"/>
                <w:sz w:val="28"/>
                <w:szCs w:val="28"/>
                <w:rtl/>
              </w:rPr>
              <w:t>בנוהל</w:t>
            </w:r>
            <w:r w:rsidRPr="007C3BAB">
              <w:rPr>
                <w:rFonts w:ascii="Times New Roman" w:eastAsia="Times New Roman" w:hAnsi="Times New Roman" w:cs="David"/>
                <w:sz w:val="28"/>
                <w:szCs w:val="28"/>
                <w:rtl/>
              </w:rPr>
              <w:t xml:space="preserve"> </w:t>
            </w:r>
            <w:r w:rsidRPr="007C3BAB">
              <w:rPr>
                <w:rFonts w:ascii="Times New Roman" w:eastAsia="Times New Roman" w:hAnsi="Times New Roman" w:cs="David" w:hint="eastAsia"/>
                <w:sz w:val="28"/>
                <w:szCs w:val="28"/>
                <w:rtl/>
              </w:rPr>
              <w:t>מפת</w:t>
            </w:r>
            <w:r w:rsidRPr="007C3BAB">
              <w:rPr>
                <w:rFonts w:ascii="Times New Roman" w:eastAsia="Times New Roman" w:hAnsi="Times New Roman" w:cs="David"/>
                <w:sz w:val="28"/>
                <w:szCs w:val="28"/>
                <w:rtl/>
              </w:rPr>
              <w:t>"ח</w:t>
            </w:r>
          </w:p>
        </w:tc>
        <w:tc>
          <w:tcPr>
            <w:tcW w:w="1756" w:type="dxa"/>
            <w:tcBorders>
              <w:top w:val="single" w:sz="6" w:space="0" w:color="auto"/>
              <w:left w:val="nil"/>
              <w:bottom w:val="single" w:sz="6" w:space="0" w:color="auto"/>
              <w:right w:val="single" w:sz="6" w:space="0" w:color="auto"/>
            </w:tcBorders>
          </w:tcPr>
          <w:p w14:paraId="46FC9EC1"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tl/>
              </w:rPr>
            </w:pPr>
            <w:r w:rsidRPr="007C3BAB">
              <w:rPr>
                <w:rFonts w:ascii="Times New Roman" w:eastAsia="Times New Roman" w:hAnsi="Times New Roman" w:cs="David" w:hint="eastAsia"/>
                <w:sz w:val="28"/>
                <w:szCs w:val="28"/>
                <w:rtl/>
              </w:rPr>
              <w:t>פרק</w:t>
            </w:r>
            <w:r w:rsidRPr="007C3BAB">
              <w:rPr>
                <w:rFonts w:ascii="Times New Roman" w:eastAsia="Times New Roman" w:hAnsi="Times New Roman" w:cs="David"/>
                <w:sz w:val="28"/>
                <w:szCs w:val="28"/>
                <w:rtl/>
              </w:rPr>
              <w:t xml:space="preserve"> 0 </w:t>
            </w:r>
            <w:r w:rsidRPr="007C3BAB">
              <w:rPr>
                <w:rFonts w:ascii="Times New Roman" w:eastAsia="Times New Roman" w:hAnsi="Times New Roman" w:cs="David" w:hint="eastAsia"/>
                <w:sz w:val="28"/>
                <w:szCs w:val="28"/>
                <w:rtl/>
              </w:rPr>
              <w:t>מנהלה</w:t>
            </w:r>
          </w:p>
        </w:tc>
      </w:tr>
      <w:tr w:rsidR="00F74B25" w:rsidRPr="00F74B25" w14:paraId="46FC9EC6" w14:textId="77777777" w:rsidTr="000F4EEE">
        <w:trPr>
          <w:jc w:val="center"/>
        </w:trPr>
        <w:tc>
          <w:tcPr>
            <w:tcW w:w="2293" w:type="dxa"/>
            <w:vMerge/>
            <w:tcBorders>
              <w:left w:val="single" w:sz="6" w:space="0" w:color="auto"/>
              <w:right w:val="single" w:sz="4" w:space="0" w:color="auto"/>
            </w:tcBorders>
            <w:vAlign w:val="center"/>
          </w:tcPr>
          <w:p w14:paraId="46FC9EC3" w14:textId="77777777" w:rsidR="00F74B25" w:rsidRPr="007C3BAB" w:rsidRDefault="00F74B25" w:rsidP="007C3BAB">
            <w:pPr>
              <w:widowControl w:val="0"/>
              <w:spacing w:after="0" w:line="240" w:lineRule="auto"/>
              <w:jc w:val="right"/>
              <w:rPr>
                <w:rFonts w:ascii="Times New Roman" w:eastAsia="Times New Roman" w:hAnsi="Times New Roman" w:cs="David"/>
                <w:sz w:val="28"/>
                <w:szCs w:val="28"/>
              </w:rPr>
            </w:pPr>
          </w:p>
        </w:tc>
        <w:tc>
          <w:tcPr>
            <w:tcW w:w="3599" w:type="dxa"/>
            <w:vMerge/>
            <w:tcBorders>
              <w:left w:val="nil"/>
              <w:right w:val="single" w:sz="6" w:space="0" w:color="auto"/>
            </w:tcBorders>
            <w:vAlign w:val="center"/>
          </w:tcPr>
          <w:p w14:paraId="46FC9EC4"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lang w:bidi="ar-SA"/>
              </w:rPr>
            </w:pPr>
          </w:p>
        </w:tc>
        <w:tc>
          <w:tcPr>
            <w:tcW w:w="1756" w:type="dxa"/>
            <w:tcBorders>
              <w:top w:val="single" w:sz="6" w:space="0" w:color="auto"/>
              <w:left w:val="nil"/>
              <w:bottom w:val="single" w:sz="6" w:space="0" w:color="auto"/>
              <w:right w:val="single" w:sz="6" w:space="0" w:color="auto"/>
            </w:tcBorders>
          </w:tcPr>
          <w:p w14:paraId="46FC9EC5"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tl/>
              </w:rPr>
            </w:pPr>
            <w:r w:rsidRPr="007C3BAB">
              <w:rPr>
                <w:rFonts w:ascii="Times New Roman" w:eastAsia="Times New Roman" w:hAnsi="Times New Roman" w:cs="David" w:hint="eastAsia"/>
                <w:sz w:val="28"/>
                <w:szCs w:val="28"/>
                <w:rtl/>
              </w:rPr>
              <w:t>פרק</w:t>
            </w:r>
            <w:r w:rsidRPr="007C3BAB">
              <w:rPr>
                <w:rFonts w:ascii="Times New Roman" w:eastAsia="Times New Roman" w:hAnsi="Times New Roman" w:cs="David"/>
                <w:sz w:val="28"/>
                <w:szCs w:val="28"/>
                <w:rtl/>
              </w:rPr>
              <w:t xml:space="preserve"> 2 </w:t>
            </w:r>
            <w:r w:rsidRPr="007C3BAB">
              <w:rPr>
                <w:rFonts w:ascii="Times New Roman" w:eastAsia="Times New Roman" w:hAnsi="Times New Roman" w:cs="David" w:hint="eastAsia"/>
                <w:sz w:val="28"/>
                <w:szCs w:val="28"/>
                <w:rtl/>
              </w:rPr>
              <w:t>יעדים</w:t>
            </w:r>
          </w:p>
        </w:tc>
      </w:tr>
      <w:tr w:rsidR="00F74B25" w:rsidRPr="00F74B25" w14:paraId="46FC9ECA" w14:textId="77777777" w:rsidTr="000F4EEE">
        <w:trPr>
          <w:jc w:val="center"/>
        </w:trPr>
        <w:tc>
          <w:tcPr>
            <w:tcW w:w="2293" w:type="dxa"/>
            <w:vMerge/>
            <w:tcBorders>
              <w:left w:val="single" w:sz="6" w:space="0" w:color="auto"/>
              <w:right w:val="single" w:sz="4" w:space="0" w:color="auto"/>
            </w:tcBorders>
            <w:vAlign w:val="center"/>
          </w:tcPr>
          <w:p w14:paraId="46FC9EC7" w14:textId="77777777" w:rsidR="00F74B25" w:rsidRPr="007C3BAB" w:rsidRDefault="00F74B25" w:rsidP="007C3BAB">
            <w:pPr>
              <w:widowControl w:val="0"/>
              <w:spacing w:after="0" w:line="240" w:lineRule="auto"/>
              <w:jc w:val="right"/>
              <w:rPr>
                <w:rFonts w:ascii="Times New Roman" w:eastAsia="Times New Roman" w:hAnsi="Times New Roman" w:cs="David"/>
                <w:sz w:val="28"/>
                <w:szCs w:val="28"/>
              </w:rPr>
            </w:pPr>
          </w:p>
        </w:tc>
        <w:tc>
          <w:tcPr>
            <w:tcW w:w="3599" w:type="dxa"/>
            <w:vMerge/>
            <w:tcBorders>
              <w:left w:val="nil"/>
              <w:right w:val="single" w:sz="6" w:space="0" w:color="auto"/>
            </w:tcBorders>
            <w:vAlign w:val="center"/>
          </w:tcPr>
          <w:p w14:paraId="46FC9EC8"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Pr>
            </w:pPr>
          </w:p>
        </w:tc>
        <w:tc>
          <w:tcPr>
            <w:tcW w:w="1756" w:type="dxa"/>
            <w:tcBorders>
              <w:top w:val="single" w:sz="6" w:space="0" w:color="auto"/>
              <w:left w:val="nil"/>
              <w:bottom w:val="single" w:sz="6" w:space="0" w:color="auto"/>
              <w:right w:val="single" w:sz="6" w:space="0" w:color="auto"/>
            </w:tcBorders>
          </w:tcPr>
          <w:p w14:paraId="46FC9EC9"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tl/>
              </w:rPr>
            </w:pPr>
            <w:r w:rsidRPr="007C3BAB">
              <w:rPr>
                <w:rFonts w:ascii="Times New Roman" w:eastAsia="Times New Roman" w:hAnsi="Times New Roman" w:cs="David" w:hint="eastAsia"/>
                <w:sz w:val="28"/>
                <w:szCs w:val="28"/>
                <w:rtl/>
              </w:rPr>
              <w:t>פרק</w:t>
            </w:r>
            <w:r w:rsidRPr="007C3BAB">
              <w:rPr>
                <w:rFonts w:ascii="Times New Roman" w:eastAsia="Times New Roman" w:hAnsi="Times New Roman" w:cs="David"/>
                <w:sz w:val="28"/>
                <w:szCs w:val="28"/>
                <w:rtl/>
              </w:rPr>
              <w:t xml:space="preserve"> 3 </w:t>
            </w:r>
            <w:r w:rsidRPr="007C3BAB">
              <w:rPr>
                <w:rFonts w:ascii="Times New Roman" w:eastAsia="Times New Roman" w:hAnsi="Times New Roman" w:cs="David" w:hint="eastAsia"/>
                <w:sz w:val="28"/>
                <w:szCs w:val="28"/>
                <w:rtl/>
              </w:rPr>
              <w:t>היישום</w:t>
            </w:r>
          </w:p>
        </w:tc>
      </w:tr>
      <w:tr w:rsidR="00F74B25" w:rsidRPr="00F74B25" w14:paraId="46FC9ECE" w14:textId="77777777" w:rsidTr="000F4EEE">
        <w:trPr>
          <w:jc w:val="center"/>
        </w:trPr>
        <w:tc>
          <w:tcPr>
            <w:tcW w:w="2293" w:type="dxa"/>
            <w:vMerge/>
            <w:tcBorders>
              <w:left w:val="single" w:sz="6" w:space="0" w:color="auto"/>
              <w:right w:val="single" w:sz="4" w:space="0" w:color="auto"/>
            </w:tcBorders>
            <w:vAlign w:val="center"/>
          </w:tcPr>
          <w:p w14:paraId="46FC9ECB" w14:textId="77777777" w:rsidR="00F74B25" w:rsidRPr="007C3BAB" w:rsidRDefault="00F74B25" w:rsidP="007C3BAB">
            <w:pPr>
              <w:widowControl w:val="0"/>
              <w:spacing w:after="0" w:line="240" w:lineRule="auto"/>
              <w:jc w:val="right"/>
              <w:rPr>
                <w:rFonts w:ascii="Times New Roman" w:eastAsia="Times New Roman" w:hAnsi="Times New Roman" w:cs="David"/>
                <w:sz w:val="28"/>
                <w:szCs w:val="28"/>
              </w:rPr>
            </w:pPr>
          </w:p>
        </w:tc>
        <w:tc>
          <w:tcPr>
            <w:tcW w:w="3599" w:type="dxa"/>
            <w:vMerge/>
            <w:tcBorders>
              <w:left w:val="nil"/>
              <w:right w:val="single" w:sz="6" w:space="0" w:color="auto"/>
            </w:tcBorders>
            <w:vAlign w:val="center"/>
          </w:tcPr>
          <w:p w14:paraId="46FC9ECC"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lang w:bidi="ar-SA"/>
              </w:rPr>
            </w:pPr>
          </w:p>
        </w:tc>
        <w:tc>
          <w:tcPr>
            <w:tcW w:w="1756" w:type="dxa"/>
            <w:tcBorders>
              <w:top w:val="single" w:sz="6" w:space="0" w:color="auto"/>
              <w:left w:val="nil"/>
              <w:bottom w:val="single" w:sz="6" w:space="0" w:color="auto"/>
              <w:right w:val="single" w:sz="6" w:space="0" w:color="auto"/>
            </w:tcBorders>
          </w:tcPr>
          <w:p w14:paraId="46FC9ECD"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tl/>
              </w:rPr>
            </w:pPr>
            <w:r w:rsidRPr="007C3BAB">
              <w:rPr>
                <w:rFonts w:ascii="Times New Roman" w:eastAsia="Times New Roman" w:hAnsi="Times New Roman" w:cs="David" w:hint="eastAsia"/>
                <w:sz w:val="28"/>
                <w:szCs w:val="28"/>
                <w:rtl/>
              </w:rPr>
              <w:t>פרק</w:t>
            </w:r>
            <w:r w:rsidRPr="007C3BAB">
              <w:rPr>
                <w:rFonts w:ascii="Times New Roman" w:eastAsia="Times New Roman" w:hAnsi="Times New Roman" w:cs="David"/>
                <w:sz w:val="28"/>
                <w:szCs w:val="28"/>
                <w:rtl/>
              </w:rPr>
              <w:t xml:space="preserve"> 4  </w:t>
            </w:r>
            <w:r w:rsidRPr="007C3BAB">
              <w:rPr>
                <w:rFonts w:ascii="Times New Roman" w:eastAsia="Times New Roman" w:hAnsi="Times New Roman" w:cs="David" w:hint="eastAsia"/>
                <w:sz w:val="28"/>
                <w:szCs w:val="28"/>
                <w:rtl/>
              </w:rPr>
              <w:t>מימוש</w:t>
            </w:r>
          </w:p>
        </w:tc>
      </w:tr>
      <w:tr w:rsidR="00F74B25" w:rsidRPr="00F74B25" w14:paraId="46FC9ED2" w14:textId="77777777" w:rsidTr="000F4EEE">
        <w:trPr>
          <w:jc w:val="center"/>
        </w:trPr>
        <w:tc>
          <w:tcPr>
            <w:tcW w:w="2293" w:type="dxa"/>
            <w:vMerge/>
            <w:tcBorders>
              <w:left w:val="single" w:sz="6" w:space="0" w:color="auto"/>
              <w:bottom w:val="single" w:sz="6" w:space="0" w:color="auto"/>
              <w:right w:val="single" w:sz="4" w:space="0" w:color="auto"/>
            </w:tcBorders>
            <w:vAlign w:val="center"/>
          </w:tcPr>
          <w:p w14:paraId="46FC9ECF" w14:textId="77777777" w:rsidR="00F74B25" w:rsidRPr="007C3BAB" w:rsidRDefault="00F74B25" w:rsidP="007C3BAB">
            <w:pPr>
              <w:widowControl w:val="0"/>
              <w:spacing w:after="0" w:line="240" w:lineRule="auto"/>
              <w:jc w:val="right"/>
              <w:rPr>
                <w:rFonts w:ascii="Times New Roman" w:eastAsia="Times New Roman" w:hAnsi="Times New Roman" w:cs="David"/>
                <w:sz w:val="28"/>
                <w:szCs w:val="28"/>
              </w:rPr>
            </w:pPr>
          </w:p>
        </w:tc>
        <w:tc>
          <w:tcPr>
            <w:tcW w:w="3599" w:type="dxa"/>
            <w:vMerge/>
            <w:tcBorders>
              <w:left w:val="nil"/>
              <w:bottom w:val="single" w:sz="6" w:space="0" w:color="auto"/>
              <w:right w:val="single" w:sz="6" w:space="0" w:color="auto"/>
            </w:tcBorders>
            <w:vAlign w:val="center"/>
          </w:tcPr>
          <w:p w14:paraId="46FC9ED0"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Pr>
            </w:pPr>
          </w:p>
        </w:tc>
        <w:tc>
          <w:tcPr>
            <w:tcW w:w="1756" w:type="dxa"/>
            <w:tcBorders>
              <w:top w:val="single" w:sz="6" w:space="0" w:color="auto"/>
              <w:left w:val="nil"/>
              <w:bottom w:val="single" w:sz="6" w:space="0" w:color="auto"/>
              <w:right w:val="single" w:sz="6" w:space="0" w:color="auto"/>
            </w:tcBorders>
          </w:tcPr>
          <w:p w14:paraId="46FC9ED1" w14:textId="77777777" w:rsidR="00F74B25" w:rsidRPr="007C3BAB" w:rsidRDefault="00F74B25" w:rsidP="007C3BAB">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tl/>
              </w:rPr>
            </w:pPr>
            <w:r w:rsidRPr="007C3BAB">
              <w:rPr>
                <w:rFonts w:ascii="Times New Roman" w:eastAsia="Times New Roman" w:hAnsi="Times New Roman" w:cs="David" w:hint="eastAsia"/>
                <w:sz w:val="28"/>
                <w:szCs w:val="28"/>
                <w:rtl/>
              </w:rPr>
              <w:t>פרק</w:t>
            </w:r>
            <w:r w:rsidRPr="007C3BAB">
              <w:rPr>
                <w:rFonts w:ascii="Times New Roman" w:eastAsia="Times New Roman" w:hAnsi="Times New Roman" w:cs="David"/>
                <w:sz w:val="28"/>
                <w:szCs w:val="28"/>
                <w:rtl/>
              </w:rPr>
              <w:t xml:space="preserve"> 5 </w:t>
            </w:r>
            <w:r w:rsidRPr="007C3BAB">
              <w:rPr>
                <w:rFonts w:ascii="Times New Roman" w:eastAsia="Times New Roman" w:hAnsi="Times New Roman" w:cs="David" w:hint="eastAsia"/>
                <w:sz w:val="28"/>
                <w:szCs w:val="28"/>
                <w:rtl/>
              </w:rPr>
              <w:t>עלויות</w:t>
            </w:r>
          </w:p>
        </w:tc>
      </w:tr>
      <w:tr w:rsidR="00F74B25" w:rsidRPr="00F74B25" w14:paraId="46FC9ED6" w14:textId="77777777" w:rsidTr="007C3BAB">
        <w:trPr>
          <w:jc w:val="center"/>
        </w:trPr>
        <w:tc>
          <w:tcPr>
            <w:tcW w:w="2293" w:type="dxa"/>
            <w:tcBorders>
              <w:top w:val="single" w:sz="6" w:space="0" w:color="auto"/>
              <w:left w:val="single" w:sz="6" w:space="0" w:color="auto"/>
              <w:bottom w:val="single" w:sz="6" w:space="0" w:color="auto"/>
              <w:right w:val="single" w:sz="4" w:space="0" w:color="auto"/>
            </w:tcBorders>
            <w:vAlign w:val="center"/>
          </w:tcPr>
          <w:p w14:paraId="46FC9ED3" w14:textId="77777777" w:rsidR="00F74B25" w:rsidRPr="007C3BAB" w:rsidRDefault="00F74B25" w:rsidP="007C3BAB">
            <w:pPr>
              <w:widowControl w:val="0"/>
              <w:bidi/>
              <w:spacing w:after="0" w:line="240" w:lineRule="auto"/>
              <w:rPr>
                <w:rFonts w:ascii="Times New Roman" w:eastAsia="Times New Roman" w:hAnsi="Times New Roman" w:cs="David"/>
                <w:sz w:val="28"/>
                <w:szCs w:val="28"/>
                <w:rtl/>
              </w:rPr>
            </w:pPr>
            <w:r w:rsidRPr="007C3BAB">
              <w:rPr>
                <w:rFonts w:ascii="Times New Roman" w:eastAsia="Times New Roman" w:hAnsi="Times New Roman" w:cs="David" w:hint="eastAsia"/>
                <w:sz w:val="28"/>
                <w:szCs w:val="28"/>
                <w:rtl/>
              </w:rPr>
              <w:t>מסמך</w:t>
            </w:r>
            <w:r w:rsidRPr="007C3BAB">
              <w:rPr>
                <w:rFonts w:ascii="Times New Roman" w:eastAsia="Times New Roman" w:hAnsi="Times New Roman" w:cs="David"/>
                <w:sz w:val="28"/>
                <w:szCs w:val="28"/>
                <w:rtl/>
              </w:rPr>
              <w:t xml:space="preserve"> 3</w:t>
            </w:r>
          </w:p>
        </w:tc>
        <w:tc>
          <w:tcPr>
            <w:tcW w:w="3599" w:type="dxa"/>
            <w:tcBorders>
              <w:top w:val="single" w:sz="6" w:space="0" w:color="auto"/>
              <w:left w:val="nil"/>
              <w:bottom w:val="single" w:sz="6" w:space="0" w:color="auto"/>
              <w:right w:val="single" w:sz="6" w:space="0" w:color="auto"/>
            </w:tcBorders>
            <w:vAlign w:val="center"/>
          </w:tcPr>
          <w:p w14:paraId="46FC9ED4" w14:textId="77777777" w:rsidR="00F74B25" w:rsidRPr="007C3BAB" w:rsidRDefault="00F74B25" w:rsidP="00F74B25">
            <w:pPr>
              <w:widowControl w:val="0"/>
              <w:tabs>
                <w:tab w:val="left" w:pos="720"/>
                <w:tab w:val="left" w:pos="1440"/>
                <w:tab w:val="left" w:pos="2160"/>
                <w:tab w:val="left" w:pos="2880"/>
              </w:tabs>
              <w:bidi/>
              <w:spacing w:before="40" w:after="40" w:line="240" w:lineRule="atLeast"/>
              <w:ind w:left="1540"/>
              <w:rPr>
                <w:rFonts w:ascii="Times New Roman" w:eastAsia="Times New Roman" w:hAnsi="Times New Roman" w:cs="David"/>
                <w:sz w:val="28"/>
                <w:szCs w:val="28"/>
              </w:rPr>
            </w:pPr>
            <w:r w:rsidRPr="007C3BAB">
              <w:rPr>
                <w:rFonts w:ascii="Times New Roman" w:eastAsia="Times New Roman" w:hAnsi="Times New Roman" w:cs="David" w:hint="eastAsia"/>
                <w:sz w:val="28"/>
                <w:szCs w:val="28"/>
                <w:rtl/>
              </w:rPr>
              <w:t>נספחים</w:t>
            </w:r>
            <w:r w:rsidRPr="007C3BAB">
              <w:rPr>
                <w:rFonts w:ascii="Times New Roman" w:eastAsia="Times New Roman" w:hAnsi="Times New Roman" w:cs="David"/>
                <w:sz w:val="28"/>
                <w:szCs w:val="28"/>
                <w:rtl/>
              </w:rPr>
              <w:t xml:space="preserve"> </w:t>
            </w:r>
            <w:r w:rsidRPr="007C3BAB">
              <w:rPr>
                <w:rFonts w:ascii="Times New Roman" w:eastAsia="Times New Roman" w:hAnsi="Times New Roman" w:cs="David" w:hint="eastAsia"/>
                <w:sz w:val="28"/>
                <w:szCs w:val="28"/>
                <w:rtl/>
              </w:rPr>
              <w:t>למפרט</w:t>
            </w:r>
          </w:p>
        </w:tc>
        <w:tc>
          <w:tcPr>
            <w:tcW w:w="1756" w:type="dxa"/>
            <w:tcBorders>
              <w:top w:val="single" w:sz="6" w:space="0" w:color="auto"/>
              <w:left w:val="nil"/>
              <w:bottom w:val="single" w:sz="6" w:space="0" w:color="auto"/>
              <w:right w:val="single" w:sz="6" w:space="0" w:color="auto"/>
            </w:tcBorders>
          </w:tcPr>
          <w:p w14:paraId="46FC9ED5" w14:textId="77777777" w:rsidR="00F74B25" w:rsidRPr="007C3BAB" w:rsidRDefault="00F74B25" w:rsidP="00F74B25">
            <w:pPr>
              <w:widowControl w:val="0"/>
              <w:tabs>
                <w:tab w:val="left" w:pos="720"/>
                <w:tab w:val="left" w:pos="1440"/>
                <w:tab w:val="left" w:pos="2160"/>
                <w:tab w:val="left" w:pos="2880"/>
              </w:tabs>
              <w:bidi/>
              <w:spacing w:before="40" w:after="40" w:line="240" w:lineRule="atLeast"/>
              <w:rPr>
                <w:rFonts w:ascii="Times New Roman" w:eastAsia="Times New Roman" w:hAnsi="Times New Roman" w:cs="David"/>
                <w:sz w:val="28"/>
                <w:szCs w:val="28"/>
                <w:rtl/>
              </w:rPr>
            </w:pPr>
          </w:p>
        </w:tc>
      </w:tr>
    </w:tbl>
    <w:p w14:paraId="46FC9ED7" w14:textId="77777777" w:rsidR="009F1498" w:rsidRPr="007C3BAB" w:rsidRDefault="009F1498" w:rsidP="007C3BAB">
      <w:pPr>
        <w:bidi/>
        <w:rPr>
          <w:sz w:val="28"/>
          <w:szCs w:val="28"/>
          <w:rtl/>
        </w:rPr>
      </w:pPr>
      <w:r w:rsidRPr="007C3BAB">
        <w:rPr>
          <w:rFonts w:hint="cs"/>
          <w:sz w:val="28"/>
          <w:szCs w:val="28"/>
          <w:rtl/>
        </w:rPr>
        <w:t>אגד</w:t>
      </w:r>
      <w:r w:rsidRPr="007C3BAB">
        <w:rPr>
          <w:sz w:val="28"/>
          <w:szCs w:val="28"/>
          <w:rtl/>
        </w:rPr>
        <w:t xml:space="preserve"> </w:t>
      </w:r>
      <w:r w:rsidRPr="007C3BAB">
        <w:rPr>
          <w:rFonts w:hint="cs"/>
          <w:sz w:val="28"/>
          <w:szCs w:val="28"/>
          <w:rtl/>
        </w:rPr>
        <w:t>מסמכים</w:t>
      </w:r>
      <w:r w:rsidRPr="007C3BAB">
        <w:rPr>
          <w:sz w:val="28"/>
          <w:szCs w:val="28"/>
          <w:rtl/>
        </w:rPr>
        <w:t xml:space="preserve"> </w:t>
      </w:r>
      <w:r w:rsidRPr="007C3BAB">
        <w:rPr>
          <w:rFonts w:hint="cs"/>
          <w:sz w:val="28"/>
          <w:szCs w:val="28"/>
          <w:rtl/>
        </w:rPr>
        <w:t>זה</w:t>
      </w:r>
      <w:r w:rsidRPr="007C3BAB">
        <w:rPr>
          <w:sz w:val="28"/>
          <w:szCs w:val="28"/>
          <w:rtl/>
        </w:rPr>
        <w:t xml:space="preserve"> </w:t>
      </w:r>
      <w:r w:rsidRPr="007C3BAB">
        <w:rPr>
          <w:rFonts w:hint="cs"/>
          <w:sz w:val="28"/>
          <w:szCs w:val="28"/>
          <w:rtl/>
        </w:rPr>
        <w:t>כולל</w:t>
      </w:r>
      <w:r w:rsidRPr="007C3BAB">
        <w:rPr>
          <w:sz w:val="28"/>
          <w:szCs w:val="28"/>
          <w:rtl/>
        </w:rPr>
        <w:t xml:space="preserve"> </w:t>
      </w:r>
      <w:r w:rsidRPr="007C3BAB">
        <w:rPr>
          <w:rFonts w:hint="cs"/>
          <w:sz w:val="28"/>
          <w:szCs w:val="28"/>
          <w:rtl/>
        </w:rPr>
        <w:t>את</w:t>
      </w:r>
      <w:r w:rsidRPr="007C3BAB">
        <w:rPr>
          <w:sz w:val="28"/>
          <w:szCs w:val="28"/>
          <w:rtl/>
        </w:rPr>
        <w:t xml:space="preserve"> </w:t>
      </w:r>
      <w:r w:rsidRPr="007C3BAB">
        <w:rPr>
          <w:rFonts w:hint="cs"/>
          <w:sz w:val="28"/>
          <w:szCs w:val="28"/>
          <w:rtl/>
        </w:rPr>
        <w:t>המסמכים</w:t>
      </w:r>
      <w:r w:rsidRPr="007C3BAB">
        <w:rPr>
          <w:sz w:val="28"/>
          <w:szCs w:val="28"/>
          <w:rtl/>
        </w:rPr>
        <w:t xml:space="preserve"> </w:t>
      </w:r>
      <w:r w:rsidRPr="007C3BAB">
        <w:rPr>
          <w:rFonts w:hint="cs"/>
          <w:sz w:val="28"/>
          <w:szCs w:val="28"/>
          <w:rtl/>
        </w:rPr>
        <w:t>הבאים</w:t>
      </w:r>
      <w:r w:rsidR="00F74B25">
        <w:rPr>
          <w:rFonts w:hint="cs"/>
          <w:sz w:val="28"/>
          <w:szCs w:val="28"/>
          <w:rtl/>
        </w:rPr>
        <w:t>:</w:t>
      </w:r>
    </w:p>
    <w:p w14:paraId="46FC9ED8" w14:textId="77777777" w:rsidR="009F1498" w:rsidRDefault="009F1498">
      <w:pPr>
        <w:rPr>
          <w:sz w:val="40"/>
          <w:szCs w:val="40"/>
          <w:rtl/>
        </w:rPr>
      </w:pPr>
      <w:r>
        <w:rPr>
          <w:sz w:val="40"/>
          <w:szCs w:val="40"/>
          <w:rtl/>
        </w:rPr>
        <w:br w:type="page"/>
      </w:r>
    </w:p>
    <w:p w14:paraId="46FC9ED9" w14:textId="77777777" w:rsidR="00B26785" w:rsidRPr="00E47759" w:rsidRDefault="00B26785" w:rsidP="007C3BAB">
      <w:pPr>
        <w:bidi/>
        <w:outlineLvl w:val="0"/>
        <w:rPr>
          <w:sz w:val="28"/>
          <w:szCs w:val="28"/>
          <w:u w:val="single"/>
          <w:rtl/>
        </w:rPr>
      </w:pPr>
      <w:bookmarkStart w:id="1" w:name="_Toc344198024"/>
      <w:r w:rsidRPr="00E47759">
        <w:rPr>
          <w:rFonts w:hint="cs"/>
          <w:sz w:val="28"/>
          <w:szCs w:val="28"/>
          <w:u w:val="single"/>
          <w:rtl/>
        </w:rPr>
        <w:lastRenderedPageBreak/>
        <w:t>מסמך</w:t>
      </w:r>
      <w:r w:rsidRPr="00E47759">
        <w:rPr>
          <w:sz w:val="28"/>
          <w:szCs w:val="28"/>
          <w:u w:val="single"/>
          <w:rtl/>
        </w:rPr>
        <w:t xml:space="preserve"> 1</w:t>
      </w:r>
      <w:bookmarkEnd w:id="1"/>
    </w:p>
    <w:p w14:paraId="46FC9EDA" w14:textId="77777777" w:rsidR="00B26785" w:rsidRDefault="00B26785" w:rsidP="007C3BAB">
      <w:pPr>
        <w:bidi/>
        <w:outlineLvl w:val="0"/>
        <w:rPr>
          <w:sz w:val="28"/>
          <w:szCs w:val="28"/>
          <w:rtl/>
        </w:rPr>
      </w:pPr>
    </w:p>
    <w:p w14:paraId="46FC9EDB" w14:textId="77777777" w:rsidR="000C291F" w:rsidRPr="00E47759" w:rsidRDefault="00B26785" w:rsidP="007C3BAB">
      <w:pPr>
        <w:bidi/>
        <w:jc w:val="center"/>
        <w:outlineLvl w:val="0"/>
        <w:rPr>
          <w:b/>
          <w:bCs/>
          <w:sz w:val="32"/>
          <w:szCs w:val="32"/>
          <w:u w:val="single"/>
          <w:rtl/>
        </w:rPr>
      </w:pPr>
      <w:bookmarkStart w:id="2" w:name="_Toc344198025"/>
      <w:r w:rsidRPr="00E47759">
        <w:rPr>
          <w:rFonts w:hint="cs"/>
          <w:b/>
          <w:bCs/>
          <w:sz w:val="32"/>
          <w:szCs w:val="32"/>
          <w:u w:val="single"/>
          <w:rtl/>
        </w:rPr>
        <w:t>תנאים</w:t>
      </w:r>
      <w:r w:rsidRPr="00E47759">
        <w:rPr>
          <w:b/>
          <w:bCs/>
          <w:sz w:val="32"/>
          <w:szCs w:val="32"/>
          <w:u w:val="single"/>
          <w:rtl/>
        </w:rPr>
        <w:t xml:space="preserve"> </w:t>
      </w:r>
      <w:r w:rsidRPr="00E47759">
        <w:rPr>
          <w:rFonts w:hint="cs"/>
          <w:b/>
          <w:bCs/>
          <w:sz w:val="32"/>
          <w:szCs w:val="32"/>
          <w:u w:val="single"/>
          <w:rtl/>
        </w:rPr>
        <w:t>כלליים</w:t>
      </w:r>
      <w:bookmarkEnd w:id="2"/>
      <w:r w:rsidR="000C291F" w:rsidRPr="00E47759">
        <w:rPr>
          <w:rFonts w:ascii="Sylfaen" w:eastAsia="Times New Roman" w:hAnsi="Sylfaen" w:cs="David" w:hint="cs"/>
          <w:b/>
          <w:bCs/>
          <w:noProof/>
          <w:sz w:val="32"/>
          <w:szCs w:val="32"/>
          <w:u w:val="single"/>
          <w:rtl/>
          <w:lang w:eastAsia="he-IL"/>
        </w:rPr>
        <w:t xml:space="preserve"> </w:t>
      </w:r>
    </w:p>
    <w:p w14:paraId="46FC9EDC" w14:textId="77777777" w:rsidR="000C291F" w:rsidRPr="000C291F" w:rsidRDefault="000C291F" w:rsidP="00E47759">
      <w:pPr>
        <w:widowControl w:val="0"/>
        <w:tabs>
          <w:tab w:val="center" w:pos="4153"/>
        </w:tabs>
        <w:bidi/>
        <w:spacing w:before="120" w:after="0" w:line="360" w:lineRule="auto"/>
        <w:ind w:left="-57"/>
        <w:jc w:val="center"/>
        <w:rPr>
          <w:rFonts w:ascii="Sylfaen" w:eastAsia="Times New Roman" w:hAnsi="Sylfaen" w:cs="David"/>
          <w:b/>
          <w:bCs/>
          <w:noProof/>
          <w:sz w:val="32"/>
          <w:szCs w:val="32"/>
          <w:u w:val="single"/>
          <w:rtl/>
          <w:lang w:eastAsia="he-IL"/>
        </w:rPr>
      </w:pPr>
      <w:r w:rsidRPr="000C291F">
        <w:rPr>
          <w:rFonts w:ascii="Sylfaen" w:eastAsia="Times New Roman" w:hAnsi="Sylfaen" w:cs="David" w:hint="cs"/>
          <w:b/>
          <w:bCs/>
          <w:noProof/>
          <w:sz w:val="32"/>
          <w:szCs w:val="32"/>
          <w:u w:val="single"/>
          <w:rtl/>
          <w:lang w:eastAsia="he-IL"/>
        </w:rPr>
        <w:t xml:space="preserve">מכרז פומבי מס' </w:t>
      </w:r>
      <w:r w:rsidR="00E47759">
        <w:rPr>
          <w:rFonts w:ascii="Sylfaen" w:eastAsia="Times New Roman" w:hAnsi="Sylfaen" w:cs="David" w:hint="cs"/>
          <w:b/>
          <w:bCs/>
          <w:noProof/>
          <w:sz w:val="32"/>
          <w:szCs w:val="32"/>
          <w:u w:val="single"/>
          <w:rtl/>
          <w:lang w:eastAsia="he-IL"/>
        </w:rPr>
        <w:t>371/2012</w:t>
      </w:r>
    </w:p>
    <w:p w14:paraId="46FC9EDD" w14:textId="77777777" w:rsidR="000C291F" w:rsidRPr="000C291F" w:rsidRDefault="000C291F" w:rsidP="00C9190C">
      <w:pPr>
        <w:keepNext/>
        <w:numPr>
          <w:ilvl w:val="0"/>
          <w:numId w:val="90"/>
        </w:numPr>
        <w:tabs>
          <w:tab w:val="num" w:pos="84"/>
        </w:tabs>
        <w:bidi/>
        <w:spacing w:before="240" w:after="60" w:line="360" w:lineRule="auto"/>
        <w:ind w:hanging="701"/>
        <w:contextualSpacing/>
        <w:outlineLvl w:val="3"/>
        <w:rPr>
          <w:rFonts w:ascii="Sylfaen" w:eastAsia="Times New Roman" w:hAnsi="Sylfaen" w:cs="David"/>
          <w:b/>
          <w:bCs/>
          <w:noProof/>
          <w:sz w:val="28"/>
          <w:szCs w:val="28"/>
          <w:u w:val="single"/>
          <w:rtl/>
          <w:lang w:eastAsia="he-IL"/>
        </w:rPr>
      </w:pPr>
      <w:r w:rsidRPr="000C291F">
        <w:rPr>
          <w:rFonts w:ascii="Times New Roman" w:eastAsia="Times New Roman" w:hAnsi="Times New Roman" w:cs="David" w:hint="cs"/>
          <w:b/>
          <w:bCs/>
          <w:noProof/>
          <w:sz w:val="28"/>
          <w:szCs w:val="28"/>
          <w:u w:val="single"/>
          <w:rtl/>
          <w:lang w:eastAsia="he-IL"/>
        </w:rPr>
        <w:t xml:space="preserve">תיבה מס' </w:t>
      </w:r>
      <w:r w:rsidR="00C9190C" w:rsidRPr="00C9190C">
        <w:rPr>
          <w:rFonts w:ascii="Times New Roman" w:eastAsia="Times New Roman" w:hAnsi="Times New Roman" w:cs="David" w:hint="cs"/>
          <w:b/>
          <w:bCs/>
          <w:noProof/>
          <w:sz w:val="36"/>
          <w:szCs w:val="36"/>
          <w:u w:val="single"/>
          <w:rtl/>
          <w:lang w:eastAsia="he-IL"/>
        </w:rPr>
        <w:t>9</w:t>
      </w:r>
    </w:p>
    <w:p w14:paraId="46FC9EDE" w14:textId="77777777" w:rsidR="000C291F" w:rsidRPr="000C291F" w:rsidRDefault="000C291F" w:rsidP="000C291F">
      <w:pPr>
        <w:numPr>
          <w:ilvl w:val="1"/>
          <w:numId w:val="91"/>
        </w:numPr>
        <w:bidi/>
        <w:spacing w:after="0" w:line="360" w:lineRule="auto"/>
        <w:ind w:left="226" w:hanging="425"/>
        <w:contextualSpacing/>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הנכם מוזמנים בזה להגיש לשב"ס הצעת מחיר לאספקת הטובין או השרות המפורטים במפרט המצ"ב. פרטים נוספים ניתן לקבל במח' הרכישות </w:t>
      </w:r>
      <w:r w:rsidRPr="000C291F">
        <w:rPr>
          <w:rFonts w:ascii="Times New Roman" w:eastAsia="Times New Roman" w:hAnsi="Times New Roman" w:cs="David" w:hint="cs"/>
          <w:b/>
          <w:bCs/>
          <w:sz w:val="24"/>
          <w:szCs w:val="24"/>
          <w:u w:val="single"/>
          <w:rtl/>
        </w:rPr>
        <w:t>בנציבות שרות בתי הסוהר ברמלה</w:t>
      </w:r>
      <w:r w:rsidRPr="000C291F">
        <w:rPr>
          <w:rFonts w:ascii="Times New Roman" w:eastAsia="Times New Roman" w:hAnsi="Times New Roman" w:cs="David" w:hint="cs"/>
          <w:sz w:val="24"/>
          <w:szCs w:val="24"/>
          <w:rtl/>
        </w:rPr>
        <w:t xml:space="preserve">, בימים א' - ה' </w:t>
      </w:r>
      <w:r w:rsidRPr="000C291F">
        <w:rPr>
          <w:rFonts w:ascii="Times New Roman" w:eastAsia="Times New Roman" w:hAnsi="Times New Roman" w:cs="David"/>
          <w:sz w:val="24"/>
          <w:szCs w:val="24"/>
        </w:rPr>
        <w:t>–</w:t>
      </w:r>
      <w:r w:rsidRPr="000C291F">
        <w:rPr>
          <w:rFonts w:ascii="Times New Roman" w:eastAsia="Times New Roman" w:hAnsi="Times New Roman" w:cs="David" w:hint="cs"/>
          <w:sz w:val="24"/>
          <w:szCs w:val="24"/>
          <w:rtl/>
        </w:rPr>
        <w:t xml:space="preserve"> טל': 6847 /08-9776347.</w:t>
      </w:r>
    </w:p>
    <w:p w14:paraId="46FC9EDF" w14:textId="77777777" w:rsidR="000C291F" w:rsidRPr="000C291F" w:rsidRDefault="000C291F" w:rsidP="000C291F">
      <w:pPr>
        <w:numPr>
          <w:ilvl w:val="1"/>
          <w:numId w:val="91"/>
        </w:numPr>
        <w:bidi/>
        <w:spacing w:after="0" w:line="360" w:lineRule="auto"/>
        <w:ind w:left="226" w:hanging="425"/>
        <w:contextualSpacing/>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את מסמכי המכרז ניתן לקבל תמורת תשלום של </w:t>
      </w:r>
      <w:r w:rsidRPr="000C291F">
        <w:rPr>
          <w:rFonts w:ascii="Times New Roman" w:eastAsia="Times New Roman" w:hAnsi="Times New Roman" w:cs="David" w:hint="cs"/>
          <w:b/>
          <w:bCs/>
          <w:sz w:val="32"/>
          <w:szCs w:val="32"/>
          <w:u w:val="single"/>
          <w:rtl/>
        </w:rPr>
        <w:t>500 ₪</w:t>
      </w:r>
      <w:r w:rsidRPr="000C291F">
        <w:rPr>
          <w:rFonts w:ascii="Times New Roman" w:eastAsia="Times New Roman" w:hAnsi="Times New Roman" w:cs="David" w:hint="cs"/>
          <w:sz w:val="24"/>
          <w:szCs w:val="24"/>
          <w:rtl/>
        </w:rPr>
        <w:t xml:space="preserve">  (שלא יוחזר) אשר יש להפקיד בבנק הדואר </w:t>
      </w:r>
      <w:r w:rsidRPr="000C291F">
        <w:rPr>
          <w:rFonts w:ascii="Times New Roman" w:eastAsia="Times New Roman" w:hAnsi="Times New Roman" w:cs="David" w:hint="cs"/>
          <w:b/>
          <w:bCs/>
          <w:sz w:val="28"/>
          <w:szCs w:val="28"/>
          <w:u w:val="single"/>
          <w:rtl/>
        </w:rPr>
        <w:t>מספר חשבון  024782-2</w:t>
      </w:r>
      <w:r w:rsidRPr="000C291F">
        <w:rPr>
          <w:rFonts w:ascii="Times New Roman" w:eastAsia="Times New Roman" w:hAnsi="Times New Roman" w:cs="David" w:hint="cs"/>
          <w:sz w:val="24"/>
          <w:szCs w:val="24"/>
          <w:rtl/>
        </w:rPr>
        <w:t xml:space="preserve"> בציון מספר מכרז. טפסי המכרז ימסרו כנגד הצגת הקבלה בשב"ס, מחלקת רכישות ענף מכרזים , מפגש הרחובות תל חי ושדרות ירושלים (על יד  תיכון רמלוד) רמלה.</w:t>
      </w:r>
    </w:p>
    <w:p w14:paraId="46FC9EE0" w14:textId="77777777" w:rsidR="000C291F" w:rsidRPr="000C291F" w:rsidRDefault="000C291F" w:rsidP="000C291F">
      <w:pPr>
        <w:numPr>
          <w:ilvl w:val="1"/>
          <w:numId w:val="91"/>
        </w:numPr>
        <w:bidi/>
        <w:spacing w:after="0" w:line="360" w:lineRule="auto"/>
        <w:ind w:left="226" w:hanging="425"/>
        <w:contextualSpacing/>
        <w:rPr>
          <w:rFonts w:ascii="Times New Roman" w:eastAsia="Times New Roman" w:hAnsi="Times New Roman" w:cs="David"/>
          <w:sz w:val="24"/>
          <w:szCs w:val="24"/>
          <w:rtl/>
        </w:rPr>
      </w:pPr>
      <w:r w:rsidRPr="000C291F">
        <w:rPr>
          <w:rFonts w:ascii="Times New Roman" w:eastAsia="Times New Roman" w:hAnsi="Times New Roman" w:cs="David" w:hint="cs"/>
          <w:b/>
          <w:bCs/>
          <w:sz w:val="24"/>
          <w:szCs w:val="24"/>
          <w:u w:val="single"/>
          <w:rtl/>
        </w:rPr>
        <w:t>הנחיות לאינטרנט</w:t>
      </w:r>
    </w:p>
    <w:p w14:paraId="46FC9EE1" w14:textId="77777777" w:rsidR="000C291F" w:rsidRPr="000C291F" w:rsidRDefault="000C291F" w:rsidP="000C291F">
      <w:pPr>
        <w:numPr>
          <w:ilvl w:val="2"/>
          <w:numId w:val="91"/>
        </w:numPr>
        <w:bidi/>
        <w:spacing w:after="0" w:line="360" w:lineRule="auto"/>
        <w:ind w:left="651" w:hanging="567"/>
        <w:contextualSpacing/>
        <w:jc w:val="both"/>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ניתן לעיין במסמכי המכרז באתר האינטרנט של מינהל הרכש הממשלתי בכתובת הבאה: </w:t>
      </w:r>
      <w:hyperlink r:id="rId13" w:history="1">
        <w:r w:rsidRPr="000C291F">
          <w:rPr>
            <w:rFonts w:ascii="Times New Roman" w:eastAsia="Times New Roman" w:hAnsi="Times New Roman" w:cs="David"/>
            <w:color w:val="0000FF"/>
            <w:sz w:val="24"/>
            <w:szCs w:val="24"/>
            <w:u w:val="single"/>
          </w:rPr>
          <w:t>http://www.mr.gov.il</w:t>
        </w:r>
        <w:r w:rsidRPr="000C291F">
          <w:rPr>
            <w:rFonts w:ascii="Times New Roman" w:eastAsia="Times New Roman" w:hAnsi="Times New Roman" w:cs="David" w:hint="cs"/>
            <w:color w:val="0000FF"/>
            <w:sz w:val="24"/>
            <w:szCs w:val="24"/>
            <w:u w:val="single"/>
            <w:rtl/>
          </w:rPr>
          <w:t>/</w:t>
        </w:r>
      </w:hyperlink>
    </w:p>
    <w:p w14:paraId="46FC9EE2" w14:textId="77777777" w:rsidR="000C291F" w:rsidRPr="000C291F" w:rsidRDefault="000C291F" w:rsidP="000C291F">
      <w:pPr>
        <w:numPr>
          <w:ilvl w:val="2"/>
          <w:numId w:val="91"/>
        </w:numPr>
        <w:bidi/>
        <w:spacing w:after="0" w:line="360" w:lineRule="auto"/>
        <w:ind w:left="651" w:hanging="567"/>
        <w:contextualSpacing/>
        <w:jc w:val="both"/>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למען הסר ספק, הנוסח הקובע הינו הנוסח שיימסר למשתתפים במחלקת הרכש, בנציבות שב"ס ברמלה (כולל שינויים או עדכונים שעשויים לחול ושיימסרו למי שרכש את מסמכי המכרז) יש להגיש את ההצעות רק על גבי מסמכי המכרז שנמסרו ממחלקת הרכישות. </w:t>
      </w:r>
      <w:r w:rsidRPr="000C291F">
        <w:rPr>
          <w:rFonts w:ascii="Times New Roman" w:eastAsia="Times New Roman" w:hAnsi="Times New Roman" w:cs="David" w:hint="cs"/>
          <w:b/>
          <w:bCs/>
          <w:sz w:val="24"/>
          <w:szCs w:val="24"/>
          <w:u w:val="single"/>
          <w:rtl/>
        </w:rPr>
        <w:t>מובהר בזאת כי הצעה שלא תוגש על גבי מסמכי המכרז שנמסרו על ידי מחלקת הרכש – תיפסל.</w:t>
      </w:r>
    </w:p>
    <w:p w14:paraId="46FC9EE3" w14:textId="77777777" w:rsidR="000C291F" w:rsidRPr="000C291F" w:rsidRDefault="000C291F" w:rsidP="000C291F">
      <w:pPr>
        <w:numPr>
          <w:ilvl w:val="2"/>
          <w:numId w:val="91"/>
        </w:numPr>
        <w:bidi/>
        <w:spacing w:after="0" w:line="360" w:lineRule="auto"/>
        <w:ind w:left="651" w:hanging="567"/>
        <w:contextualSpacing/>
        <w:jc w:val="both"/>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היה ונכללה בהצעה דרישה לצירוף דיסק להצעת המחיר, אי הגשת הדיסק תהווה עילה לפסילת ההצעה. </w:t>
      </w:r>
    </w:p>
    <w:p w14:paraId="46FC9EE4" w14:textId="77777777" w:rsidR="000C291F" w:rsidRPr="000C291F" w:rsidRDefault="000C291F" w:rsidP="000C291F">
      <w:pPr>
        <w:numPr>
          <w:ilvl w:val="2"/>
          <w:numId w:val="91"/>
        </w:numPr>
        <w:bidi/>
        <w:spacing w:after="0" w:line="360" w:lineRule="auto"/>
        <w:ind w:left="651" w:hanging="567"/>
        <w:contextualSpacing/>
        <w:jc w:val="both"/>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רצוי להקדים ולרכוש את מסמכי המכרז על מנת לקבל (ככל שיידרש) עדכונים למכרז במועד. </w:t>
      </w:r>
    </w:p>
    <w:p w14:paraId="46FC9EE5" w14:textId="77777777" w:rsidR="000C291F" w:rsidRPr="00754CA7" w:rsidRDefault="000C291F" w:rsidP="000C291F">
      <w:pPr>
        <w:keepNext/>
        <w:numPr>
          <w:ilvl w:val="0"/>
          <w:numId w:val="90"/>
        </w:numPr>
        <w:tabs>
          <w:tab w:val="num" w:pos="226"/>
        </w:tabs>
        <w:bidi/>
        <w:spacing w:after="60" w:line="360" w:lineRule="auto"/>
        <w:ind w:left="226" w:hanging="567"/>
        <w:contextualSpacing/>
        <w:outlineLvl w:val="3"/>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על המציע למלא את טופס הצעת המחיר המצ"ב, לחתום עליו ולהניחו במעטפה סגורה, ללא פרטי הזיהוי של המציע, בתיבת המכרזים לעיל, על </w:t>
      </w:r>
      <w:r w:rsidRPr="00754CA7">
        <w:rPr>
          <w:rFonts w:ascii="Times New Roman" w:eastAsia="Times New Roman" w:hAnsi="Times New Roman" w:cs="David" w:hint="cs"/>
          <w:sz w:val="24"/>
          <w:szCs w:val="24"/>
          <w:rtl/>
        </w:rPr>
        <w:t>המעטפה יש לרשום את מספר המכרז ומספר התיבה.</w:t>
      </w:r>
    </w:p>
    <w:p w14:paraId="46FC9EE6" w14:textId="77777777" w:rsidR="000C291F" w:rsidRPr="00754CA7" w:rsidRDefault="000C291F" w:rsidP="00754CA7">
      <w:pPr>
        <w:keepNext/>
        <w:numPr>
          <w:ilvl w:val="0"/>
          <w:numId w:val="90"/>
        </w:numPr>
        <w:tabs>
          <w:tab w:val="num" w:pos="226"/>
        </w:tabs>
        <w:bidi/>
        <w:spacing w:after="60" w:line="360" w:lineRule="auto"/>
        <w:ind w:left="226" w:hanging="567"/>
        <w:contextualSpacing/>
        <w:outlineLvl w:val="3"/>
        <w:rPr>
          <w:rFonts w:ascii="Times New Roman" w:eastAsia="Times New Roman" w:hAnsi="Times New Roman" w:cs="David"/>
          <w:b/>
          <w:bCs/>
          <w:sz w:val="24"/>
          <w:szCs w:val="24"/>
          <w:u w:val="single"/>
        </w:rPr>
      </w:pPr>
      <w:r w:rsidRPr="00754CA7">
        <w:rPr>
          <w:rFonts w:ascii="Times New Roman" w:eastAsia="Times New Roman" w:hAnsi="Times New Roman" w:cs="David" w:hint="cs"/>
          <w:b/>
          <w:bCs/>
          <w:sz w:val="24"/>
          <w:szCs w:val="24"/>
          <w:u w:val="single"/>
          <w:rtl/>
        </w:rPr>
        <w:t xml:space="preserve">המועד האחרון לקבלת ההצעה הוא: עד לתאריך  </w:t>
      </w:r>
      <w:r w:rsidR="00754CA7" w:rsidRPr="00754CA7">
        <w:rPr>
          <w:rFonts w:ascii="Times New Roman" w:eastAsia="Times New Roman" w:hAnsi="Times New Roman" w:cs="David" w:hint="cs"/>
          <w:b/>
          <w:bCs/>
          <w:sz w:val="24"/>
          <w:szCs w:val="24"/>
          <w:u w:val="single"/>
          <w:rtl/>
        </w:rPr>
        <w:t>11/03/2013</w:t>
      </w:r>
      <w:r w:rsidRPr="00754CA7">
        <w:rPr>
          <w:rFonts w:ascii="Times New Roman" w:eastAsia="Times New Roman" w:hAnsi="Times New Roman" w:cs="David" w:hint="cs"/>
          <w:b/>
          <w:bCs/>
          <w:sz w:val="24"/>
          <w:szCs w:val="24"/>
          <w:u w:val="single"/>
          <w:rtl/>
        </w:rPr>
        <w:t xml:space="preserve">  שעה 12:00.</w:t>
      </w:r>
    </w:p>
    <w:p w14:paraId="46FC9EE7" w14:textId="77777777" w:rsidR="000C291F" w:rsidRPr="000C291F" w:rsidRDefault="000C291F" w:rsidP="000C291F">
      <w:pPr>
        <w:keepNext/>
        <w:numPr>
          <w:ilvl w:val="0"/>
          <w:numId w:val="90"/>
        </w:numPr>
        <w:tabs>
          <w:tab w:val="num" w:pos="226"/>
        </w:tabs>
        <w:bidi/>
        <w:spacing w:after="60" w:line="360" w:lineRule="auto"/>
        <w:ind w:left="226" w:hanging="567"/>
        <w:contextualSpacing/>
        <w:outlineLvl w:val="3"/>
        <w:rPr>
          <w:rFonts w:ascii="Times New Roman" w:eastAsia="Times New Roman" w:hAnsi="Times New Roman" w:cs="David"/>
          <w:b/>
          <w:bCs/>
          <w:sz w:val="24"/>
          <w:szCs w:val="24"/>
          <w:u w:val="single"/>
        </w:rPr>
      </w:pPr>
      <w:r w:rsidRPr="00754CA7">
        <w:rPr>
          <w:rFonts w:ascii="Times New Roman" w:eastAsia="Times New Roman" w:hAnsi="Times New Roman" w:cs="David" w:hint="cs"/>
          <w:b/>
          <w:bCs/>
          <w:sz w:val="24"/>
          <w:szCs w:val="24"/>
          <w:u w:val="single"/>
          <w:rtl/>
        </w:rPr>
        <w:t>בשאלות הבהרה</w:t>
      </w:r>
      <w:r w:rsidRPr="00754CA7">
        <w:rPr>
          <w:rFonts w:ascii="Times New Roman" w:eastAsia="Times New Roman" w:hAnsi="Times New Roman" w:cs="David" w:hint="cs"/>
          <w:b/>
          <w:bCs/>
          <w:sz w:val="24"/>
          <w:szCs w:val="24"/>
          <w:rtl/>
        </w:rPr>
        <w:t xml:space="preserve"> יש לפנות בכתב לרמ"ח רכישות באמצעות</w:t>
      </w:r>
      <w:r w:rsidRPr="000C291F">
        <w:rPr>
          <w:rFonts w:ascii="Times New Roman" w:eastAsia="Times New Roman" w:hAnsi="Times New Roman" w:cs="David" w:hint="cs"/>
          <w:b/>
          <w:bCs/>
          <w:sz w:val="24"/>
          <w:szCs w:val="24"/>
          <w:rtl/>
        </w:rPr>
        <w:t xml:space="preserve"> פקס: 08-9194084     </w:t>
      </w:r>
      <w:r w:rsidRPr="000C291F">
        <w:rPr>
          <w:rFonts w:ascii="Times New Roman" w:eastAsia="Times New Roman" w:hAnsi="Times New Roman" w:cs="David" w:hint="cs"/>
          <w:b/>
          <w:bCs/>
          <w:sz w:val="24"/>
          <w:szCs w:val="24"/>
          <w:rtl/>
        </w:rPr>
        <w:tab/>
        <w:t xml:space="preserve">         </w:t>
      </w:r>
    </w:p>
    <w:p w14:paraId="46FC9EE8" w14:textId="77777777" w:rsidR="000C291F" w:rsidRPr="000C291F" w:rsidRDefault="000C291F" w:rsidP="00754CA7">
      <w:pPr>
        <w:tabs>
          <w:tab w:val="num" w:pos="226"/>
        </w:tabs>
        <w:bidi/>
        <w:spacing w:after="0" w:line="360" w:lineRule="auto"/>
        <w:ind w:left="226" w:hanging="567"/>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rtl/>
        </w:rPr>
        <w:t xml:space="preserve">           </w:t>
      </w:r>
      <w:r w:rsidRPr="000C291F">
        <w:rPr>
          <w:rFonts w:ascii="Times New Roman" w:eastAsia="Times New Roman" w:hAnsi="Times New Roman" w:cs="David" w:hint="cs"/>
          <w:b/>
          <w:bCs/>
          <w:sz w:val="24"/>
          <w:szCs w:val="24"/>
          <w:u w:val="single"/>
          <w:rtl/>
        </w:rPr>
        <w:t xml:space="preserve">לא  יאוחר מתאריך </w:t>
      </w:r>
      <w:r w:rsidR="00754CA7">
        <w:rPr>
          <w:rFonts w:ascii="Times New Roman" w:eastAsia="Times New Roman" w:hAnsi="Times New Roman" w:cs="David" w:hint="cs"/>
          <w:b/>
          <w:bCs/>
          <w:sz w:val="24"/>
          <w:szCs w:val="24"/>
          <w:u w:val="single"/>
          <w:rtl/>
        </w:rPr>
        <w:t>24/01/2013</w:t>
      </w:r>
      <w:r w:rsidRPr="000C291F">
        <w:rPr>
          <w:rFonts w:ascii="Times New Roman" w:eastAsia="Times New Roman" w:hAnsi="Times New Roman" w:cs="David" w:hint="cs"/>
          <w:b/>
          <w:bCs/>
          <w:sz w:val="24"/>
          <w:szCs w:val="24"/>
          <w:u w:val="single"/>
          <w:rtl/>
        </w:rPr>
        <w:t xml:space="preserve"> שעה 16:00.</w:t>
      </w:r>
    </w:p>
    <w:p w14:paraId="46FC9EE9" w14:textId="77777777" w:rsidR="000C291F" w:rsidRDefault="000C291F" w:rsidP="000C291F">
      <w:pPr>
        <w:keepNext/>
        <w:numPr>
          <w:ilvl w:val="0"/>
          <w:numId w:val="90"/>
        </w:numPr>
        <w:tabs>
          <w:tab w:val="num" w:pos="226"/>
        </w:tabs>
        <w:bidi/>
        <w:spacing w:after="60" w:line="360" w:lineRule="auto"/>
        <w:ind w:left="226" w:hanging="567"/>
        <w:contextualSpacing/>
        <w:outlineLvl w:val="3"/>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lastRenderedPageBreak/>
        <w:t>כל שינוי, תוספת, מחיקה, הערה או הסתייגות שיעשו ע"י המציע במסמכי המכרז בין ע"י תוספת בגוף המסמכים ובין במכתב לוואי או בכל דרך אחרת, עלול לגרום לפסילת ההצעה.</w:t>
      </w:r>
    </w:p>
    <w:p w14:paraId="46FC9EEA" w14:textId="77777777" w:rsidR="000C291F" w:rsidRPr="000C291F" w:rsidRDefault="000C291F" w:rsidP="007C3BAB">
      <w:pPr>
        <w:keepNext/>
        <w:bidi/>
        <w:spacing w:after="60" w:line="360" w:lineRule="auto"/>
        <w:contextualSpacing/>
        <w:outlineLvl w:val="3"/>
        <w:rPr>
          <w:rFonts w:ascii="Times New Roman" w:eastAsia="Times New Roman" w:hAnsi="Times New Roman" w:cs="David"/>
          <w:sz w:val="24"/>
          <w:szCs w:val="24"/>
          <w:rtl/>
        </w:rPr>
      </w:pPr>
    </w:p>
    <w:p w14:paraId="46FC9EEB" w14:textId="77777777" w:rsidR="000C291F" w:rsidRPr="000C291F" w:rsidRDefault="000C291F" w:rsidP="000C291F">
      <w:pPr>
        <w:keepNext/>
        <w:numPr>
          <w:ilvl w:val="0"/>
          <w:numId w:val="90"/>
        </w:numPr>
        <w:tabs>
          <w:tab w:val="num" w:pos="226"/>
        </w:tabs>
        <w:bidi/>
        <w:spacing w:after="60" w:line="360" w:lineRule="auto"/>
        <w:ind w:left="226" w:hanging="567"/>
        <w:contextualSpacing/>
        <w:outlineLvl w:val="3"/>
        <w:rPr>
          <w:rFonts w:ascii="Times New Roman" w:eastAsia="Times New Roman" w:hAnsi="Times New Roman" w:cs="David"/>
          <w:b/>
          <w:bCs/>
          <w:sz w:val="24"/>
          <w:szCs w:val="24"/>
          <w:u w:val="single"/>
        </w:rPr>
      </w:pPr>
      <w:r w:rsidRPr="000C291F">
        <w:rPr>
          <w:rFonts w:ascii="Times New Roman" w:eastAsia="Times New Roman" w:hAnsi="Times New Roman" w:cs="David" w:hint="cs"/>
          <w:b/>
          <w:bCs/>
          <w:sz w:val="24"/>
          <w:szCs w:val="24"/>
          <w:u w:val="single"/>
          <w:rtl/>
        </w:rPr>
        <w:t>ההשתתפות במכרז תהיה מותנית בהמצאת מסמכים אלה:</w:t>
      </w:r>
    </w:p>
    <w:p w14:paraId="46FC9EEC" w14:textId="77777777" w:rsidR="0039253E" w:rsidRPr="0039253E" w:rsidRDefault="0039253E" w:rsidP="0039253E">
      <w:pPr>
        <w:pStyle w:val="ad"/>
        <w:numPr>
          <w:ilvl w:val="0"/>
          <w:numId w:val="92"/>
        </w:numPr>
        <w:bidi/>
        <w:spacing w:after="0" w:line="360" w:lineRule="auto"/>
        <w:rPr>
          <w:rFonts w:ascii="Times New Roman" w:eastAsia="Times New Roman" w:hAnsi="Times New Roman" w:cs="David"/>
          <w:vanish/>
          <w:sz w:val="24"/>
          <w:szCs w:val="24"/>
          <w:rtl/>
        </w:rPr>
      </w:pPr>
    </w:p>
    <w:p w14:paraId="46FC9EED" w14:textId="77777777" w:rsidR="0039253E" w:rsidRPr="0039253E" w:rsidRDefault="0039253E" w:rsidP="0039253E">
      <w:pPr>
        <w:pStyle w:val="ad"/>
        <w:numPr>
          <w:ilvl w:val="0"/>
          <w:numId w:val="92"/>
        </w:numPr>
        <w:bidi/>
        <w:spacing w:after="0" w:line="360" w:lineRule="auto"/>
        <w:rPr>
          <w:rFonts w:ascii="Times New Roman" w:eastAsia="Times New Roman" w:hAnsi="Times New Roman" w:cs="David"/>
          <w:vanish/>
          <w:sz w:val="24"/>
          <w:szCs w:val="24"/>
          <w:rtl/>
        </w:rPr>
      </w:pPr>
    </w:p>
    <w:p w14:paraId="46FC9EEE" w14:textId="77777777" w:rsidR="000C291F" w:rsidRPr="00754CA7" w:rsidRDefault="000C291F" w:rsidP="00754CA7">
      <w:pPr>
        <w:pStyle w:val="ad"/>
        <w:numPr>
          <w:ilvl w:val="1"/>
          <w:numId w:val="167"/>
        </w:numPr>
        <w:bidi/>
        <w:spacing w:after="0" w:line="360" w:lineRule="auto"/>
        <w:rPr>
          <w:rFonts w:ascii="Times New Roman" w:eastAsia="Times New Roman" w:hAnsi="Times New Roman" w:cs="David"/>
          <w:sz w:val="24"/>
          <w:szCs w:val="24"/>
          <w:rtl/>
        </w:rPr>
      </w:pPr>
      <w:r w:rsidRPr="00754CA7">
        <w:rPr>
          <w:rFonts w:ascii="Times New Roman" w:eastAsia="Times New Roman" w:hAnsi="Times New Roman" w:cs="David" w:hint="cs"/>
          <w:sz w:val="24"/>
          <w:szCs w:val="24"/>
          <w:rtl/>
        </w:rPr>
        <w:t>אישור תקף מפקיד שומה או מנהל המכס והמע"מ לרבות מעובד הכפוף להם שמינו או מרו"ח או מיועץ מס והמעיד שהמציע:</w:t>
      </w:r>
    </w:p>
    <w:p w14:paraId="46FC9EEF" w14:textId="77777777" w:rsidR="000C291F" w:rsidRPr="000C291F" w:rsidRDefault="000C291F" w:rsidP="00754CA7">
      <w:pPr>
        <w:numPr>
          <w:ilvl w:val="2"/>
          <w:numId w:val="167"/>
        </w:numPr>
        <w:tabs>
          <w:tab w:val="left" w:pos="1076"/>
        </w:tabs>
        <w:bidi/>
        <w:spacing w:after="0" w:line="360" w:lineRule="auto"/>
        <w:ind w:left="651" w:right="-284" w:hanging="567"/>
        <w:contextualSpacing/>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מנהל את פנקס החשבונות והרשומות שעליו לנהל עפ"י פקודת מס הכנסה וחוק מע"מ או שהוא פטור מלנהלם.</w:t>
      </w:r>
    </w:p>
    <w:p w14:paraId="46FC9EF0" w14:textId="77777777" w:rsidR="000C291F" w:rsidRPr="000C291F" w:rsidRDefault="000C291F" w:rsidP="00754CA7">
      <w:pPr>
        <w:numPr>
          <w:ilvl w:val="2"/>
          <w:numId w:val="167"/>
        </w:numPr>
        <w:tabs>
          <w:tab w:val="left" w:pos="1076"/>
        </w:tabs>
        <w:bidi/>
        <w:spacing w:after="0" w:line="360" w:lineRule="auto"/>
        <w:ind w:left="651" w:right="-284" w:hanging="567"/>
        <w:contextualSpacing/>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נוהג לדווח לפקיד שומה על הכנסותיו ולמנהל מע"מ על עסקאות שמוטל עליהן מע"מ.</w:t>
      </w:r>
    </w:p>
    <w:p w14:paraId="46FC9EF1" w14:textId="77777777" w:rsidR="000C291F" w:rsidRPr="000C291F" w:rsidRDefault="000C291F" w:rsidP="000C291F">
      <w:pPr>
        <w:bidi/>
        <w:spacing w:after="0" w:line="360" w:lineRule="auto"/>
        <w:ind w:left="661" w:hanging="180"/>
        <w:rPr>
          <w:rFonts w:ascii="Times New Roman" w:eastAsia="Times New Roman" w:hAnsi="Times New Roman" w:cs="David"/>
          <w:sz w:val="24"/>
          <w:szCs w:val="24"/>
        </w:rPr>
      </w:pPr>
    </w:p>
    <w:p w14:paraId="46FC9EF2" w14:textId="77777777" w:rsidR="000C291F" w:rsidRPr="000C291F" w:rsidRDefault="000C291F" w:rsidP="00754CA7">
      <w:pPr>
        <w:pStyle w:val="ad"/>
        <w:numPr>
          <w:ilvl w:val="1"/>
          <w:numId w:val="167"/>
        </w:numPr>
        <w:bidi/>
        <w:spacing w:after="0" w:line="360" w:lineRule="auto"/>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נסח חברה/שותפות עדכני</w:t>
      </w:r>
      <w:r w:rsidRPr="000C291F">
        <w:rPr>
          <w:rFonts w:ascii="Times New Roman" w:eastAsia="Times New Roman" w:hAnsi="Times New Roman" w:cs="David" w:hint="cs"/>
          <w:b/>
          <w:bCs/>
          <w:sz w:val="24"/>
          <w:szCs w:val="24"/>
          <w:u w:val="single"/>
          <w:rtl/>
        </w:rPr>
        <w:br/>
      </w:r>
      <w:r w:rsidRPr="000C291F">
        <w:rPr>
          <w:rFonts w:ascii="Times New Roman" w:eastAsia="Times New Roman" w:hAnsi="Times New Roman" w:cs="David" w:hint="cs"/>
          <w:sz w:val="24"/>
          <w:szCs w:val="24"/>
          <w:rtl/>
        </w:rPr>
        <w:t xml:space="preserve">המציע (במידה והמציע הינו חברה/שותפות) יצרף להצעתו נסח חברה/שותפות עדכני מרשות התאגידים ,בו יצוין כי למציע אין חובות אגרה שנתית  לשנים שקדמו לשנה בה מוגשת ההצעה. במידה והמציע הינו חברה -  בנוסף לאמור, יצוין כי החברה אינה חברה מפרת חוק או שהיא בהתראה לפני רישום כחברה מפרת חוק. </w:t>
      </w:r>
      <w:r w:rsidRPr="000C291F">
        <w:rPr>
          <w:rFonts w:ascii="Times New Roman" w:eastAsia="Times New Roman" w:hAnsi="Times New Roman" w:cs="David" w:hint="cs"/>
          <w:sz w:val="24"/>
          <w:szCs w:val="24"/>
          <w:rtl/>
        </w:rPr>
        <w:br/>
        <w:t xml:space="preserve">את הנסח ניתן להפיק דרך אתר האינטרנט של רשות התאגידים, שכתובתו: </w:t>
      </w:r>
      <w:hyperlink r:id="rId14" w:history="1">
        <w:r w:rsidRPr="000C291F">
          <w:rPr>
            <w:rFonts w:ascii="Times New Roman" w:eastAsia="Times New Roman" w:hAnsi="Times New Roman" w:cs="David"/>
            <w:color w:val="0000FF"/>
            <w:sz w:val="24"/>
            <w:szCs w:val="24"/>
            <w:u w:val="single"/>
          </w:rPr>
          <w:t>Taagidim.justice.gov.il</w:t>
        </w:r>
      </w:hyperlink>
      <w:r w:rsidRPr="000C291F">
        <w:rPr>
          <w:rFonts w:ascii="Times New Roman" w:eastAsia="Times New Roman" w:hAnsi="Times New Roman" w:cs="David" w:hint="cs"/>
          <w:sz w:val="24"/>
          <w:szCs w:val="24"/>
          <w:rtl/>
        </w:rPr>
        <w:t xml:space="preserve"> (בלחיצה על הכותרת "הפקת נסח חברה").</w:t>
      </w:r>
    </w:p>
    <w:p w14:paraId="46FC9EF3" w14:textId="77777777" w:rsidR="000C291F" w:rsidRPr="000C291F" w:rsidRDefault="000C291F" w:rsidP="000C291F">
      <w:pPr>
        <w:tabs>
          <w:tab w:val="left" w:pos="368"/>
        </w:tabs>
        <w:bidi/>
        <w:spacing w:after="0" w:line="360" w:lineRule="auto"/>
        <w:ind w:left="368"/>
        <w:rPr>
          <w:rFonts w:ascii="Times New Roman" w:eastAsia="Times New Roman" w:hAnsi="Times New Roman" w:cs="David"/>
          <w:b/>
          <w:bCs/>
          <w:sz w:val="24"/>
          <w:szCs w:val="24"/>
          <w:u w:val="single"/>
        </w:rPr>
      </w:pPr>
    </w:p>
    <w:p w14:paraId="46FC9EF4" w14:textId="77777777" w:rsidR="000C291F" w:rsidRPr="00754CA7" w:rsidRDefault="000C291F" w:rsidP="00754CA7">
      <w:pPr>
        <w:pStyle w:val="ad"/>
        <w:numPr>
          <w:ilvl w:val="1"/>
          <w:numId w:val="167"/>
        </w:numPr>
        <w:bidi/>
        <w:spacing w:after="0" w:line="360" w:lineRule="auto"/>
        <w:rPr>
          <w:rFonts w:ascii="Times New Roman" w:eastAsia="Times New Roman" w:hAnsi="Times New Roman" w:cs="David"/>
          <w:b/>
          <w:bCs/>
          <w:sz w:val="24"/>
          <w:szCs w:val="24"/>
          <w:u w:val="single"/>
        </w:rPr>
      </w:pPr>
      <w:r w:rsidRPr="00754CA7">
        <w:rPr>
          <w:rFonts w:ascii="Times New Roman" w:eastAsia="Times New Roman" w:hAnsi="Times New Roman" w:cs="David" w:hint="cs"/>
          <w:b/>
          <w:bCs/>
          <w:sz w:val="24"/>
          <w:szCs w:val="24"/>
          <w:u w:val="single"/>
          <w:rtl/>
        </w:rPr>
        <w:t xml:space="preserve">ערבות בנקאית בלתי מותנית ע"ש המציע / המחאה בנקאית לפקודת שירות בתי הסוהר </w:t>
      </w:r>
    </w:p>
    <w:p w14:paraId="46FC9EF5" w14:textId="77777777" w:rsidR="000C291F" w:rsidRPr="00754CA7" w:rsidRDefault="00754CA7" w:rsidP="00754CA7">
      <w:pPr>
        <w:bidi/>
        <w:spacing w:after="0" w:line="360" w:lineRule="auto"/>
        <w:ind w:left="85" w:right="-142"/>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rtl/>
        </w:rPr>
        <w:t xml:space="preserve">         </w:t>
      </w:r>
      <w:r w:rsidR="000C291F" w:rsidRPr="00754CA7">
        <w:rPr>
          <w:rFonts w:ascii="Times New Roman" w:eastAsia="Times New Roman" w:hAnsi="Times New Roman" w:cs="David" w:hint="cs"/>
          <w:b/>
          <w:bCs/>
          <w:sz w:val="24"/>
          <w:szCs w:val="24"/>
          <w:u w:val="single"/>
          <w:rtl/>
        </w:rPr>
        <w:t xml:space="preserve">ע"ס </w:t>
      </w:r>
      <w:r w:rsidR="00C9190C" w:rsidRPr="00754CA7">
        <w:rPr>
          <w:rFonts w:ascii="Times New Roman" w:eastAsia="Times New Roman" w:hAnsi="Times New Roman" w:cs="David" w:hint="cs"/>
          <w:b/>
          <w:bCs/>
          <w:sz w:val="24"/>
          <w:szCs w:val="24"/>
          <w:u w:val="single"/>
          <w:rtl/>
        </w:rPr>
        <w:t>18,000</w:t>
      </w:r>
      <w:r w:rsidR="000C291F" w:rsidRPr="00754CA7">
        <w:rPr>
          <w:rFonts w:ascii="Times New Roman" w:eastAsia="Times New Roman" w:hAnsi="Times New Roman" w:cs="David" w:hint="cs"/>
          <w:b/>
          <w:bCs/>
          <w:sz w:val="24"/>
          <w:szCs w:val="24"/>
          <w:u w:val="single"/>
          <w:rtl/>
        </w:rPr>
        <w:t xml:space="preserve"> ₪ . תוקף הערבות עד לתאריך </w:t>
      </w:r>
      <w:r>
        <w:rPr>
          <w:rFonts w:ascii="Times New Roman" w:eastAsia="Times New Roman" w:hAnsi="Times New Roman" w:cs="David" w:hint="cs"/>
          <w:b/>
          <w:bCs/>
          <w:sz w:val="24"/>
          <w:szCs w:val="24"/>
          <w:u w:val="single"/>
          <w:rtl/>
        </w:rPr>
        <w:t>14</w:t>
      </w:r>
      <w:r w:rsidRPr="00754CA7">
        <w:rPr>
          <w:rFonts w:ascii="Times New Roman" w:eastAsia="Times New Roman" w:hAnsi="Times New Roman" w:cs="David" w:hint="cs"/>
          <w:b/>
          <w:bCs/>
          <w:sz w:val="24"/>
          <w:szCs w:val="24"/>
          <w:u w:val="single"/>
          <w:rtl/>
        </w:rPr>
        <w:t>/07/2013.</w:t>
      </w:r>
    </w:p>
    <w:p w14:paraId="46FC9EF6" w14:textId="77777777" w:rsidR="000C291F" w:rsidRPr="000C291F" w:rsidRDefault="000C291F" w:rsidP="00754CA7">
      <w:pPr>
        <w:numPr>
          <w:ilvl w:val="2"/>
          <w:numId w:val="167"/>
        </w:numPr>
        <w:bidi/>
        <w:spacing w:after="0" w:line="360" w:lineRule="auto"/>
        <w:ind w:right="-142"/>
        <w:rPr>
          <w:rFonts w:ascii="Times New Roman" w:eastAsia="Times New Roman" w:hAnsi="Times New Roman" w:cs="David"/>
          <w:sz w:val="24"/>
          <w:szCs w:val="24"/>
          <w:rtl/>
        </w:rPr>
      </w:pPr>
      <w:r w:rsidRPr="00754CA7">
        <w:rPr>
          <w:rFonts w:ascii="Times New Roman" w:eastAsia="Times New Roman" w:hAnsi="Times New Roman" w:cs="David" w:hint="cs"/>
          <w:sz w:val="24"/>
          <w:szCs w:val="24"/>
          <w:rtl/>
        </w:rPr>
        <w:t>ניתן לקבל ערבות מחברת ביטוח ישראלית</w:t>
      </w:r>
      <w:r w:rsidRPr="000C291F">
        <w:rPr>
          <w:rFonts w:ascii="Times New Roman" w:eastAsia="Times New Roman" w:hAnsi="Times New Roman" w:cs="David" w:hint="cs"/>
          <w:sz w:val="24"/>
          <w:szCs w:val="24"/>
          <w:rtl/>
        </w:rPr>
        <w:t xml:space="preserve"> שברשותה רישיון לעסוק בביטוח עפ"י חוק ובלבד שנחתמה ע"י החברה עצמה ולא ע"י הסוכן שלה.</w:t>
      </w:r>
    </w:p>
    <w:p w14:paraId="46FC9EF7" w14:textId="77777777" w:rsidR="000C291F" w:rsidRPr="000C291F" w:rsidRDefault="000C291F" w:rsidP="00754CA7">
      <w:pPr>
        <w:numPr>
          <w:ilvl w:val="2"/>
          <w:numId w:val="167"/>
        </w:numPr>
        <w:bidi/>
        <w:spacing w:after="0" w:line="360" w:lineRule="auto"/>
        <w:ind w:right="-142"/>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אי דיוק באחד מפרטי הערבות עלול לפסול את ההצעה.</w:t>
      </w:r>
    </w:p>
    <w:p w14:paraId="46FC9EF8" w14:textId="77777777" w:rsidR="000C291F" w:rsidRPr="000C291F" w:rsidRDefault="000C291F" w:rsidP="00754CA7">
      <w:pPr>
        <w:numPr>
          <w:ilvl w:val="2"/>
          <w:numId w:val="167"/>
        </w:numPr>
        <w:bidi/>
        <w:spacing w:after="0" w:line="360" w:lineRule="auto"/>
        <w:ind w:right="-142"/>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באם לא תתקבל ההצעה, תוחזר הערבות מיידית למציע. </w:t>
      </w:r>
    </w:p>
    <w:p w14:paraId="46FC9EF9" w14:textId="77777777" w:rsidR="000C291F" w:rsidRPr="000C291F" w:rsidRDefault="000C291F" w:rsidP="000C291F">
      <w:pPr>
        <w:bidi/>
        <w:spacing w:after="0" w:line="360" w:lineRule="auto"/>
        <w:ind w:left="1196" w:right="-142"/>
        <w:rPr>
          <w:rFonts w:ascii="Times New Roman" w:eastAsia="Times New Roman" w:hAnsi="Times New Roman" w:cs="David"/>
          <w:sz w:val="24"/>
          <w:szCs w:val="24"/>
        </w:rPr>
      </w:pPr>
    </w:p>
    <w:p w14:paraId="46FC9EFA" w14:textId="77777777" w:rsidR="000C291F" w:rsidRPr="000C291F" w:rsidRDefault="000C291F" w:rsidP="00754CA7">
      <w:pPr>
        <w:pStyle w:val="ad"/>
        <w:numPr>
          <w:ilvl w:val="1"/>
          <w:numId w:val="167"/>
        </w:numPr>
        <w:bidi/>
        <w:spacing w:after="0" w:line="360" w:lineRule="auto"/>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אישור רו"ח או עו"ד בדבר בעלי זכות החתימה בתאגיד (אם המציע הינו תאגיד).</w:t>
      </w:r>
    </w:p>
    <w:p w14:paraId="46FC9EFB" w14:textId="77777777" w:rsidR="000C291F" w:rsidRPr="000C291F" w:rsidRDefault="000C291F" w:rsidP="00754CA7">
      <w:pPr>
        <w:pStyle w:val="ad"/>
        <w:numPr>
          <w:ilvl w:val="1"/>
          <w:numId w:val="167"/>
        </w:numPr>
        <w:bidi/>
        <w:spacing w:after="0" w:line="360" w:lineRule="auto"/>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תצהיר על תשלום שכר מינימום והעסקת עובדים זרים כדין לפי חוק עסקאות גופים ציבוריים, התשל"ו' 1976.</w:t>
      </w:r>
    </w:p>
    <w:p w14:paraId="46FC9EFC" w14:textId="77777777" w:rsidR="000C291F" w:rsidRPr="000C291F" w:rsidRDefault="000C291F" w:rsidP="00754CA7">
      <w:pPr>
        <w:pStyle w:val="ad"/>
        <w:numPr>
          <w:ilvl w:val="1"/>
          <w:numId w:val="167"/>
        </w:numPr>
        <w:bidi/>
        <w:spacing w:after="0" w:line="360" w:lineRule="auto"/>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אישור רו"ח/עו"ד בדבר היות המציע (במידה והינו תאגיד) חברה פעילה שאינה מצויה בתהליכי כינוס נכסים. </w:t>
      </w:r>
    </w:p>
    <w:p w14:paraId="46FC9EFD" w14:textId="77777777" w:rsidR="000C291F" w:rsidRPr="000C291F" w:rsidRDefault="000C291F" w:rsidP="00754CA7">
      <w:pPr>
        <w:pStyle w:val="ad"/>
        <w:numPr>
          <w:ilvl w:val="1"/>
          <w:numId w:val="167"/>
        </w:numPr>
        <w:bidi/>
        <w:spacing w:after="0" w:line="360" w:lineRule="auto"/>
        <w:rPr>
          <w:rFonts w:ascii="Times New Roman" w:eastAsia="Times New Roman" w:hAnsi="Times New Roman" w:cs="David"/>
          <w:sz w:val="24"/>
          <w:szCs w:val="24"/>
        </w:rPr>
      </w:pPr>
      <w:r w:rsidRPr="00754CA7">
        <w:rPr>
          <w:rFonts w:ascii="Times New Roman" w:eastAsia="Times New Roman" w:hAnsi="Times New Roman" w:cs="David" w:hint="cs"/>
          <w:sz w:val="24"/>
          <w:szCs w:val="24"/>
          <w:rtl/>
        </w:rPr>
        <w:t>על המציע לעמוד בכל תנאי הסף הקבועים בסעיף -- למפרט הכללי</w:t>
      </w:r>
      <w:r w:rsidRPr="000C291F">
        <w:rPr>
          <w:rFonts w:ascii="Times New Roman" w:eastAsia="Times New Roman" w:hAnsi="Times New Roman" w:cs="David" w:hint="cs"/>
          <w:sz w:val="24"/>
          <w:szCs w:val="24"/>
          <w:rtl/>
        </w:rPr>
        <w:t xml:space="preserve"> ולצרף את כל האישורים הנדרשים להוכחת עמידתו בתנאי הסף, כאמור.</w:t>
      </w:r>
    </w:p>
    <w:p w14:paraId="46FC9EFE" w14:textId="77777777" w:rsidR="000C291F" w:rsidRPr="000C291F" w:rsidRDefault="000C291F" w:rsidP="00754CA7">
      <w:pPr>
        <w:numPr>
          <w:ilvl w:val="1"/>
          <w:numId w:val="167"/>
        </w:numPr>
        <w:bidi/>
        <w:spacing w:after="0" w:line="360" w:lineRule="auto"/>
        <w:ind w:left="368" w:hanging="567"/>
        <w:contextualSpacing/>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lastRenderedPageBreak/>
        <w:t xml:space="preserve">לא יצורף איזה מהמסמכים או שהמסמך שצורף אינו תואם הנדרש - רשאית ועדת המכרזים של המזמין, לפי שיקול דעתה הבלעדי, לפסול ההצעה או להתיר למציע להשלים החסר. </w:t>
      </w:r>
    </w:p>
    <w:p w14:paraId="46FC9EFF" w14:textId="77777777" w:rsidR="000C291F" w:rsidRPr="000C291F" w:rsidRDefault="000C291F" w:rsidP="00754CA7">
      <w:pPr>
        <w:numPr>
          <w:ilvl w:val="1"/>
          <w:numId w:val="167"/>
        </w:numPr>
        <w:bidi/>
        <w:spacing w:after="0" w:line="360" w:lineRule="auto"/>
        <w:ind w:left="368" w:hanging="567"/>
        <w:contextualSpacing/>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כל התניה על תנאי מתנאי המכרז, ולרבות זמן אספקה, תקופת התקשרות, תוקף ההצעה, תנאי ההצמדה וכדומה  תחשב כבטלה. במידה ויודיע שב"ס למציע על זכייתו במכרז בכפוף לבטול התניותיו כמפורט בסעיף זה, והמציע יסרב יהיה שב"ס רשאי להעביר הזכייה למציע הבא אחריו.</w:t>
      </w:r>
    </w:p>
    <w:p w14:paraId="46FC9F00" w14:textId="77777777" w:rsidR="000C291F" w:rsidRPr="000C291F" w:rsidRDefault="000C291F" w:rsidP="00754CA7">
      <w:pPr>
        <w:numPr>
          <w:ilvl w:val="1"/>
          <w:numId w:val="167"/>
        </w:numPr>
        <w:bidi/>
        <w:spacing w:after="0" w:line="360" w:lineRule="auto"/>
        <w:ind w:left="368" w:hanging="567"/>
        <w:contextualSpacing/>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אם המציע ימצא סתירות, שגיאות, אי התאמות וכו' בין אם במסמכים עצמם, ובין אם באי התאמה לחוקים, צווים, תקנות וכד', או שיהיה לו איזה ספק שהוא בקשר למובן המדויק של איזה סעיף או פרט, עליו להודיע על כך בכתב, לראש מחלקת רכישות.</w:t>
      </w:r>
    </w:p>
    <w:p w14:paraId="46FC9F01" w14:textId="77777777" w:rsidR="000C291F" w:rsidRPr="000C291F" w:rsidRDefault="000C291F" w:rsidP="00754CA7">
      <w:pPr>
        <w:numPr>
          <w:ilvl w:val="1"/>
          <w:numId w:val="167"/>
        </w:numPr>
        <w:bidi/>
        <w:spacing w:after="0" w:line="360" w:lineRule="auto"/>
        <w:ind w:left="368" w:hanging="567"/>
        <w:contextualSpacing/>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כל המסמכים הנמסרים למציע לצורך קבלת הצעתו ו/ או מסמכים שיסופקו, אם יסופקו למשתתפים כהשלמה, הם רכושו הבלעדי של שב"ס הם מושאלים למציע ועליו להחזירם לשב"ס לא יאוחר מהמועד הנזכר בסעיף 2 לעיל, בין אם יגיש ובין אם לא יגיש את הצעתו. אין המציע רשאי להעתיקם ו/ או להשתמש בהם לשום מטרה אחרת, לבד מהגשת ההצעה לשב"ס. התשלום ששילם המציע למזמין לצורך קבלת מסמכי המכרז בהשאלה, לא יוחזר.</w:t>
      </w:r>
    </w:p>
    <w:p w14:paraId="46FC9F02" w14:textId="77777777" w:rsidR="000C291F" w:rsidRPr="000C291F" w:rsidRDefault="000C291F" w:rsidP="000C291F">
      <w:pPr>
        <w:bidi/>
        <w:spacing w:after="0" w:line="360" w:lineRule="auto"/>
        <w:rPr>
          <w:rFonts w:ascii="Times New Roman" w:eastAsia="Times New Roman" w:hAnsi="Times New Roman" w:cs="David"/>
          <w:sz w:val="24"/>
          <w:szCs w:val="24"/>
        </w:rPr>
      </w:pPr>
    </w:p>
    <w:p w14:paraId="46FC9F03" w14:textId="77777777" w:rsidR="000C291F" w:rsidRPr="000C291F" w:rsidRDefault="000C291F" w:rsidP="000C291F">
      <w:pPr>
        <w:numPr>
          <w:ilvl w:val="0"/>
          <w:numId w:val="90"/>
        </w:numPr>
        <w:tabs>
          <w:tab w:val="num" w:pos="84"/>
        </w:tabs>
        <w:bidi/>
        <w:spacing w:after="0" w:line="360" w:lineRule="auto"/>
        <w:ind w:left="84" w:hanging="538"/>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המציע הזוכה במכרז יפקיד בידי שב"ס ערבות בנקאית, בלתי מותנית ע"ס </w:t>
      </w:r>
      <w:r w:rsidRPr="000C291F">
        <w:rPr>
          <w:rFonts w:ascii="Times New Roman" w:eastAsia="Times New Roman" w:hAnsi="Times New Roman" w:cs="David" w:hint="cs"/>
          <w:b/>
          <w:bCs/>
          <w:sz w:val="24"/>
          <w:szCs w:val="24"/>
          <w:rtl/>
        </w:rPr>
        <w:t xml:space="preserve">5% </w:t>
      </w:r>
      <w:r w:rsidRPr="000C291F">
        <w:rPr>
          <w:rFonts w:ascii="Times New Roman" w:eastAsia="Times New Roman" w:hAnsi="Times New Roman" w:cs="David" w:hint="cs"/>
          <w:sz w:val="24"/>
          <w:szCs w:val="24"/>
          <w:rtl/>
        </w:rPr>
        <w:t>מסכום ההתקשרות השנתית כולל מע"מ, עם קבלת ההזמנה המאושרת או עם חתימת ההסכם.</w:t>
      </w:r>
    </w:p>
    <w:p w14:paraId="46FC9F04" w14:textId="77777777" w:rsidR="000C291F" w:rsidRPr="000C291F" w:rsidRDefault="000C291F" w:rsidP="000C291F">
      <w:pPr>
        <w:numPr>
          <w:ilvl w:val="0"/>
          <w:numId w:val="90"/>
        </w:numPr>
        <w:tabs>
          <w:tab w:val="num" w:pos="84"/>
          <w:tab w:val="num" w:pos="226"/>
        </w:tabs>
        <w:bidi/>
        <w:spacing w:after="0" w:line="360" w:lineRule="auto"/>
        <w:ind w:left="368" w:hanging="822"/>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הצעת המחיר תוגש במטבע ישראלי.</w:t>
      </w:r>
    </w:p>
    <w:p w14:paraId="46FC9F05" w14:textId="77777777" w:rsidR="000C291F" w:rsidRPr="000C291F" w:rsidRDefault="000C291F" w:rsidP="000C291F">
      <w:pPr>
        <w:numPr>
          <w:ilvl w:val="0"/>
          <w:numId w:val="90"/>
        </w:numPr>
        <w:tabs>
          <w:tab w:val="num" w:pos="84"/>
          <w:tab w:val="num" w:pos="226"/>
        </w:tabs>
        <w:bidi/>
        <w:spacing w:after="0" w:line="360" w:lineRule="auto"/>
        <w:ind w:left="84" w:hanging="538"/>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14:paraId="46FC9F06" w14:textId="77777777" w:rsidR="000C291F" w:rsidRPr="000C291F" w:rsidRDefault="000C291F" w:rsidP="000C291F">
      <w:pPr>
        <w:numPr>
          <w:ilvl w:val="0"/>
          <w:numId w:val="90"/>
        </w:numPr>
        <w:tabs>
          <w:tab w:val="num" w:pos="84"/>
          <w:tab w:val="num" w:pos="226"/>
        </w:tabs>
        <w:bidi/>
        <w:spacing w:after="0" w:line="360" w:lineRule="auto"/>
        <w:ind w:left="84" w:hanging="538"/>
        <w:rPr>
          <w:rFonts w:ascii="Times New Roman" w:eastAsia="Times New Roman" w:hAnsi="Times New Roman" w:cs="David"/>
          <w:sz w:val="24"/>
          <w:szCs w:val="24"/>
        </w:rPr>
      </w:pPr>
      <w:r w:rsidRPr="000C291F">
        <w:rPr>
          <w:rFonts w:ascii="Times New Roman" w:eastAsia="Times New Roman" w:hAnsi="Times New Roman" w:cs="David" w:hint="cs"/>
          <w:bCs/>
          <w:sz w:val="24"/>
          <w:szCs w:val="24"/>
          <w:u w:val="single"/>
          <w:rtl/>
        </w:rPr>
        <w:t>תנאי הצמדה</w:t>
      </w:r>
    </w:p>
    <w:p w14:paraId="46FC9F07" w14:textId="77777777" w:rsidR="000C291F" w:rsidRPr="000C291F" w:rsidRDefault="000C291F" w:rsidP="000C291F">
      <w:pPr>
        <w:bidi/>
        <w:spacing w:after="0" w:line="360" w:lineRule="auto"/>
        <w:ind w:left="794" w:hanging="709"/>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כמפורט בנספח הצמדה הרצ"ב.</w:t>
      </w:r>
    </w:p>
    <w:p w14:paraId="46FC9F08" w14:textId="77777777" w:rsidR="000C291F" w:rsidRPr="000C291F" w:rsidRDefault="000C291F" w:rsidP="000C291F">
      <w:pPr>
        <w:numPr>
          <w:ilvl w:val="0"/>
          <w:numId w:val="90"/>
        </w:numPr>
        <w:tabs>
          <w:tab w:val="num" w:pos="84"/>
        </w:tabs>
        <w:bidi/>
        <w:spacing w:after="0" w:line="360" w:lineRule="auto"/>
        <w:ind w:left="84" w:hanging="538"/>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14:paraId="46FC9F09" w14:textId="77777777" w:rsidR="000C291F" w:rsidRPr="000C291F" w:rsidRDefault="000C291F" w:rsidP="000C291F">
      <w:pPr>
        <w:numPr>
          <w:ilvl w:val="0"/>
          <w:numId w:val="90"/>
        </w:numPr>
        <w:tabs>
          <w:tab w:val="num" w:pos="84"/>
        </w:tabs>
        <w:bidi/>
        <w:spacing w:after="0" w:line="360" w:lineRule="auto"/>
        <w:ind w:left="84" w:hanging="538"/>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לא קיים המציע התחייבויותיו כאמור לעיל, יהיה שב"ס רשאי לפיצויים קבועים ומוסכמים מראש, בנוסף לכל סעד נוסף על פי כל דין בגין הפרת התחייבותו.</w:t>
      </w:r>
    </w:p>
    <w:p w14:paraId="46FC9F0A" w14:textId="77777777" w:rsidR="000C291F" w:rsidRPr="000C291F" w:rsidRDefault="000C291F" w:rsidP="000C291F">
      <w:pPr>
        <w:numPr>
          <w:ilvl w:val="0"/>
          <w:numId w:val="90"/>
        </w:numPr>
        <w:tabs>
          <w:tab w:val="num" w:pos="84"/>
        </w:tabs>
        <w:bidi/>
        <w:spacing w:after="0" w:line="360" w:lineRule="auto"/>
        <w:ind w:left="368" w:hanging="822"/>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א.  תנאי ההתקשרות עם הזוכה במכרז (להלן:- "הספק</w:t>
      </w:r>
      <w:r w:rsidR="00600C74">
        <w:rPr>
          <w:rFonts w:ascii="Times New Roman" w:eastAsia="Times New Roman" w:hAnsi="Times New Roman" w:cs="David" w:hint="cs"/>
          <w:sz w:val="24"/>
          <w:szCs w:val="24"/>
          <w:rtl/>
        </w:rPr>
        <w:t>") יהיו עפ"י מכרז זה והתנאים</w:t>
      </w:r>
      <w:r w:rsidRPr="000C291F">
        <w:rPr>
          <w:rFonts w:ascii="Times New Roman" w:eastAsia="Times New Roman" w:hAnsi="Times New Roman" w:cs="David" w:hint="cs"/>
          <w:sz w:val="24"/>
          <w:szCs w:val="24"/>
          <w:rtl/>
        </w:rPr>
        <w:t xml:space="preserve"> הכלליים לאספקת טובין / שירותים (להלן: - "הת</w:t>
      </w:r>
      <w:r w:rsidR="00600C74">
        <w:rPr>
          <w:rFonts w:ascii="Times New Roman" w:eastAsia="Times New Roman" w:hAnsi="Times New Roman" w:cs="David" w:hint="cs"/>
          <w:sz w:val="24"/>
          <w:szCs w:val="24"/>
          <w:rtl/>
        </w:rPr>
        <w:t xml:space="preserve">נאים הכלליים ") המצ"ב, ובהתאם </w:t>
      </w:r>
      <w:r w:rsidRPr="000C291F">
        <w:rPr>
          <w:rFonts w:ascii="Times New Roman" w:eastAsia="Times New Roman" w:hAnsi="Times New Roman" w:cs="David" w:hint="cs"/>
          <w:sz w:val="24"/>
          <w:szCs w:val="24"/>
          <w:rtl/>
        </w:rPr>
        <w:t xml:space="preserve"> לתנאי ההזמנה שתוצא לספק, ואשר לשב"ס הזכות לשנותה על מנת להתאימה    </w:t>
      </w:r>
    </w:p>
    <w:p w14:paraId="46FC9F0B" w14:textId="77777777" w:rsidR="000C291F" w:rsidRPr="000C291F" w:rsidRDefault="000C291F" w:rsidP="000C291F">
      <w:pPr>
        <w:tabs>
          <w:tab w:val="num" w:pos="481"/>
        </w:tabs>
        <w:bidi/>
        <w:spacing w:after="0" w:line="360" w:lineRule="auto"/>
        <w:ind w:left="-59"/>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        לצורכי מכרז זה. </w:t>
      </w:r>
    </w:p>
    <w:p w14:paraId="46FC9F0C" w14:textId="77777777" w:rsidR="000C291F" w:rsidRPr="000C291F" w:rsidRDefault="000C291F" w:rsidP="000C291F">
      <w:pPr>
        <w:numPr>
          <w:ilvl w:val="0"/>
          <w:numId w:val="93"/>
        </w:numPr>
        <w:tabs>
          <w:tab w:val="num" w:pos="368"/>
        </w:tabs>
        <w:bidi/>
        <w:spacing w:after="0" w:line="360" w:lineRule="auto"/>
        <w:ind w:left="368" w:hanging="284"/>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בכל מקרה של ניגוד בין התנאים הכלליים המצ"ב לבין התנאים המפורטים בגב ההזמנה כוחם של התנאים הכלליים עדיף.</w:t>
      </w:r>
    </w:p>
    <w:p w14:paraId="46FC9F0D" w14:textId="77777777" w:rsidR="000C291F" w:rsidRPr="000C291F" w:rsidRDefault="000C291F" w:rsidP="000C291F">
      <w:pPr>
        <w:numPr>
          <w:ilvl w:val="0"/>
          <w:numId w:val="93"/>
        </w:numPr>
        <w:tabs>
          <w:tab w:val="num" w:pos="368"/>
        </w:tabs>
        <w:bidi/>
        <w:spacing w:after="0" w:line="360" w:lineRule="auto"/>
        <w:ind w:left="368" w:hanging="284"/>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lastRenderedPageBreak/>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 יחולו על הספק.</w:t>
      </w:r>
    </w:p>
    <w:p w14:paraId="46FC9F0E" w14:textId="77777777" w:rsidR="000C291F" w:rsidRPr="000C291F" w:rsidRDefault="000C291F" w:rsidP="000C291F">
      <w:pPr>
        <w:numPr>
          <w:ilvl w:val="0"/>
          <w:numId w:val="90"/>
        </w:numPr>
        <w:tabs>
          <w:tab w:val="num" w:pos="84"/>
        </w:tabs>
        <w:bidi/>
        <w:spacing w:after="0" w:line="360" w:lineRule="auto"/>
        <w:ind w:left="84" w:hanging="538"/>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שב"ס שומר לעצמו את הזכות לפצל את העבודה בין מספר מציעים שונים ו/או לקבל רק חלק מההצעה ו/או לא לקבל אף הצעה כלל. שב"ס יהיה רשאי לקבוע זוכה חלופי במכרז למקרה בו תופסק התקשרות עם הזוכה במכרז כל סיבה שהיא.</w:t>
      </w:r>
    </w:p>
    <w:p w14:paraId="46FC9F0F" w14:textId="77777777" w:rsidR="000C291F" w:rsidRPr="000C291F" w:rsidRDefault="000C291F" w:rsidP="000C291F">
      <w:pPr>
        <w:numPr>
          <w:ilvl w:val="0"/>
          <w:numId w:val="90"/>
        </w:numPr>
        <w:tabs>
          <w:tab w:val="num" w:pos="84"/>
        </w:tabs>
        <w:bidi/>
        <w:spacing w:after="0" w:line="360" w:lineRule="auto"/>
        <w:ind w:left="84" w:hanging="538"/>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המשרד לבטחון פנים, משטרת ישראל ושירותי הכבאות וההצלה בישראל יהיו רשאים להצטרף למכרז במהלך ניהולו ומימושו של ההסכם/ מכרז.</w:t>
      </w:r>
    </w:p>
    <w:p w14:paraId="46FC9F10" w14:textId="77777777" w:rsidR="000C291F" w:rsidRPr="000C291F" w:rsidRDefault="000C291F" w:rsidP="000C291F">
      <w:pPr>
        <w:numPr>
          <w:ilvl w:val="0"/>
          <w:numId w:val="90"/>
        </w:numPr>
        <w:tabs>
          <w:tab w:val="num" w:pos="84"/>
        </w:tabs>
        <w:bidi/>
        <w:spacing w:after="0" w:line="360" w:lineRule="auto"/>
        <w:ind w:left="368" w:hanging="822"/>
        <w:rPr>
          <w:rFonts w:ascii="Times New Roman" w:eastAsia="Times New Roman" w:hAnsi="Times New Roman" w:cs="David"/>
          <w:sz w:val="24"/>
          <w:szCs w:val="24"/>
        </w:rPr>
      </w:pPr>
      <w:r w:rsidRPr="000C291F">
        <w:rPr>
          <w:rFonts w:ascii="Times New Roman" w:eastAsia="Times New Roman" w:hAnsi="Times New Roman" w:cs="David" w:hint="cs"/>
          <w:b/>
          <w:bCs/>
          <w:sz w:val="24"/>
          <w:szCs w:val="24"/>
          <w:rtl/>
        </w:rPr>
        <w:t>ההצעה המתאימה ביותר תיבחר תוך התבססות על אמות המידה כמפורט במפרט.</w:t>
      </w:r>
    </w:p>
    <w:p w14:paraId="46FC9F11" w14:textId="77777777" w:rsidR="000C291F" w:rsidRPr="000C291F" w:rsidRDefault="000C291F" w:rsidP="000C291F">
      <w:pPr>
        <w:numPr>
          <w:ilvl w:val="0"/>
          <w:numId w:val="90"/>
        </w:numPr>
        <w:tabs>
          <w:tab w:val="num" w:pos="84"/>
        </w:tabs>
        <w:bidi/>
        <w:spacing w:after="0" w:line="360" w:lineRule="auto"/>
        <w:ind w:left="368" w:hanging="822"/>
        <w:rPr>
          <w:rFonts w:ascii="Times New Roman" w:eastAsia="Times New Roman" w:hAnsi="Times New Roman" w:cs="David"/>
          <w:sz w:val="24"/>
          <w:szCs w:val="24"/>
        </w:rPr>
      </w:pPr>
      <w:r w:rsidRPr="000C291F">
        <w:rPr>
          <w:rFonts w:ascii="Times New Roman" w:eastAsia="Times New Roman" w:hAnsi="Times New Roman" w:cs="David" w:hint="cs"/>
          <w:b/>
          <w:bCs/>
          <w:sz w:val="24"/>
          <w:szCs w:val="24"/>
          <w:u w:val="single"/>
          <w:rtl/>
        </w:rPr>
        <w:t>תנאי תשלום</w:t>
      </w:r>
    </w:p>
    <w:p w14:paraId="46FC9F12" w14:textId="77777777" w:rsidR="000C291F" w:rsidRPr="000C291F" w:rsidRDefault="000C291F" w:rsidP="000C291F">
      <w:pPr>
        <w:bidi/>
        <w:spacing w:after="0" w:line="360" w:lineRule="auto"/>
        <w:ind w:left="84" w:right="-284"/>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תוך 30 יום עד 60 יום ממועד קבלת הטובין/ השרות/ העבודה או מיום הגשת החשבונית, מאוחר מבין שניהם. (במניין ימים אלה לא תילקח בחשבון התקופה שבה הומצאו לשב"ס טובין פגומים או חסרים, חשבונית שגויה ו/או הומצאו שלא עפ"י תנאי ההתקשרות).</w:t>
      </w:r>
    </w:p>
    <w:p w14:paraId="46FC9F13" w14:textId="77777777" w:rsidR="000C291F" w:rsidRPr="000C291F" w:rsidRDefault="000C291F" w:rsidP="000C291F">
      <w:pPr>
        <w:numPr>
          <w:ilvl w:val="0"/>
          <w:numId w:val="90"/>
        </w:numPr>
        <w:tabs>
          <w:tab w:val="num" w:pos="84"/>
        </w:tabs>
        <w:bidi/>
        <w:spacing w:after="0" w:line="360" w:lineRule="auto"/>
        <w:ind w:left="368" w:hanging="822"/>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מקום השיפוט הייחודי בכל הקשור להסכם זה לרבות הפרתו יהיה בתל- אביב.</w:t>
      </w:r>
    </w:p>
    <w:p w14:paraId="46FC9F14" w14:textId="77777777" w:rsidR="000C291F" w:rsidRPr="000C291F" w:rsidRDefault="000C291F" w:rsidP="000C291F">
      <w:pPr>
        <w:numPr>
          <w:ilvl w:val="0"/>
          <w:numId w:val="90"/>
        </w:numPr>
        <w:tabs>
          <w:tab w:val="num" w:pos="84"/>
        </w:tabs>
        <w:bidi/>
        <w:spacing w:after="0" w:line="360" w:lineRule="auto"/>
        <w:ind w:left="84" w:hanging="538"/>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תינתן העדפה לטובין תוצרת הארץ בשיעור 15% בהתאם לקבוע בתקנות חובת המכרזים (העדפת תוצרת הארץ, וחובת שיתוף פעולה עסקי) התשנ"ה- 1995 (להלן: "התקנות").  ההעדפה תינתן ככל שאינה סותרת התחייבות של המדינה באמנות בינלאומיות .כתנאי לקבלת העדפה כאמור, על המציע לצרף אישור רו"ח המעיד על עמידתו בתנאים הקבועים בתקנות.</w:t>
      </w:r>
    </w:p>
    <w:p w14:paraId="46FC9F15" w14:textId="77777777" w:rsidR="000C291F" w:rsidRPr="000C291F" w:rsidRDefault="000C291F" w:rsidP="000C291F">
      <w:pPr>
        <w:numPr>
          <w:ilvl w:val="0"/>
          <w:numId w:val="90"/>
        </w:numPr>
        <w:tabs>
          <w:tab w:val="num" w:pos="84"/>
        </w:tabs>
        <w:bidi/>
        <w:spacing w:after="0" w:line="360" w:lineRule="auto"/>
        <w:ind w:left="368" w:hanging="822"/>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א.   הצעת המציע תיחשב כניתנה ללא כל סוד מסחרי או סוד מקצועי והמציע ער לכך כי   </w:t>
      </w:r>
    </w:p>
    <w:p w14:paraId="46FC9F16" w14:textId="77777777" w:rsidR="000C291F" w:rsidRPr="000C291F" w:rsidRDefault="000C291F" w:rsidP="000C291F">
      <w:pPr>
        <w:tabs>
          <w:tab w:val="left" w:pos="368"/>
          <w:tab w:val="left" w:pos="509"/>
        </w:tabs>
        <w:bidi/>
        <w:spacing w:after="0" w:line="360" w:lineRule="auto"/>
        <w:ind w:left="-59"/>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          אם יקבע כזוכה, תועמד הצעתו לעיונם של המשתתפים במכרז.</w:t>
      </w:r>
    </w:p>
    <w:p w14:paraId="46FC9F17" w14:textId="77777777" w:rsidR="000C291F" w:rsidRPr="000C291F" w:rsidRDefault="000C291F" w:rsidP="000C291F">
      <w:pPr>
        <w:tabs>
          <w:tab w:val="left" w:pos="226"/>
          <w:tab w:val="left" w:pos="368"/>
          <w:tab w:val="left" w:pos="509"/>
        </w:tabs>
        <w:bidi/>
        <w:spacing w:after="0" w:line="360" w:lineRule="auto"/>
        <w:ind w:left="481" w:hanging="540"/>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  ב.</w:t>
      </w:r>
      <w:r w:rsidRPr="000C291F">
        <w:rPr>
          <w:rFonts w:ascii="Times New Roman" w:eastAsia="Times New Roman" w:hAnsi="Times New Roman" w:cs="David" w:hint="cs"/>
          <w:sz w:val="24"/>
          <w:szCs w:val="24"/>
          <w:rtl/>
        </w:rPr>
        <w:tab/>
      </w:r>
      <w:r w:rsidRPr="000C291F">
        <w:rPr>
          <w:rFonts w:ascii="Times New Roman" w:eastAsia="Times New Roman" w:hAnsi="Times New Roman" w:cs="David" w:hint="cs"/>
          <w:sz w:val="24"/>
          <w:szCs w:val="24"/>
          <w:rtl/>
        </w:rPr>
        <w:tab/>
        <w:t xml:space="preserve">  רצה המציע למנוע עיון בחלקים של הצעתו בשל טענה לסוד מסחרי או סוד מקצועי, יציין        בדף ניפרד  את החלקים כאמור תוך מתן נימוקים לטענתו בדבר היות  החלקים כאמור בגדר סוד מקצועי. ההחלטה הסופית בדבר מניעת העיון בחלקים מהצעת הזוכה בשל סוד מקצועי נתונה בכל מקרה לשיקול דעתה של ועדת המכרזים. מחירי ההצעה בכל מקרה לא יחשבו כסוד מסחרי או מקצועי.</w:t>
      </w:r>
    </w:p>
    <w:p w14:paraId="46FC9F18" w14:textId="77777777" w:rsidR="000C291F" w:rsidRPr="000C291F" w:rsidRDefault="000C291F" w:rsidP="000C291F">
      <w:pPr>
        <w:tabs>
          <w:tab w:val="left" w:pos="84"/>
          <w:tab w:val="left" w:pos="226"/>
          <w:tab w:val="left" w:pos="509"/>
        </w:tabs>
        <w:bidi/>
        <w:spacing w:after="0" w:line="360" w:lineRule="auto"/>
        <w:ind w:left="84" w:hanging="143"/>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   ג.    ועדת המכרזים לא תדון בבקשה למניעת עיון בהצעת מציע בטענה של סוד מסחרי או  </w:t>
      </w:r>
    </w:p>
    <w:p w14:paraId="46FC9F19" w14:textId="77777777" w:rsidR="000C291F" w:rsidRPr="000C291F" w:rsidRDefault="000C291F" w:rsidP="000C291F">
      <w:pPr>
        <w:tabs>
          <w:tab w:val="num" w:pos="1080"/>
        </w:tabs>
        <w:bidi/>
        <w:spacing w:after="0" w:line="360" w:lineRule="auto"/>
        <w:ind w:left="-59"/>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          סוד מקצועי אם היא אינה מנומקת ו/או בשל סימון גורף בהצעה.</w:t>
      </w:r>
    </w:p>
    <w:p w14:paraId="46FC9F1A" w14:textId="77777777" w:rsidR="000C291F" w:rsidRPr="000C291F" w:rsidRDefault="000C291F" w:rsidP="000C291F">
      <w:pPr>
        <w:keepNext/>
        <w:bidi/>
        <w:spacing w:before="240" w:after="60" w:line="360" w:lineRule="auto"/>
        <w:ind w:hanging="340"/>
        <w:jc w:val="center"/>
        <w:outlineLvl w:val="2"/>
        <w:rPr>
          <w:rFonts w:ascii="Arial" w:eastAsia="Times New Roman" w:hAnsi="Arial" w:cs="David"/>
          <w:b/>
          <w:bCs/>
          <w:sz w:val="28"/>
          <w:szCs w:val="28"/>
          <w:u w:val="single"/>
          <w:rtl/>
        </w:rPr>
      </w:pPr>
    </w:p>
    <w:p w14:paraId="46FC9F1B" w14:textId="77777777" w:rsidR="000C291F" w:rsidRPr="000C291F" w:rsidRDefault="000C291F" w:rsidP="000C291F">
      <w:pPr>
        <w:keepNext/>
        <w:bidi/>
        <w:spacing w:before="240" w:after="60" w:line="360" w:lineRule="auto"/>
        <w:ind w:hanging="340"/>
        <w:jc w:val="center"/>
        <w:outlineLvl w:val="2"/>
        <w:rPr>
          <w:rFonts w:ascii="Arial" w:eastAsia="Times New Roman" w:hAnsi="Arial" w:cs="David"/>
          <w:b/>
          <w:bCs/>
          <w:sz w:val="28"/>
          <w:szCs w:val="28"/>
          <w:u w:val="single"/>
          <w:rtl/>
        </w:rPr>
      </w:pPr>
      <w:bookmarkStart w:id="3" w:name="_Toc344198026"/>
      <w:r w:rsidRPr="000C291F">
        <w:rPr>
          <w:rFonts w:ascii="Arial" w:eastAsia="Times New Roman" w:hAnsi="Arial" w:cs="David" w:hint="cs"/>
          <w:b/>
          <w:bCs/>
          <w:sz w:val="28"/>
          <w:szCs w:val="28"/>
          <w:u w:val="single"/>
          <w:rtl/>
        </w:rPr>
        <w:t>הערות</w:t>
      </w:r>
      <w:bookmarkEnd w:id="3"/>
    </w:p>
    <w:p w14:paraId="46FC9F1C" w14:textId="77777777" w:rsidR="000C291F" w:rsidRPr="000C291F" w:rsidRDefault="000C291F" w:rsidP="000C291F">
      <w:pPr>
        <w:numPr>
          <w:ilvl w:val="1"/>
          <w:numId w:val="94"/>
        </w:numPr>
        <w:tabs>
          <w:tab w:val="num" w:pos="301"/>
        </w:tabs>
        <w:bidi/>
        <w:spacing w:after="0" w:line="360" w:lineRule="auto"/>
        <w:ind w:left="301" w:right="-567"/>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הצעת מחיר יש לציין על גבי טופס זה, או על גבי טופס נספח במידה ומצורף כזה במסמכי המכרז.</w:t>
      </w:r>
    </w:p>
    <w:p w14:paraId="46FC9F1D" w14:textId="77777777" w:rsidR="000C291F" w:rsidRPr="000C291F" w:rsidRDefault="000C291F" w:rsidP="000C291F">
      <w:pPr>
        <w:numPr>
          <w:ilvl w:val="1"/>
          <w:numId w:val="94"/>
        </w:numPr>
        <w:tabs>
          <w:tab w:val="num" w:pos="301"/>
        </w:tabs>
        <w:bidi/>
        <w:spacing w:after="0" w:line="360" w:lineRule="auto"/>
        <w:ind w:left="301" w:right="-567"/>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המען לאספקה: כמפורט במפרט.</w:t>
      </w:r>
    </w:p>
    <w:p w14:paraId="46FC9F1E" w14:textId="77777777" w:rsidR="000C291F" w:rsidRPr="000C291F" w:rsidRDefault="000C291F" w:rsidP="000C291F">
      <w:pPr>
        <w:numPr>
          <w:ilvl w:val="1"/>
          <w:numId w:val="94"/>
        </w:numPr>
        <w:tabs>
          <w:tab w:val="num" w:pos="301"/>
        </w:tabs>
        <w:bidi/>
        <w:spacing w:after="0" w:line="360" w:lineRule="auto"/>
        <w:ind w:left="301" w:right="-567"/>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האריזה, ההובלה ועלויותיהן יחולו על הזוכה במכרז.</w:t>
      </w:r>
    </w:p>
    <w:p w14:paraId="46FC9F1F" w14:textId="77777777" w:rsidR="000C291F" w:rsidRPr="000C291F" w:rsidRDefault="000C291F" w:rsidP="000C291F">
      <w:pPr>
        <w:numPr>
          <w:ilvl w:val="1"/>
          <w:numId w:val="94"/>
        </w:numPr>
        <w:tabs>
          <w:tab w:val="num" w:pos="301"/>
        </w:tabs>
        <w:bidi/>
        <w:spacing w:after="0" w:line="360" w:lineRule="auto"/>
        <w:ind w:left="301" w:right="-567"/>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במידה ומדובר באספקת טובין,  הזוכה במכרז יידרש להציג דוגמא לאישור טרם התחלת הייצור הסדרתי.</w:t>
      </w:r>
    </w:p>
    <w:p w14:paraId="46FC9F20" w14:textId="77777777" w:rsidR="000C291F" w:rsidRPr="000C291F" w:rsidRDefault="000C291F" w:rsidP="000C291F">
      <w:pPr>
        <w:numPr>
          <w:ilvl w:val="1"/>
          <w:numId w:val="94"/>
        </w:numPr>
        <w:tabs>
          <w:tab w:val="num" w:pos="301"/>
        </w:tabs>
        <w:bidi/>
        <w:spacing w:after="0" w:line="360" w:lineRule="auto"/>
        <w:ind w:left="301" w:right="-567"/>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lastRenderedPageBreak/>
        <w:t xml:space="preserve">על המציע לחתום על כל מסמכי המכרז- המפרט, ההסכם הודעות התיקון (במידה וקיימות) -  חתימה + חותמת מורשה/שים החתימה מטעם המציע. </w:t>
      </w:r>
    </w:p>
    <w:p w14:paraId="46FC9F21" w14:textId="77777777" w:rsidR="000C291F" w:rsidRPr="000C291F" w:rsidRDefault="000C291F" w:rsidP="000C291F">
      <w:pPr>
        <w:numPr>
          <w:ilvl w:val="1"/>
          <w:numId w:val="94"/>
        </w:numPr>
        <w:tabs>
          <w:tab w:val="num" w:pos="301"/>
        </w:tabs>
        <w:bidi/>
        <w:spacing w:after="0" w:line="360" w:lineRule="auto"/>
        <w:ind w:left="301" w:right="-567"/>
        <w:rPr>
          <w:rFonts w:ascii="Times New Roman" w:eastAsia="Times New Roman" w:hAnsi="Times New Roman" w:cs="David"/>
          <w:sz w:val="24"/>
          <w:szCs w:val="24"/>
        </w:rPr>
      </w:pPr>
      <w:r w:rsidRPr="000C291F">
        <w:rPr>
          <w:rFonts w:ascii="Times New Roman" w:eastAsia="Times New Roman" w:hAnsi="Times New Roman" w:cs="David" w:hint="cs"/>
          <w:sz w:val="24"/>
          <w:szCs w:val="24"/>
          <w:u w:val="single"/>
          <w:rtl/>
        </w:rPr>
        <w:t>את ההצעה יש להניח אישית בתיבת המכרזים הרלוונטית (אין לשלוח ההצעה בדואר).</w:t>
      </w:r>
    </w:p>
    <w:p w14:paraId="46FC9F22" w14:textId="77777777" w:rsidR="000C291F" w:rsidRPr="000C291F" w:rsidRDefault="000C291F" w:rsidP="000C291F">
      <w:pPr>
        <w:bidi/>
        <w:spacing w:before="240" w:after="240" w:line="240" w:lineRule="auto"/>
        <w:jc w:val="center"/>
        <w:outlineLvl w:val="6"/>
        <w:rPr>
          <w:rFonts w:ascii="Times New Roman" w:eastAsia="Times New Roman" w:hAnsi="Times New Roman" w:cs="David"/>
          <w:b/>
          <w:bCs/>
          <w:sz w:val="24"/>
          <w:szCs w:val="32"/>
          <w:u w:val="single"/>
          <w:rtl/>
        </w:rPr>
      </w:pPr>
      <w:r w:rsidRPr="000C291F">
        <w:rPr>
          <w:rFonts w:ascii="Times New Roman" w:eastAsia="Times New Roman" w:hAnsi="Times New Roman" w:cs="David" w:hint="cs"/>
          <w:b/>
          <w:bCs/>
          <w:sz w:val="24"/>
          <w:szCs w:val="24"/>
          <w:u w:val="single"/>
          <w:rtl/>
        </w:rPr>
        <w:br w:type="page"/>
      </w:r>
      <w:r w:rsidRPr="000C291F">
        <w:rPr>
          <w:rFonts w:ascii="Times New Roman" w:eastAsia="Times New Roman" w:hAnsi="Times New Roman" w:cs="David" w:hint="cs"/>
          <w:b/>
          <w:bCs/>
          <w:sz w:val="24"/>
          <w:szCs w:val="24"/>
          <w:u w:val="single"/>
          <w:rtl/>
        </w:rPr>
        <w:lastRenderedPageBreak/>
        <w:t>ה צ ה ר ת   ה מ צ י ע</w:t>
      </w:r>
    </w:p>
    <w:p w14:paraId="46FC9F23" w14:textId="77777777" w:rsidR="000C291F" w:rsidRPr="000C291F" w:rsidRDefault="000C291F" w:rsidP="000C291F">
      <w:pPr>
        <w:numPr>
          <w:ilvl w:val="1"/>
          <w:numId w:val="95"/>
        </w:numPr>
        <w:tabs>
          <w:tab w:val="num" w:pos="-419"/>
        </w:tabs>
        <w:bidi/>
        <w:spacing w:after="0" w:line="360" w:lineRule="auto"/>
        <w:ind w:left="-419" w:right="-90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הנני מצהיר כי המחירים הכלולים בהצעתי הינם קבועים וסופיים.</w:t>
      </w:r>
    </w:p>
    <w:p w14:paraId="46FC9F24" w14:textId="77777777" w:rsidR="000C291F" w:rsidRPr="000C291F" w:rsidRDefault="000C291F" w:rsidP="000C291F">
      <w:pPr>
        <w:numPr>
          <w:ilvl w:val="1"/>
          <w:numId w:val="95"/>
        </w:numPr>
        <w:tabs>
          <w:tab w:val="num" w:pos="-419"/>
        </w:tabs>
        <w:bidi/>
        <w:spacing w:after="0" w:line="360" w:lineRule="auto"/>
        <w:ind w:left="-419" w:right="-90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הנני מצהיר כי קראתי את כל תנאי המכרז ומסמכיו והם מקובלים עלי ומהווים חלק בלתי נפרד מהצעתי זאת.</w:t>
      </w:r>
    </w:p>
    <w:p w14:paraId="46FC9F25" w14:textId="77777777" w:rsidR="000C291F" w:rsidRPr="000C291F" w:rsidRDefault="000C291F" w:rsidP="000C291F">
      <w:pPr>
        <w:numPr>
          <w:ilvl w:val="1"/>
          <w:numId w:val="95"/>
        </w:numPr>
        <w:tabs>
          <w:tab w:val="num" w:pos="-419"/>
        </w:tabs>
        <w:bidi/>
        <w:spacing w:after="0" w:line="360" w:lineRule="auto"/>
        <w:ind w:left="-419" w:right="-900"/>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14:paraId="46FC9F26" w14:textId="77777777" w:rsidR="000C291F" w:rsidRPr="000C291F" w:rsidRDefault="000C291F" w:rsidP="000C291F">
      <w:pPr>
        <w:numPr>
          <w:ilvl w:val="1"/>
          <w:numId w:val="95"/>
        </w:numPr>
        <w:tabs>
          <w:tab w:val="num" w:pos="-419"/>
        </w:tabs>
        <w:bidi/>
        <w:spacing w:after="0" w:line="360" w:lineRule="auto"/>
        <w:ind w:left="-419" w:right="-900"/>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הנני מתחייב לספק את ההזמנה הראשונית של שב"ס במועד שצויין במסמכי המכרז ו/או שצויין על גבי ההזמנה.</w:t>
      </w:r>
    </w:p>
    <w:p w14:paraId="46FC9F27" w14:textId="77777777" w:rsidR="000C291F" w:rsidRPr="000C291F" w:rsidRDefault="000C291F" w:rsidP="000C291F">
      <w:pPr>
        <w:numPr>
          <w:ilvl w:val="1"/>
          <w:numId w:val="95"/>
        </w:numPr>
        <w:tabs>
          <w:tab w:val="num" w:pos="-419"/>
        </w:tabs>
        <w:bidi/>
        <w:spacing w:after="0" w:line="360" w:lineRule="auto"/>
        <w:ind w:left="-419" w:right="-900"/>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ידוע לי כי אם אפר התחייבויותיי האמורות במסמכי המכרז, שב"ס יהיה רשאי לכל סעד אחר עפ"י הדין. </w:t>
      </w:r>
    </w:p>
    <w:p w14:paraId="46FC9F28" w14:textId="77777777" w:rsidR="000C291F" w:rsidRPr="000C291F" w:rsidRDefault="000C291F" w:rsidP="000C291F">
      <w:pPr>
        <w:numPr>
          <w:ilvl w:val="1"/>
          <w:numId w:val="95"/>
        </w:numPr>
        <w:tabs>
          <w:tab w:val="num" w:pos="-419"/>
        </w:tabs>
        <w:bidi/>
        <w:spacing w:after="0" w:line="360" w:lineRule="auto"/>
        <w:ind w:left="-419" w:right="-900"/>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ידוע לי והנני מסכים כי סמכות השיפוט הבלעדית בכל תובענה הקשורה למכרז זה הינה לבתי המשפט בתל- אביב.</w:t>
      </w:r>
    </w:p>
    <w:p w14:paraId="46FC9F29" w14:textId="77777777" w:rsidR="000C291F" w:rsidRPr="000C291F" w:rsidRDefault="000C291F" w:rsidP="000C291F">
      <w:pPr>
        <w:bidi/>
        <w:spacing w:after="0" w:line="240" w:lineRule="auto"/>
        <w:jc w:val="center"/>
        <w:rPr>
          <w:rFonts w:ascii="Times New Roman" w:eastAsia="Times New Roman" w:hAnsi="Times New Roman" w:cs="David"/>
          <w:b/>
          <w:bCs/>
          <w:sz w:val="24"/>
          <w:szCs w:val="24"/>
          <w:u w:val="single"/>
        </w:rPr>
      </w:pPr>
      <w:r w:rsidRPr="000C291F">
        <w:rPr>
          <w:rFonts w:ascii="Times New Roman" w:eastAsia="Times New Roman" w:hAnsi="Times New Roman" w:cs="David" w:hint="cs"/>
          <w:b/>
          <w:bCs/>
          <w:sz w:val="24"/>
          <w:szCs w:val="24"/>
          <w:u w:val="single"/>
          <w:rtl/>
        </w:rPr>
        <w:t>פרטי המציע</w:t>
      </w:r>
    </w:p>
    <w:tbl>
      <w:tblPr>
        <w:bidiVisual/>
        <w:tblW w:w="9768" w:type="dxa"/>
        <w:jc w:val="center"/>
        <w:tblInd w:w="-182" w:type="dxa"/>
        <w:tblBorders>
          <w:insideH w:val="single" w:sz="4" w:space="0" w:color="auto"/>
        </w:tblBorders>
        <w:tblLayout w:type="fixed"/>
        <w:tblLook w:val="01E0" w:firstRow="1" w:lastRow="1" w:firstColumn="1" w:lastColumn="1" w:noHBand="0" w:noVBand="0"/>
      </w:tblPr>
      <w:tblGrid>
        <w:gridCol w:w="2631"/>
        <w:gridCol w:w="236"/>
        <w:gridCol w:w="3786"/>
        <w:gridCol w:w="236"/>
        <w:gridCol w:w="2879"/>
      </w:tblGrid>
      <w:tr w:rsidR="000C291F" w:rsidRPr="000C291F" w14:paraId="46FC9F2F" w14:textId="77777777" w:rsidTr="000C291F">
        <w:trPr>
          <w:trHeight w:val="446"/>
          <w:jc w:val="center"/>
        </w:trPr>
        <w:tc>
          <w:tcPr>
            <w:tcW w:w="2632" w:type="dxa"/>
            <w:tcBorders>
              <w:top w:val="single" w:sz="4" w:space="0" w:color="auto"/>
              <w:left w:val="single" w:sz="4" w:space="0" w:color="auto"/>
              <w:bottom w:val="single" w:sz="4" w:space="0" w:color="auto"/>
              <w:right w:val="nil"/>
            </w:tcBorders>
            <w:vAlign w:val="bottom"/>
          </w:tcPr>
          <w:p w14:paraId="46FC9F2A"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vAlign w:val="bottom"/>
          </w:tcPr>
          <w:p w14:paraId="46FC9F2B"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788" w:type="dxa"/>
            <w:tcBorders>
              <w:top w:val="single" w:sz="4" w:space="0" w:color="auto"/>
              <w:left w:val="nil"/>
              <w:bottom w:val="single" w:sz="4" w:space="0" w:color="auto"/>
              <w:right w:val="nil"/>
            </w:tcBorders>
            <w:vAlign w:val="bottom"/>
          </w:tcPr>
          <w:p w14:paraId="46FC9F2C"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tcPr>
          <w:p w14:paraId="46FC9F2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80" w:type="dxa"/>
            <w:tcBorders>
              <w:top w:val="single" w:sz="4" w:space="0" w:color="auto"/>
              <w:left w:val="nil"/>
              <w:bottom w:val="single" w:sz="4" w:space="0" w:color="auto"/>
              <w:right w:val="single" w:sz="4" w:space="0" w:color="auto"/>
            </w:tcBorders>
            <w:vAlign w:val="bottom"/>
          </w:tcPr>
          <w:p w14:paraId="46FC9F2E" w14:textId="77777777" w:rsidR="000C291F" w:rsidRPr="000C291F" w:rsidRDefault="000C291F" w:rsidP="000C291F">
            <w:pPr>
              <w:tabs>
                <w:tab w:val="left" w:pos="2062"/>
                <w:tab w:val="right" w:pos="2362"/>
                <w:tab w:val="left" w:pos="4860"/>
              </w:tabs>
              <w:bidi/>
              <w:spacing w:after="0" w:line="360" w:lineRule="auto"/>
              <w:jc w:val="center"/>
              <w:rPr>
                <w:rFonts w:ascii="Times New Roman" w:eastAsia="Times New Roman" w:hAnsi="Times New Roman" w:cs="David"/>
                <w:sz w:val="24"/>
                <w:szCs w:val="24"/>
              </w:rPr>
            </w:pPr>
          </w:p>
        </w:tc>
      </w:tr>
      <w:tr w:rsidR="000C291F" w:rsidRPr="000C291F" w14:paraId="46FC9F35" w14:textId="77777777" w:rsidTr="000C291F">
        <w:trPr>
          <w:trHeight w:val="446"/>
          <w:jc w:val="center"/>
        </w:trPr>
        <w:tc>
          <w:tcPr>
            <w:tcW w:w="2632" w:type="dxa"/>
            <w:tcBorders>
              <w:top w:val="single" w:sz="4" w:space="0" w:color="auto"/>
              <w:left w:val="single" w:sz="4" w:space="0" w:color="auto"/>
              <w:bottom w:val="nil"/>
              <w:right w:val="nil"/>
            </w:tcBorders>
            <w:hideMark/>
          </w:tcPr>
          <w:p w14:paraId="46FC9F30"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המציע</w:t>
            </w:r>
          </w:p>
        </w:tc>
        <w:tc>
          <w:tcPr>
            <w:tcW w:w="236" w:type="dxa"/>
          </w:tcPr>
          <w:p w14:paraId="46FC9F31"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788" w:type="dxa"/>
            <w:tcBorders>
              <w:top w:val="single" w:sz="4" w:space="0" w:color="auto"/>
              <w:left w:val="nil"/>
              <w:bottom w:val="nil"/>
              <w:right w:val="nil"/>
            </w:tcBorders>
            <w:hideMark/>
          </w:tcPr>
          <w:p w14:paraId="46FC9F32"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מס' עוסק מורשה</w:t>
            </w:r>
          </w:p>
        </w:tc>
        <w:tc>
          <w:tcPr>
            <w:tcW w:w="236" w:type="dxa"/>
          </w:tcPr>
          <w:p w14:paraId="46FC9F33"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880" w:type="dxa"/>
            <w:tcBorders>
              <w:top w:val="single" w:sz="4" w:space="0" w:color="auto"/>
              <w:left w:val="nil"/>
              <w:bottom w:val="nil"/>
              <w:right w:val="single" w:sz="4" w:space="0" w:color="auto"/>
            </w:tcBorders>
            <w:hideMark/>
          </w:tcPr>
          <w:p w14:paraId="46FC9F34" w14:textId="77777777" w:rsidR="000C291F" w:rsidRPr="000C291F" w:rsidRDefault="000C291F" w:rsidP="000C291F">
            <w:pPr>
              <w:tabs>
                <w:tab w:val="right" w:pos="2362"/>
                <w:tab w:val="left" w:pos="4860"/>
              </w:tabs>
              <w:bidi/>
              <w:spacing w:after="0" w:line="360" w:lineRule="auto"/>
              <w:ind w:firstLine="4"/>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מס במקור</w:t>
            </w:r>
          </w:p>
        </w:tc>
      </w:tr>
      <w:tr w:rsidR="000C291F" w:rsidRPr="000C291F" w14:paraId="46FC9F3B" w14:textId="77777777" w:rsidTr="000C291F">
        <w:trPr>
          <w:trHeight w:val="446"/>
          <w:jc w:val="center"/>
        </w:trPr>
        <w:tc>
          <w:tcPr>
            <w:tcW w:w="2632" w:type="dxa"/>
            <w:tcBorders>
              <w:top w:val="nil"/>
              <w:left w:val="single" w:sz="4" w:space="0" w:color="auto"/>
              <w:bottom w:val="single" w:sz="4" w:space="0" w:color="auto"/>
              <w:right w:val="nil"/>
            </w:tcBorders>
            <w:vAlign w:val="bottom"/>
          </w:tcPr>
          <w:p w14:paraId="46FC9F36"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36" w:type="dxa"/>
            <w:vAlign w:val="bottom"/>
          </w:tcPr>
          <w:p w14:paraId="46FC9F37"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788" w:type="dxa"/>
            <w:tcBorders>
              <w:top w:val="nil"/>
              <w:left w:val="nil"/>
              <w:bottom w:val="single" w:sz="4" w:space="0" w:color="auto"/>
              <w:right w:val="nil"/>
            </w:tcBorders>
            <w:vAlign w:val="bottom"/>
          </w:tcPr>
          <w:p w14:paraId="46FC9F38"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36" w:type="dxa"/>
          </w:tcPr>
          <w:p w14:paraId="46FC9F39"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880" w:type="dxa"/>
            <w:tcBorders>
              <w:top w:val="nil"/>
              <w:left w:val="nil"/>
              <w:bottom w:val="single" w:sz="4" w:space="0" w:color="auto"/>
              <w:right w:val="single" w:sz="4" w:space="0" w:color="auto"/>
            </w:tcBorders>
            <w:vAlign w:val="bottom"/>
          </w:tcPr>
          <w:p w14:paraId="46FC9F3A" w14:textId="77777777" w:rsidR="000C291F" w:rsidRPr="000C291F" w:rsidRDefault="000C291F" w:rsidP="000C291F">
            <w:pPr>
              <w:tabs>
                <w:tab w:val="right" w:pos="2362"/>
                <w:tab w:val="left" w:pos="4860"/>
              </w:tabs>
              <w:bidi/>
              <w:spacing w:after="0" w:line="360" w:lineRule="auto"/>
              <w:ind w:firstLine="4"/>
              <w:jc w:val="center"/>
              <w:rPr>
                <w:rFonts w:ascii="Times New Roman" w:eastAsia="Times New Roman" w:hAnsi="Times New Roman" w:cs="David"/>
                <w:sz w:val="24"/>
                <w:szCs w:val="24"/>
              </w:rPr>
            </w:pPr>
          </w:p>
        </w:tc>
      </w:tr>
      <w:tr w:rsidR="000C291F" w:rsidRPr="000C291F" w14:paraId="46FC9F41" w14:textId="77777777" w:rsidTr="000C291F">
        <w:trPr>
          <w:trHeight w:val="446"/>
          <w:jc w:val="center"/>
        </w:trPr>
        <w:tc>
          <w:tcPr>
            <w:tcW w:w="2632" w:type="dxa"/>
            <w:tcBorders>
              <w:top w:val="single" w:sz="4" w:space="0" w:color="auto"/>
              <w:left w:val="single" w:sz="4" w:space="0" w:color="auto"/>
              <w:bottom w:val="nil"/>
              <w:right w:val="nil"/>
            </w:tcBorders>
            <w:hideMark/>
          </w:tcPr>
          <w:p w14:paraId="46FC9F3C"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כתובת</w:t>
            </w:r>
          </w:p>
        </w:tc>
        <w:tc>
          <w:tcPr>
            <w:tcW w:w="236" w:type="dxa"/>
          </w:tcPr>
          <w:p w14:paraId="46FC9F3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788" w:type="dxa"/>
            <w:tcBorders>
              <w:top w:val="single" w:sz="4" w:space="0" w:color="auto"/>
              <w:left w:val="nil"/>
              <w:bottom w:val="nil"/>
              <w:right w:val="nil"/>
            </w:tcBorders>
            <w:hideMark/>
          </w:tcPr>
          <w:p w14:paraId="46FC9F3E"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מס' טלפון</w:t>
            </w:r>
          </w:p>
        </w:tc>
        <w:tc>
          <w:tcPr>
            <w:tcW w:w="236" w:type="dxa"/>
          </w:tcPr>
          <w:p w14:paraId="46FC9F3F"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880" w:type="dxa"/>
            <w:tcBorders>
              <w:top w:val="single" w:sz="4" w:space="0" w:color="auto"/>
              <w:left w:val="nil"/>
              <w:bottom w:val="nil"/>
              <w:right w:val="single" w:sz="4" w:space="0" w:color="auto"/>
            </w:tcBorders>
            <w:hideMark/>
          </w:tcPr>
          <w:p w14:paraId="46FC9F40" w14:textId="77777777" w:rsidR="000C291F" w:rsidRPr="000C291F" w:rsidRDefault="000C291F" w:rsidP="000C291F">
            <w:pPr>
              <w:tabs>
                <w:tab w:val="right" w:pos="2362"/>
                <w:tab w:val="left" w:pos="4860"/>
              </w:tabs>
              <w:bidi/>
              <w:spacing w:after="0" w:line="360" w:lineRule="auto"/>
              <w:ind w:firstLine="4"/>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מס' פקס</w:t>
            </w:r>
          </w:p>
        </w:tc>
      </w:tr>
      <w:tr w:rsidR="000C291F" w:rsidRPr="000C291F" w14:paraId="46FC9F47" w14:textId="77777777" w:rsidTr="000C291F">
        <w:trPr>
          <w:trHeight w:val="446"/>
          <w:jc w:val="center"/>
        </w:trPr>
        <w:tc>
          <w:tcPr>
            <w:tcW w:w="2632" w:type="dxa"/>
            <w:tcBorders>
              <w:top w:val="nil"/>
              <w:left w:val="single" w:sz="4" w:space="0" w:color="auto"/>
              <w:bottom w:val="single" w:sz="4" w:space="0" w:color="auto"/>
              <w:right w:val="nil"/>
            </w:tcBorders>
            <w:vAlign w:val="bottom"/>
          </w:tcPr>
          <w:p w14:paraId="46FC9F42"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36" w:type="dxa"/>
            <w:vAlign w:val="bottom"/>
          </w:tcPr>
          <w:p w14:paraId="46FC9F43"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788" w:type="dxa"/>
            <w:tcBorders>
              <w:top w:val="nil"/>
              <w:left w:val="nil"/>
              <w:bottom w:val="single" w:sz="4" w:space="0" w:color="auto"/>
              <w:right w:val="nil"/>
            </w:tcBorders>
            <w:vAlign w:val="bottom"/>
            <w:hideMark/>
          </w:tcPr>
          <w:p w14:paraId="46FC9F44" w14:textId="77777777" w:rsidR="000C291F" w:rsidRPr="000C291F" w:rsidRDefault="000C291F" w:rsidP="000C291F">
            <w:pPr>
              <w:tabs>
                <w:tab w:val="right" w:pos="2362"/>
                <w:tab w:val="left" w:pos="4860"/>
              </w:tabs>
              <w:bidi/>
              <w:spacing w:after="0"/>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w:t>
            </w:r>
          </w:p>
        </w:tc>
        <w:tc>
          <w:tcPr>
            <w:tcW w:w="236" w:type="dxa"/>
          </w:tcPr>
          <w:p w14:paraId="46FC9F45"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880" w:type="dxa"/>
            <w:tcBorders>
              <w:top w:val="nil"/>
              <w:left w:val="nil"/>
              <w:bottom w:val="single" w:sz="4" w:space="0" w:color="auto"/>
              <w:right w:val="single" w:sz="4" w:space="0" w:color="auto"/>
            </w:tcBorders>
            <w:vAlign w:val="bottom"/>
          </w:tcPr>
          <w:p w14:paraId="46FC9F46" w14:textId="77777777" w:rsidR="000C291F" w:rsidRPr="000C291F" w:rsidRDefault="000C291F" w:rsidP="000C291F">
            <w:pPr>
              <w:tabs>
                <w:tab w:val="right" w:pos="2362"/>
                <w:tab w:val="left" w:pos="4860"/>
              </w:tabs>
              <w:bidi/>
              <w:spacing w:after="0" w:line="360" w:lineRule="auto"/>
              <w:ind w:firstLine="4"/>
              <w:jc w:val="center"/>
              <w:rPr>
                <w:rFonts w:ascii="Times New Roman" w:eastAsia="Times New Roman" w:hAnsi="Times New Roman" w:cs="David"/>
                <w:sz w:val="24"/>
                <w:szCs w:val="24"/>
              </w:rPr>
            </w:pPr>
          </w:p>
        </w:tc>
      </w:tr>
      <w:tr w:rsidR="000C291F" w:rsidRPr="000C291F" w14:paraId="46FC9F4D" w14:textId="77777777" w:rsidTr="000C291F">
        <w:trPr>
          <w:trHeight w:val="446"/>
          <w:jc w:val="center"/>
        </w:trPr>
        <w:tc>
          <w:tcPr>
            <w:tcW w:w="2632" w:type="dxa"/>
            <w:tcBorders>
              <w:top w:val="single" w:sz="4" w:space="0" w:color="auto"/>
              <w:left w:val="single" w:sz="4" w:space="0" w:color="auto"/>
              <w:bottom w:val="single" w:sz="4" w:space="0" w:color="auto"/>
              <w:right w:val="nil"/>
            </w:tcBorders>
            <w:hideMark/>
          </w:tcPr>
          <w:p w14:paraId="46FC9F48"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שם איש הקשר</w:t>
            </w:r>
          </w:p>
        </w:tc>
        <w:tc>
          <w:tcPr>
            <w:tcW w:w="236" w:type="dxa"/>
            <w:tcBorders>
              <w:top w:val="nil"/>
              <w:left w:val="nil"/>
              <w:bottom w:val="single" w:sz="4" w:space="0" w:color="auto"/>
              <w:right w:val="nil"/>
            </w:tcBorders>
          </w:tcPr>
          <w:p w14:paraId="46FC9F49"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788" w:type="dxa"/>
            <w:tcBorders>
              <w:top w:val="single" w:sz="4" w:space="0" w:color="auto"/>
              <w:left w:val="nil"/>
              <w:bottom w:val="single" w:sz="4" w:space="0" w:color="auto"/>
              <w:right w:val="nil"/>
            </w:tcBorders>
            <w:hideMark/>
          </w:tcPr>
          <w:p w14:paraId="46FC9F4A"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sz w:val="24"/>
                <w:szCs w:val="24"/>
              </w:rPr>
              <w:t>E MAIL</w:t>
            </w:r>
          </w:p>
        </w:tc>
        <w:tc>
          <w:tcPr>
            <w:tcW w:w="236" w:type="dxa"/>
            <w:tcBorders>
              <w:top w:val="nil"/>
              <w:left w:val="nil"/>
              <w:bottom w:val="single" w:sz="4" w:space="0" w:color="auto"/>
              <w:right w:val="nil"/>
            </w:tcBorders>
          </w:tcPr>
          <w:p w14:paraId="46FC9F4B"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p>
        </w:tc>
        <w:tc>
          <w:tcPr>
            <w:tcW w:w="2880" w:type="dxa"/>
            <w:tcBorders>
              <w:top w:val="single" w:sz="4" w:space="0" w:color="auto"/>
              <w:left w:val="nil"/>
              <w:bottom w:val="single" w:sz="4" w:space="0" w:color="auto"/>
              <w:right w:val="single" w:sz="4" w:space="0" w:color="auto"/>
            </w:tcBorders>
            <w:hideMark/>
          </w:tcPr>
          <w:p w14:paraId="46FC9F4C"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מס' נייד</w:t>
            </w:r>
          </w:p>
        </w:tc>
      </w:tr>
    </w:tbl>
    <w:p w14:paraId="46FC9F4E" w14:textId="77777777" w:rsidR="000C291F" w:rsidRPr="000C291F" w:rsidRDefault="000C291F" w:rsidP="000C291F">
      <w:pPr>
        <w:bidi/>
        <w:spacing w:after="0" w:line="240" w:lineRule="auto"/>
        <w:jc w:val="center"/>
        <w:rPr>
          <w:rFonts w:ascii="Times New Roman" w:eastAsia="Times New Roman" w:hAnsi="Times New Roman" w:cs="David"/>
          <w:bCs/>
          <w:sz w:val="24"/>
          <w:szCs w:val="24"/>
          <w:u w:val="single"/>
        </w:rPr>
      </w:pPr>
    </w:p>
    <w:p w14:paraId="46FC9F4F" w14:textId="77777777" w:rsidR="000C291F" w:rsidRPr="000C291F" w:rsidRDefault="000C291F" w:rsidP="000C291F">
      <w:pPr>
        <w:bidi/>
        <w:spacing w:after="0" w:line="240" w:lineRule="auto"/>
        <w:jc w:val="center"/>
        <w:rPr>
          <w:rFonts w:ascii="Times New Roman" w:eastAsia="Times New Roman" w:hAnsi="Times New Roman" w:cs="David"/>
          <w:bCs/>
          <w:sz w:val="24"/>
          <w:szCs w:val="24"/>
          <w:u w:val="single"/>
          <w:rtl/>
        </w:rPr>
      </w:pPr>
      <w:r w:rsidRPr="000C291F">
        <w:rPr>
          <w:rFonts w:ascii="Times New Roman" w:eastAsia="Times New Roman" w:hAnsi="Times New Roman" w:cs="David" w:hint="cs"/>
          <w:bCs/>
          <w:sz w:val="24"/>
          <w:szCs w:val="24"/>
          <w:u w:val="single"/>
          <w:rtl/>
        </w:rPr>
        <w:t>פרטי הבנק</w:t>
      </w:r>
    </w:p>
    <w:tbl>
      <w:tblPr>
        <w:bidiVisual/>
        <w:tblW w:w="9780"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4"/>
        <w:gridCol w:w="236"/>
        <w:gridCol w:w="1256"/>
        <w:gridCol w:w="236"/>
        <w:gridCol w:w="2412"/>
        <w:gridCol w:w="236"/>
        <w:gridCol w:w="3480"/>
      </w:tblGrid>
      <w:tr w:rsidR="000C291F" w:rsidRPr="000C291F" w14:paraId="46FC9F57" w14:textId="77777777" w:rsidTr="000C291F">
        <w:trPr>
          <w:trHeight w:val="446"/>
          <w:jc w:val="center"/>
        </w:trPr>
        <w:tc>
          <w:tcPr>
            <w:tcW w:w="1925" w:type="dxa"/>
            <w:tcBorders>
              <w:top w:val="single" w:sz="4" w:space="0" w:color="auto"/>
              <w:left w:val="single" w:sz="4" w:space="0" w:color="auto"/>
              <w:bottom w:val="single" w:sz="4" w:space="0" w:color="auto"/>
              <w:right w:val="nil"/>
            </w:tcBorders>
            <w:vAlign w:val="bottom"/>
          </w:tcPr>
          <w:p w14:paraId="46FC9F50" w14:textId="77777777" w:rsidR="000C291F" w:rsidRPr="000C291F" w:rsidRDefault="000C291F" w:rsidP="000C291F">
            <w:pPr>
              <w:tabs>
                <w:tab w:val="right" w:pos="2362"/>
                <w:tab w:val="left" w:pos="4860"/>
              </w:tabs>
              <w:bidi/>
              <w:spacing w:after="0"/>
              <w:ind w:right="709"/>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vAlign w:val="center"/>
          </w:tcPr>
          <w:p w14:paraId="46FC9F51" w14:textId="77777777" w:rsidR="000C291F" w:rsidRPr="000C291F" w:rsidRDefault="000C291F" w:rsidP="000C291F">
            <w:pPr>
              <w:tabs>
                <w:tab w:val="right" w:pos="2362"/>
                <w:tab w:val="left" w:pos="4860"/>
              </w:tabs>
              <w:bidi/>
              <w:spacing w:after="0"/>
              <w:ind w:right="709"/>
              <w:jc w:val="center"/>
              <w:rPr>
                <w:rFonts w:ascii="Times New Roman" w:eastAsia="Times New Roman" w:hAnsi="Times New Roman" w:cs="David"/>
                <w:sz w:val="24"/>
                <w:szCs w:val="24"/>
              </w:rPr>
            </w:pPr>
          </w:p>
        </w:tc>
        <w:tc>
          <w:tcPr>
            <w:tcW w:w="1256" w:type="dxa"/>
            <w:tcBorders>
              <w:top w:val="single" w:sz="4" w:space="0" w:color="auto"/>
              <w:left w:val="nil"/>
              <w:bottom w:val="single" w:sz="4" w:space="0" w:color="auto"/>
              <w:right w:val="nil"/>
            </w:tcBorders>
            <w:vAlign w:val="center"/>
          </w:tcPr>
          <w:p w14:paraId="46FC9F52" w14:textId="77777777" w:rsidR="000C291F" w:rsidRPr="000C291F" w:rsidRDefault="000C291F" w:rsidP="000C291F">
            <w:pPr>
              <w:tabs>
                <w:tab w:val="right" w:pos="2362"/>
                <w:tab w:val="left" w:pos="4860"/>
              </w:tabs>
              <w:bidi/>
              <w:spacing w:after="0"/>
              <w:ind w:right="709"/>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tcPr>
          <w:p w14:paraId="46FC9F53" w14:textId="77777777" w:rsidR="000C291F" w:rsidRPr="000C291F" w:rsidRDefault="000C291F" w:rsidP="000C291F">
            <w:pPr>
              <w:tabs>
                <w:tab w:val="left" w:pos="2062"/>
                <w:tab w:val="right" w:pos="2362"/>
                <w:tab w:val="left" w:pos="4860"/>
              </w:tabs>
              <w:bidi/>
              <w:spacing w:after="0"/>
              <w:jc w:val="center"/>
              <w:rPr>
                <w:rFonts w:ascii="Times New Roman" w:eastAsia="Times New Roman" w:hAnsi="Times New Roman" w:cs="David"/>
                <w:sz w:val="24"/>
                <w:szCs w:val="24"/>
              </w:rPr>
            </w:pPr>
          </w:p>
        </w:tc>
        <w:tc>
          <w:tcPr>
            <w:tcW w:w="2412" w:type="dxa"/>
            <w:tcBorders>
              <w:top w:val="single" w:sz="4" w:space="0" w:color="auto"/>
              <w:left w:val="nil"/>
              <w:bottom w:val="single" w:sz="4" w:space="0" w:color="auto"/>
              <w:right w:val="nil"/>
            </w:tcBorders>
            <w:vAlign w:val="center"/>
          </w:tcPr>
          <w:p w14:paraId="46FC9F54" w14:textId="77777777" w:rsidR="000C291F" w:rsidRPr="000C291F" w:rsidRDefault="000C291F" w:rsidP="000C291F">
            <w:pPr>
              <w:tabs>
                <w:tab w:val="left" w:pos="2062"/>
                <w:tab w:val="right" w:pos="2362"/>
                <w:tab w:val="left" w:pos="4860"/>
              </w:tabs>
              <w:bidi/>
              <w:spacing w:after="0"/>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vAlign w:val="center"/>
          </w:tcPr>
          <w:p w14:paraId="46FC9F55" w14:textId="77777777" w:rsidR="000C291F" w:rsidRPr="000C291F" w:rsidRDefault="000C291F" w:rsidP="000C291F">
            <w:pPr>
              <w:tabs>
                <w:tab w:val="right" w:pos="2362"/>
                <w:tab w:val="left" w:pos="4860"/>
              </w:tabs>
              <w:bidi/>
              <w:spacing w:after="0"/>
              <w:ind w:right="709"/>
              <w:jc w:val="center"/>
              <w:rPr>
                <w:rFonts w:ascii="Times New Roman" w:eastAsia="Times New Roman" w:hAnsi="Times New Roman" w:cs="David"/>
                <w:sz w:val="24"/>
                <w:szCs w:val="24"/>
              </w:rPr>
            </w:pPr>
          </w:p>
        </w:tc>
        <w:tc>
          <w:tcPr>
            <w:tcW w:w="3480" w:type="dxa"/>
            <w:tcBorders>
              <w:top w:val="single" w:sz="4" w:space="0" w:color="auto"/>
              <w:left w:val="nil"/>
              <w:bottom w:val="single" w:sz="4" w:space="0" w:color="auto"/>
              <w:right w:val="single" w:sz="4" w:space="0" w:color="auto"/>
            </w:tcBorders>
            <w:vAlign w:val="center"/>
          </w:tcPr>
          <w:p w14:paraId="46FC9F56" w14:textId="77777777" w:rsidR="000C291F" w:rsidRPr="000C291F" w:rsidRDefault="000C291F" w:rsidP="000C291F">
            <w:pPr>
              <w:tabs>
                <w:tab w:val="right" w:pos="2362"/>
                <w:tab w:val="left" w:pos="4860"/>
              </w:tabs>
              <w:bidi/>
              <w:spacing w:after="0"/>
              <w:ind w:right="709"/>
              <w:jc w:val="center"/>
              <w:rPr>
                <w:rFonts w:ascii="Times New Roman" w:eastAsia="Times New Roman" w:hAnsi="Times New Roman" w:cs="David"/>
                <w:sz w:val="24"/>
                <w:szCs w:val="24"/>
              </w:rPr>
            </w:pPr>
          </w:p>
        </w:tc>
      </w:tr>
      <w:tr w:rsidR="000C291F" w:rsidRPr="000C291F" w14:paraId="46FC9F5F" w14:textId="77777777" w:rsidTr="000C291F">
        <w:trPr>
          <w:trHeight w:val="379"/>
          <w:jc w:val="center"/>
        </w:trPr>
        <w:tc>
          <w:tcPr>
            <w:tcW w:w="1925" w:type="dxa"/>
            <w:tcBorders>
              <w:top w:val="single" w:sz="4" w:space="0" w:color="auto"/>
              <w:left w:val="single" w:sz="4" w:space="0" w:color="auto"/>
              <w:bottom w:val="single" w:sz="4" w:space="0" w:color="auto"/>
              <w:right w:val="nil"/>
            </w:tcBorders>
            <w:hideMark/>
          </w:tcPr>
          <w:p w14:paraId="46FC9F58"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b/>
                <w:sz w:val="24"/>
                <w:szCs w:val="24"/>
              </w:rPr>
            </w:pPr>
            <w:r w:rsidRPr="000C291F">
              <w:rPr>
                <w:rFonts w:ascii="Times New Roman" w:eastAsia="Times New Roman" w:hAnsi="Times New Roman" w:cs="David" w:hint="cs"/>
                <w:b/>
                <w:sz w:val="24"/>
                <w:szCs w:val="24"/>
                <w:rtl/>
              </w:rPr>
              <w:t>שם הבנק</w:t>
            </w:r>
          </w:p>
        </w:tc>
        <w:tc>
          <w:tcPr>
            <w:tcW w:w="236" w:type="dxa"/>
            <w:tcBorders>
              <w:top w:val="nil"/>
              <w:left w:val="nil"/>
              <w:bottom w:val="single" w:sz="4" w:space="0" w:color="auto"/>
              <w:right w:val="nil"/>
            </w:tcBorders>
          </w:tcPr>
          <w:p w14:paraId="46FC9F59"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b/>
                <w:sz w:val="24"/>
                <w:szCs w:val="24"/>
              </w:rPr>
            </w:pPr>
          </w:p>
        </w:tc>
        <w:tc>
          <w:tcPr>
            <w:tcW w:w="1256" w:type="dxa"/>
            <w:tcBorders>
              <w:top w:val="single" w:sz="4" w:space="0" w:color="auto"/>
              <w:left w:val="nil"/>
              <w:bottom w:val="single" w:sz="4" w:space="0" w:color="auto"/>
              <w:right w:val="nil"/>
            </w:tcBorders>
            <w:hideMark/>
          </w:tcPr>
          <w:p w14:paraId="46FC9F5A"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b/>
                <w:sz w:val="24"/>
                <w:szCs w:val="24"/>
              </w:rPr>
            </w:pPr>
            <w:r w:rsidRPr="000C291F">
              <w:rPr>
                <w:rFonts w:ascii="Times New Roman" w:eastAsia="Times New Roman" w:hAnsi="Times New Roman" w:cs="David" w:hint="cs"/>
                <w:b/>
                <w:sz w:val="24"/>
                <w:szCs w:val="24"/>
                <w:rtl/>
              </w:rPr>
              <w:t>מספר סניף</w:t>
            </w:r>
          </w:p>
        </w:tc>
        <w:tc>
          <w:tcPr>
            <w:tcW w:w="236" w:type="dxa"/>
            <w:tcBorders>
              <w:top w:val="nil"/>
              <w:left w:val="nil"/>
              <w:bottom w:val="single" w:sz="4" w:space="0" w:color="auto"/>
              <w:right w:val="nil"/>
            </w:tcBorders>
          </w:tcPr>
          <w:p w14:paraId="46FC9F5B" w14:textId="77777777" w:rsidR="000C291F" w:rsidRPr="000C291F" w:rsidRDefault="000C291F" w:rsidP="000C291F">
            <w:pPr>
              <w:tabs>
                <w:tab w:val="right" w:pos="2362"/>
                <w:tab w:val="left" w:pos="4860"/>
              </w:tabs>
              <w:bidi/>
              <w:spacing w:after="0" w:line="360" w:lineRule="auto"/>
              <w:ind w:right="72"/>
              <w:jc w:val="center"/>
              <w:rPr>
                <w:rFonts w:ascii="Times New Roman" w:eastAsia="Times New Roman" w:hAnsi="Times New Roman" w:cs="David"/>
                <w:b/>
                <w:sz w:val="24"/>
                <w:szCs w:val="24"/>
              </w:rPr>
            </w:pPr>
          </w:p>
        </w:tc>
        <w:tc>
          <w:tcPr>
            <w:tcW w:w="2412" w:type="dxa"/>
            <w:tcBorders>
              <w:top w:val="single" w:sz="4" w:space="0" w:color="auto"/>
              <w:left w:val="nil"/>
              <w:bottom w:val="single" w:sz="4" w:space="0" w:color="auto"/>
              <w:right w:val="nil"/>
            </w:tcBorders>
            <w:hideMark/>
          </w:tcPr>
          <w:p w14:paraId="46FC9F5C" w14:textId="77777777" w:rsidR="000C291F" w:rsidRPr="000C291F" w:rsidRDefault="000C291F" w:rsidP="000C291F">
            <w:pPr>
              <w:tabs>
                <w:tab w:val="right" w:pos="2362"/>
                <w:tab w:val="left" w:pos="4860"/>
              </w:tabs>
              <w:bidi/>
              <w:spacing w:after="0" w:line="360" w:lineRule="auto"/>
              <w:ind w:right="72"/>
              <w:jc w:val="center"/>
              <w:rPr>
                <w:rFonts w:ascii="Times New Roman" w:eastAsia="Times New Roman" w:hAnsi="Times New Roman" w:cs="David"/>
                <w:b/>
                <w:sz w:val="24"/>
                <w:szCs w:val="24"/>
              </w:rPr>
            </w:pPr>
            <w:r w:rsidRPr="000C291F">
              <w:rPr>
                <w:rFonts w:ascii="Times New Roman" w:eastAsia="Times New Roman" w:hAnsi="Times New Roman" w:cs="David" w:hint="cs"/>
                <w:b/>
                <w:sz w:val="24"/>
                <w:szCs w:val="24"/>
                <w:rtl/>
              </w:rPr>
              <w:t>מספר חשבון</w:t>
            </w:r>
          </w:p>
        </w:tc>
        <w:tc>
          <w:tcPr>
            <w:tcW w:w="236" w:type="dxa"/>
            <w:tcBorders>
              <w:top w:val="nil"/>
              <w:left w:val="nil"/>
              <w:bottom w:val="single" w:sz="4" w:space="0" w:color="auto"/>
              <w:right w:val="nil"/>
            </w:tcBorders>
          </w:tcPr>
          <w:p w14:paraId="46FC9F5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b/>
                <w:sz w:val="24"/>
                <w:szCs w:val="24"/>
              </w:rPr>
            </w:pPr>
          </w:p>
        </w:tc>
        <w:tc>
          <w:tcPr>
            <w:tcW w:w="3480" w:type="dxa"/>
            <w:tcBorders>
              <w:top w:val="single" w:sz="4" w:space="0" w:color="auto"/>
              <w:left w:val="nil"/>
              <w:bottom w:val="single" w:sz="4" w:space="0" w:color="auto"/>
              <w:right w:val="single" w:sz="4" w:space="0" w:color="auto"/>
            </w:tcBorders>
            <w:hideMark/>
          </w:tcPr>
          <w:p w14:paraId="46FC9F5E"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b/>
                <w:sz w:val="24"/>
                <w:szCs w:val="24"/>
              </w:rPr>
            </w:pPr>
            <w:r w:rsidRPr="000C291F">
              <w:rPr>
                <w:rFonts w:ascii="Times New Roman" w:eastAsia="Times New Roman" w:hAnsi="Times New Roman" w:cs="David" w:hint="cs"/>
                <w:b/>
                <w:sz w:val="24"/>
                <w:szCs w:val="24"/>
                <w:rtl/>
              </w:rPr>
              <w:t>כתובתו</w:t>
            </w:r>
          </w:p>
        </w:tc>
      </w:tr>
    </w:tbl>
    <w:p w14:paraId="46FC9F60" w14:textId="77777777" w:rsidR="000C291F" w:rsidRPr="000C291F" w:rsidRDefault="000C291F" w:rsidP="000C291F">
      <w:pPr>
        <w:bidi/>
        <w:spacing w:after="0" w:line="360" w:lineRule="auto"/>
        <w:rPr>
          <w:rFonts w:ascii="Times New Roman" w:eastAsia="Times New Roman" w:hAnsi="Times New Roman" w:cs="David"/>
          <w:bCs/>
          <w:sz w:val="28"/>
          <w:szCs w:val="28"/>
          <w:u w:val="single"/>
          <w:rtl/>
        </w:rPr>
      </w:pPr>
    </w:p>
    <w:tbl>
      <w:tblPr>
        <w:bidiVisual/>
        <w:tblW w:w="5400" w:type="dxa"/>
        <w:jc w:val="center"/>
        <w:tblInd w:w="-851" w:type="dxa"/>
        <w:tblBorders>
          <w:insideH w:val="single" w:sz="4" w:space="0" w:color="auto"/>
        </w:tblBorders>
        <w:tblLayout w:type="fixed"/>
        <w:tblLook w:val="01E0" w:firstRow="1" w:lastRow="1" w:firstColumn="1" w:lastColumn="1" w:noHBand="0" w:noVBand="0"/>
      </w:tblPr>
      <w:tblGrid>
        <w:gridCol w:w="2878"/>
        <w:gridCol w:w="236"/>
        <w:gridCol w:w="2286"/>
      </w:tblGrid>
      <w:tr w:rsidR="000C291F" w:rsidRPr="000C291F" w14:paraId="46FC9F64" w14:textId="77777777" w:rsidTr="000C291F">
        <w:trPr>
          <w:trHeight w:val="391"/>
          <w:jc w:val="center"/>
        </w:trPr>
        <w:tc>
          <w:tcPr>
            <w:tcW w:w="2875" w:type="dxa"/>
            <w:tcBorders>
              <w:top w:val="single" w:sz="4" w:space="0" w:color="auto"/>
              <w:left w:val="single" w:sz="4" w:space="0" w:color="auto"/>
              <w:bottom w:val="single" w:sz="4" w:space="0" w:color="auto"/>
              <w:right w:val="nil"/>
            </w:tcBorders>
            <w:vAlign w:val="center"/>
          </w:tcPr>
          <w:p w14:paraId="46FC9F61"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vAlign w:val="center"/>
          </w:tcPr>
          <w:p w14:paraId="46FC9F62"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284" w:type="dxa"/>
            <w:tcBorders>
              <w:top w:val="single" w:sz="4" w:space="0" w:color="auto"/>
              <w:left w:val="nil"/>
              <w:bottom w:val="single" w:sz="4" w:space="0" w:color="auto"/>
              <w:right w:val="single" w:sz="4" w:space="0" w:color="auto"/>
            </w:tcBorders>
            <w:vAlign w:val="bottom"/>
            <w:hideMark/>
          </w:tcPr>
          <w:p w14:paraId="46FC9F63" w14:textId="77777777" w:rsidR="000C291F" w:rsidRPr="000C291F" w:rsidRDefault="000C291F" w:rsidP="000C291F">
            <w:pPr>
              <w:tabs>
                <w:tab w:val="left" w:pos="2068"/>
                <w:tab w:val="right" w:pos="2362"/>
                <w:tab w:val="left" w:pos="4860"/>
              </w:tabs>
              <w:bidi/>
              <w:spacing w:after="0"/>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w:t>
            </w:r>
          </w:p>
        </w:tc>
      </w:tr>
      <w:tr w:rsidR="000C291F" w:rsidRPr="000C291F" w14:paraId="46FC9F68" w14:textId="77777777" w:rsidTr="000C291F">
        <w:trPr>
          <w:trHeight w:val="379"/>
          <w:jc w:val="center"/>
        </w:trPr>
        <w:tc>
          <w:tcPr>
            <w:tcW w:w="2875" w:type="dxa"/>
            <w:tcBorders>
              <w:top w:val="single" w:sz="4" w:space="0" w:color="auto"/>
              <w:left w:val="single" w:sz="4" w:space="0" w:color="auto"/>
              <w:bottom w:val="single" w:sz="4" w:space="0" w:color="auto"/>
              <w:right w:val="nil"/>
            </w:tcBorders>
            <w:hideMark/>
          </w:tcPr>
          <w:p w14:paraId="46FC9F65"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bCs/>
                <w:sz w:val="24"/>
                <w:szCs w:val="24"/>
                <w:rtl/>
              </w:rPr>
              <w:t>חתימה וחותמת המציע</w:t>
            </w:r>
          </w:p>
        </w:tc>
        <w:tc>
          <w:tcPr>
            <w:tcW w:w="236" w:type="dxa"/>
            <w:tcBorders>
              <w:top w:val="nil"/>
              <w:left w:val="nil"/>
              <w:bottom w:val="single" w:sz="4" w:space="0" w:color="auto"/>
              <w:right w:val="nil"/>
            </w:tcBorders>
          </w:tcPr>
          <w:p w14:paraId="46FC9F66"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284" w:type="dxa"/>
            <w:tcBorders>
              <w:top w:val="single" w:sz="4" w:space="0" w:color="auto"/>
              <w:left w:val="nil"/>
              <w:bottom w:val="single" w:sz="4" w:space="0" w:color="auto"/>
              <w:right w:val="single" w:sz="4" w:space="0" w:color="auto"/>
            </w:tcBorders>
            <w:hideMark/>
          </w:tcPr>
          <w:p w14:paraId="46FC9F67"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bCs/>
                <w:sz w:val="24"/>
                <w:szCs w:val="24"/>
                <w:rtl/>
              </w:rPr>
              <w:t>תאריך</w:t>
            </w:r>
          </w:p>
        </w:tc>
      </w:tr>
    </w:tbl>
    <w:p w14:paraId="46FC9F69" w14:textId="77777777" w:rsidR="000C291F" w:rsidRPr="000C291F" w:rsidRDefault="000C291F" w:rsidP="000C291F">
      <w:pPr>
        <w:bidi/>
        <w:spacing w:before="240" w:after="60" w:line="240" w:lineRule="auto"/>
        <w:jc w:val="center"/>
        <w:outlineLvl w:val="4"/>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אישור רו"ח / עו"ד</w:t>
      </w:r>
    </w:p>
    <w:p w14:paraId="46FC9F6A" w14:textId="77777777" w:rsidR="000C291F" w:rsidRPr="000C291F" w:rsidRDefault="000C291F" w:rsidP="000C291F">
      <w:pPr>
        <w:bidi/>
        <w:spacing w:after="80" w:line="240" w:lineRule="auto"/>
        <w:ind w:right="-851"/>
        <w:rPr>
          <w:rFonts w:ascii="Times New Roman" w:eastAsia="Times New Roman" w:hAnsi="Times New Roman" w:cs="David"/>
          <w:b/>
          <w:sz w:val="24"/>
          <w:szCs w:val="24"/>
          <w:rtl/>
        </w:rPr>
      </w:pPr>
      <w:r w:rsidRPr="000C291F">
        <w:rPr>
          <w:rFonts w:ascii="Times New Roman" w:eastAsia="Times New Roman" w:hAnsi="Times New Roman" w:cs="David" w:hint="cs"/>
          <w:b/>
          <w:sz w:val="24"/>
          <w:szCs w:val="24"/>
          <w:rtl/>
        </w:rPr>
        <w:t>הריני מצהיר בזאת כי הפרטים המופיעים לעיל הינם פרטיו הנכונים של המציע  __________________</w:t>
      </w:r>
    </w:p>
    <w:p w14:paraId="46FC9F6B" w14:textId="77777777" w:rsidR="000C291F" w:rsidRPr="000C291F" w:rsidRDefault="000C291F" w:rsidP="000C291F">
      <w:pPr>
        <w:bidi/>
        <w:spacing w:after="120" w:line="240" w:lineRule="auto"/>
        <w:rPr>
          <w:rFonts w:ascii="Times New Roman" w:eastAsia="Times New Roman" w:hAnsi="Times New Roman" w:cs="David"/>
          <w:b/>
          <w:bCs/>
          <w:sz w:val="24"/>
          <w:szCs w:val="24"/>
          <w:u w:val="single"/>
          <w:rtl/>
        </w:rPr>
      </w:pPr>
      <w:r w:rsidRPr="000C291F">
        <w:rPr>
          <w:rFonts w:ascii="Times New Roman" w:eastAsia="Times New Roman" w:hAnsi="Times New Roman" w:cs="David" w:hint="cs"/>
          <w:b/>
          <w:sz w:val="24"/>
          <w:szCs w:val="24"/>
          <w:rtl/>
        </w:rPr>
        <w:t xml:space="preserve">אשר אני משמש כרואה החשבון / עו"ד שלו וכי החתימה הינה חתימתו של מורשה החתימה מטעם המציע. </w:t>
      </w:r>
    </w:p>
    <w:p w14:paraId="46FC9F6C" w14:textId="77777777" w:rsidR="000C291F" w:rsidRPr="000C291F" w:rsidRDefault="000C291F" w:rsidP="000C291F">
      <w:pPr>
        <w:bidi/>
        <w:spacing w:after="120" w:line="240" w:lineRule="auto"/>
        <w:jc w:val="center"/>
        <w:rPr>
          <w:rFonts w:ascii="Times New Roman" w:eastAsia="Times New Roman" w:hAnsi="Times New Roman" w:cs="David"/>
          <w:b/>
          <w:sz w:val="24"/>
          <w:szCs w:val="24"/>
          <w:rtl/>
        </w:rPr>
      </w:pPr>
      <w:r w:rsidRPr="000C291F">
        <w:rPr>
          <w:rFonts w:ascii="Times New Roman" w:eastAsia="Times New Roman" w:hAnsi="Times New Roman" w:cs="David" w:hint="cs"/>
          <w:b/>
          <w:bCs/>
          <w:sz w:val="24"/>
          <w:szCs w:val="24"/>
          <w:u w:val="single"/>
          <w:rtl/>
        </w:rPr>
        <w:t>ולראיה באתי על החתום</w:t>
      </w:r>
    </w:p>
    <w:tbl>
      <w:tblPr>
        <w:bidiVisual/>
        <w:tblW w:w="9720"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5"/>
        <w:gridCol w:w="236"/>
        <w:gridCol w:w="2049"/>
        <w:gridCol w:w="236"/>
        <w:gridCol w:w="2701"/>
      </w:tblGrid>
      <w:tr w:rsidR="000C291F" w:rsidRPr="000C291F" w14:paraId="46FC9F74" w14:textId="77777777" w:rsidTr="000C291F">
        <w:trPr>
          <w:trHeight w:val="446"/>
          <w:jc w:val="center"/>
        </w:trPr>
        <w:tc>
          <w:tcPr>
            <w:tcW w:w="1977" w:type="dxa"/>
            <w:tcBorders>
              <w:top w:val="single" w:sz="4" w:space="0" w:color="auto"/>
              <w:left w:val="single" w:sz="4" w:space="0" w:color="auto"/>
              <w:bottom w:val="single" w:sz="4" w:space="0" w:color="auto"/>
              <w:right w:val="nil"/>
            </w:tcBorders>
            <w:vAlign w:val="bottom"/>
          </w:tcPr>
          <w:p w14:paraId="46FC9F6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vAlign w:val="center"/>
          </w:tcPr>
          <w:p w14:paraId="46FC9F6E"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284" w:type="dxa"/>
            <w:tcBorders>
              <w:top w:val="single" w:sz="4" w:space="0" w:color="auto"/>
              <w:left w:val="nil"/>
              <w:bottom w:val="single" w:sz="4" w:space="0" w:color="auto"/>
              <w:right w:val="nil"/>
            </w:tcBorders>
            <w:vAlign w:val="center"/>
          </w:tcPr>
          <w:p w14:paraId="46FC9F6F"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tcPr>
          <w:p w14:paraId="46FC9F70" w14:textId="77777777" w:rsidR="000C291F" w:rsidRPr="000C291F" w:rsidRDefault="000C291F" w:rsidP="000C291F">
            <w:pPr>
              <w:tabs>
                <w:tab w:val="left" w:pos="2062"/>
                <w:tab w:val="right" w:pos="2362"/>
                <w:tab w:val="left" w:pos="4860"/>
              </w:tabs>
              <w:bidi/>
              <w:spacing w:after="0" w:line="360" w:lineRule="auto"/>
              <w:jc w:val="center"/>
              <w:rPr>
                <w:rFonts w:ascii="Times New Roman" w:eastAsia="Times New Roman" w:hAnsi="Times New Roman" w:cs="David"/>
                <w:sz w:val="24"/>
                <w:szCs w:val="24"/>
              </w:rPr>
            </w:pPr>
          </w:p>
        </w:tc>
        <w:tc>
          <w:tcPr>
            <w:tcW w:w="2048" w:type="dxa"/>
            <w:tcBorders>
              <w:top w:val="single" w:sz="4" w:space="0" w:color="auto"/>
              <w:left w:val="nil"/>
              <w:bottom w:val="single" w:sz="4" w:space="0" w:color="auto"/>
              <w:right w:val="nil"/>
            </w:tcBorders>
            <w:vAlign w:val="center"/>
          </w:tcPr>
          <w:p w14:paraId="46FC9F71" w14:textId="77777777" w:rsidR="000C291F" w:rsidRPr="000C291F" w:rsidRDefault="000C291F" w:rsidP="000C291F">
            <w:pPr>
              <w:tabs>
                <w:tab w:val="left" w:pos="2062"/>
                <w:tab w:val="right" w:pos="2362"/>
                <w:tab w:val="left" w:pos="4860"/>
              </w:tabs>
              <w:bidi/>
              <w:spacing w:after="0" w:line="360" w:lineRule="auto"/>
              <w:jc w:val="center"/>
              <w:rPr>
                <w:rFonts w:ascii="Times New Roman" w:eastAsia="Times New Roman" w:hAnsi="Times New Roman" w:cs="David"/>
                <w:sz w:val="24"/>
                <w:szCs w:val="24"/>
              </w:rPr>
            </w:pPr>
          </w:p>
        </w:tc>
        <w:tc>
          <w:tcPr>
            <w:tcW w:w="236" w:type="dxa"/>
            <w:tcBorders>
              <w:top w:val="single" w:sz="4" w:space="0" w:color="auto"/>
              <w:left w:val="nil"/>
              <w:bottom w:val="nil"/>
              <w:right w:val="nil"/>
            </w:tcBorders>
            <w:vAlign w:val="center"/>
          </w:tcPr>
          <w:p w14:paraId="46FC9F72"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700" w:type="dxa"/>
            <w:tcBorders>
              <w:top w:val="single" w:sz="4" w:space="0" w:color="auto"/>
              <w:left w:val="nil"/>
              <w:bottom w:val="single" w:sz="4" w:space="0" w:color="auto"/>
              <w:right w:val="single" w:sz="4" w:space="0" w:color="auto"/>
            </w:tcBorders>
            <w:vAlign w:val="center"/>
          </w:tcPr>
          <w:p w14:paraId="46FC9F73"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9F7C" w14:textId="77777777" w:rsidTr="000C291F">
        <w:trPr>
          <w:trHeight w:val="379"/>
          <w:jc w:val="center"/>
        </w:trPr>
        <w:tc>
          <w:tcPr>
            <w:tcW w:w="1977" w:type="dxa"/>
            <w:tcBorders>
              <w:top w:val="single" w:sz="4" w:space="0" w:color="auto"/>
              <w:left w:val="single" w:sz="4" w:space="0" w:color="auto"/>
              <w:bottom w:val="single" w:sz="4" w:space="0" w:color="auto"/>
              <w:right w:val="nil"/>
            </w:tcBorders>
            <w:vAlign w:val="center"/>
            <w:hideMark/>
          </w:tcPr>
          <w:p w14:paraId="46FC9F75"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תאריך</w:t>
            </w:r>
          </w:p>
        </w:tc>
        <w:tc>
          <w:tcPr>
            <w:tcW w:w="236" w:type="dxa"/>
            <w:tcBorders>
              <w:top w:val="nil"/>
              <w:left w:val="nil"/>
              <w:bottom w:val="single" w:sz="4" w:space="0" w:color="auto"/>
              <w:right w:val="nil"/>
            </w:tcBorders>
            <w:vAlign w:val="center"/>
          </w:tcPr>
          <w:p w14:paraId="46FC9F76"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284" w:type="dxa"/>
            <w:tcBorders>
              <w:top w:val="single" w:sz="4" w:space="0" w:color="auto"/>
              <w:left w:val="nil"/>
              <w:bottom w:val="single" w:sz="4" w:space="0" w:color="auto"/>
              <w:right w:val="nil"/>
            </w:tcBorders>
            <w:vAlign w:val="center"/>
            <w:hideMark/>
          </w:tcPr>
          <w:p w14:paraId="46FC9F77"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שם</w:t>
            </w:r>
          </w:p>
        </w:tc>
        <w:tc>
          <w:tcPr>
            <w:tcW w:w="236" w:type="dxa"/>
            <w:tcBorders>
              <w:top w:val="nil"/>
              <w:left w:val="nil"/>
              <w:bottom w:val="single" w:sz="4" w:space="0" w:color="auto"/>
              <w:right w:val="nil"/>
            </w:tcBorders>
          </w:tcPr>
          <w:p w14:paraId="46FC9F78" w14:textId="77777777" w:rsidR="000C291F" w:rsidRPr="000C291F" w:rsidRDefault="000C291F" w:rsidP="000C291F">
            <w:pPr>
              <w:tabs>
                <w:tab w:val="right" w:pos="2362"/>
                <w:tab w:val="left" w:pos="4860"/>
              </w:tabs>
              <w:bidi/>
              <w:spacing w:after="0" w:line="360" w:lineRule="auto"/>
              <w:ind w:right="72"/>
              <w:jc w:val="center"/>
              <w:rPr>
                <w:rFonts w:ascii="Times New Roman" w:eastAsia="Times New Roman" w:hAnsi="Times New Roman" w:cs="David"/>
                <w:sz w:val="24"/>
                <w:szCs w:val="24"/>
              </w:rPr>
            </w:pPr>
          </w:p>
        </w:tc>
        <w:tc>
          <w:tcPr>
            <w:tcW w:w="2048" w:type="dxa"/>
            <w:tcBorders>
              <w:top w:val="single" w:sz="4" w:space="0" w:color="auto"/>
              <w:left w:val="nil"/>
              <w:bottom w:val="single" w:sz="4" w:space="0" w:color="auto"/>
              <w:right w:val="nil"/>
            </w:tcBorders>
            <w:vAlign w:val="center"/>
            <w:hideMark/>
          </w:tcPr>
          <w:p w14:paraId="46FC9F79" w14:textId="77777777" w:rsidR="000C291F" w:rsidRPr="000C291F" w:rsidRDefault="000C291F" w:rsidP="000C291F">
            <w:pPr>
              <w:tabs>
                <w:tab w:val="right" w:pos="2362"/>
                <w:tab w:val="left" w:pos="4860"/>
              </w:tabs>
              <w:bidi/>
              <w:spacing w:after="0" w:line="360" w:lineRule="auto"/>
              <w:ind w:right="72"/>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ת.ז</w:t>
            </w:r>
          </w:p>
        </w:tc>
        <w:tc>
          <w:tcPr>
            <w:tcW w:w="236" w:type="dxa"/>
            <w:tcBorders>
              <w:top w:val="nil"/>
              <w:left w:val="nil"/>
              <w:bottom w:val="single" w:sz="4" w:space="0" w:color="auto"/>
              <w:right w:val="nil"/>
            </w:tcBorders>
            <w:vAlign w:val="center"/>
          </w:tcPr>
          <w:p w14:paraId="46FC9F7A"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700" w:type="dxa"/>
            <w:tcBorders>
              <w:top w:val="single" w:sz="4" w:space="0" w:color="auto"/>
              <w:left w:val="nil"/>
              <w:bottom w:val="single" w:sz="4" w:space="0" w:color="auto"/>
              <w:right w:val="single" w:sz="4" w:space="0" w:color="auto"/>
            </w:tcBorders>
            <w:vAlign w:val="center"/>
            <w:hideMark/>
          </w:tcPr>
          <w:p w14:paraId="46FC9F7B"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חתימה וחותמת עו"ד/רו"ח</w:t>
            </w:r>
          </w:p>
        </w:tc>
      </w:tr>
    </w:tbl>
    <w:p w14:paraId="46FC9F7D" w14:textId="77777777" w:rsidR="000C291F" w:rsidRPr="000C291F" w:rsidRDefault="000C291F" w:rsidP="000C291F">
      <w:pPr>
        <w:keepNext/>
        <w:bidi/>
        <w:spacing w:after="120" w:line="360" w:lineRule="auto"/>
        <w:jc w:val="center"/>
        <w:outlineLvl w:val="4"/>
        <w:rPr>
          <w:rFonts w:ascii="Times New Roman" w:eastAsia="Times New Roman" w:hAnsi="Times New Roman" w:cs="David"/>
          <w:b/>
          <w:bCs/>
          <w:sz w:val="24"/>
          <w:szCs w:val="24"/>
          <w:u w:val="single"/>
          <w:rtl/>
        </w:rPr>
      </w:pPr>
    </w:p>
    <w:p w14:paraId="46FC9F7E" w14:textId="77777777" w:rsidR="000C291F" w:rsidRPr="000C291F" w:rsidRDefault="000C291F" w:rsidP="00E47759">
      <w:pPr>
        <w:keepNext/>
        <w:bidi/>
        <w:spacing w:after="120" w:line="360" w:lineRule="auto"/>
        <w:jc w:val="center"/>
        <w:outlineLvl w:val="4"/>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 xml:space="preserve">נספח הצמדה למכרז מספר </w:t>
      </w:r>
      <w:r w:rsidR="00E47759">
        <w:rPr>
          <w:rFonts w:ascii="Times New Roman" w:eastAsia="Times New Roman" w:hAnsi="Times New Roman" w:cs="David"/>
          <w:b/>
          <w:bCs/>
          <w:sz w:val="24"/>
          <w:szCs w:val="24"/>
          <w:u w:val="single"/>
        </w:rPr>
        <w:t>371/2012</w:t>
      </w:r>
    </w:p>
    <w:p w14:paraId="46FC9F7F" w14:textId="77777777" w:rsidR="000C291F" w:rsidRPr="000C291F" w:rsidRDefault="000C291F" w:rsidP="000C291F">
      <w:pPr>
        <w:keepNext/>
        <w:bidi/>
        <w:spacing w:after="120" w:line="240" w:lineRule="auto"/>
        <w:jc w:val="center"/>
        <w:outlineLvl w:val="4"/>
        <w:rPr>
          <w:rFonts w:ascii="Times New Roman" w:eastAsia="Times New Roman" w:hAnsi="Times New Roman" w:cs="David"/>
          <w:b/>
          <w:bCs/>
          <w:sz w:val="24"/>
          <w:szCs w:val="24"/>
          <w:u w:val="single"/>
          <w:rtl/>
        </w:rPr>
      </w:pPr>
      <w:r w:rsidRPr="000C291F">
        <w:rPr>
          <w:rFonts w:ascii="Times New Roman" w:eastAsia="Times New Roman" w:hAnsi="Times New Roman" w:cs="David" w:hint="cs"/>
          <w:b/>
          <w:sz w:val="24"/>
          <w:szCs w:val="24"/>
          <w:rtl/>
        </w:rPr>
        <w:t>המהווה חלק בלתי נפרד מהמכרז</w:t>
      </w:r>
    </w:p>
    <w:p w14:paraId="46FC9F80" w14:textId="77777777" w:rsidR="000C291F" w:rsidRPr="000C291F" w:rsidRDefault="000C291F" w:rsidP="000C291F">
      <w:pPr>
        <w:bidi/>
        <w:spacing w:after="0" w:line="240" w:lineRule="auto"/>
        <w:jc w:val="center"/>
        <w:rPr>
          <w:rFonts w:ascii="Times New Roman" w:eastAsia="Times New Roman" w:hAnsi="Times New Roman" w:cs="David"/>
          <w:b/>
          <w:sz w:val="24"/>
          <w:szCs w:val="24"/>
          <w:rtl/>
        </w:rPr>
      </w:pPr>
      <w:r w:rsidRPr="000C291F">
        <w:rPr>
          <w:rFonts w:ascii="Times New Roman" w:eastAsia="Times New Roman" w:hAnsi="Times New Roman" w:cs="David" w:hint="cs"/>
          <w:b/>
          <w:sz w:val="24"/>
          <w:szCs w:val="24"/>
          <w:rtl/>
        </w:rPr>
        <w:t xml:space="preserve">(הספקת טובין/ שירותים/ עבודה) </w:t>
      </w:r>
    </w:p>
    <w:p w14:paraId="46FC9F81" w14:textId="77777777" w:rsidR="000C291F" w:rsidRPr="000C291F" w:rsidRDefault="000C291F" w:rsidP="000C291F">
      <w:pPr>
        <w:numPr>
          <w:ilvl w:val="2"/>
          <w:numId w:val="96"/>
        </w:numPr>
        <w:tabs>
          <w:tab w:val="num" w:pos="301"/>
          <w:tab w:val="num" w:pos="1980"/>
        </w:tabs>
        <w:bidi/>
        <w:spacing w:after="0" w:line="360" w:lineRule="auto"/>
        <w:ind w:left="301"/>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14:paraId="46FC9F82" w14:textId="77777777" w:rsidR="000C291F" w:rsidRPr="00754CA7" w:rsidRDefault="000C291F" w:rsidP="000C291F">
      <w:pPr>
        <w:numPr>
          <w:ilvl w:val="5"/>
          <w:numId w:val="96"/>
        </w:numPr>
        <w:tabs>
          <w:tab w:val="num" w:pos="360"/>
          <w:tab w:val="num" w:pos="841"/>
          <w:tab w:val="num" w:pos="3628"/>
        </w:tabs>
        <w:bidi/>
        <w:spacing w:after="0" w:line="360" w:lineRule="auto"/>
        <w:ind w:left="360"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שם המדד:       </w:t>
      </w:r>
      <w:r w:rsidRPr="000C291F">
        <w:rPr>
          <w:rFonts w:ascii="Times New Roman" w:eastAsia="Times New Roman" w:hAnsi="Times New Roman" w:cs="David" w:hint="cs"/>
          <w:sz w:val="24"/>
          <w:szCs w:val="24"/>
          <w:rtl/>
        </w:rPr>
        <w:tab/>
        <w:t xml:space="preserve">מדד מחירים לצרכן- כללי- לוח 11 המתפרסם בירחון </w:t>
      </w:r>
      <w:r w:rsidRPr="000C291F">
        <w:rPr>
          <w:rFonts w:ascii="Times New Roman" w:eastAsia="Times New Roman" w:hAnsi="Times New Roman" w:cs="David" w:hint="cs"/>
          <w:sz w:val="24"/>
          <w:szCs w:val="24"/>
          <w:rtl/>
        </w:rPr>
        <w:tab/>
      </w:r>
      <w:r w:rsidRPr="000C291F">
        <w:rPr>
          <w:rFonts w:ascii="Times New Roman" w:eastAsia="Times New Roman" w:hAnsi="Times New Roman" w:cs="David" w:hint="cs"/>
          <w:sz w:val="24"/>
          <w:szCs w:val="24"/>
          <w:rtl/>
        </w:rPr>
        <w:tab/>
        <w:t xml:space="preserve">לסטטיסטיקה של מחירים </w:t>
      </w:r>
      <w:r w:rsidRPr="00754CA7">
        <w:rPr>
          <w:rFonts w:ascii="Times New Roman" w:eastAsia="Times New Roman" w:hAnsi="Times New Roman" w:cs="David" w:hint="cs"/>
          <w:sz w:val="24"/>
          <w:szCs w:val="24"/>
          <w:rtl/>
        </w:rPr>
        <w:t xml:space="preserve">מאת הלשכה  המרכזית </w:t>
      </w:r>
      <w:r w:rsidRPr="00754CA7">
        <w:rPr>
          <w:rFonts w:ascii="Times New Roman" w:eastAsia="Times New Roman" w:hAnsi="Times New Roman" w:cs="David" w:hint="cs"/>
          <w:sz w:val="24"/>
          <w:szCs w:val="24"/>
          <w:rtl/>
        </w:rPr>
        <w:tab/>
      </w:r>
      <w:r w:rsidRPr="00754CA7">
        <w:rPr>
          <w:rFonts w:ascii="Times New Roman" w:eastAsia="Times New Roman" w:hAnsi="Times New Roman" w:cs="David" w:hint="cs"/>
          <w:sz w:val="24"/>
          <w:szCs w:val="24"/>
          <w:rtl/>
        </w:rPr>
        <w:tab/>
        <w:t>לסטטיסטיקה.</w:t>
      </w:r>
    </w:p>
    <w:p w14:paraId="46FC9F83" w14:textId="77777777" w:rsidR="000C291F" w:rsidRPr="00754CA7" w:rsidRDefault="000C291F" w:rsidP="00754CA7">
      <w:pPr>
        <w:numPr>
          <w:ilvl w:val="5"/>
          <w:numId w:val="96"/>
        </w:numPr>
        <w:tabs>
          <w:tab w:val="num" w:pos="360"/>
          <w:tab w:val="num" w:pos="841"/>
          <w:tab w:val="num" w:pos="3628"/>
        </w:tabs>
        <w:bidi/>
        <w:spacing w:after="0" w:line="360" w:lineRule="auto"/>
        <w:ind w:left="368" w:hanging="360"/>
        <w:rPr>
          <w:rFonts w:ascii="Times New Roman" w:eastAsia="Times New Roman" w:hAnsi="Times New Roman" w:cs="David"/>
          <w:sz w:val="24"/>
          <w:szCs w:val="24"/>
          <w:rtl/>
        </w:rPr>
      </w:pPr>
      <w:r w:rsidRPr="00754CA7">
        <w:rPr>
          <w:rFonts w:ascii="Times New Roman" w:eastAsia="Times New Roman" w:hAnsi="Times New Roman" w:cs="David" w:hint="cs"/>
          <w:sz w:val="24"/>
          <w:szCs w:val="24"/>
          <w:rtl/>
        </w:rPr>
        <w:t>מדד בסיס:</w:t>
      </w:r>
      <w:r w:rsidRPr="00754CA7">
        <w:rPr>
          <w:rFonts w:ascii="Times New Roman" w:eastAsia="Times New Roman" w:hAnsi="Times New Roman" w:cs="David" w:hint="cs"/>
          <w:sz w:val="24"/>
          <w:szCs w:val="24"/>
          <w:rtl/>
        </w:rPr>
        <w:tab/>
      </w:r>
      <w:r w:rsidRPr="00754CA7">
        <w:rPr>
          <w:rFonts w:ascii="Times New Roman" w:eastAsia="Times New Roman" w:hAnsi="Times New Roman" w:cs="David" w:hint="cs"/>
          <w:b/>
          <w:bCs/>
          <w:sz w:val="24"/>
          <w:szCs w:val="24"/>
          <w:u w:val="single"/>
          <w:rtl/>
        </w:rPr>
        <w:t xml:space="preserve">מדד חודש </w:t>
      </w:r>
      <w:r w:rsidR="00754CA7" w:rsidRPr="00754CA7">
        <w:rPr>
          <w:rFonts w:ascii="Times New Roman" w:eastAsia="Times New Roman" w:hAnsi="Times New Roman" w:cs="David" w:hint="cs"/>
          <w:b/>
          <w:bCs/>
          <w:sz w:val="24"/>
          <w:szCs w:val="24"/>
          <w:u w:val="single"/>
          <w:rtl/>
        </w:rPr>
        <w:t>יולי</w:t>
      </w:r>
      <w:r w:rsidRPr="00754CA7">
        <w:rPr>
          <w:rFonts w:ascii="Times New Roman" w:eastAsia="Times New Roman" w:hAnsi="Times New Roman" w:cs="David" w:hint="cs"/>
          <w:b/>
          <w:bCs/>
          <w:sz w:val="24"/>
          <w:szCs w:val="24"/>
          <w:u w:val="single"/>
          <w:rtl/>
        </w:rPr>
        <w:t xml:space="preserve"> שנת </w:t>
      </w:r>
      <w:r w:rsidR="00754CA7" w:rsidRPr="00754CA7">
        <w:rPr>
          <w:rFonts w:ascii="Times New Roman" w:eastAsia="Times New Roman" w:hAnsi="Times New Roman" w:cs="David" w:hint="cs"/>
          <w:b/>
          <w:bCs/>
          <w:sz w:val="24"/>
          <w:szCs w:val="24"/>
          <w:u w:val="single"/>
          <w:rtl/>
        </w:rPr>
        <w:t>2014</w:t>
      </w:r>
    </w:p>
    <w:p w14:paraId="46FC9F84" w14:textId="77777777" w:rsidR="000C291F" w:rsidRPr="000C291F" w:rsidRDefault="000C291F" w:rsidP="000C291F">
      <w:pPr>
        <w:numPr>
          <w:ilvl w:val="5"/>
          <w:numId w:val="96"/>
        </w:numPr>
        <w:tabs>
          <w:tab w:val="num" w:pos="360"/>
          <w:tab w:val="num" w:pos="841"/>
          <w:tab w:val="num" w:pos="3628"/>
        </w:tabs>
        <w:bidi/>
        <w:spacing w:after="0" w:line="360" w:lineRule="auto"/>
        <w:ind w:left="368" w:hanging="360"/>
        <w:rPr>
          <w:rFonts w:ascii="Times New Roman" w:eastAsia="Times New Roman" w:hAnsi="Times New Roman" w:cs="David"/>
          <w:sz w:val="24"/>
          <w:szCs w:val="24"/>
          <w:rtl/>
        </w:rPr>
      </w:pPr>
      <w:r w:rsidRPr="00754CA7">
        <w:rPr>
          <w:rFonts w:ascii="Times New Roman" w:eastAsia="Times New Roman" w:hAnsi="Times New Roman" w:cs="David" w:hint="cs"/>
          <w:sz w:val="24"/>
          <w:szCs w:val="24"/>
          <w:rtl/>
        </w:rPr>
        <w:t xml:space="preserve">מדד קובע: </w:t>
      </w:r>
      <w:r w:rsidRPr="00754CA7">
        <w:rPr>
          <w:rFonts w:ascii="Times New Roman" w:eastAsia="Times New Roman" w:hAnsi="Times New Roman" w:cs="David" w:hint="cs"/>
          <w:sz w:val="24"/>
          <w:szCs w:val="24"/>
          <w:rtl/>
        </w:rPr>
        <w:tab/>
        <w:t>המדד האחרון הידוע</w:t>
      </w:r>
      <w:r w:rsidRPr="000C291F">
        <w:rPr>
          <w:rFonts w:ascii="Times New Roman" w:eastAsia="Times New Roman" w:hAnsi="Times New Roman" w:cs="David" w:hint="cs"/>
          <w:sz w:val="24"/>
          <w:szCs w:val="24"/>
          <w:rtl/>
        </w:rPr>
        <w:t xml:space="preserve"> במועד הגשת החשבונית, בכפוף לאמור בסעיף </w:t>
      </w:r>
      <w:r w:rsidRPr="000C291F">
        <w:rPr>
          <w:rFonts w:ascii="Times New Roman" w:eastAsia="Times New Roman" w:hAnsi="Times New Roman" w:cs="David" w:hint="cs"/>
          <w:sz w:val="24"/>
          <w:szCs w:val="24"/>
          <w:rtl/>
        </w:rPr>
        <w:tab/>
        <w:t>קטן ו'.</w:t>
      </w:r>
    </w:p>
    <w:p w14:paraId="46FC9F85" w14:textId="77777777" w:rsidR="000C291F" w:rsidRPr="000C291F" w:rsidRDefault="000C291F" w:rsidP="000C291F">
      <w:pPr>
        <w:numPr>
          <w:ilvl w:val="5"/>
          <w:numId w:val="96"/>
        </w:numPr>
        <w:tabs>
          <w:tab w:val="num" w:pos="360"/>
          <w:tab w:val="num" w:pos="841"/>
          <w:tab w:val="num" w:pos="3628"/>
        </w:tabs>
        <w:bidi/>
        <w:spacing w:after="0" w:line="360" w:lineRule="auto"/>
        <w:ind w:left="368" w:right="142"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מחיר בסיס:</w:t>
      </w:r>
      <w:r w:rsidRPr="000C291F">
        <w:rPr>
          <w:rFonts w:ascii="Times New Roman" w:eastAsia="Times New Roman" w:hAnsi="Times New Roman" w:cs="David" w:hint="cs"/>
          <w:sz w:val="24"/>
          <w:szCs w:val="24"/>
          <w:rtl/>
        </w:rPr>
        <w:tab/>
        <w:t>המחירים שהוצעו במכרז.</w:t>
      </w:r>
    </w:p>
    <w:tbl>
      <w:tblPr>
        <w:tblpPr w:leftFromText="180" w:rightFromText="180" w:bottomFromText="200" w:vertAnchor="text" w:horzAnchor="page" w:tblpX="2858" w:tblpY="175"/>
        <w:bidiVisual/>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058"/>
      </w:tblGrid>
      <w:tr w:rsidR="000C291F" w:rsidRPr="000C291F" w14:paraId="46FC9F89" w14:textId="77777777" w:rsidTr="000C291F">
        <w:trPr>
          <w:trHeight w:val="533"/>
        </w:trPr>
        <w:tc>
          <w:tcPr>
            <w:tcW w:w="2058" w:type="dxa"/>
            <w:tcBorders>
              <w:top w:val="single" w:sz="6" w:space="0" w:color="auto"/>
              <w:left w:val="single" w:sz="6" w:space="0" w:color="auto"/>
              <w:bottom w:val="single" w:sz="6" w:space="0" w:color="auto"/>
              <w:right w:val="single" w:sz="6" w:space="0" w:color="auto"/>
            </w:tcBorders>
            <w:hideMark/>
          </w:tcPr>
          <w:p w14:paraId="46FC9F86" w14:textId="77777777" w:rsidR="000C291F" w:rsidRPr="000C291F" w:rsidRDefault="000C291F" w:rsidP="000C291F">
            <w:pPr>
              <w:tabs>
                <w:tab w:val="num" w:pos="368"/>
                <w:tab w:val="left" w:pos="3395"/>
              </w:tabs>
              <w:bidi/>
              <w:spacing w:after="0"/>
              <w:ind w:left="368" w:right="-720"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     מדד קובע בנקו')</w:t>
            </w:r>
          </w:p>
          <w:p w14:paraId="46FC9F87" w14:textId="77777777" w:rsidR="000C291F" w:rsidRPr="000C291F" w:rsidRDefault="000C291F" w:rsidP="000C291F">
            <w:pPr>
              <w:tabs>
                <w:tab w:val="num" w:pos="368"/>
                <w:tab w:val="left" w:pos="3395"/>
              </w:tabs>
              <w:bidi/>
              <w:spacing w:after="0"/>
              <w:ind w:left="368" w:right="-720"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1 - __________</w:t>
            </w:r>
          </w:p>
          <w:p w14:paraId="46FC9F88" w14:textId="77777777" w:rsidR="000C291F" w:rsidRPr="000C291F" w:rsidRDefault="000C291F" w:rsidP="000C291F">
            <w:pPr>
              <w:tabs>
                <w:tab w:val="num" w:pos="368"/>
                <w:tab w:val="left" w:pos="3395"/>
              </w:tabs>
              <w:bidi/>
              <w:spacing w:after="0"/>
              <w:ind w:left="368" w:right="-720" w:hanging="360"/>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     מדד בסיס (בנקו')</w:t>
            </w:r>
          </w:p>
        </w:tc>
      </w:tr>
    </w:tbl>
    <w:p w14:paraId="46FC9F8A" w14:textId="77777777" w:rsidR="000C291F" w:rsidRPr="000C291F" w:rsidRDefault="000C291F" w:rsidP="000C291F">
      <w:pPr>
        <w:numPr>
          <w:ilvl w:val="5"/>
          <w:numId w:val="96"/>
        </w:numPr>
        <w:tabs>
          <w:tab w:val="num" w:pos="360"/>
          <w:tab w:val="num" w:pos="841"/>
          <w:tab w:val="num" w:pos="4140"/>
        </w:tabs>
        <w:bidi/>
        <w:spacing w:after="0" w:line="360" w:lineRule="auto"/>
        <w:ind w:left="368" w:right="-720" w:hanging="360"/>
        <w:rPr>
          <w:rFonts w:ascii="Times New Roman" w:eastAsia="Times New Roman" w:hAnsi="Times New Roman" w:cs="David"/>
          <w:sz w:val="24"/>
          <w:szCs w:val="24"/>
          <w:rtl/>
        </w:rPr>
      </w:pPr>
      <w:r w:rsidRPr="007C3BAB">
        <w:rPr>
          <w:rFonts w:ascii="Times New Roman" w:eastAsia="Times New Roman" w:hAnsi="Times New Roman" w:cs="Miriam"/>
          <w:noProof/>
          <w:sz w:val="20"/>
          <w:szCs w:val="20"/>
        </w:rPr>
        <mc:AlternateContent>
          <mc:Choice Requires="wps">
            <w:drawing>
              <wp:anchor distT="0" distB="0" distL="114300" distR="114300" simplePos="0" relativeHeight="251659264" behindDoc="0" locked="0" layoutInCell="1" allowOverlap="1" wp14:anchorId="46FCAA2A" wp14:editId="46FCAA2B">
                <wp:simplePos x="0" y="0"/>
                <wp:positionH relativeFrom="page">
                  <wp:posOffset>3137535</wp:posOffset>
                </wp:positionH>
                <wp:positionV relativeFrom="paragraph">
                  <wp:posOffset>107950</wp:posOffset>
                </wp:positionV>
                <wp:extent cx="1177290" cy="342900"/>
                <wp:effectExtent l="0" t="0" r="22860" b="19050"/>
                <wp:wrapNone/>
                <wp:docPr id="5"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6FCAA4E" w14:textId="77777777" w:rsidR="00073622" w:rsidRDefault="00073622" w:rsidP="000C291F">
                            <w:pPr>
                              <w:bidi/>
                              <w:jc w:val="right"/>
                              <w:rPr>
                                <w:rFonts w:cs="David"/>
                                <w:sz w:val="24"/>
                                <w:szCs w:val="24"/>
                              </w:rPr>
                            </w:pPr>
                            <w:r>
                              <w:rPr>
                                <w:rFonts w:cs="David" w:hint="cs"/>
                                <w:sz w:val="24"/>
                                <w:szCs w:val="24"/>
                                <w:rtl/>
                              </w:rPr>
                              <w:t xml:space="preserve">מחיר הבסיס    </w:t>
                            </w:r>
                            <w:r>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247.05pt;margin-top:8.5pt;width:92.7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Goc&#10;hs+8AgAAlQUAAA4AAAAAAAAAAAAAAAAALgIAAGRycy9lMm9Eb2MueG1sUEsBAi0AFAAGAAgAAAAh&#10;AGFyvvPfAAAACQEAAA8AAAAAAAAAAAAAAAAAFgUAAGRycy9kb3ducmV2LnhtbFBLBQYAAAAABAAE&#10;APMAAAAiBgAAAAA=&#10;" strokecolor="white" strokeweight="1pt">
                <v:textbox inset="1pt,1pt,1pt,1pt">
                  <w:txbxContent>
                    <w:p w:rsidR="00073622" w:rsidRDefault="00073622" w:rsidP="000C291F">
                      <w:pPr>
                        <w:bidi/>
                        <w:jc w:val="right"/>
                        <w:rPr>
                          <w:rFonts w:cs="David"/>
                          <w:sz w:val="24"/>
                          <w:szCs w:val="24"/>
                        </w:rPr>
                      </w:pPr>
                      <w:r>
                        <w:rPr>
                          <w:rFonts w:cs="David" w:hint="cs"/>
                          <w:sz w:val="24"/>
                          <w:szCs w:val="24"/>
                          <w:rtl/>
                        </w:rPr>
                        <w:t xml:space="preserve">מחיר הבסיס    </w:t>
                      </w:r>
                      <w:r>
                        <w:rPr>
                          <w:rFonts w:cs="David"/>
                          <w:sz w:val="24"/>
                          <w:szCs w:val="24"/>
                        </w:rPr>
                        <w:t>X</w:t>
                      </w:r>
                    </w:p>
                  </w:txbxContent>
                </v:textbox>
                <w10:wrap anchorx="page"/>
              </v:rect>
            </w:pict>
          </mc:Fallback>
        </mc:AlternateContent>
      </w:r>
      <w:r w:rsidRPr="000C291F">
        <w:rPr>
          <w:rFonts w:ascii="Times New Roman" w:eastAsia="Times New Roman" w:hAnsi="Times New Roman" w:cs="David" w:hint="cs"/>
          <w:sz w:val="24"/>
          <w:szCs w:val="24"/>
          <w:rtl/>
        </w:rPr>
        <w:t>חשוב ההצמדה יהיה כדלקמן:</w:t>
      </w:r>
    </w:p>
    <w:p w14:paraId="46FC9F8B" w14:textId="77777777" w:rsidR="000C291F" w:rsidRPr="000C291F" w:rsidRDefault="000C291F" w:rsidP="000C291F">
      <w:pPr>
        <w:tabs>
          <w:tab w:val="left" w:pos="785"/>
          <w:tab w:val="left" w:pos="3395"/>
        </w:tabs>
        <w:bidi/>
        <w:spacing w:after="0" w:line="360" w:lineRule="auto"/>
        <w:ind w:left="780" w:right="-720" w:hanging="360"/>
        <w:rPr>
          <w:rFonts w:ascii="Times New Roman" w:eastAsia="Times New Roman" w:hAnsi="Times New Roman" w:cs="David"/>
          <w:sz w:val="24"/>
          <w:szCs w:val="24"/>
          <w:rtl/>
        </w:rPr>
      </w:pPr>
    </w:p>
    <w:p w14:paraId="46FC9F8C" w14:textId="77777777" w:rsidR="000C291F" w:rsidRPr="000C291F" w:rsidRDefault="000C291F" w:rsidP="000C291F">
      <w:pPr>
        <w:tabs>
          <w:tab w:val="num" w:pos="4140"/>
          <w:tab w:val="num" w:pos="4500"/>
        </w:tabs>
        <w:bidi/>
        <w:spacing w:after="0" w:line="360" w:lineRule="auto"/>
        <w:ind w:left="481" w:right="-720"/>
        <w:rPr>
          <w:rFonts w:ascii="Times New Roman" w:eastAsia="Times New Roman" w:hAnsi="Times New Roman" w:cs="David"/>
          <w:sz w:val="24"/>
          <w:szCs w:val="24"/>
        </w:rPr>
      </w:pPr>
    </w:p>
    <w:p w14:paraId="46FC9F8D" w14:textId="77777777" w:rsidR="00C9190C" w:rsidRDefault="000C291F" w:rsidP="00754CA7">
      <w:pPr>
        <w:numPr>
          <w:ilvl w:val="5"/>
          <w:numId w:val="96"/>
        </w:numPr>
        <w:tabs>
          <w:tab w:val="left" w:pos="368"/>
          <w:tab w:val="num" w:pos="4140"/>
        </w:tabs>
        <w:bidi/>
        <w:spacing w:after="0" w:line="360" w:lineRule="auto"/>
        <w:ind w:left="368" w:hanging="426"/>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עדכון המחיר יהיה החל מיום  </w:t>
      </w:r>
      <w:r w:rsidR="00754CA7">
        <w:rPr>
          <w:rFonts w:ascii="Times New Roman" w:eastAsia="Times New Roman" w:hAnsi="Times New Roman" w:cs="David" w:hint="cs"/>
          <w:b/>
          <w:bCs/>
          <w:sz w:val="24"/>
          <w:szCs w:val="24"/>
          <w:u w:val="single"/>
          <w:rtl/>
        </w:rPr>
        <w:t>11/09/2014</w:t>
      </w:r>
      <w:r w:rsidRPr="000C291F">
        <w:rPr>
          <w:rFonts w:ascii="Times New Roman" w:eastAsia="Times New Roman" w:hAnsi="Times New Roman" w:cs="David" w:hint="cs"/>
          <w:sz w:val="24"/>
          <w:szCs w:val="24"/>
          <w:rtl/>
        </w:rPr>
        <w:t xml:space="preserve"> בהתאם למדד </w:t>
      </w:r>
    </w:p>
    <w:p w14:paraId="46FC9F8E" w14:textId="77777777" w:rsidR="000C291F" w:rsidRPr="000C291F" w:rsidRDefault="000C291F" w:rsidP="00C9190C">
      <w:pPr>
        <w:tabs>
          <w:tab w:val="left" w:pos="368"/>
          <w:tab w:val="num" w:pos="4500"/>
        </w:tabs>
        <w:bidi/>
        <w:spacing w:after="0" w:line="360" w:lineRule="auto"/>
        <w:ind w:left="368"/>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הידוע במועד הגשת החשבונית. </w:t>
      </w:r>
    </w:p>
    <w:p w14:paraId="46FC9F8F" w14:textId="77777777" w:rsidR="000C291F" w:rsidRPr="000C291F" w:rsidRDefault="000C291F" w:rsidP="000C291F">
      <w:pPr>
        <w:numPr>
          <w:ilvl w:val="5"/>
          <w:numId w:val="96"/>
        </w:numPr>
        <w:tabs>
          <w:tab w:val="left" w:pos="368"/>
          <w:tab w:val="num" w:pos="4140"/>
        </w:tabs>
        <w:bidi/>
        <w:spacing w:after="0" w:line="360" w:lineRule="auto"/>
        <w:ind w:left="368" w:hanging="426"/>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במידה והמועד האחרון להגשת הצעות יידחה - מועד התחלת עדכון המחיר יידחה בהתאם.</w:t>
      </w:r>
    </w:p>
    <w:p w14:paraId="46FC9F90" w14:textId="77777777" w:rsidR="000C291F" w:rsidRPr="000C291F" w:rsidRDefault="000C291F" w:rsidP="000C291F">
      <w:pPr>
        <w:numPr>
          <w:ilvl w:val="5"/>
          <w:numId w:val="96"/>
        </w:numPr>
        <w:tabs>
          <w:tab w:val="left" w:pos="368"/>
          <w:tab w:val="num" w:pos="4140"/>
        </w:tabs>
        <w:bidi/>
        <w:spacing w:after="0" w:line="360" w:lineRule="auto"/>
        <w:ind w:left="368" w:hanging="426"/>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בנוסף לאמור ב - סק' ז' לעיל, יודגש כי עדכון המחיר ייעשה אחת לשנה בכפוף לבקשת המציע, החל ממועד האישור - עבור חשבוניות עתידיות.</w:t>
      </w:r>
    </w:p>
    <w:p w14:paraId="46FC9F91" w14:textId="77777777" w:rsidR="000C291F" w:rsidRPr="000C291F" w:rsidRDefault="000C291F" w:rsidP="000C291F">
      <w:pPr>
        <w:numPr>
          <w:ilvl w:val="2"/>
          <w:numId w:val="96"/>
        </w:numPr>
        <w:tabs>
          <w:tab w:val="num" w:pos="301"/>
          <w:tab w:val="num" w:pos="1980"/>
        </w:tabs>
        <w:bidi/>
        <w:spacing w:after="0" w:line="360" w:lineRule="auto"/>
        <w:ind w:left="301"/>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 למען הסר ספק ,מובהר כי ספק לא יהיה זכאי להפרשי הצמדה רטרואקטיביים. החישוב יתבצע מרגע הגשת הבקשה ע"י  הספק מותנה באישור שב"ס.</w:t>
      </w:r>
    </w:p>
    <w:p w14:paraId="46FC9F92" w14:textId="77777777" w:rsidR="000C291F" w:rsidRPr="000C291F" w:rsidRDefault="000C291F" w:rsidP="000C291F">
      <w:pPr>
        <w:numPr>
          <w:ilvl w:val="2"/>
          <w:numId w:val="96"/>
        </w:numPr>
        <w:tabs>
          <w:tab w:val="num" w:pos="301"/>
          <w:tab w:val="num" w:pos="1980"/>
        </w:tabs>
        <w:bidi/>
        <w:spacing w:after="0" w:line="360" w:lineRule="auto"/>
        <w:ind w:left="301"/>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14:paraId="46FC9F93" w14:textId="77777777" w:rsidR="000C291F" w:rsidRPr="000C291F" w:rsidRDefault="000C291F" w:rsidP="000C291F">
      <w:pPr>
        <w:numPr>
          <w:ilvl w:val="2"/>
          <w:numId w:val="96"/>
        </w:numPr>
        <w:tabs>
          <w:tab w:val="num" w:pos="301"/>
          <w:tab w:val="num" w:pos="1980"/>
        </w:tabs>
        <w:bidi/>
        <w:spacing w:after="0" w:line="360" w:lineRule="auto"/>
        <w:ind w:left="301"/>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זכותו של שב"ס לבדוק ולשנות, בתום כל שנה, שיטת ההצמדה, בהתאם לתנאים המשתנים במשק.</w:t>
      </w:r>
    </w:p>
    <w:p w14:paraId="46FC9F94" w14:textId="77777777" w:rsidR="000C291F" w:rsidRPr="000C291F" w:rsidRDefault="000C291F" w:rsidP="000C291F">
      <w:pPr>
        <w:numPr>
          <w:ilvl w:val="2"/>
          <w:numId w:val="96"/>
        </w:numPr>
        <w:tabs>
          <w:tab w:val="num" w:pos="301"/>
          <w:tab w:val="num" w:pos="1980"/>
        </w:tabs>
        <w:bidi/>
        <w:spacing w:after="0" w:line="360" w:lineRule="auto"/>
        <w:ind w:left="301"/>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שיעור ההתאמה יתבסס על ההפרש בין המדד, שהיה ידוע במועד שבו עבר המדד את 4% , לבין המדד הקובע במועד הגשת החשבון. </w:t>
      </w:r>
    </w:p>
    <w:p w14:paraId="46FC9F95" w14:textId="77777777" w:rsidR="000C291F" w:rsidRPr="000C291F" w:rsidRDefault="000C291F" w:rsidP="000C291F">
      <w:pPr>
        <w:numPr>
          <w:ilvl w:val="2"/>
          <w:numId w:val="96"/>
        </w:numPr>
        <w:tabs>
          <w:tab w:val="num" w:pos="301"/>
          <w:tab w:val="num" w:pos="1980"/>
        </w:tabs>
        <w:bidi/>
        <w:spacing w:after="0" w:line="360" w:lineRule="auto"/>
        <w:ind w:left="301"/>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lastRenderedPageBreak/>
        <w:t>במקרה של עליית מחירים חדה, עקב שינוי במחירי חומרי ה בעולם ו/או שינויים אחרים, הספק יהיה רשאי להגיש בקשה לאישור שינוי המחיר בהתאם.</w:t>
      </w:r>
    </w:p>
    <w:p w14:paraId="46FC9F96" w14:textId="77777777" w:rsidR="000C291F" w:rsidRPr="000C291F" w:rsidRDefault="000C291F" w:rsidP="000C291F">
      <w:pPr>
        <w:numPr>
          <w:ilvl w:val="2"/>
          <w:numId w:val="96"/>
        </w:numPr>
        <w:tabs>
          <w:tab w:val="num" w:pos="301"/>
          <w:tab w:val="num" w:pos="1980"/>
        </w:tabs>
        <w:bidi/>
        <w:spacing w:after="0" w:line="360" w:lineRule="auto"/>
        <w:ind w:left="301"/>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במקרה של ירידה חדה במחירים, לשב"ס שמורה הזכות לעדכן את המחירים בהתאם.</w:t>
      </w:r>
      <w:r w:rsidRPr="000C291F">
        <w:rPr>
          <w:rFonts w:ascii="Times New Roman" w:eastAsia="Times New Roman" w:hAnsi="Times New Roman" w:cs="David" w:hint="cs"/>
          <w:b/>
          <w:bCs/>
          <w:sz w:val="28"/>
          <w:szCs w:val="28"/>
          <w:u w:val="single"/>
          <w:rtl/>
          <w:lang w:eastAsia="he-IL"/>
        </w:rPr>
        <w:br w:type="page"/>
      </w:r>
      <w:r w:rsidRPr="000C291F">
        <w:rPr>
          <w:rFonts w:ascii="Times New Roman" w:eastAsia="Times New Roman" w:hAnsi="Times New Roman" w:cs="David" w:hint="cs"/>
          <w:b/>
          <w:bCs/>
          <w:sz w:val="28"/>
          <w:szCs w:val="28"/>
          <w:u w:val="single"/>
          <w:rtl/>
          <w:lang w:eastAsia="he-IL"/>
        </w:rPr>
        <w:lastRenderedPageBreak/>
        <w:t>תצהיר היעדר הרשעות בעבירות לפי חוק עובדים זרים וחוק שכר מינימום</w:t>
      </w:r>
    </w:p>
    <w:p w14:paraId="46FC9F97" w14:textId="77777777" w:rsidR="000C291F" w:rsidRPr="000C291F" w:rsidRDefault="000C291F" w:rsidP="000C291F">
      <w:pPr>
        <w:keepLines/>
        <w:widowControl w:val="0"/>
        <w:autoSpaceDE w:val="0"/>
        <w:autoSpaceDN w:val="0"/>
        <w:bidi/>
        <w:adjustRightInd w:val="0"/>
        <w:spacing w:before="60" w:after="0" w:line="360" w:lineRule="auto"/>
        <w:ind w:right="1037"/>
        <w:jc w:val="both"/>
        <w:rPr>
          <w:rFonts w:ascii="Times New Roman" w:eastAsia="Times New Roman" w:hAnsi="Times New Roman" w:cs="David"/>
          <w:sz w:val="24"/>
          <w:szCs w:val="24"/>
          <w:rtl/>
        </w:rPr>
      </w:pPr>
    </w:p>
    <w:p w14:paraId="46FC9F98" w14:textId="77777777" w:rsidR="000C291F" w:rsidRPr="000C291F" w:rsidRDefault="000C291F" w:rsidP="000C291F">
      <w:pPr>
        <w:bidi/>
        <w:spacing w:after="0" w:line="360" w:lineRule="auto"/>
        <w:ind w:left="30"/>
        <w:jc w:val="both"/>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אני הח"מ __________________ ת.ז. _______________ לאחר שהוזהרתי כי עלי לומר את האמת וכי אהיה צפוי לעונשים הקבועים בחוק אם לא אעשה כן, מצהיר/ה בזה כדלקמן:</w:t>
      </w:r>
    </w:p>
    <w:p w14:paraId="46FC9F99" w14:textId="77777777" w:rsidR="000C291F" w:rsidRPr="00E47759" w:rsidRDefault="000C291F" w:rsidP="00E47759">
      <w:pPr>
        <w:numPr>
          <w:ilvl w:val="0"/>
          <w:numId w:val="97"/>
        </w:numPr>
        <w:bidi/>
        <w:spacing w:after="0" w:line="360" w:lineRule="auto"/>
        <w:ind w:right="360"/>
        <w:jc w:val="both"/>
        <w:rPr>
          <w:rFonts w:ascii="Times New Roman" w:eastAsia="Times New Roman" w:hAnsi="Times New Roman" w:cs="David"/>
          <w:b/>
          <w:bCs/>
          <w:sz w:val="24"/>
          <w:szCs w:val="24"/>
          <w:u w:val="single"/>
          <w:rtl/>
        </w:rPr>
      </w:pPr>
      <w:r w:rsidRPr="000C291F">
        <w:rPr>
          <w:rFonts w:ascii="Times New Roman" w:eastAsia="Times New Roman" w:hAnsi="Times New Roman" w:cs="David" w:hint="cs"/>
          <w:sz w:val="24"/>
          <w:szCs w:val="24"/>
          <w:rtl/>
        </w:rPr>
        <w:t xml:space="preserve">הנני </w:t>
      </w:r>
      <w:r w:rsidRPr="00E47759">
        <w:rPr>
          <w:rFonts w:ascii="Times New Roman" w:eastAsia="Times New Roman" w:hAnsi="Times New Roman" w:cs="David" w:hint="cs"/>
          <w:sz w:val="24"/>
          <w:szCs w:val="24"/>
          <w:rtl/>
        </w:rPr>
        <w:t xml:space="preserve">נותן תצהיר זה בשם ___________________ שהוא המציע המבקש להתקשר עם עורך  מכרז מספר </w:t>
      </w:r>
      <w:r w:rsidR="00E47759" w:rsidRPr="00E47759">
        <w:rPr>
          <w:rFonts w:ascii="Times New Roman" w:eastAsia="Times New Roman" w:hAnsi="Times New Roman" w:cs="David" w:hint="cs"/>
          <w:b/>
          <w:bCs/>
          <w:sz w:val="24"/>
          <w:szCs w:val="24"/>
          <w:u w:val="single"/>
          <w:rtl/>
        </w:rPr>
        <w:t>371/2012</w:t>
      </w:r>
      <w:r w:rsidRPr="00E47759">
        <w:rPr>
          <w:rFonts w:ascii="Times New Roman" w:eastAsia="Times New Roman" w:hAnsi="Times New Roman" w:cs="David" w:hint="cs"/>
          <w:b/>
          <w:bCs/>
          <w:sz w:val="24"/>
          <w:szCs w:val="24"/>
          <w:u w:val="single"/>
          <w:rtl/>
        </w:rPr>
        <w:t xml:space="preserve"> </w:t>
      </w:r>
      <w:r w:rsidRPr="00E47759">
        <w:rPr>
          <w:rFonts w:ascii="Times New Roman" w:eastAsia="Times New Roman" w:hAnsi="Times New Roman" w:cs="David" w:hint="cs"/>
          <w:sz w:val="24"/>
          <w:szCs w:val="24"/>
          <w:rtl/>
        </w:rPr>
        <w:t>(להלן:</w:t>
      </w:r>
      <w:r w:rsidRPr="00E47759">
        <w:rPr>
          <w:rFonts w:ascii="Times New Roman" w:eastAsia="Times New Roman" w:hAnsi="Times New Roman" w:cs="David" w:hint="cs"/>
          <w:b/>
          <w:bCs/>
          <w:sz w:val="24"/>
          <w:szCs w:val="24"/>
          <w:rtl/>
        </w:rPr>
        <w:t>"המציע"</w:t>
      </w:r>
      <w:r w:rsidRPr="00E47759">
        <w:rPr>
          <w:rFonts w:ascii="Times New Roman" w:eastAsia="Times New Roman" w:hAnsi="Times New Roman" w:cs="David" w:hint="cs"/>
          <w:sz w:val="24"/>
          <w:szCs w:val="24"/>
          <w:rtl/>
        </w:rPr>
        <w:t xml:space="preserve">). </w:t>
      </w:r>
    </w:p>
    <w:p w14:paraId="46FC9F9A" w14:textId="77777777" w:rsidR="000C291F" w:rsidRPr="00E47759" w:rsidRDefault="000C291F" w:rsidP="000C291F">
      <w:pPr>
        <w:numPr>
          <w:ilvl w:val="0"/>
          <w:numId w:val="97"/>
        </w:numPr>
        <w:bidi/>
        <w:spacing w:after="0" w:line="360" w:lineRule="auto"/>
        <w:ind w:right="360"/>
        <w:jc w:val="both"/>
        <w:rPr>
          <w:rFonts w:ascii="Times New Roman" w:eastAsia="Times New Roman" w:hAnsi="Times New Roman" w:cs="David"/>
          <w:b/>
          <w:bCs/>
          <w:sz w:val="24"/>
          <w:szCs w:val="24"/>
          <w:u w:val="single"/>
        </w:rPr>
      </w:pPr>
      <w:r w:rsidRPr="00E47759">
        <w:rPr>
          <w:rFonts w:ascii="Times New Roman" w:eastAsia="Times New Roman" w:hAnsi="Times New Roman" w:cs="David" w:hint="cs"/>
          <w:sz w:val="24"/>
          <w:szCs w:val="24"/>
          <w:rtl/>
        </w:rPr>
        <w:t xml:space="preserve">אני מצהיר/ה כי הנני מורשה חתימה ומוסמך/ת לתת תצהיר זה בשם המציע. </w:t>
      </w:r>
    </w:p>
    <w:p w14:paraId="46FC9F9B" w14:textId="77777777" w:rsidR="000C291F" w:rsidRPr="000C291F" w:rsidRDefault="000C291F" w:rsidP="000C291F">
      <w:pPr>
        <w:numPr>
          <w:ilvl w:val="0"/>
          <w:numId w:val="97"/>
        </w:numPr>
        <w:bidi/>
        <w:spacing w:after="0" w:line="360" w:lineRule="auto"/>
        <w:ind w:right="360"/>
        <w:jc w:val="both"/>
        <w:rPr>
          <w:rFonts w:ascii="Times New Roman" w:eastAsia="Times New Roman" w:hAnsi="Times New Roman" w:cs="David"/>
          <w:sz w:val="24"/>
          <w:szCs w:val="24"/>
          <w:rtl/>
        </w:rPr>
      </w:pPr>
      <w:r w:rsidRPr="00E47759">
        <w:rPr>
          <w:rFonts w:ascii="Times New Roman" w:eastAsia="Times New Roman" w:hAnsi="Times New Roman" w:cs="David" w:hint="cs"/>
          <w:sz w:val="24"/>
          <w:szCs w:val="24"/>
          <w:rtl/>
        </w:rPr>
        <w:t>בתצהירי זה,</w:t>
      </w:r>
      <w:r w:rsidRPr="000C291F">
        <w:rPr>
          <w:rFonts w:ascii="Times New Roman" w:eastAsia="Times New Roman" w:hAnsi="Times New Roman" w:cs="David" w:hint="cs"/>
          <w:sz w:val="24"/>
          <w:szCs w:val="24"/>
          <w:rtl/>
        </w:rPr>
        <w:t xml:space="preserve"> משמעותם של המונחים </w:t>
      </w:r>
      <w:r w:rsidRPr="000C291F">
        <w:rPr>
          <w:rFonts w:ascii="Times New Roman" w:eastAsia="Times New Roman" w:hAnsi="Times New Roman" w:cs="David" w:hint="cs"/>
          <w:b/>
          <w:bCs/>
          <w:sz w:val="24"/>
          <w:szCs w:val="24"/>
          <w:rtl/>
        </w:rPr>
        <w:t>"תושב ישראל"</w:t>
      </w:r>
      <w:r w:rsidRPr="000C291F">
        <w:rPr>
          <w:rFonts w:ascii="Times New Roman" w:eastAsia="Times New Roman" w:hAnsi="Times New Roman" w:cs="David" w:hint="cs"/>
          <w:sz w:val="24"/>
          <w:szCs w:val="24"/>
          <w:rtl/>
        </w:rPr>
        <w:t xml:space="preserve"> ו</w:t>
      </w:r>
      <w:r w:rsidRPr="000C291F">
        <w:rPr>
          <w:rFonts w:ascii="Times New Roman" w:eastAsia="Times New Roman" w:hAnsi="Times New Roman" w:cs="David" w:hint="cs"/>
          <w:b/>
          <w:bCs/>
          <w:sz w:val="24"/>
          <w:szCs w:val="24"/>
          <w:rtl/>
        </w:rPr>
        <w:t>"בעל זיקה"</w:t>
      </w:r>
      <w:r w:rsidRPr="000C291F">
        <w:rPr>
          <w:rFonts w:ascii="Times New Roman" w:eastAsia="Times New Roman" w:hAnsi="Times New Roman" w:cs="David" w:hint="cs"/>
          <w:sz w:val="24"/>
          <w:szCs w:val="24"/>
          <w:rtl/>
        </w:rPr>
        <w:t xml:space="preserve"> כהגדרתם  בחוק עסקאות גופים ציבוריים התשל"ו-1976 (להלן – </w:t>
      </w:r>
      <w:r w:rsidRPr="000C291F">
        <w:rPr>
          <w:rFonts w:ascii="Times New Roman" w:eastAsia="Times New Roman" w:hAnsi="Times New Roman" w:cs="David" w:hint="cs"/>
          <w:b/>
          <w:bCs/>
          <w:sz w:val="24"/>
          <w:szCs w:val="24"/>
          <w:rtl/>
        </w:rPr>
        <w:t>"חוק עסקאות גופים ציבוריים"</w:t>
      </w:r>
      <w:r w:rsidRPr="000C291F">
        <w:rPr>
          <w:rFonts w:ascii="Times New Roman" w:eastAsia="Times New Roman" w:hAnsi="Times New Roman" w:cs="David" w:hint="cs"/>
          <w:sz w:val="24"/>
          <w:szCs w:val="24"/>
          <w:rtl/>
        </w:rPr>
        <w:t xml:space="preserve">). אני מאשר/ת כי הוסברה לי משמעותם של מונחים אלה וכי אני מבין/ה אותם. </w:t>
      </w:r>
    </w:p>
    <w:p w14:paraId="46FC9F9C" w14:textId="77777777" w:rsidR="000C291F" w:rsidRPr="000C291F" w:rsidRDefault="000C291F" w:rsidP="000C291F">
      <w:pPr>
        <w:numPr>
          <w:ilvl w:val="0"/>
          <w:numId w:val="97"/>
        </w:numPr>
        <w:bidi/>
        <w:spacing w:after="0" w:line="360" w:lineRule="auto"/>
        <w:ind w:right="360"/>
        <w:jc w:val="both"/>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המציע ו"בעל זיקה " אליו לא הורשעו בפסק דין חלוט בעבירה לפי חוק עובדים זרים (איסור העסקה שלא כדין והבטחת תנאים  הוגנים ) התשנ"א - 1991 (להלן – "חוק עובדים זרים " ) בשנה האחרונה שקדמה למועד האחרון להגשת ההצעות למכרז האמור בסעיף 1 לעיל (להלן " מועד ההגשה " ).</w:t>
      </w:r>
    </w:p>
    <w:p w14:paraId="46FC9F9D" w14:textId="77777777" w:rsidR="000C291F" w:rsidRPr="000C291F" w:rsidRDefault="000C291F" w:rsidP="000C291F">
      <w:pPr>
        <w:numPr>
          <w:ilvl w:val="0"/>
          <w:numId w:val="97"/>
        </w:numPr>
        <w:bidi/>
        <w:spacing w:after="0" w:line="360" w:lineRule="auto"/>
        <w:ind w:right="360"/>
        <w:jc w:val="both"/>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המציע ו"בעל זיקה " אליו לא הורשעו לפי חוק שכר מינימום, התשמ"ז – 1987 (להלן – "חוק שכר מינימום" ) בשנה האחרונה שקדמה למועד ההגשה.</w:t>
      </w:r>
    </w:p>
    <w:p w14:paraId="46FC9F9E" w14:textId="77777777" w:rsidR="000C291F" w:rsidRPr="000C291F" w:rsidRDefault="000C291F" w:rsidP="000C291F">
      <w:pPr>
        <w:bidi/>
        <w:spacing w:after="0" w:line="360" w:lineRule="auto"/>
        <w:ind w:right="360"/>
        <w:jc w:val="both"/>
        <w:rPr>
          <w:rFonts w:ascii="Times New Roman" w:eastAsia="Times New Roman" w:hAnsi="Times New Roman" w:cs="David"/>
          <w:sz w:val="24"/>
          <w:szCs w:val="24"/>
        </w:rPr>
      </w:pPr>
    </w:p>
    <w:p w14:paraId="46FC9F9F" w14:textId="77777777" w:rsidR="000C291F" w:rsidRPr="000C291F" w:rsidRDefault="000C291F" w:rsidP="000C291F">
      <w:pPr>
        <w:numPr>
          <w:ilvl w:val="0"/>
          <w:numId w:val="97"/>
        </w:numPr>
        <w:bidi/>
        <w:spacing w:after="0" w:line="360" w:lineRule="auto"/>
        <w:ind w:right="360"/>
        <w:jc w:val="both"/>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זה שמי, להלן חתימתי ותוכן תצהירי דלעיל אמת. </w:t>
      </w:r>
    </w:p>
    <w:tbl>
      <w:tblPr>
        <w:bidiVisual/>
        <w:tblW w:w="9048"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5"/>
        <w:gridCol w:w="236"/>
        <w:gridCol w:w="2283"/>
        <w:gridCol w:w="236"/>
        <w:gridCol w:w="2047"/>
        <w:gridCol w:w="236"/>
        <w:gridCol w:w="2035"/>
      </w:tblGrid>
      <w:tr w:rsidR="000C291F" w:rsidRPr="000C291F" w14:paraId="46FC9FA7" w14:textId="77777777" w:rsidTr="000C291F">
        <w:trPr>
          <w:trHeight w:val="446"/>
          <w:jc w:val="center"/>
        </w:trPr>
        <w:tc>
          <w:tcPr>
            <w:tcW w:w="1977" w:type="dxa"/>
            <w:tcBorders>
              <w:top w:val="nil"/>
              <w:left w:val="nil"/>
              <w:bottom w:val="single" w:sz="4" w:space="0" w:color="auto"/>
              <w:right w:val="nil"/>
            </w:tcBorders>
            <w:vAlign w:val="bottom"/>
          </w:tcPr>
          <w:p w14:paraId="46FC9FA0"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36" w:type="dxa"/>
            <w:tcBorders>
              <w:top w:val="nil"/>
              <w:left w:val="nil"/>
              <w:bottom w:val="nil"/>
              <w:right w:val="nil"/>
            </w:tcBorders>
            <w:vAlign w:val="center"/>
          </w:tcPr>
          <w:p w14:paraId="46FC9FA1"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284" w:type="dxa"/>
            <w:tcBorders>
              <w:top w:val="nil"/>
              <w:left w:val="nil"/>
              <w:bottom w:val="single" w:sz="4" w:space="0" w:color="auto"/>
              <w:right w:val="nil"/>
            </w:tcBorders>
            <w:vAlign w:val="center"/>
          </w:tcPr>
          <w:p w14:paraId="46FC9FA2"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36" w:type="dxa"/>
            <w:tcBorders>
              <w:top w:val="nil"/>
              <w:left w:val="nil"/>
              <w:bottom w:val="nil"/>
              <w:right w:val="nil"/>
            </w:tcBorders>
          </w:tcPr>
          <w:p w14:paraId="46FC9FA3" w14:textId="77777777" w:rsidR="000C291F" w:rsidRPr="000C291F" w:rsidRDefault="000C291F" w:rsidP="000C291F">
            <w:pPr>
              <w:tabs>
                <w:tab w:val="left" w:pos="2062"/>
                <w:tab w:val="right" w:pos="2362"/>
                <w:tab w:val="left" w:pos="4860"/>
              </w:tabs>
              <w:bidi/>
              <w:spacing w:after="0" w:line="360" w:lineRule="auto"/>
              <w:jc w:val="center"/>
              <w:rPr>
                <w:rFonts w:ascii="Times New Roman" w:eastAsia="Times New Roman" w:hAnsi="Times New Roman" w:cs="David"/>
                <w:sz w:val="24"/>
                <w:szCs w:val="24"/>
              </w:rPr>
            </w:pPr>
          </w:p>
        </w:tc>
        <w:tc>
          <w:tcPr>
            <w:tcW w:w="2048" w:type="dxa"/>
            <w:tcBorders>
              <w:top w:val="nil"/>
              <w:left w:val="nil"/>
              <w:bottom w:val="single" w:sz="4" w:space="0" w:color="auto"/>
              <w:right w:val="nil"/>
            </w:tcBorders>
            <w:vAlign w:val="center"/>
          </w:tcPr>
          <w:p w14:paraId="46FC9FA4" w14:textId="77777777" w:rsidR="000C291F" w:rsidRPr="000C291F" w:rsidRDefault="000C291F" w:rsidP="000C291F">
            <w:pPr>
              <w:tabs>
                <w:tab w:val="left" w:pos="2062"/>
                <w:tab w:val="right" w:pos="2362"/>
                <w:tab w:val="left" w:pos="4860"/>
              </w:tabs>
              <w:bidi/>
              <w:spacing w:after="0" w:line="360" w:lineRule="auto"/>
              <w:jc w:val="center"/>
              <w:rPr>
                <w:rFonts w:ascii="Times New Roman" w:eastAsia="Times New Roman" w:hAnsi="Times New Roman" w:cs="David"/>
                <w:sz w:val="24"/>
                <w:szCs w:val="24"/>
              </w:rPr>
            </w:pPr>
          </w:p>
        </w:tc>
        <w:tc>
          <w:tcPr>
            <w:tcW w:w="236" w:type="dxa"/>
            <w:tcBorders>
              <w:top w:val="nil"/>
              <w:left w:val="nil"/>
              <w:bottom w:val="nil"/>
              <w:right w:val="nil"/>
            </w:tcBorders>
            <w:vAlign w:val="center"/>
          </w:tcPr>
          <w:p w14:paraId="46FC9FA5"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036" w:type="dxa"/>
            <w:tcBorders>
              <w:top w:val="nil"/>
              <w:left w:val="nil"/>
              <w:bottom w:val="single" w:sz="4" w:space="0" w:color="auto"/>
              <w:right w:val="nil"/>
            </w:tcBorders>
            <w:vAlign w:val="center"/>
          </w:tcPr>
          <w:p w14:paraId="46FC9FA6"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9FAF" w14:textId="77777777" w:rsidTr="000C291F">
        <w:trPr>
          <w:trHeight w:val="379"/>
          <w:jc w:val="center"/>
        </w:trPr>
        <w:tc>
          <w:tcPr>
            <w:tcW w:w="1977" w:type="dxa"/>
            <w:tcBorders>
              <w:top w:val="single" w:sz="4" w:space="0" w:color="auto"/>
              <w:left w:val="nil"/>
              <w:bottom w:val="nil"/>
              <w:right w:val="nil"/>
            </w:tcBorders>
            <w:vAlign w:val="center"/>
            <w:hideMark/>
          </w:tcPr>
          <w:p w14:paraId="46FC9FA8"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תאריך</w:t>
            </w:r>
          </w:p>
        </w:tc>
        <w:tc>
          <w:tcPr>
            <w:tcW w:w="236" w:type="dxa"/>
            <w:tcBorders>
              <w:top w:val="nil"/>
              <w:left w:val="nil"/>
              <w:bottom w:val="nil"/>
              <w:right w:val="nil"/>
            </w:tcBorders>
            <w:vAlign w:val="center"/>
          </w:tcPr>
          <w:p w14:paraId="46FC9FA9"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284" w:type="dxa"/>
            <w:tcBorders>
              <w:top w:val="single" w:sz="4" w:space="0" w:color="auto"/>
              <w:left w:val="nil"/>
              <w:bottom w:val="nil"/>
              <w:right w:val="nil"/>
            </w:tcBorders>
            <w:vAlign w:val="center"/>
            <w:hideMark/>
          </w:tcPr>
          <w:p w14:paraId="46FC9FAA"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שם</w:t>
            </w:r>
          </w:p>
        </w:tc>
        <w:tc>
          <w:tcPr>
            <w:tcW w:w="236" w:type="dxa"/>
            <w:tcBorders>
              <w:top w:val="nil"/>
              <w:left w:val="nil"/>
              <w:bottom w:val="nil"/>
              <w:right w:val="nil"/>
            </w:tcBorders>
          </w:tcPr>
          <w:p w14:paraId="46FC9FAB" w14:textId="77777777" w:rsidR="000C291F" w:rsidRPr="000C291F" w:rsidRDefault="000C291F" w:rsidP="000C291F">
            <w:pPr>
              <w:tabs>
                <w:tab w:val="right" w:pos="2362"/>
                <w:tab w:val="left" w:pos="4860"/>
              </w:tabs>
              <w:bidi/>
              <w:spacing w:after="0" w:line="360" w:lineRule="auto"/>
              <w:ind w:right="72"/>
              <w:jc w:val="center"/>
              <w:rPr>
                <w:rFonts w:ascii="Times New Roman" w:eastAsia="Times New Roman" w:hAnsi="Times New Roman" w:cs="David"/>
                <w:sz w:val="24"/>
                <w:szCs w:val="24"/>
              </w:rPr>
            </w:pPr>
          </w:p>
        </w:tc>
        <w:tc>
          <w:tcPr>
            <w:tcW w:w="2048" w:type="dxa"/>
            <w:tcBorders>
              <w:top w:val="single" w:sz="4" w:space="0" w:color="auto"/>
              <w:left w:val="nil"/>
              <w:bottom w:val="nil"/>
              <w:right w:val="nil"/>
            </w:tcBorders>
            <w:vAlign w:val="center"/>
            <w:hideMark/>
          </w:tcPr>
          <w:p w14:paraId="46FC9FAC" w14:textId="77777777" w:rsidR="000C291F" w:rsidRPr="000C291F" w:rsidRDefault="000C291F" w:rsidP="000C291F">
            <w:pPr>
              <w:tabs>
                <w:tab w:val="right" w:pos="2362"/>
                <w:tab w:val="left" w:pos="4860"/>
              </w:tabs>
              <w:bidi/>
              <w:spacing w:after="0" w:line="360" w:lineRule="auto"/>
              <w:ind w:right="72"/>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תפקיד</w:t>
            </w:r>
          </w:p>
        </w:tc>
        <w:tc>
          <w:tcPr>
            <w:tcW w:w="236" w:type="dxa"/>
            <w:tcBorders>
              <w:top w:val="nil"/>
              <w:left w:val="nil"/>
              <w:bottom w:val="nil"/>
              <w:right w:val="nil"/>
            </w:tcBorders>
            <w:vAlign w:val="center"/>
          </w:tcPr>
          <w:p w14:paraId="46FC9FA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036" w:type="dxa"/>
            <w:tcBorders>
              <w:top w:val="single" w:sz="4" w:space="0" w:color="auto"/>
              <w:left w:val="nil"/>
              <w:bottom w:val="nil"/>
              <w:right w:val="nil"/>
            </w:tcBorders>
            <w:vAlign w:val="center"/>
            <w:hideMark/>
          </w:tcPr>
          <w:p w14:paraId="46FC9FAE"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חתימה וחותמת</w:t>
            </w:r>
          </w:p>
        </w:tc>
      </w:tr>
    </w:tbl>
    <w:p w14:paraId="46FC9FB0" w14:textId="77777777" w:rsidR="000C291F" w:rsidRPr="000C291F" w:rsidRDefault="000C291F" w:rsidP="000C291F">
      <w:pPr>
        <w:bidi/>
        <w:spacing w:after="0" w:line="360" w:lineRule="auto"/>
        <w:ind w:right="360"/>
        <w:jc w:val="both"/>
        <w:rPr>
          <w:rFonts w:ascii="Times New Roman" w:eastAsia="Times New Roman" w:hAnsi="Times New Roman" w:cs="David"/>
          <w:sz w:val="24"/>
          <w:szCs w:val="24"/>
        </w:rPr>
      </w:pPr>
    </w:p>
    <w:p w14:paraId="46FC9FB1" w14:textId="77777777" w:rsidR="000C291F" w:rsidRPr="000C291F" w:rsidRDefault="000C291F" w:rsidP="000C291F">
      <w:pPr>
        <w:bidi/>
        <w:spacing w:after="120" w:line="360" w:lineRule="auto"/>
        <w:jc w:val="center"/>
        <w:rPr>
          <w:rFonts w:ascii="Times New Roman" w:eastAsia="Times New Roman" w:hAnsi="Times New Roman" w:cs="David"/>
          <w:sz w:val="24"/>
          <w:szCs w:val="24"/>
          <w:u w:val="single"/>
        </w:rPr>
      </w:pPr>
      <w:r w:rsidRPr="000C291F">
        <w:rPr>
          <w:rFonts w:ascii="Times New Roman" w:eastAsia="Times New Roman" w:hAnsi="Times New Roman" w:cs="David" w:hint="cs"/>
          <w:sz w:val="24"/>
          <w:szCs w:val="24"/>
          <w:u w:val="single"/>
          <w:rtl/>
        </w:rPr>
        <w:t>אישור עורך/ת הדין</w:t>
      </w:r>
    </w:p>
    <w:p w14:paraId="46FC9FB2" w14:textId="77777777" w:rsidR="000C291F" w:rsidRPr="000C291F" w:rsidRDefault="000C291F" w:rsidP="000C291F">
      <w:pPr>
        <w:tabs>
          <w:tab w:val="left" w:pos="8310"/>
          <w:tab w:val="left" w:pos="8490"/>
        </w:tabs>
        <w:bidi/>
        <w:spacing w:after="120" w:line="360" w:lineRule="auto"/>
        <w:ind w:left="28"/>
        <w:jc w:val="both"/>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2"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9"/>
        <w:gridCol w:w="473"/>
        <w:gridCol w:w="2631"/>
        <w:gridCol w:w="322"/>
        <w:gridCol w:w="3057"/>
      </w:tblGrid>
      <w:tr w:rsidR="000C291F" w:rsidRPr="000C291F" w14:paraId="46FC9FB8" w14:textId="77777777" w:rsidTr="000C291F">
        <w:trPr>
          <w:trHeight w:val="446"/>
          <w:jc w:val="center"/>
        </w:trPr>
        <w:tc>
          <w:tcPr>
            <w:tcW w:w="2228" w:type="dxa"/>
            <w:tcBorders>
              <w:top w:val="nil"/>
              <w:left w:val="nil"/>
              <w:bottom w:val="single" w:sz="4" w:space="0" w:color="auto"/>
              <w:right w:val="nil"/>
            </w:tcBorders>
            <w:vAlign w:val="center"/>
          </w:tcPr>
          <w:p w14:paraId="46FC9FB3"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473" w:type="dxa"/>
            <w:tcBorders>
              <w:top w:val="nil"/>
              <w:left w:val="nil"/>
              <w:bottom w:val="nil"/>
              <w:right w:val="nil"/>
            </w:tcBorders>
            <w:vAlign w:val="center"/>
          </w:tcPr>
          <w:p w14:paraId="46FC9FB4"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631" w:type="dxa"/>
            <w:tcBorders>
              <w:top w:val="nil"/>
              <w:left w:val="nil"/>
              <w:bottom w:val="single" w:sz="4" w:space="0" w:color="auto"/>
              <w:right w:val="nil"/>
            </w:tcBorders>
            <w:vAlign w:val="center"/>
          </w:tcPr>
          <w:p w14:paraId="46FC9FB5"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22" w:type="dxa"/>
            <w:tcBorders>
              <w:top w:val="nil"/>
              <w:left w:val="nil"/>
              <w:bottom w:val="nil"/>
              <w:right w:val="nil"/>
            </w:tcBorders>
            <w:vAlign w:val="center"/>
          </w:tcPr>
          <w:p w14:paraId="46FC9FB6"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057" w:type="dxa"/>
            <w:tcBorders>
              <w:top w:val="nil"/>
              <w:left w:val="nil"/>
              <w:bottom w:val="single" w:sz="4" w:space="0" w:color="auto"/>
              <w:right w:val="nil"/>
            </w:tcBorders>
            <w:vAlign w:val="center"/>
          </w:tcPr>
          <w:p w14:paraId="46FC9FB7"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9FBE" w14:textId="77777777" w:rsidTr="000C291F">
        <w:trPr>
          <w:trHeight w:val="379"/>
          <w:jc w:val="center"/>
        </w:trPr>
        <w:tc>
          <w:tcPr>
            <w:tcW w:w="2228" w:type="dxa"/>
            <w:tcBorders>
              <w:top w:val="single" w:sz="4" w:space="0" w:color="auto"/>
              <w:left w:val="nil"/>
              <w:bottom w:val="nil"/>
              <w:right w:val="nil"/>
            </w:tcBorders>
            <w:vAlign w:val="center"/>
            <w:hideMark/>
          </w:tcPr>
          <w:p w14:paraId="46FC9FB9"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תאריך</w:t>
            </w:r>
          </w:p>
        </w:tc>
        <w:tc>
          <w:tcPr>
            <w:tcW w:w="473" w:type="dxa"/>
            <w:tcBorders>
              <w:top w:val="nil"/>
              <w:left w:val="nil"/>
              <w:bottom w:val="nil"/>
              <w:right w:val="nil"/>
            </w:tcBorders>
            <w:vAlign w:val="center"/>
          </w:tcPr>
          <w:p w14:paraId="46FC9FBA"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631" w:type="dxa"/>
            <w:tcBorders>
              <w:top w:val="single" w:sz="4" w:space="0" w:color="auto"/>
              <w:left w:val="nil"/>
              <w:bottom w:val="nil"/>
              <w:right w:val="nil"/>
            </w:tcBorders>
            <w:vAlign w:val="center"/>
            <w:hideMark/>
          </w:tcPr>
          <w:p w14:paraId="46FC9FBB"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מס' רישיון</w:t>
            </w:r>
          </w:p>
        </w:tc>
        <w:tc>
          <w:tcPr>
            <w:tcW w:w="322" w:type="dxa"/>
            <w:tcBorders>
              <w:top w:val="nil"/>
              <w:left w:val="nil"/>
              <w:bottom w:val="nil"/>
              <w:right w:val="nil"/>
            </w:tcBorders>
            <w:vAlign w:val="center"/>
          </w:tcPr>
          <w:p w14:paraId="46FC9FBC"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057" w:type="dxa"/>
            <w:tcBorders>
              <w:top w:val="single" w:sz="4" w:space="0" w:color="auto"/>
              <w:left w:val="nil"/>
              <w:bottom w:val="nil"/>
              <w:right w:val="nil"/>
            </w:tcBorders>
            <w:vAlign w:val="center"/>
            <w:hideMark/>
          </w:tcPr>
          <w:p w14:paraId="46FC9FBD" w14:textId="77777777" w:rsidR="000C291F" w:rsidRPr="000C291F" w:rsidRDefault="000C291F" w:rsidP="000C291F">
            <w:pPr>
              <w:tabs>
                <w:tab w:val="right" w:pos="2362"/>
                <w:tab w:val="left" w:pos="4860"/>
              </w:tabs>
              <w:bidi/>
              <w:spacing w:after="0" w:line="360" w:lineRule="auto"/>
              <w:ind w:firstLine="4"/>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חתימה וחותמת</w:t>
            </w:r>
          </w:p>
        </w:tc>
      </w:tr>
    </w:tbl>
    <w:p w14:paraId="46FC9FBF" w14:textId="77777777" w:rsidR="000C291F" w:rsidRPr="000C291F" w:rsidRDefault="000C291F" w:rsidP="000C291F">
      <w:pPr>
        <w:bidi/>
        <w:spacing w:after="0" w:line="360" w:lineRule="auto"/>
        <w:ind w:left="1500"/>
        <w:rPr>
          <w:rFonts w:ascii="Times New Roman" w:eastAsia="Times New Roman" w:hAnsi="Times New Roman" w:cs="David"/>
          <w:sz w:val="24"/>
          <w:szCs w:val="24"/>
          <w:rtl/>
        </w:rPr>
      </w:pPr>
    </w:p>
    <w:p w14:paraId="46FC9FC0" w14:textId="77777777" w:rsidR="000C291F" w:rsidRPr="000C291F" w:rsidRDefault="000C291F" w:rsidP="000C291F">
      <w:pPr>
        <w:bidi/>
        <w:spacing w:after="0" w:line="360" w:lineRule="auto"/>
        <w:jc w:val="center"/>
        <w:rPr>
          <w:rFonts w:ascii="Times New Roman" w:eastAsia="Times New Roman" w:hAnsi="Times New Roman" w:cs="David"/>
          <w:b/>
          <w:bCs/>
          <w:sz w:val="28"/>
          <w:szCs w:val="28"/>
          <w:u w:val="single"/>
          <w:rtl/>
        </w:rPr>
      </w:pPr>
      <w:r w:rsidRPr="000C291F">
        <w:rPr>
          <w:rFonts w:ascii="Times New Roman" w:eastAsia="Times New Roman" w:hAnsi="Times New Roman" w:cs="David" w:hint="cs"/>
          <w:sz w:val="28"/>
          <w:szCs w:val="28"/>
          <w:rtl/>
        </w:rPr>
        <w:br w:type="page"/>
      </w:r>
      <w:r w:rsidRPr="000C291F">
        <w:rPr>
          <w:rFonts w:ascii="Times New Roman" w:eastAsia="Times New Roman" w:hAnsi="Times New Roman" w:cs="David" w:hint="cs"/>
          <w:b/>
          <w:bCs/>
          <w:sz w:val="28"/>
          <w:szCs w:val="28"/>
          <w:u w:val="single"/>
          <w:rtl/>
        </w:rPr>
        <w:lastRenderedPageBreak/>
        <w:t>אישור  רואה  חשבון  לעניין  העדפת  תוצרת  הארץ</w:t>
      </w:r>
    </w:p>
    <w:p w14:paraId="46FC9FC1" w14:textId="77777777" w:rsidR="000C291F" w:rsidRPr="000C291F" w:rsidRDefault="000C291F" w:rsidP="000C291F">
      <w:pPr>
        <w:bidi/>
        <w:spacing w:after="0" w:line="360" w:lineRule="auto"/>
        <w:rPr>
          <w:rFonts w:ascii="Times New Roman" w:eastAsia="Times New Roman" w:hAnsi="Times New Roman" w:cs="David"/>
          <w:b/>
          <w:bCs/>
          <w:sz w:val="24"/>
          <w:szCs w:val="24"/>
          <w:rtl/>
        </w:rPr>
      </w:pPr>
    </w:p>
    <w:p w14:paraId="46FC9FC2" w14:textId="77777777" w:rsidR="000C291F" w:rsidRPr="000C291F" w:rsidRDefault="000C291F" w:rsidP="000C291F">
      <w:pPr>
        <w:bidi/>
        <w:spacing w:after="0" w:line="360" w:lineRule="auto"/>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לכבוד</w:t>
      </w:r>
    </w:p>
    <w:p w14:paraId="46FC9FC3" w14:textId="77777777" w:rsidR="000C291F" w:rsidRPr="000C291F" w:rsidRDefault="000C291F" w:rsidP="000C291F">
      <w:pPr>
        <w:bidi/>
        <w:spacing w:after="0" w:line="360" w:lineRule="auto"/>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 xml:space="preserve">ועדת המכרזים </w:t>
      </w:r>
    </w:p>
    <w:p w14:paraId="46FC9FC4" w14:textId="77777777" w:rsidR="000C291F" w:rsidRPr="000C291F" w:rsidRDefault="000C291F" w:rsidP="000C291F">
      <w:pPr>
        <w:bidi/>
        <w:spacing w:after="0" w:line="360" w:lineRule="auto"/>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שרות בתי הסוהר</w:t>
      </w:r>
    </w:p>
    <w:p w14:paraId="46FC9FC5" w14:textId="77777777" w:rsidR="000C291F" w:rsidRPr="000C291F" w:rsidRDefault="000C291F" w:rsidP="000C291F">
      <w:pPr>
        <w:bidi/>
        <w:spacing w:after="0" w:line="360" w:lineRule="auto"/>
        <w:rPr>
          <w:rFonts w:ascii="Times New Roman" w:eastAsia="Times New Roman" w:hAnsi="Times New Roman" w:cs="David"/>
          <w:b/>
          <w:bCs/>
          <w:sz w:val="24"/>
          <w:szCs w:val="24"/>
          <w:rtl/>
        </w:rPr>
      </w:pPr>
    </w:p>
    <w:p w14:paraId="46FC9FC6" w14:textId="77777777" w:rsidR="000C291F" w:rsidRPr="000C291F" w:rsidRDefault="000C291F" w:rsidP="000C291F">
      <w:pPr>
        <w:bidi/>
        <w:spacing w:after="0" w:line="240" w:lineRule="auto"/>
        <w:jc w:val="center"/>
        <w:rPr>
          <w:rFonts w:ascii="Times New Roman" w:eastAsia="Times New Roman" w:hAnsi="Times New Roman" w:cs="David"/>
          <w:b/>
          <w:bCs/>
          <w:sz w:val="24"/>
          <w:szCs w:val="24"/>
          <w:rtl/>
        </w:rPr>
      </w:pPr>
      <w:r w:rsidRPr="000C291F">
        <w:rPr>
          <w:rFonts w:ascii="Times New Roman" w:eastAsia="Times New Roman" w:hAnsi="Times New Roman" w:cs="David" w:hint="cs"/>
          <w:b/>
          <w:bCs/>
          <w:sz w:val="24"/>
          <w:szCs w:val="24"/>
          <w:rtl/>
        </w:rPr>
        <w:tab/>
        <w:t>הנדון:- הצעת _________________________ במכרז מס' ________ /_______</w:t>
      </w:r>
    </w:p>
    <w:p w14:paraId="46FC9FC7" w14:textId="77777777" w:rsidR="000C291F" w:rsidRPr="000C291F" w:rsidRDefault="000C291F" w:rsidP="000C291F">
      <w:pPr>
        <w:bidi/>
        <w:spacing w:after="0" w:line="240" w:lineRule="auto"/>
        <w:rPr>
          <w:rFonts w:ascii="Times New Roman" w:eastAsia="Times New Roman" w:hAnsi="Times New Roman" w:cs="David"/>
          <w:b/>
          <w:bCs/>
          <w:sz w:val="24"/>
          <w:szCs w:val="24"/>
          <w:rtl/>
        </w:rPr>
      </w:pPr>
      <w:r w:rsidRPr="000C291F">
        <w:rPr>
          <w:rFonts w:ascii="Times New Roman" w:eastAsia="Times New Roman" w:hAnsi="Times New Roman" w:cs="David" w:hint="cs"/>
          <w:b/>
          <w:bCs/>
          <w:sz w:val="24"/>
          <w:szCs w:val="24"/>
          <w:rtl/>
        </w:rPr>
        <w:t xml:space="preserve">                                                          (שם המציע)</w:t>
      </w:r>
    </w:p>
    <w:p w14:paraId="46FC9FC8" w14:textId="77777777" w:rsidR="000C291F" w:rsidRPr="000C291F" w:rsidRDefault="000C291F" w:rsidP="000C291F">
      <w:pPr>
        <w:bidi/>
        <w:spacing w:after="0" w:line="360" w:lineRule="auto"/>
        <w:rPr>
          <w:rFonts w:ascii="Times New Roman" w:eastAsia="Times New Roman" w:hAnsi="Times New Roman" w:cs="David"/>
          <w:b/>
          <w:bCs/>
          <w:sz w:val="24"/>
          <w:szCs w:val="24"/>
          <w:rtl/>
        </w:rPr>
      </w:pPr>
    </w:p>
    <w:p w14:paraId="46FC9FC9" w14:textId="77777777" w:rsidR="000C291F" w:rsidRPr="000C291F" w:rsidRDefault="000C291F" w:rsidP="000C291F">
      <w:pPr>
        <w:numPr>
          <w:ilvl w:val="0"/>
          <w:numId w:val="98"/>
        </w:numPr>
        <w:tabs>
          <w:tab w:val="num" w:pos="301"/>
        </w:tabs>
        <w:bidi/>
        <w:spacing w:after="0" w:line="240" w:lineRule="auto"/>
        <w:ind w:left="301" w:right="-284"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עיינתי בהצעת המציע _________________ במכרז מס' _______ (להלן:-"ההצעה"). </w:t>
      </w:r>
    </w:p>
    <w:p w14:paraId="46FC9FCA" w14:textId="77777777" w:rsidR="000C291F" w:rsidRPr="000C291F" w:rsidRDefault="000C291F" w:rsidP="000C291F">
      <w:pPr>
        <w:bidi/>
        <w:spacing w:after="0" w:line="240" w:lineRule="auto"/>
        <w:ind w:left="-59" w:right="-284"/>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ab/>
      </w:r>
      <w:r w:rsidRPr="000C291F">
        <w:rPr>
          <w:rFonts w:ascii="Times New Roman" w:eastAsia="Times New Roman" w:hAnsi="Times New Roman" w:cs="David" w:hint="cs"/>
          <w:sz w:val="24"/>
          <w:szCs w:val="24"/>
          <w:rtl/>
        </w:rPr>
        <w:tab/>
      </w:r>
      <w:r w:rsidRPr="000C291F">
        <w:rPr>
          <w:rFonts w:ascii="Times New Roman" w:eastAsia="Times New Roman" w:hAnsi="Times New Roman" w:cs="David" w:hint="cs"/>
          <w:sz w:val="24"/>
          <w:szCs w:val="24"/>
          <w:rtl/>
        </w:rPr>
        <w:tab/>
      </w:r>
      <w:r w:rsidRPr="000C291F">
        <w:rPr>
          <w:rFonts w:ascii="Times New Roman" w:eastAsia="Times New Roman" w:hAnsi="Times New Roman" w:cs="David" w:hint="cs"/>
          <w:sz w:val="24"/>
          <w:szCs w:val="24"/>
          <w:rtl/>
        </w:rPr>
        <w:tab/>
        <w:t xml:space="preserve">         (שם המציע)</w:t>
      </w:r>
    </w:p>
    <w:p w14:paraId="46FC9FCB" w14:textId="77777777" w:rsidR="000C291F" w:rsidRPr="000C291F" w:rsidRDefault="000C291F" w:rsidP="000C291F">
      <w:pPr>
        <w:bidi/>
        <w:spacing w:after="0" w:line="360" w:lineRule="auto"/>
        <w:rPr>
          <w:rFonts w:ascii="Times New Roman" w:eastAsia="Times New Roman" w:hAnsi="Times New Roman" w:cs="David"/>
          <w:sz w:val="24"/>
          <w:szCs w:val="24"/>
          <w:rtl/>
        </w:rPr>
      </w:pPr>
    </w:p>
    <w:p w14:paraId="46FC9FCC" w14:textId="77777777" w:rsidR="000C291F" w:rsidRPr="000C291F" w:rsidRDefault="000C291F" w:rsidP="000C291F">
      <w:pPr>
        <w:numPr>
          <w:ilvl w:val="0"/>
          <w:numId w:val="98"/>
        </w:numPr>
        <w:tabs>
          <w:tab w:val="num" w:pos="301"/>
        </w:tabs>
        <w:bidi/>
        <w:spacing w:after="0" w:line="360" w:lineRule="auto"/>
        <w:ind w:left="301" w:right="-284"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הריני לאשר כי פריטים אלו:</w:t>
      </w:r>
    </w:p>
    <w:p w14:paraId="46FC9FCD" w14:textId="77777777" w:rsidR="000C291F" w:rsidRPr="000C291F" w:rsidRDefault="000C291F" w:rsidP="000C291F">
      <w:pPr>
        <w:numPr>
          <w:ilvl w:val="1"/>
          <w:numId w:val="98"/>
        </w:numPr>
        <w:bidi/>
        <w:spacing w:after="0" w:line="360" w:lineRule="auto"/>
        <w:ind w:right="-284"/>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___________________________________________________</w:t>
      </w:r>
    </w:p>
    <w:p w14:paraId="46FC9FCE" w14:textId="77777777" w:rsidR="000C291F" w:rsidRPr="000C291F" w:rsidRDefault="000C291F" w:rsidP="000C291F">
      <w:pPr>
        <w:numPr>
          <w:ilvl w:val="1"/>
          <w:numId w:val="98"/>
        </w:numPr>
        <w:bidi/>
        <w:spacing w:after="0" w:line="360" w:lineRule="auto"/>
        <w:ind w:right="-284"/>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___________________________________________________</w:t>
      </w:r>
    </w:p>
    <w:p w14:paraId="46FC9FCF" w14:textId="77777777" w:rsidR="000C291F" w:rsidRPr="000C291F" w:rsidRDefault="000C291F" w:rsidP="000C291F">
      <w:pPr>
        <w:numPr>
          <w:ilvl w:val="1"/>
          <w:numId w:val="98"/>
        </w:numPr>
        <w:bidi/>
        <w:spacing w:after="0" w:line="360" w:lineRule="auto"/>
        <w:ind w:right="-284"/>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___________________________________________________</w:t>
      </w:r>
    </w:p>
    <w:p w14:paraId="46FC9FD0" w14:textId="77777777" w:rsidR="000C291F" w:rsidRPr="000C291F" w:rsidRDefault="000C291F" w:rsidP="000C291F">
      <w:pPr>
        <w:numPr>
          <w:ilvl w:val="1"/>
          <w:numId w:val="98"/>
        </w:numPr>
        <w:bidi/>
        <w:spacing w:after="0" w:line="360" w:lineRule="auto"/>
        <w:ind w:right="-284"/>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___________________________________________________</w:t>
      </w:r>
    </w:p>
    <w:p w14:paraId="46FC9FD1" w14:textId="77777777" w:rsidR="000C291F" w:rsidRPr="000C291F" w:rsidRDefault="000C291F" w:rsidP="000C291F">
      <w:pPr>
        <w:bidi/>
        <w:spacing w:after="0" w:line="360" w:lineRule="auto"/>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     שבהצעה הינם "טובין מתוצרת הארץ" כהגדרת מונח זה בתקנות חוק חובת המכרזים    </w:t>
      </w:r>
      <w:r w:rsidRPr="000C291F">
        <w:rPr>
          <w:rFonts w:ascii="Times New Roman" w:eastAsia="Times New Roman" w:hAnsi="Times New Roman" w:cs="David" w:hint="cs"/>
          <w:sz w:val="24"/>
          <w:szCs w:val="24"/>
          <w:rtl/>
        </w:rPr>
        <w:br/>
        <w:t xml:space="preserve">     (העדפת תוצרת הארץ וחובת שיתוף פעולה עסקי) התש נ"ה  - 1995 (להלן:- "תקנות </w:t>
      </w:r>
    </w:p>
    <w:p w14:paraId="46FC9FD2" w14:textId="77777777" w:rsidR="000C291F" w:rsidRPr="000C291F" w:rsidRDefault="000C291F" w:rsidP="000C291F">
      <w:pPr>
        <w:bidi/>
        <w:spacing w:after="0" w:line="360" w:lineRule="auto"/>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     תוצרת הארץ").</w:t>
      </w:r>
    </w:p>
    <w:p w14:paraId="46FC9FD3" w14:textId="77777777" w:rsidR="000C291F" w:rsidRPr="000C291F" w:rsidRDefault="000C291F" w:rsidP="000C291F">
      <w:pPr>
        <w:bidi/>
        <w:spacing w:after="0" w:line="360" w:lineRule="auto"/>
        <w:rPr>
          <w:rFonts w:ascii="Times New Roman" w:eastAsia="Times New Roman" w:hAnsi="Times New Roman" w:cs="David"/>
          <w:sz w:val="24"/>
          <w:szCs w:val="24"/>
          <w:rtl/>
        </w:rPr>
      </w:pPr>
    </w:p>
    <w:p w14:paraId="46FC9FD4" w14:textId="77777777" w:rsidR="000C291F" w:rsidRPr="000C291F" w:rsidRDefault="000C291F" w:rsidP="000C291F">
      <w:pPr>
        <w:numPr>
          <w:ilvl w:val="0"/>
          <w:numId w:val="98"/>
        </w:numPr>
        <w:tabs>
          <w:tab w:val="num" w:pos="301"/>
        </w:tabs>
        <w:bidi/>
        <w:spacing w:after="0" w:line="360" w:lineRule="auto"/>
        <w:ind w:left="301" w:right="-284"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שיעור "המרכיב הישראלי במחיר ההצעה", כהגדרת מונחים אלה בתקנות תוצרת הארץ, לגבי הפריטים דלעיל היינו כדלקמן:         </w:t>
      </w:r>
    </w:p>
    <w:p w14:paraId="46FC9FD5" w14:textId="77777777" w:rsidR="000C291F" w:rsidRPr="000C291F" w:rsidRDefault="000C291F" w:rsidP="000C291F">
      <w:pPr>
        <w:bidi/>
        <w:spacing w:after="0" w:line="360" w:lineRule="auto"/>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________________________________________________________________</w:t>
      </w:r>
    </w:p>
    <w:p w14:paraId="46FC9FD6" w14:textId="77777777" w:rsidR="000C291F" w:rsidRPr="000C291F" w:rsidRDefault="000C291F" w:rsidP="000C291F">
      <w:pPr>
        <w:bidi/>
        <w:spacing w:after="0" w:line="360" w:lineRule="auto"/>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________________________________________________________________</w:t>
      </w:r>
    </w:p>
    <w:p w14:paraId="46FC9FD7" w14:textId="77777777" w:rsidR="000C291F" w:rsidRPr="000C291F" w:rsidRDefault="000C291F" w:rsidP="000C291F">
      <w:pPr>
        <w:bidi/>
        <w:spacing w:after="0" w:line="360" w:lineRule="auto"/>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________________________________________________________________</w:t>
      </w:r>
    </w:p>
    <w:p w14:paraId="46FC9FD8" w14:textId="77777777" w:rsidR="000C291F" w:rsidRPr="000C291F" w:rsidRDefault="000C291F" w:rsidP="000C291F">
      <w:pPr>
        <w:bidi/>
        <w:spacing w:after="0" w:line="360" w:lineRule="auto"/>
        <w:rPr>
          <w:rFonts w:ascii="Times New Roman" w:eastAsia="Times New Roman" w:hAnsi="Times New Roman" w:cs="David"/>
          <w:sz w:val="24"/>
          <w:szCs w:val="24"/>
          <w:rtl/>
        </w:rPr>
      </w:pPr>
    </w:p>
    <w:p w14:paraId="46FC9FD9" w14:textId="77777777" w:rsidR="000C291F" w:rsidRPr="000C291F" w:rsidRDefault="000C291F" w:rsidP="000C291F">
      <w:pPr>
        <w:numPr>
          <w:ilvl w:val="0"/>
          <w:numId w:val="98"/>
        </w:numPr>
        <w:tabs>
          <w:tab w:val="num" w:pos="301"/>
        </w:tabs>
        <w:bidi/>
        <w:spacing w:after="0" w:line="360" w:lineRule="auto"/>
        <w:ind w:left="301" w:right="-284" w:hanging="360"/>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אישור רואה חשבון להצהרה</w:t>
      </w:r>
    </w:p>
    <w:p w14:paraId="46FC9FDA" w14:textId="77777777" w:rsidR="000C291F" w:rsidRPr="000C291F" w:rsidRDefault="000C291F" w:rsidP="000C291F">
      <w:pPr>
        <w:bidi/>
        <w:spacing w:after="0" w:line="360" w:lineRule="auto"/>
        <w:rPr>
          <w:rFonts w:ascii="Times New Roman" w:eastAsia="Times New Roman" w:hAnsi="Times New Roman" w:cs="David"/>
          <w:b/>
          <w:bCs/>
          <w:sz w:val="24"/>
          <w:szCs w:val="24"/>
          <w:rtl/>
        </w:rPr>
      </w:pPr>
    </w:p>
    <w:tbl>
      <w:tblPr>
        <w:bidiVisual/>
        <w:tblW w:w="8712"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9"/>
        <w:gridCol w:w="473"/>
        <w:gridCol w:w="2631"/>
        <w:gridCol w:w="322"/>
        <w:gridCol w:w="3057"/>
      </w:tblGrid>
      <w:tr w:rsidR="000C291F" w:rsidRPr="000C291F" w14:paraId="46FC9FE0" w14:textId="77777777" w:rsidTr="000C291F">
        <w:trPr>
          <w:trHeight w:val="446"/>
          <w:jc w:val="center"/>
        </w:trPr>
        <w:tc>
          <w:tcPr>
            <w:tcW w:w="2228" w:type="dxa"/>
            <w:tcBorders>
              <w:top w:val="nil"/>
              <w:left w:val="nil"/>
              <w:bottom w:val="single" w:sz="4" w:space="0" w:color="auto"/>
              <w:right w:val="nil"/>
            </w:tcBorders>
            <w:vAlign w:val="center"/>
          </w:tcPr>
          <w:p w14:paraId="46FC9FDB"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473" w:type="dxa"/>
            <w:tcBorders>
              <w:top w:val="nil"/>
              <w:left w:val="nil"/>
              <w:bottom w:val="nil"/>
              <w:right w:val="nil"/>
            </w:tcBorders>
            <w:vAlign w:val="center"/>
          </w:tcPr>
          <w:p w14:paraId="46FC9FDC"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631" w:type="dxa"/>
            <w:tcBorders>
              <w:top w:val="nil"/>
              <w:left w:val="nil"/>
              <w:bottom w:val="single" w:sz="4" w:space="0" w:color="auto"/>
              <w:right w:val="nil"/>
            </w:tcBorders>
            <w:vAlign w:val="center"/>
          </w:tcPr>
          <w:p w14:paraId="46FC9FD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22" w:type="dxa"/>
            <w:tcBorders>
              <w:top w:val="nil"/>
              <w:left w:val="nil"/>
              <w:bottom w:val="nil"/>
              <w:right w:val="nil"/>
            </w:tcBorders>
            <w:vAlign w:val="center"/>
          </w:tcPr>
          <w:p w14:paraId="46FC9FDE"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057" w:type="dxa"/>
            <w:tcBorders>
              <w:top w:val="nil"/>
              <w:left w:val="nil"/>
              <w:bottom w:val="single" w:sz="4" w:space="0" w:color="auto"/>
              <w:right w:val="nil"/>
            </w:tcBorders>
            <w:vAlign w:val="center"/>
          </w:tcPr>
          <w:p w14:paraId="46FC9FDF"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9FE6" w14:textId="77777777" w:rsidTr="000C291F">
        <w:trPr>
          <w:trHeight w:val="379"/>
          <w:jc w:val="center"/>
        </w:trPr>
        <w:tc>
          <w:tcPr>
            <w:tcW w:w="2228" w:type="dxa"/>
            <w:tcBorders>
              <w:top w:val="single" w:sz="4" w:space="0" w:color="auto"/>
              <w:left w:val="nil"/>
              <w:bottom w:val="nil"/>
              <w:right w:val="nil"/>
            </w:tcBorders>
            <w:vAlign w:val="center"/>
            <w:hideMark/>
          </w:tcPr>
          <w:p w14:paraId="46FC9FE1"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תאריך</w:t>
            </w:r>
          </w:p>
        </w:tc>
        <w:tc>
          <w:tcPr>
            <w:tcW w:w="473" w:type="dxa"/>
            <w:tcBorders>
              <w:top w:val="nil"/>
              <w:left w:val="nil"/>
              <w:bottom w:val="nil"/>
              <w:right w:val="nil"/>
            </w:tcBorders>
            <w:vAlign w:val="center"/>
          </w:tcPr>
          <w:p w14:paraId="46FC9FE2"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631" w:type="dxa"/>
            <w:tcBorders>
              <w:top w:val="single" w:sz="4" w:space="0" w:color="auto"/>
              <w:left w:val="nil"/>
              <w:bottom w:val="nil"/>
              <w:right w:val="nil"/>
            </w:tcBorders>
            <w:vAlign w:val="center"/>
            <w:hideMark/>
          </w:tcPr>
          <w:p w14:paraId="46FC9FE3"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שם רו"ח</w:t>
            </w:r>
          </w:p>
        </w:tc>
        <w:tc>
          <w:tcPr>
            <w:tcW w:w="322" w:type="dxa"/>
            <w:tcBorders>
              <w:top w:val="nil"/>
              <w:left w:val="nil"/>
              <w:bottom w:val="nil"/>
              <w:right w:val="nil"/>
            </w:tcBorders>
            <w:vAlign w:val="center"/>
          </w:tcPr>
          <w:p w14:paraId="46FC9FE4"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057" w:type="dxa"/>
            <w:tcBorders>
              <w:top w:val="single" w:sz="4" w:space="0" w:color="auto"/>
              <w:left w:val="nil"/>
              <w:bottom w:val="nil"/>
              <w:right w:val="nil"/>
            </w:tcBorders>
            <w:vAlign w:val="center"/>
            <w:hideMark/>
          </w:tcPr>
          <w:p w14:paraId="46FC9FE5" w14:textId="77777777" w:rsidR="000C291F" w:rsidRPr="000C291F" w:rsidRDefault="000C291F" w:rsidP="000C291F">
            <w:pPr>
              <w:tabs>
                <w:tab w:val="right" w:pos="2362"/>
                <w:tab w:val="left" w:pos="4860"/>
              </w:tabs>
              <w:bidi/>
              <w:spacing w:after="0" w:line="360" w:lineRule="auto"/>
              <w:ind w:firstLine="4"/>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חתימה וחותמת רו"ח</w:t>
            </w:r>
          </w:p>
        </w:tc>
      </w:tr>
    </w:tbl>
    <w:p w14:paraId="46FC9FE7" w14:textId="77777777" w:rsidR="000C291F" w:rsidRPr="000C291F" w:rsidRDefault="000C291F" w:rsidP="000C291F">
      <w:pPr>
        <w:bidi/>
        <w:spacing w:after="0" w:line="360" w:lineRule="auto"/>
        <w:rPr>
          <w:rFonts w:ascii="Times New Roman" w:eastAsia="Times New Roman" w:hAnsi="Times New Roman" w:cs="David"/>
          <w:b/>
          <w:bCs/>
          <w:sz w:val="24"/>
          <w:szCs w:val="24"/>
          <w:rtl/>
        </w:rPr>
      </w:pPr>
    </w:p>
    <w:p w14:paraId="46FC9FE8" w14:textId="77777777" w:rsidR="000C291F" w:rsidRPr="000C291F" w:rsidRDefault="000C291F" w:rsidP="000C291F">
      <w:pPr>
        <w:bidi/>
        <w:spacing w:after="0" w:line="360" w:lineRule="auto"/>
        <w:jc w:val="center"/>
        <w:rPr>
          <w:rFonts w:ascii="Times New Roman" w:eastAsia="Times New Roman" w:hAnsi="Times New Roman" w:cs="David"/>
          <w:b/>
          <w:bCs/>
          <w:sz w:val="28"/>
          <w:szCs w:val="28"/>
          <w:rtl/>
        </w:rPr>
      </w:pPr>
    </w:p>
    <w:p w14:paraId="46FC9FE9" w14:textId="77777777" w:rsidR="000C291F" w:rsidRPr="000C291F" w:rsidRDefault="000C291F" w:rsidP="000C291F">
      <w:pPr>
        <w:keepNext/>
        <w:tabs>
          <w:tab w:val="left" w:pos="6645"/>
        </w:tabs>
        <w:bidi/>
        <w:spacing w:after="0" w:line="360" w:lineRule="auto"/>
        <w:ind w:left="-113"/>
        <w:jc w:val="center"/>
        <w:outlineLvl w:val="1"/>
        <w:rPr>
          <w:rFonts w:ascii="Times New Roman" w:eastAsia="Times New Roman" w:hAnsi="Times New Roman" w:cs="David"/>
          <w:b/>
          <w:bCs/>
          <w:sz w:val="28"/>
          <w:szCs w:val="28"/>
          <w:u w:val="single"/>
          <w:rtl/>
          <w:lang w:eastAsia="he-IL"/>
        </w:rPr>
      </w:pPr>
      <w:r w:rsidRPr="000C291F">
        <w:rPr>
          <w:rFonts w:ascii="Times New Roman" w:eastAsia="Times New Roman" w:hAnsi="Times New Roman" w:cs="David" w:hint="cs"/>
          <w:b/>
          <w:bCs/>
          <w:sz w:val="28"/>
          <w:szCs w:val="28"/>
          <w:u w:val="single"/>
          <w:rtl/>
          <w:lang w:eastAsia="he-IL"/>
        </w:rPr>
        <w:br w:type="page"/>
      </w:r>
      <w:bookmarkStart w:id="4" w:name="_Toc344198027"/>
      <w:r w:rsidRPr="000C291F">
        <w:rPr>
          <w:rFonts w:ascii="Times New Roman" w:eastAsia="Times New Roman" w:hAnsi="Times New Roman" w:cs="David" w:hint="cs"/>
          <w:b/>
          <w:bCs/>
          <w:sz w:val="28"/>
          <w:szCs w:val="28"/>
          <w:u w:val="single"/>
          <w:rtl/>
          <w:lang w:eastAsia="he-IL"/>
        </w:rPr>
        <w:lastRenderedPageBreak/>
        <w:t>תצהיר בדבר תאגיד בשליטת אישה</w:t>
      </w:r>
      <w:bookmarkEnd w:id="4"/>
    </w:p>
    <w:p w14:paraId="46FC9FEA" w14:textId="77777777" w:rsidR="000C291F" w:rsidRPr="000C291F" w:rsidRDefault="000C291F" w:rsidP="000C291F">
      <w:pPr>
        <w:keepLines/>
        <w:widowControl w:val="0"/>
        <w:autoSpaceDE w:val="0"/>
        <w:autoSpaceDN w:val="0"/>
        <w:bidi/>
        <w:adjustRightInd w:val="0"/>
        <w:spacing w:before="60" w:after="0" w:line="480" w:lineRule="auto"/>
        <w:jc w:val="both"/>
        <w:rPr>
          <w:rFonts w:ascii="Times New Roman" w:eastAsia="Times New Roman" w:hAnsi="Times New Roman" w:cs="David"/>
          <w:sz w:val="24"/>
          <w:szCs w:val="24"/>
          <w:rtl/>
        </w:rPr>
      </w:pPr>
    </w:p>
    <w:p w14:paraId="46FC9FEB" w14:textId="77777777" w:rsidR="000C291F" w:rsidRPr="000C291F" w:rsidRDefault="000C291F" w:rsidP="000C291F">
      <w:pPr>
        <w:keepLines/>
        <w:widowControl w:val="0"/>
        <w:numPr>
          <w:ilvl w:val="0"/>
          <w:numId w:val="99"/>
        </w:numPr>
        <w:autoSpaceDE w:val="0"/>
        <w:autoSpaceDN w:val="0"/>
        <w:bidi/>
        <w:adjustRightInd w:val="0"/>
        <w:spacing w:before="60" w:after="0" w:line="480" w:lineRule="auto"/>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אני עו"ד/רו"ח ______________________ מאשר בזאת כי העסק הינו בשליטת אישה כהגדרתו בסעיף 2 ב' לחוק חובת המכרזים, התשנ"ב – 1992 </w:t>
      </w:r>
    </w:p>
    <w:p w14:paraId="46FC9FEC" w14:textId="77777777" w:rsidR="000C291F" w:rsidRPr="000C291F" w:rsidRDefault="000C291F" w:rsidP="000C291F">
      <w:pPr>
        <w:keepLines/>
        <w:widowControl w:val="0"/>
        <w:numPr>
          <w:ilvl w:val="0"/>
          <w:numId w:val="99"/>
        </w:numPr>
        <w:autoSpaceDE w:val="0"/>
        <w:autoSpaceDN w:val="0"/>
        <w:bidi/>
        <w:adjustRightInd w:val="0"/>
        <w:spacing w:before="60" w:after="0" w:line="480" w:lineRule="auto"/>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המחזיקה בשליטה בתאגיד / עסק ______________________ הינה: </w:t>
      </w:r>
    </w:p>
    <w:tbl>
      <w:tblPr>
        <w:tblpPr w:leftFromText="180" w:rightFromText="180" w:bottomFromText="20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0C291F" w:rsidRPr="000C291F" w14:paraId="46FC9FF0" w14:textId="77777777" w:rsidTr="000C291F">
        <w:tc>
          <w:tcPr>
            <w:tcW w:w="2625" w:type="dxa"/>
            <w:tcBorders>
              <w:top w:val="nil"/>
              <w:left w:val="nil"/>
              <w:bottom w:val="single" w:sz="4" w:space="0" w:color="auto"/>
              <w:right w:val="nil"/>
            </w:tcBorders>
            <w:vAlign w:val="center"/>
          </w:tcPr>
          <w:p w14:paraId="46FC9FE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55" w:type="dxa"/>
            <w:tcBorders>
              <w:top w:val="nil"/>
              <w:left w:val="nil"/>
              <w:bottom w:val="nil"/>
              <w:right w:val="nil"/>
            </w:tcBorders>
            <w:vAlign w:val="center"/>
          </w:tcPr>
          <w:p w14:paraId="46FC9FEE"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nil"/>
              <w:left w:val="nil"/>
              <w:bottom w:val="single" w:sz="4" w:space="0" w:color="auto"/>
              <w:right w:val="nil"/>
            </w:tcBorders>
            <w:vAlign w:val="center"/>
          </w:tcPr>
          <w:p w14:paraId="46FC9FEF"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9FF4" w14:textId="77777777" w:rsidTr="000C291F">
        <w:tc>
          <w:tcPr>
            <w:tcW w:w="2625" w:type="dxa"/>
            <w:tcBorders>
              <w:top w:val="single" w:sz="4" w:space="0" w:color="auto"/>
              <w:left w:val="nil"/>
              <w:bottom w:val="nil"/>
              <w:right w:val="nil"/>
            </w:tcBorders>
            <w:vAlign w:val="center"/>
            <w:hideMark/>
          </w:tcPr>
          <w:p w14:paraId="46FC9FF1"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גב'</w:t>
            </w:r>
          </w:p>
        </w:tc>
        <w:tc>
          <w:tcPr>
            <w:tcW w:w="255" w:type="dxa"/>
            <w:tcBorders>
              <w:top w:val="nil"/>
              <w:left w:val="nil"/>
              <w:bottom w:val="nil"/>
              <w:right w:val="nil"/>
            </w:tcBorders>
            <w:vAlign w:val="center"/>
          </w:tcPr>
          <w:p w14:paraId="46FC9FF2"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single" w:sz="4" w:space="0" w:color="auto"/>
              <w:left w:val="nil"/>
              <w:bottom w:val="nil"/>
              <w:right w:val="nil"/>
            </w:tcBorders>
            <w:vAlign w:val="center"/>
            <w:hideMark/>
          </w:tcPr>
          <w:p w14:paraId="46FC9FF3"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מס' ת.ז</w:t>
            </w:r>
          </w:p>
        </w:tc>
      </w:tr>
    </w:tbl>
    <w:p w14:paraId="46FC9FF5" w14:textId="77777777" w:rsidR="000C291F" w:rsidRPr="000C291F" w:rsidRDefault="000C291F" w:rsidP="000C291F">
      <w:pPr>
        <w:keepLines/>
        <w:widowControl w:val="0"/>
        <w:autoSpaceDE w:val="0"/>
        <w:autoSpaceDN w:val="0"/>
        <w:bidi/>
        <w:adjustRightInd w:val="0"/>
        <w:spacing w:before="60" w:after="0" w:line="480" w:lineRule="auto"/>
        <w:ind w:left="360"/>
        <w:rPr>
          <w:rFonts w:ascii="Times New Roman" w:eastAsia="Times New Roman" w:hAnsi="Times New Roman" w:cs="David"/>
          <w:sz w:val="24"/>
          <w:szCs w:val="24"/>
        </w:rPr>
      </w:pPr>
    </w:p>
    <w:p w14:paraId="46FC9FF6" w14:textId="77777777" w:rsidR="000C291F" w:rsidRPr="000C291F" w:rsidRDefault="000C291F" w:rsidP="000C291F">
      <w:pPr>
        <w:keepLines/>
        <w:widowControl w:val="0"/>
        <w:autoSpaceDE w:val="0"/>
        <w:autoSpaceDN w:val="0"/>
        <w:bidi/>
        <w:adjustRightInd w:val="0"/>
        <w:spacing w:before="60" w:after="0" w:line="480" w:lineRule="auto"/>
        <w:ind w:left="360"/>
        <w:rPr>
          <w:rFonts w:ascii="Times New Roman" w:eastAsia="Times New Roman" w:hAnsi="Times New Roman" w:cs="David"/>
          <w:sz w:val="24"/>
          <w:szCs w:val="24"/>
        </w:rPr>
      </w:pPr>
    </w:p>
    <w:tbl>
      <w:tblPr>
        <w:tblpPr w:leftFromText="180" w:rightFromText="180" w:bottomFromText="20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0C291F" w:rsidRPr="000C291F" w14:paraId="46FC9FFC" w14:textId="77777777" w:rsidTr="000C291F">
        <w:tc>
          <w:tcPr>
            <w:tcW w:w="2376" w:type="dxa"/>
            <w:tcBorders>
              <w:top w:val="nil"/>
              <w:left w:val="nil"/>
              <w:bottom w:val="single" w:sz="4" w:space="0" w:color="auto"/>
              <w:right w:val="nil"/>
            </w:tcBorders>
            <w:vAlign w:val="center"/>
          </w:tcPr>
          <w:p w14:paraId="46FC9FF7"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504" w:type="dxa"/>
            <w:tcBorders>
              <w:top w:val="nil"/>
              <w:left w:val="nil"/>
              <w:bottom w:val="nil"/>
              <w:right w:val="nil"/>
            </w:tcBorders>
            <w:vAlign w:val="center"/>
          </w:tcPr>
          <w:p w14:paraId="46FC9FF8"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nil"/>
              <w:left w:val="nil"/>
              <w:bottom w:val="single" w:sz="4" w:space="0" w:color="auto"/>
              <w:right w:val="nil"/>
            </w:tcBorders>
            <w:vAlign w:val="center"/>
          </w:tcPr>
          <w:p w14:paraId="46FC9FF9"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43" w:type="dxa"/>
            <w:tcBorders>
              <w:top w:val="nil"/>
              <w:left w:val="nil"/>
              <w:bottom w:val="nil"/>
              <w:right w:val="nil"/>
            </w:tcBorders>
            <w:vAlign w:val="center"/>
          </w:tcPr>
          <w:p w14:paraId="46FC9FFA"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260" w:type="dxa"/>
            <w:tcBorders>
              <w:top w:val="nil"/>
              <w:left w:val="nil"/>
              <w:bottom w:val="single" w:sz="4" w:space="0" w:color="auto"/>
              <w:right w:val="nil"/>
            </w:tcBorders>
            <w:vAlign w:val="center"/>
          </w:tcPr>
          <w:p w14:paraId="46FC9FFB"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A002" w14:textId="77777777" w:rsidTr="000C291F">
        <w:tc>
          <w:tcPr>
            <w:tcW w:w="2376" w:type="dxa"/>
            <w:tcBorders>
              <w:top w:val="single" w:sz="4" w:space="0" w:color="auto"/>
              <w:left w:val="nil"/>
              <w:bottom w:val="nil"/>
              <w:right w:val="nil"/>
            </w:tcBorders>
            <w:vAlign w:val="center"/>
            <w:hideMark/>
          </w:tcPr>
          <w:p w14:paraId="46FC9FFD"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תאריך</w:t>
            </w:r>
          </w:p>
        </w:tc>
        <w:tc>
          <w:tcPr>
            <w:tcW w:w="504" w:type="dxa"/>
            <w:tcBorders>
              <w:top w:val="nil"/>
              <w:left w:val="nil"/>
              <w:bottom w:val="nil"/>
              <w:right w:val="nil"/>
            </w:tcBorders>
            <w:vAlign w:val="center"/>
          </w:tcPr>
          <w:p w14:paraId="46FC9FFE"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single" w:sz="4" w:space="0" w:color="auto"/>
              <w:left w:val="nil"/>
              <w:bottom w:val="nil"/>
              <w:right w:val="nil"/>
            </w:tcBorders>
            <w:vAlign w:val="center"/>
            <w:hideMark/>
          </w:tcPr>
          <w:p w14:paraId="46FC9FFF"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שם עו"ד/רו"ח</w:t>
            </w:r>
          </w:p>
        </w:tc>
        <w:tc>
          <w:tcPr>
            <w:tcW w:w="343" w:type="dxa"/>
            <w:tcBorders>
              <w:top w:val="nil"/>
              <w:left w:val="nil"/>
              <w:bottom w:val="nil"/>
              <w:right w:val="nil"/>
            </w:tcBorders>
            <w:vAlign w:val="center"/>
          </w:tcPr>
          <w:p w14:paraId="46FCA000"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260" w:type="dxa"/>
            <w:tcBorders>
              <w:top w:val="single" w:sz="4" w:space="0" w:color="auto"/>
              <w:left w:val="nil"/>
              <w:bottom w:val="nil"/>
              <w:right w:val="nil"/>
            </w:tcBorders>
            <w:vAlign w:val="center"/>
            <w:hideMark/>
          </w:tcPr>
          <w:p w14:paraId="46FCA001" w14:textId="77777777" w:rsidR="000C291F" w:rsidRPr="000C291F" w:rsidRDefault="000C291F" w:rsidP="000C291F">
            <w:pPr>
              <w:tabs>
                <w:tab w:val="right" w:pos="2362"/>
                <w:tab w:val="left" w:pos="4860"/>
              </w:tabs>
              <w:bidi/>
              <w:spacing w:after="0" w:line="360" w:lineRule="auto"/>
              <w:ind w:firstLine="4"/>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חתימה וחותמת עו"ד/רו"ח</w:t>
            </w:r>
          </w:p>
        </w:tc>
      </w:tr>
    </w:tbl>
    <w:p w14:paraId="46FCA003" w14:textId="77777777" w:rsidR="000C291F" w:rsidRPr="000C291F" w:rsidRDefault="000C291F" w:rsidP="000C291F">
      <w:pPr>
        <w:keepLines/>
        <w:widowControl w:val="0"/>
        <w:autoSpaceDE w:val="0"/>
        <w:autoSpaceDN w:val="0"/>
        <w:bidi/>
        <w:adjustRightInd w:val="0"/>
        <w:spacing w:before="60" w:after="0" w:line="360" w:lineRule="auto"/>
        <w:ind w:right="1037"/>
        <w:jc w:val="both"/>
        <w:rPr>
          <w:rFonts w:ascii="Times New Roman" w:eastAsia="Times New Roman" w:hAnsi="Times New Roman" w:cs="David"/>
          <w:sz w:val="24"/>
          <w:szCs w:val="24"/>
          <w:rtl/>
        </w:rPr>
      </w:pPr>
    </w:p>
    <w:p w14:paraId="46FCA004" w14:textId="77777777" w:rsidR="000C291F" w:rsidRPr="000C291F" w:rsidRDefault="000C291F" w:rsidP="000C291F">
      <w:pPr>
        <w:keepLines/>
        <w:widowControl w:val="0"/>
        <w:autoSpaceDE w:val="0"/>
        <w:autoSpaceDN w:val="0"/>
        <w:bidi/>
        <w:adjustRightInd w:val="0"/>
        <w:spacing w:before="60" w:after="0" w:line="360" w:lineRule="auto"/>
        <w:ind w:right="1037"/>
        <w:jc w:val="both"/>
        <w:rPr>
          <w:rFonts w:ascii="Times New Roman" w:eastAsia="Times New Roman" w:hAnsi="Times New Roman" w:cs="David"/>
          <w:sz w:val="24"/>
          <w:szCs w:val="24"/>
          <w:rtl/>
        </w:rPr>
      </w:pPr>
    </w:p>
    <w:p w14:paraId="46FCA005" w14:textId="77777777" w:rsidR="000C291F" w:rsidRPr="000C291F" w:rsidRDefault="000C291F" w:rsidP="000C291F">
      <w:pPr>
        <w:keepLines/>
        <w:widowControl w:val="0"/>
        <w:autoSpaceDE w:val="0"/>
        <w:autoSpaceDN w:val="0"/>
        <w:bidi/>
        <w:adjustRightInd w:val="0"/>
        <w:spacing w:before="60" w:after="0" w:line="360" w:lineRule="auto"/>
        <w:ind w:right="1037"/>
        <w:jc w:val="center"/>
        <w:rPr>
          <w:rFonts w:ascii="Times New Roman" w:eastAsia="Times New Roman" w:hAnsi="Times New Roman" w:cs="David"/>
          <w:b/>
          <w:bCs/>
          <w:sz w:val="28"/>
          <w:szCs w:val="28"/>
          <w:u w:val="single"/>
          <w:rtl/>
        </w:rPr>
      </w:pPr>
      <w:r w:rsidRPr="000C291F">
        <w:rPr>
          <w:rFonts w:ascii="Times New Roman" w:eastAsia="Times New Roman" w:hAnsi="Times New Roman" w:cs="David" w:hint="cs"/>
          <w:b/>
          <w:bCs/>
          <w:sz w:val="28"/>
          <w:szCs w:val="28"/>
          <w:u w:val="single"/>
          <w:rtl/>
        </w:rPr>
        <w:t>תצהיר בעלת השליטה</w:t>
      </w:r>
    </w:p>
    <w:p w14:paraId="46FCA006" w14:textId="77777777" w:rsidR="000C291F" w:rsidRPr="000C291F" w:rsidRDefault="000C291F" w:rsidP="000C291F">
      <w:pPr>
        <w:keepLines/>
        <w:widowControl w:val="0"/>
        <w:autoSpaceDE w:val="0"/>
        <w:autoSpaceDN w:val="0"/>
        <w:bidi/>
        <w:adjustRightInd w:val="0"/>
        <w:spacing w:before="60" w:after="0" w:line="360" w:lineRule="auto"/>
        <w:ind w:right="1037"/>
        <w:jc w:val="center"/>
        <w:rPr>
          <w:rFonts w:ascii="Times New Roman" w:eastAsia="Times New Roman" w:hAnsi="Times New Roman" w:cs="David"/>
          <w:b/>
          <w:bCs/>
          <w:sz w:val="28"/>
          <w:szCs w:val="28"/>
          <w:u w:val="single"/>
          <w:rtl/>
        </w:rPr>
      </w:pPr>
    </w:p>
    <w:p w14:paraId="46FCA007" w14:textId="77777777" w:rsidR="000C291F" w:rsidRPr="000C291F" w:rsidRDefault="000C291F" w:rsidP="000C291F">
      <w:pPr>
        <w:keepLines/>
        <w:widowControl w:val="0"/>
        <w:tabs>
          <w:tab w:val="left" w:pos="8306"/>
        </w:tabs>
        <w:autoSpaceDE w:val="0"/>
        <w:autoSpaceDN w:val="0"/>
        <w:bidi/>
        <w:adjustRightInd w:val="0"/>
        <w:spacing w:before="60" w:after="0" w:line="360" w:lineRule="auto"/>
        <w:jc w:val="both"/>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אני _____________________________ מס' ת.ז.   _____________________</w:t>
      </w:r>
      <w:r w:rsidRPr="000C291F">
        <w:rPr>
          <w:rFonts w:ascii="Times New Roman" w:eastAsia="Times New Roman" w:hAnsi="Times New Roman" w:cs="David" w:hint="cs"/>
          <w:sz w:val="24"/>
          <w:szCs w:val="24"/>
          <w:rtl/>
        </w:rPr>
        <w:tab/>
        <w:t xml:space="preserve"> </w:t>
      </w:r>
    </w:p>
    <w:p w14:paraId="46FCA008" w14:textId="77777777" w:rsidR="000C291F" w:rsidRPr="000C291F" w:rsidRDefault="000C291F" w:rsidP="000C291F">
      <w:pPr>
        <w:keepLines/>
        <w:widowControl w:val="0"/>
        <w:tabs>
          <w:tab w:val="left" w:pos="8306"/>
        </w:tabs>
        <w:autoSpaceDE w:val="0"/>
        <w:autoSpaceDN w:val="0"/>
        <w:bidi/>
        <w:adjustRightInd w:val="0"/>
        <w:spacing w:before="60" w:after="0" w:line="360" w:lineRule="auto"/>
        <w:jc w:val="both"/>
        <w:rPr>
          <w:rFonts w:ascii="Times New Roman" w:eastAsia="Times New Roman" w:hAnsi="Times New Roman" w:cs="David"/>
          <w:sz w:val="24"/>
          <w:szCs w:val="24"/>
          <w:rtl/>
        </w:rPr>
      </w:pPr>
    </w:p>
    <w:p w14:paraId="46FCA009" w14:textId="77777777" w:rsidR="000C291F" w:rsidRPr="000C291F" w:rsidRDefault="000C291F" w:rsidP="000C291F">
      <w:pPr>
        <w:keepLines/>
        <w:widowControl w:val="0"/>
        <w:tabs>
          <w:tab w:val="left" w:pos="9638"/>
          <w:tab w:val="right" w:pos="9872"/>
        </w:tabs>
        <w:autoSpaceDE w:val="0"/>
        <w:autoSpaceDN w:val="0"/>
        <w:bidi/>
        <w:adjustRightInd w:val="0"/>
        <w:spacing w:before="60" w:after="0" w:line="360" w:lineRule="auto"/>
        <w:jc w:val="both"/>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מצהירה בזאת כי התאגיד /העסק __________________________ נמצא בשליטתי בהתאם לסעיף 2 ב' לחוק חובת  המכרזים  התשנ"ב – 1992 .</w:t>
      </w:r>
    </w:p>
    <w:p w14:paraId="46FCA00A" w14:textId="77777777" w:rsidR="000C291F" w:rsidRPr="000C291F" w:rsidRDefault="000C291F" w:rsidP="000C291F">
      <w:pPr>
        <w:keepLines/>
        <w:widowControl w:val="0"/>
        <w:tabs>
          <w:tab w:val="right" w:pos="9872"/>
        </w:tabs>
        <w:autoSpaceDE w:val="0"/>
        <w:autoSpaceDN w:val="0"/>
        <w:bidi/>
        <w:adjustRightInd w:val="0"/>
        <w:spacing w:before="60" w:after="0" w:line="360" w:lineRule="auto"/>
        <w:ind w:right="720"/>
        <w:jc w:val="both"/>
        <w:rPr>
          <w:rFonts w:ascii="Times New Roman" w:eastAsia="Times New Roman" w:hAnsi="Times New Roman"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0C291F" w:rsidRPr="000C291F" w14:paraId="46FCA010" w14:textId="77777777" w:rsidTr="000C291F">
        <w:trPr>
          <w:trHeight w:val="480"/>
          <w:jc w:val="center"/>
        </w:trPr>
        <w:tc>
          <w:tcPr>
            <w:tcW w:w="2376" w:type="dxa"/>
            <w:tcBorders>
              <w:top w:val="nil"/>
              <w:left w:val="nil"/>
              <w:bottom w:val="single" w:sz="4" w:space="0" w:color="auto"/>
              <w:right w:val="nil"/>
            </w:tcBorders>
            <w:vAlign w:val="center"/>
          </w:tcPr>
          <w:p w14:paraId="46FCA00B"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504" w:type="dxa"/>
            <w:tcBorders>
              <w:top w:val="nil"/>
              <w:left w:val="nil"/>
              <w:bottom w:val="nil"/>
              <w:right w:val="nil"/>
            </w:tcBorders>
            <w:vAlign w:val="center"/>
          </w:tcPr>
          <w:p w14:paraId="46FCA00C"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nil"/>
              <w:left w:val="nil"/>
              <w:bottom w:val="single" w:sz="4" w:space="0" w:color="auto"/>
              <w:right w:val="nil"/>
            </w:tcBorders>
            <w:vAlign w:val="center"/>
          </w:tcPr>
          <w:p w14:paraId="46FCA00D"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43" w:type="dxa"/>
            <w:tcBorders>
              <w:top w:val="nil"/>
              <w:left w:val="nil"/>
              <w:bottom w:val="nil"/>
              <w:right w:val="nil"/>
            </w:tcBorders>
            <w:vAlign w:val="center"/>
          </w:tcPr>
          <w:p w14:paraId="46FCA00E"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3260" w:type="dxa"/>
            <w:tcBorders>
              <w:top w:val="nil"/>
              <w:left w:val="nil"/>
              <w:bottom w:val="single" w:sz="4" w:space="0" w:color="auto"/>
              <w:right w:val="nil"/>
            </w:tcBorders>
            <w:vAlign w:val="center"/>
          </w:tcPr>
          <w:p w14:paraId="46FCA00F"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A016" w14:textId="77777777" w:rsidTr="000C291F">
        <w:trPr>
          <w:trHeight w:val="376"/>
          <w:jc w:val="center"/>
        </w:trPr>
        <w:tc>
          <w:tcPr>
            <w:tcW w:w="2376" w:type="dxa"/>
            <w:tcBorders>
              <w:top w:val="single" w:sz="4" w:space="0" w:color="auto"/>
              <w:left w:val="nil"/>
              <w:bottom w:val="nil"/>
              <w:right w:val="nil"/>
            </w:tcBorders>
            <w:vAlign w:val="center"/>
            <w:hideMark/>
          </w:tcPr>
          <w:p w14:paraId="46FCA011"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b/>
                <w:bCs/>
                <w:sz w:val="24"/>
                <w:szCs w:val="24"/>
              </w:rPr>
            </w:pPr>
            <w:r w:rsidRPr="000C291F">
              <w:rPr>
                <w:rFonts w:ascii="Times New Roman" w:eastAsia="Times New Roman" w:hAnsi="Times New Roman" w:cs="David" w:hint="cs"/>
                <w:b/>
                <w:bCs/>
                <w:sz w:val="24"/>
                <w:szCs w:val="24"/>
                <w:rtl/>
              </w:rPr>
              <w:t>שם מלא</w:t>
            </w:r>
          </w:p>
        </w:tc>
        <w:tc>
          <w:tcPr>
            <w:tcW w:w="504" w:type="dxa"/>
            <w:tcBorders>
              <w:top w:val="nil"/>
              <w:left w:val="nil"/>
              <w:bottom w:val="nil"/>
              <w:right w:val="nil"/>
            </w:tcBorders>
            <w:vAlign w:val="center"/>
          </w:tcPr>
          <w:p w14:paraId="46FCA012"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b/>
                <w:bCs/>
                <w:sz w:val="24"/>
                <w:szCs w:val="24"/>
              </w:rPr>
            </w:pPr>
          </w:p>
        </w:tc>
        <w:tc>
          <w:tcPr>
            <w:tcW w:w="2805" w:type="dxa"/>
            <w:tcBorders>
              <w:top w:val="single" w:sz="4" w:space="0" w:color="auto"/>
              <w:left w:val="nil"/>
              <w:bottom w:val="nil"/>
              <w:right w:val="nil"/>
            </w:tcBorders>
            <w:vAlign w:val="center"/>
            <w:hideMark/>
          </w:tcPr>
          <w:p w14:paraId="46FCA013"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b/>
                <w:bCs/>
                <w:sz w:val="24"/>
                <w:szCs w:val="24"/>
              </w:rPr>
            </w:pPr>
            <w:r w:rsidRPr="000C291F">
              <w:rPr>
                <w:rFonts w:ascii="Times New Roman" w:eastAsia="Times New Roman" w:hAnsi="Times New Roman" w:cs="David" w:hint="cs"/>
                <w:b/>
                <w:bCs/>
                <w:sz w:val="24"/>
                <w:szCs w:val="24"/>
                <w:rtl/>
              </w:rPr>
              <w:t>חתימה</w:t>
            </w:r>
          </w:p>
        </w:tc>
        <w:tc>
          <w:tcPr>
            <w:tcW w:w="343" w:type="dxa"/>
            <w:tcBorders>
              <w:top w:val="nil"/>
              <w:left w:val="nil"/>
              <w:bottom w:val="nil"/>
              <w:right w:val="nil"/>
            </w:tcBorders>
            <w:vAlign w:val="center"/>
          </w:tcPr>
          <w:p w14:paraId="46FCA014"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b/>
                <w:bCs/>
                <w:sz w:val="24"/>
                <w:szCs w:val="24"/>
              </w:rPr>
            </w:pPr>
          </w:p>
        </w:tc>
        <w:tc>
          <w:tcPr>
            <w:tcW w:w="3260" w:type="dxa"/>
            <w:tcBorders>
              <w:top w:val="single" w:sz="4" w:space="0" w:color="auto"/>
              <w:left w:val="nil"/>
              <w:bottom w:val="nil"/>
              <w:right w:val="nil"/>
            </w:tcBorders>
            <w:vAlign w:val="center"/>
            <w:hideMark/>
          </w:tcPr>
          <w:p w14:paraId="46FCA015" w14:textId="77777777" w:rsidR="000C291F" w:rsidRPr="000C291F" w:rsidRDefault="000C291F" w:rsidP="000C291F">
            <w:pPr>
              <w:tabs>
                <w:tab w:val="right" w:pos="3044"/>
                <w:tab w:val="left" w:pos="4860"/>
              </w:tabs>
              <w:bidi/>
              <w:spacing w:after="0" w:line="360" w:lineRule="auto"/>
              <w:jc w:val="center"/>
              <w:rPr>
                <w:rFonts w:ascii="Times New Roman" w:eastAsia="Times New Roman" w:hAnsi="Times New Roman" w:cs="David"/>
                <w:b/>
                <w:bCs/>
                <w:sz w:val="24"/>
                <w:szCs w:val="24"/>
              </w:rPr>
            </w:pPr>
            <w:r w:rsidRPr="000C291F">
              <w:rPr>
                <w:rFonts w:ascii="Times New Roman" w:eastAsia="Times New Roman" w:hAnsi="Times New Roman" w:cs="David" w:hint="cs"/>
                <w:b/>
                <w:bCs/>
                <w:sz w:val="24"/>
                <w:szCs w:val="24"/>
                <w:rtl/>
              </w:rPr>
              <w:t>חותמת</w:t>
            </w:r>
          </w:p>
        </w:tc>
      </w:tr>
    </w:tbl>
    <w:p w14:paraId="46FCA017" w14:textId="77777777" w:rsidR="000C291F" w:rsidRPr="000C291F" w:rsidRDefault="000C291F" w:rsidP="000C291F">
      <w:pPr>
        <w:bidi/>
        <w:spacing w:after="0" w:line="360" w:lineRule="auto"/>
        <w:ind w:left="1500"/>
        <w:rPr>
          <w:rFonts w:ascii="Times New Roman" w:eastAsia="Times New Roman" w:hAnsi="Times New Roman" w:cs="David"/>
          <w:sz w:val="24"/>
          <w:szCs w:val="24"/>
          <w:rtl/>
        </w:rPr>
      </w:pPr>
    </w:p>
    <w:p w14:paraId="46FCA018" w14:textId="77777777" w:rsidR="000C291F" w:rsidRPr="000C291F" w:rsidRDefault="000C291F" w:rsidP="000C291F">
      <w:pPr>
        <w:bidi/>
        <w:spacing w:before="240" w:after="60" w:line="360" w:lineRule="auto"/>
        <w:jc w:val="center"/>
        <w:outlineLvl w:val="4"/>
        <w:rPr>
          <w:rFonts w:ascii="Times New Roman" w:eastAsia="Times New Roman" w:hAnsi="Times New Roman" w:cs="David"/>
          <w:b/>
          <w:bCs/>
          <w:sz w:val="28"/>
          <w:szCs w:val="28"/>
          <w:u w:val="single"/>
          <w:rtl/>
        </w:rPr>
      </w:pPr>
      <w:r w:rsidRPr="000C291F">
        <w:rPr>
          <w:rFonts w:ascii="Times New Roman" w:eastAsia="Times New Roman" w:hAnsi="Times New Roman" w:cs="David" w:hint="cs"/>
          <w:b/>
          <w:bCs/>
          <w:sz w:val="28"/>
          <w:szCs w:val="28"/>
          <w:u w:val="single"/>
          <w:rtl/>
        </w:rPr>
        <w:br w:type="page"/>
      </w:r>
      <w:r w:rsidRPr="000C291F">
        <w:rPr>
          <w:rFonts w:ascii="Times New Roman" w:eastAsia="Times New Roman" w:hAnsi="Times New Roman" w:cs="David" w:hint="cs"/>
          <w:b/>
          <w:bCs/>
          <w:sz w:val="28"/>
          <w:szCs w:val="28"/>
          <w:u w:val="single"/>
          <w:rtl/>
        </w:rPr>
        <w:lastRenderedPageBreak/>
        <w:t>כתב התחייבות לשמירה על סודיות</w:t>
      </w:r>
    </w:p>
    <w:p w14:paraId="46FCA019" w14:textId="77777777" w:rsidR="000C291F" w:rsidRPr="000C291F" w:rsidRDefault="000C291F" w:rsidP="000C291F">
      <w:pPr>
        <w:tabs>
          <w:tab w:val="num" w:pos="720"/>
          <w:tab w:val="num" w:pos="4140"/>
        </w:tabs>
        <w:bidi/>
        <w:spacing w:after="0" w:line="360" w:lineRule="auto"/>
        <w:ind w:left="482"/>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 xml:space="preserve">אני הח"מ </w:t>
      </w:r>
    </w:p>
    <w:tbl>
      <w:tblPr>
        <w:tblpPr w:leftFromText="180" w:rightFromText="180" w:bottomFromText="20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0C291F" w:rsidRPr="000C291F" w14:paraId="46FCA01D" w14:textId="77777777" w:rsidTr="000C291F">
        <w:tc>
          <w:tcPr>
            <w:tcW w:w="2625" w:type="dxa"/>
            <w:tcBorders>
              <w:top w:val="nil"/>
              <w:left w:val="nil"/>
              <w:bottom w:val="single" w:sz="4" w:space="0" w:color="auto"/>
              <w:right w:val="nil"/>
            </w:tcBorders>
            <w:vAlign w:val="center"/>
          </w:tcPr>
          <w:p w14:paraId="46FCA01A"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55" w:type="dxa"/>
            <w:tcBorders>
              <w:top w:val="nil"/>
              <w:left w:val="nil"/>
              <w:bottom w:val="nil"/>
              <w:right w:val="nil"/>
            </w:tcBorders>
            <w:vAlign w:val="center"/>
          </w:tcPr>
          <w:p w14:paraId="46FCA01B"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nil"/>
              <w:left w:val="nil"/>
              <w:bottom w:val="single" w:sz="4" w:space="0" w:color="auto"/>
              <w:right w:val="nil"/>
            </w:tcBorders>
            <w:vAlign w:val="center"/>
          </w:tcPr>
          <w:p w14:paraId="46FCA01C"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A021" w14:textId="77777777" w:rsidTr="000C291F">
        <w:tc>
          <w:tcPr>
            <w:tcW w:w="2625" w:type="dxa"/>
            <w:tcBorders>
              <w:top w:val="single" w:sz="4" w:space="0" w:color="auto"/>
              <w:left w:val="nil"/>
              <w:bottom w:val="nil"/>
              <w:right w:val="nil"/>
            </w:tcBorders>
            <w:vAlign w:val="center"/>
            <w:hideMark/>
          </w:tcPr>
          <w:p w14:paraId="46FCA01E"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שם פרטי</w:t>
            </w:r>
          </w:p>
        </w:tc>
        <w:tc>
          <w:tcPr>
            <w:tcW w:w="255" w:type="dxa"/>
            <w:tcBorders>
              <w:top w:val="nil"/>
              <w:left w:val="nil"/>
              <w:bottom w:val="nil"/>
              <w:right w:val="nil"/>
            </w:tcBorders>
            <w:vAlign w:val="center"/>
          </w:tcPr>
          <w:p w14:paraId="46FCA01F"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single" w:sz="4" w:space="0" w:color="auto"/>
              <w:left w:val="nil"/>
              <w:bottom w:val="nil"/>
              <w:right w:val="nil"/>
            </w:tcBorders>
            <w:vAlign w:val="center"/>
            <w:hideMark/>
          </w:tcPr>
          <w:p w14:paraId="46FCA020"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שם משפחה</w:t>
            </w:r>
          </w:p>
        </w:tc>
      </w:tr>
    </w:tbl>
    <w:p w14:paraId="46FCA022" w14:textId="77777777" w:rsidR="000C291F" w:rsidRPr="000C291F" w:rsidRDefault="000C291F" w:rsidP="000C291F">
      <w:pPr>
        <w:bidi/>
        <w:spacing w:after="0" w:line="360" w:lineRule="auto"/>
        <w:ind w:firstLine="720"/>
        <w:rPr>
          <w:rFonts w:ascii="Times New Roman" w:eastAsia="Times New Roman" w:hAnsi="Times New Roman" w:cs="David"/>
          <w:sz w:val="24"/>
          <w:szCs w:val="24"/>
          <w:rtl/>
        </w:rPr>
      </w:pPr>
    </w:p>
    <w:p w14:paraId="46FCA023" w14:textId="77777777" w:rsidR="000C291F" w:rsidRPr="000C291F" w:rsidRDefault="000C291F" w:rsidP="000C291F">
      <w:pPr>
        <w:bidi/>
        <w:spacing w:after="0" w:line="360" w:lineRule="auto"/>
        <w:ind w:firstLine="720"/>
        <w:rPr>
          <w:rFonts w:ascii="Times New Roman" w:eastAsia="Times New Roman" w:hAnsi="Times New Roman" w:cs="David"/>
          <w:sz w:val="24"/>
          <w:szCs w:val="24"/>
          <w:rtl/>
        </w:rPr>
      </w:pPr>
    </w:p>
    <w:tbl>
      <w:tblPr>
        <w:tblpPr w:leftFromText="180" w:rightFromText="180" w:bottomFromText="20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0C291F" w:rsidRPr="000C291F" w14:paraId="46FCA028" w14:textId="77777777" w:rsidTr="000C291F">
        <w:tc>
          <w:tcPr>
            <w:tcW w:w="2625" w:type="dxa"/>
            <w:tcBorders>
              <w:top w:val="nil"/>
              <w:left w:val="nil"/>
              <w:bottom w:val="single" w:sz="4" w:space="0" w:color="auto"/>
              <w:right w:val="nil"/>
            </w:tcBorders>
            <w:vAlign w:val="center"/>
          </w:tcPr>
          <w:p w14:paraId="46FCA024"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tl/>
              </w:rPr>
            </w:pPr>
          </w:p>
          <w:p w14:paraId="46FCA025"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55" w:type="dxa"/>
            <w:tcBorders>
              <w:top w:val="nil"/>
              <w:left w:val="nil"/>
              <w:bottom w:val="nil"/>
              <w:right w:val="nil"/>
            </w:tcBorders>
            <w:vAlign w:val="center"/>
          </w:tcPr>
          <w:p w14:paraId="46FCA026"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nil"/>
              <w:left w:val="nil"/>
              <w:bottom w:val="single" w:sz="4" w:space="0" w:color="auto"/>
              <w:right w:val="nil"/>
            </w:tcBorders>
            <w:vAlign w:val="center"/>
          </w:tcPr>
          <w:p w14:paraId="46FCA027"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A02C" w14:textId="77777777" w:rsidTr="000C291F">
        <w:tc>
          <w:tcPr>
            <w:tcW w:w="2625" w:type="dxa"/>
            <w:tcBorders>
              <w:top w:val="single" w:sz="4" w:space="0" w:color="auto"/>
              <w:left w:val="nil"/>
              <w:bottom w:val="nil"/>
              <w:right w:val="nil"/>
            </w:tcBorders>
            <w:vAlign w:val="center"/>
            <w:hideMark/>
          </w:tcPr>
          <w:p w14:paraId="46FCA029"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ת.ז</w:t>
            </w:r>
          </w:p>
        </w:tc>
        <w:tc>
          <w:tcPr>
            <w:tcW w:w="255" w:type="dxa"/>
            <w:tcBorders>
              <w:top w:val="nil"/>
              <w:left w:val="nil"/>
              <w:bottom w:val="nil"/>
              <w:right w:val="nil"/>
            </w:tcBorders>
            <w:vAlign w:val="center"/>
          </w:tcPr>
          <w:p w14:paraId="46FCA02A"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single" w:sz="4" w:space="0" w:color="auto"/>
              <w:left w:val="nil"/>
              <w:bottom w:val="nil"/>
              <w:right w:val="nil"/>
            </w:tcBorders>
            <w:vAlign w:val="center"/>
            <w:hideMark/>
          </w:tcPr>
          <w:p w14:paraId="46FCA02B"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כתובת</w:t>
            </w:r>
          </w:p>
        </w:tc>
      </w:tr>
    </w:tbl>
    <w:p w14:paraId="46FCA02D" w14:textId="77777777" w:rsidR="000C291F" w:rsidRPr="000C291F" w:rsidRDefault="000C291F" w:rsidP="000C291F">
      <w:pPr>
        <w:bidi/>
        <w:spacing w:after="0" w:line="360" w:lineRule="auto"/>
        <w:ind w:firstLine="720"/>
        <w:rPr>
          <w:rFonts w:ascii="Times New Roman" w:eastAsia="Times New Roman" w:hAnsi="Times New Roman" w:cs="David"/>
          <w:sz w:val="24"/>
          <w:szCs w:val="24"/>
          <w:rtl/>
        </w:rPr>
      </w:pPr>
    </w:p>
    <w:p w14:paraId="46FCA02E" w14:textId="77777777" w:rsidR="000C291F" w:rsidRPr="000C291F" w:rsidRDefault="000C291F" w:rsidP="000C291F">
      <w:pPr>
        <w:bidi/>
        <w:spacing w:after="0" w:line="360" w:lineRule="auto"/>
        <w:ind w:left="121"/>
        <w:rPr>
          <w:rFonts w:ascii="Times New Roman" w:eastAsia="Times New Roman" w:hAnsi="Times New Roman" w:cs="David"/>
          <w:sz w:val="24"/>
          <w:szCs w:val="24"/>
          <w:rtl/>
        </w:rPr>
      </w:pPr>
    </w:p>
    <w:p w14:paraId="46FCA02F" w14:textId="77777777" w:rsidR="000C291F" w:rsidRPr="000C291F" w:rsidRDefault="000C291F" w:rsidP="000C291F">
      <w:pPr>
        <w:bidi/>
        <w:spacing w:after="0" w:line="360" w:lineRule="auto"/>
        <w:ind w:left="121"/>
        <w:rPr>
          <w:rFonts w:ascii="Times New Roman" w:eastAsia="Times New Roman" w:hAnsi="Times New Roman" w:cs="David"/>
          <w:sz w:val="24"/>
          <w:szCs w:val="24"/>
          <w:rtl/>
        </w:rPr>
      </w:pPr>
    </w:p>
    <w:p w14:paraId="46FCA030" w14:textId="77777777" w:rsidR="000C291F" w:rsidRPr="000C291F" w:rsidRDefault="000C291F" w:rsidP="000C291F">
      <w:pPr>
        <w:bidi/>
        <w:spacing w:after="0" w:line="360" w:lineRule="auto"/>
        <w:ind w:left="121"/>
        <w:rPr>
          <w:rFonts w:ascii="Times New Roman" w:eastAsia="Times New Roman" w:hAnsi="Times New Roman" w:cs="David"/>
          <w:sz w:val="24"/>
          <w:szCs w:val="24"/>
        </w:rPr>
      </w:pPr>
    </w:p>
    <w:p w14:paraId="46FCA031" w14:textId="77777777" w:rsidR="000C291F" w:rsidRPr="000C291F" w:rsidRDefault="000C291F" w:rsidP="000C291F">
      <w:pPr>
        <w:tabs>
          <w:tab w:val="num" w:pos="720"/>
          <w:tab w:val="num" w:pos="4140"/>
        </w:tabs>
        <w:bidi/>
        <w:spacing w:after="0" w:line="360" w:lineRule="auto"/>
        <w:ind w:left="482"/>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מתחייב זאת כדלקמן:</w:t>
      </w:r>
    </w:p>
    <w:p w14:paraId="46FCA032" w14:textId="77777777" w:rsidR="000C291F" w:rsidRPr="000C291F" w:rsidRDefault="000C291F" w:rsidP="000C291F">
      <w:pPr>
        <w:numPr>
          <w:ilvl w:val="0"/>
          <w:numId w:val="100"/>
        </w:numPr>
        <w:bidi/>
        <w:spacing w:after="0" w:line="360" w:lineRule="auto"/>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14:paraId="46FCA033" w14:textId="77777777" w:rsidR="000C291F" w:rsidRPr="000C291F" w:rsidRDefault="000C291F" w:rsidP="000C291F">
      <w:pPr>
        <w:numPr>
          <w:ilvl w:val="0"/>
          <w:numId w:val="100"/>
        </w:numPr>
        <w:bidi/>
        <w:spacing w:after="0" w:line="360" w:lineRule="auto"/>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להישמע להוראות הסוהרים ועובדים אחרים של שרות בתי הסוהר כל עת שהותי בתחום בית הסוהר.</w:t>
      </w:r>
      <w:r w:rsidRPr="000C291F">
        <w:rPr>
          <w:rFonts w:ascii="Times New Roman" w:eastAsia="Times New Roman" w:hAnsi="Times New Roman" w:cs="David" w:hint="cs"/>
          <w:sz w:val="24"/>
          <w:szCs w:val="24"/>
          <w:rtl/>
        </w:rPr>
        <w:tab/>
      </w:r>
    </w:p>
    <w:p w14:paraId="46FCA034" w14:textId="77777777" w:rsidR="000C291F" w:rsidRPr="000C291F" w:rsidRDefault="000C291F" w:rsidP="000C291F">
      <w:pPr>
        <w:numPr>
          <w:ilvl w:val="0"/>
          <w:numId w:val="100"/>
        </w:numPr>
        <w:bidi/>
        <w:spacing w:after="0" w:line="360" w:lineRule="auto"/>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לא ליצור קשר עם אסיר כלשהוא מעבר לדרוש לשם ביצוע תפקידי לפי הסכם הנ"ל.</w:t>
      </w:r>
      <w:r w:rsidRPr="000C291F">
        <w:rPr>
          <w:rFonts w:ascii="Times New Roman" w:eastAsia="Times New Roman" w:hAnsi="Times New Roman" w:cs="David" w:hint="cs"/>
          <w:sz w:val="24"/>
          <w:szCs w:val="24"/>
          <w:rtl/>
        </w:rPr>
        <w:tab/>
      </w:r>
    </w:p>
    <w:p w14:paraId="46FCA035" w14:textId="77777777" w:rsidR="000C291F" w:rsidRPr="000C291F" w:rsidRDefault="000C291F" w:rsidP="000C291F">
      <w:pPr>
        <w:numPr>
          <w:ilvl w:val="0"/>
          <w:numId w:val="100"/>
        </w:numPr>
        <w:bidi/>
        <w:spacing w:after="0" w:line="360" w:lineRule="auto"/>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0C291F">
        <w:rPr>
          <w:rFonts w:ascii="Times New Roman" w:eastAsia="Times New Roman" w:hAnsi="Times New Roman" w:cs="David" w:hint="cs"/>
          <w:sz w:val="24"/>
          <w:szCs w:val="24"/>
          <w:rtl/>
        </w:rPr>
        <w:tab/>
      </w:r>
    </w:p>
    <w:p w14:paraId="46FCA036" w14:textId="77777777" w:rsidR="000C291F" w:rsidRPr="000C291F" w:rsidRDefault="000C291F" w:rsidP="000C291F">
      <w:pPr>
        <w:bidi/>
        <w:spacing w:after="0" w:line="360" w:lineRule="auto"/>
        <w:ind w:left="720"/>
        <w:rPr>
          <w:rFonts w:ascii="Times New Roman" w:eastAsia="Times New Roman" w:hAnsi="Times New Roman" w:cs="David"/>
          <w:sz w:val="24"/>
          <w:szCs w:val="24"/>
          <w:rtl/>
        </w:rPr>
      </w:pPr>
    </w:p>
    <w:p w14:paraId="46FCA037" w14:textId="77777777" w:rsidR="000C291F" w:rsidRPr="000C291F" w:rsidRDefault="000C291F" w:rsidP="000C291F">
      <w:pPr>
        <w:tabs>
          <w:tab w:val="num" w:pos="720"/>
          <w:tab w:val="num" w:pos="4140"/>
        </w:tabs>
        <w:bidi/>
        <w:spacing w:after="0" w:line="360" w:lineRule="auto"/>
        <w:ind w:left="482"/>
        <w:rPr>
          <w:rFonts w:ascii="Times New Roman" w:eastAsia="Times New Roman" w:hAnsi="Times New Roman" w:cs="David"/>
          <w:b/>
          <w:bCs/>
          <w:sz w:val="24"/>
          <w:szCs w:val="24"/>
          <w:u w:val="single"/>
          <w:rtl/>
        </w:rPr>
      </w:pPr>
      <w:r w:rsidRPr="000C291F">
        <w:rPr>
          <w:rFonts w:ascii="Times New Roman" w:eastAsia="Times New Roman" w:hAnsi="Times New Roman" w:cs="David" w:hint="cs"/>
          <w:b/>
          <w:bCs/>
          <w:sz w:val="24"/>
          <w:szCs w:val="24"/>
          <w:u w:val="single"/>
          <w:rtl/>
        </w:rPr>
        <w:t>אני מצהיר בזאת כדלקמן:</w:t>
      </w:r>
    </w:p>
    <w:p w14:paraId="46FCA038" w14:textId="77777777" w:rsidR="000C291F" w:rsidRPr="000C291F" w:rsidRDefault="000C291F" w:rsidP="000C291F">
      <w:pPr>
        <w:numPr>
          <w:ilvl w:val="0"/>
          <w:numId w:val="101"/>
        </w:numPr>
        <w:tabs>
          <w:tab w:val="num" w:pos="793"/>
        </w:tabs>
        <w:bidi/>
        <w:spacing w:after="0" w:line="360" w:lineRule="auto"/>
        <w:ind w:left="793" w:hanging="425"/>
        <w:rPr>
          <w:rFonts w:ascii="Times New Roman" w:eastAsia="Times New Roman" w:hAnsi="Times New Roman" w:cs="David"/>
          <w:sz w:val="24"/>
          <w:szCs w:val="24"/>
          <w:rtl/>
        </w:rPr>
      </w:pPr>
      <w:r w:rsidRPr="000C291F">
        <w:rPr>
          <w:rFonts w:ascii="Times New Roman" w:eastAsia="Times New Roman" w:hAnsi="Times New Roman" w:cs="David" w:hint="cs"/>
          <w:sz w:val="24"/>
          <w:szCs w:val="24"/>
          <w:rtl/>
        </w:rPr>
        <w:t xml:space="preserve">ידוע לי שאי מילוי התחייבותי בסעיף 1א' לעיל תהווה עבירה לפי סעיף 118 לחוק העונשין, התשל"ז </w:t>
      </w:r>
      <w:r w:rsidRPr="000C291F">
        <w:rPr>
          <w:rFonts w:ascii="Times New Roman" w:eastAsia="Times New Roman" w:hAnsi="Times New Roman" w:cs="David"/>
          <w:sz w:val="24"/>
          <w:szCs w:val="24"/>
        </w:rPr>
        <w:t>–</w:t>
      </w:r>
      <w:r w:rsidRPr="000C291F">
        <w:rPr>
          <w:rFonts w:ascii="Times New Roman" w:eastAsia="Times New Roman" w:hAnsi="Times New Roman" w:cs="David" w:hint="cs"/>
          <w:sz w:val="24"/>
          <w:szCs w:val="24"/>
          <w:rtl/>
        </w:rPr>
        <w:t xml:space="preserve"> 1977.</w:t>
      </w:r>
    </w:p>
    <w:p w14:paraId="46FCA039" w14:textId="77777777" w:rsidR="000C291F" w:rsidRPr="000C291F" w:rsidRDefault="000C291F" w:rsidP="000C291F">
      <w:pPr>
        <w:numPr>
          <w:ilvl w:val="0"/>
          <w:numId w:val="101"/>
        </w:numPr>
        <w:tabs>
          <w:tab w:val="num" w:pos="793"/>
        </w:tabs>
        <w:bidi/>
        <w:spacing w:after="0" w:line="360" w:lineRule="auto"/>
        <w:ind w:left="793" w:hanging="425"/>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ידוע לי שאי מילוי התחייבויותיי לפי סעיף 2א', 3א', 4א' לעיל יהווה עבירה לפי פקודת בתי הסוהר (נוסח חדש) התשל"ב 1971.</w:t>
      </w:r>
    </w:p>
    <w:tbl>
      <w:tblPr>
        <w:tblpPr w:leftFromText="180" w:rightFromText="180" w:bottomFromText="20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0C291F" w:rsidRPr="000C291F" w14:paraId="46FCA03D" w14:textId="77777777" w:rsidTr="000C291F">
        <w:tc>
          <w:tcPr>
            <w:tcW w:w="2625" w:type="dxa"/>
            <w:tcBorders>
              <w:top w:val="nil"/>
              <w:left w:val="nil"/>
              <w:bottom w:val="single" w:sz="4" w:space="0" w:color="auto"/>
              <w:right w:val="nil"/>
            </w:tcBorders>
            <w:vAlign w:val="center"/>
          </w:tcPr>
          <w:p w14:paraId="46FCA03A"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55" w:type="dxa"/>
            <w:tcBorders>
              <w:top w:val="nil"/>
              <w:left w:val="nil"/>
              <w:bottom w:val="nil"/>
              <w:right w:val="nil"/>
            </w:tcBorders>
            <w:vAlign w:val="center"/>
          </w:tcPr>
          <w:p w14:paraId="46FCA03B"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nil"/>
              <w:left w:val="nil"/>
              <w:bottom w:val="single" w:sz="4" w:space="0" w:color="auto"/>
              <w:right w:val="nil"/>
            </w:tcBorders>
            <w:vAlign w:val="center"/>
          </w:tcPr>
          <w:p w14:paraId="46FCA03C"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r>
      <w:tr w:rsidR="000C291F" w:rsidRPr="000C291F" w14:paraId="46FCA041" w14:textId="77777777" w:rsidTr="000C291F">
        <w:tc>
          <w:tcPr>
            <w:tcW w:w="2625" w:type="dxa"/>
            <w:tcBorders>
              <w:top w:val="single" w:sz="4" w:space="0" w:color="auto"/>
              <w:left w:val="nil"/>
              <w:bottom w:val="nil"/>
              <w:right w:val="nil"/>
            </w:tcBorders>
            <w:vAlign w:val="center"/>
            <w:hideMark/>
          </w:tcPr>
          <w:p w14:paraId="46FCA03E"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 xml:space="preserve">תאריך </w:t>
            </w:r>
          </w:p>
        </w:tc>
        <w:tc>
          <w:tcPr>
            <w:tcW w:w="255" w:type="dxa"/>
            <w:tcBorders>
              <w:top w:val="nil"/>
              <w:left w:val="nil"/>
              <w:bottom w:val="nil"/>
              <w:right w:val="nil"/>
            </w:tcBorders>
            <w:vAlign w:val="center"/>
          </w:tcPr>
          <w:p w14:paraId="46FCA03F" w14:textId="77777777" w:rsidR="000C291F" w:rsidRPr="000C291F" w:rsidRDefault="000C291F" w:rsidP="000C291F">
            <w:pPr>
              <w:tabs>
                <w:tab w:val="right" w:pos="2362"/>
                <w:tab w:val="left" w:pos="4860"/>
              </w:tabs>
              <w:bidi/>
              <w:spacing w:after="0" w:line="360" w:lineRule="auto"/>
              <w:ind w:right="709"/>
              <w:jc w:val="center"/>
              <w:rPr>
                <w:rFonts w:ascii="Times New Roman" w:eastAsia="Times New Roman" w:hAnsi="Times New Roman" w:cs="David"/>
                <w:sz w:val="24"/>
                <w:szCs w:val="24"/>
              </w:rPr>
            </w:pPr>
          </w:p>
        </w:tc>
        <w:tc>
          <w:tcPr>
            <w:tcW w:w="2805" w:type="dxa"/>
            <w:tcBorders>
              <w:top w:val="single" w:sz="4" w:space="0" w:color="auto"/>
              <w:left w:val="nil"/>
              <w:bottom w:val="nil"/>
              <w:right w:val="nil"/>
            </w:tcBorders>
            <w:vAlign w:val="center"/>
            <w:hideMark/>
          </w:tcPr>
          <w:p w14:paraId="46FCA040" w14:textId="77777777" w:rsidR="000C291F" w:rsidRPr="000C291F" w:rsidRDefault="000C291F" w:rsidP="000C291F">
            <w:pPr>
              <w:tabs>
                <w:tab w:val="right" w:pos="2362"/>
                <w:tab w:val="left" w:pos="4860"/>
              </w:tabs>
              <w:bidi/>
              <w:spacing w:after="0" w:line="360" w:lineRule="auto"/>
              <w:jc w:val="center"/>
              <w:rPr>
                <w:rFonts w:ascii="Times New Roman" w:eastAsia="Times New Roman" w:hAnsi="Times New Roman" w:cs="David"/>
                <w:sz w:val="24"/>
                <w:szCs w:val="24"/>
              </w:rPr>
            </w:pPr>
            <w:r w:rsidRPr="000C291F">
              <w:rPr>
                <w:rFonts w:ascii="Times New Roman" w:eastAsia="Times New Roman" w:hAnsi="Times New Roman" w:cs="David" w:hint="cs"/>
                <w:sz w:val="24"/>
                <w:szCs w:val="24"/>
                <w:rtl/>
              </w:rPr>
              <w:t>חתימה וחותמת המציע</w:t>
            </w:r>
          </w:p>
        </w:tc>
      </w:tr>
    </w:tbl>
    <w:p w14:paraId="46FCA042" w14:textId="77777777" w:rsidR="000C291F" w:rsidRPr="000C291F" w:rsidRDefault="000C291F" w:rsidP="000C291F">
      <w:pPr>
        <w:bidi/>
        <w:spacing w:after="0" w:line="360" w:lineRule="auto"/>
        <w:ind w:firstLine="720"/>
        <w:rPr>
          <w:rFonts w:ascii="Times New Roman" w:eastAsia="Times New Roman" w:hAnsi="Times New Roman" w:cs="David"/>
          <w:sz w:val="24"/>
          <w:szCs w:val="24"/>
          <w:rtl/>
        </w:rPr>
      </w:pPr>
    </w:p>
    <w:p w14:paraId="46FCA043" w14:textId="77777777" w:rsidR="000C291F" w:rsidRPr="000C291F" w:rsidRDefault="000C291F" w:rsidP="000C291F">
      <w:pPr>
        <w:bidi/>
        <w:spacing w:after="0" w:line="360" w:lineRule="auto"/>
        <w:rPr>
          <w:rFonts w:ascii="Times New Roman" w:eastAsia="Times New Roman" w:hAnsi="Times New Roman" w:cs="David"/>
          <w:sz w:val="24"/>
          <w:szCs w:val="24"/>
          <w:rtl/>
        </w:rPr>
      </w:pPr>
    </w:p>
    <w:p w14:paraId="46FCA044" w14:textId="77777777" w:rsidR="000C291F" w:rsidRPr="000C291F" w:rsidRDefault="000C291F" w:rsidP="000C291F">
      <w:pPr>
        <w:bidi/>
        <w:spacing w:after="0" w:line="360" w:lineRule="auto"/>
        <w:ind w:left="1500"/>
        <w:rPr>
          <w:rFonts w:ascii="Times New Roman" w:eastAsia="Times New Roman" w:hAnsi="Times New Roman" w:cs="David"/>
          <w:sz w:val="24"/>
          <w:szCs w:val="24"/>
        </w:rPr>
      </w:pPr>
    </w:p>
    <w:p w14:paraId="46FCA045" w14:textId="77777777" w:rsidR="000C291F" w:rsidRPr="000C291F" w:rsidRDefault="000C291F" w:rsidP="000C291F">
      <w:pPr>
        <w:tabs>
          <w:tab w:val="center" w:pos="4153"/>
          <w:tab w:val="right" w:pos="8306"/>
        </w:tabs>
        <w:bidi/>
        <w:spacing w:before="120" w:after="0" w:line="360" w:lineRule="auto"/>
        <w:ind w:hanging="198"/>
        <w:jc w:val="center"/>
        <w:rPr>
          <w:rFonts w:ascii="Times New Roman" w:eastAsia="Times New Roman" w:hAnsi="Times New Roman" w:cs="David"/>
          <w:b/>
          <w:bCs/>
          <w:sz w:val="20"/>
          <w:szCs w:val="20"/>
          <w:rtl/>
        </w:rPr>
      </w:pPr>
    </w:p>
    <w:p w14:paraId="46FCA046" w14:textId="77777777" w:rsidR="009D63C6" w:rsidRDefault="009D63C6">
      <w:pPr>
        <w:rPr>
          <w:rFonts w:ascii="Times New Roman" w:eastAsia="Times New Roman" w:hAnsi="Times New Roman" w:cs="Miriam"/>
          <w:sz w:val="20"/>
          <w:szCs w:val="20"/>
        </w:rPr>
      </w:pPr>
      <w:r>
        <w:rPr>
          <w:rFonts w:ascii="Times New Roman" w:eastAsia="Times New Roman" w:hAnsi="Times New Roman" w:cs="Miriam"/>
          <w:sz w:val="20"/>
          <w:szCs w:val="20"/>
          <w:rtl/>
        </w:rPr>
        <w:br w:type="page"/>
      </w:r>
    </w:p>
    <w:p w14:paraId="46FCA047" w14:textId="77777777" w:rsidR="009D63C6" w:rsidRPr="00E47759" w:rsidRDefault="00B26785" w:rsidP="007C3BAB">
      <w:pPr>
        <w:bidi/>
        <w:outlineLvl w:val="0"/>
        <w:rPr>
          <w:sz w:val="28"/>
          <w:szCs w:val="28"/>
          <w:u w:val="single"/>
          <w:rtl/>
        </w:rPr>
      </w:pPr>
      <w:bookmarkStart w:id="5" w:name="_Toc344198028"/>
      <w:r w:rsidRPr="00E47759">
        <w:rPr>
          <w:rFonts w:hint="eastAsia"/>
          <w:sz w:val="28"/>
          <w:szCs w:val="28"/>
          <w:u w:val="single"/>
          <w:rtl/>
        </w:rPr>
        <w:lastRenderedPageBreak/>
        <w:t>מסמך</w:t>
      </w:r>
      <w:r w:rsidRPr="00E47759">
        <w:rPr>
          <w:sz w:val="28"/>
          <w:szCs w:val="28"/>
          <w:u w:val="single"/>
          <w:rtl/>
        </w:rPr>
        <w:t xml:space="preserve"> 2</w:t>
      </w:r>
      <w:bookmarkEnd w:id="5"/>
    </w:p>
    <w:p w14:paraId="46FCA048" w14:textId="77777777" w:rsidR="009D63C6" w:rsidRDefault="009D63C6" w:rsidP="007C3BAB">
      <w:pPr>
        <w:jc w:val="center"/>
        <w:rPr>
          <w:rFonts w:ascii="Times New Roman" w:eastAsia="Times New Roman" w:hAnsi="Times New Roman" w:cs="Miriam"/>
          <w:sz w:val="20"/>
          <w:szCs w:val="20"/>
        </w:rPr>
      </w:pPr>
    </w:p>
    <w:p w14:paraId="46FCA049" w14:textId="77777777" w:rsidR="00C73760" w:rsidRDefault="00C73760" w:rsidP="00C73760">
      <w:pPr>
        <w:bidi/>
        <w:jc w:val="center"/>
        <w:rPr>
          <w:rFonts w:ascii="Times New Roman" w:eastAsia="Times New Roman" w:hAnsi="Times New Roman" w:cs="Miriam"/>
          <w:sz w:val="96"/>
          <w:szCs w:val="96"/>
          <w:rtl/>
        </w:rPr>
      </w:pPr>
    </w:p>
    <w:p w14:paraId="46FCA04A" w14:textId="77777777" w:rsidR="00C73760" w:rsidRDefault="00C73760" w:rsidP="00C73760">
      <w:pPr>
        <w:bidi/>
        <w:jc w:val="center"/>
        <w:rPr>
          <w:rFonts w:ascii="Times New Roman" w:eastAsia="Times New Roman" w:hAnsi="Times New Roman" w:cs="Miriam"/>
          <w:sz w:val="96"/>
          <w:szCs w:val="96"/>
          <w:rtl/>
        </w:rPr>
      </w:pPr>
    </w:p>
    <w:p w14:paraId="46FCA04B" w14:textId="77777777" w:rsidR="00C73760" w:rsidRDefault="00C73760" w:rsidP="00C73760">
      <w:pPr>
        <w:bidi/>
        <w:jc w:val="center"/>
        <w:rPr>
          <w:rFonts w:ascii="Times New Roman" w:eastAsia="Times New Roman" w:hAnsi="Times New Roman" w:cs="Miriam"/>
          <w:sz w:val="96"/>
          <w:szCs w:val="96"/>
          <w:rtl/>
        </w:rPr>
      </w:pPr>
    </w:p>
    <w:p w14:paraId="46FCA04C" w14:textId="77777777" w:rsidR="000C291F" w:rsidRDefault="00C73760" w:rsidP="00C73760">
      <w:pPr>
        <w:bidi/>
        <w:jc w:val="center"/>
        <w:rPr>
          <w:rFonts w:ascii="Times New Roman" w:eastAsia="Times New Roman" w:hAnsi="Times New Roman" w:cs="Miriam"/>
          <w:sz w:val="96"/>
          <w:szCs w:val="96"/>
          <w:rtl/>
        </w:rPr>
      </w:pPr>
      <w:r>
        <w:rPr>
          <w:rFonts w:ascii="Times New Roman" w:eastAsia="Times New Roman" w:hAnsi="Times New Roman" w:cs="Miriam" w:hint="cs"/>
          <w:sz w:val="96"/>
          <w:szCs w:val="96"/>
          <w:rtl/>
        </w:rPr>
        <w:t>ה</w:t>
      </w:r>
      <w:r w:rsidR="009D63C6" w:rsidRPr="00C73760">
        <w:rPr>
          <w:rFonts w:ascii="Times New Roman" w:eastAsia="Times New Roman" w:hAnsi="Times New Roman" w:cs="Miriam" w:hint="cs"/>
          <w:sz w:val="96"/>
          <w:szCs w:val="96"/>
          <w:rtl/>
        </w:rPr>
        <w:t>מפרט</w:t>
      </w:r>
    </w:p>
    <w:p w14:paraId="46FCA04D" w14:textId="77777777" w:rsidR="00C73760" w:rsidRDefault="00C73760">
      <w:pPr>
        <w:rPr>
          <w:rFonts w:ascii="Times New Roman" w:eastAsia="Times New Roman" w:hAnsi="Times New Roman" w:cs="Miriam"/>
          <w:sz w:val="96"/>
          <w:szCs w:val="96"/>
          <w:rtl/>
        </w:rPr>
      </w:pPr>
      <w:r>
        <w:rPr>
          <w:rFonts w:ascii="Times New Roman" w:eastAsia="Times New Roman" w:hAnsi="Times New Roman" w:cs="Miriam"/>
          <w:sz w:val="96"/>
          <w:szCs w:val="96"/>
          <w:rtl/>
        </w:rPr>
        <w:br w:type="page"/>
      </w:r>
    </w:p>
    <w:sdt>
      <w:sdtPr>
        <w:rPr>
          <w:rFonts w:asciiTheme="minorHAnsi" w:eastAsiaTheme="minorHAnsi" w:hAnsiTheme="minorHAnsi" w:cstheme="minorBidi"/>
          <w:b w:val="0"/>
          <w:bCs w:val="0"/>
          <w:color w:val="auto"/>
          <w:sz w:val="22"/>
          <w:szCs w:val="22"/>
          <w:rtl/>
          <w:cs/>
          <w:lang w:val="he-IL"/>
        </w:rPr>
        <w:id w:val="1611701522"/>
        <w:docPartObj>
          <w:docPartGallery w:val="Table of Contents"/>
          <w:docPartUnique/>
        </w:docPartObj>
      </w:sdtPr>
      <w:sdtEndPr>
        <w:rPr>
          <w:lang w:val="en-US"/>
        </w:rPr>
      </w:sdtEndPr>
      <w:sdtContent>
        <w:p w14:paraId="46FCA04E" w14:textId="77777777" w:rsidR="002C2B10" w:rsidRDefault="002C2B10" w:rsidP="00073622">
          <w:pPr>
            <w:pStyle w:val="aff6"/>
            <w:jc w:val="both"/>
            <w:rPr>
              <w:rtl/>
            </w:rPr>
          </w:pPr>
          <w:r>
            <w:rPr>
              <w:rtl/>
              <w:cs/>
              <w:lang w:val="he-IL"/>
            </w:rPr>
            <w:t>תוכן עניינים</w:t>
          </w:r>
        </w:p>
        <w:p w14:paraId="46FCA04F" w14:textId="77777777" w:rsidR="00073622" w:rsidRDefault="002C2B10" w:rsidP="00073622">
          <w:pPr>
            <w:pStyle w:val="TOC1"/>
            <w:tabs>
              <w:tab w:val="right" w:leader="dot" w:pos="935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344198024" w:history="1">
            <w:r w:rsidR="00073622" w:rsidRPr="000A6593">
              <w:rPr>
                <w:rStyle w:val="Hyperlink"/>
                <w:rFonts w:eastAsiaTheme="majorEastAsia" w:hint="eastAsia"/>
                <w:noProof/>
                <w:rtl/>
              </w:rPr>
              <w:t>מסמך</w:t>
            </w:r>
            <w:r w:rsidR="00073622" w:rsidRPr="000A6593">
              <w:rPr>
                <w:rStyle w:val="Hyperlink"/>
                <w:rFonts w:eastAsiaTheme="majorEastAsia"/>
                <w:noProof/>
                <w:rtl/>
              </w:rPr>
              <w:t xml:space="preserve"> 1</w:t>
            </w:r>
            <w:r w:rsidR="00073622">
              <w:rPr>
                <w:noProof/>
                <w:webHidden/>
              </w:rPr>
              <w:tab/>
            </w:r>
            <w:r w:rsidR="00600C74">
              <w:rPr>
                <w:noProof/>
                <w:webHidden/>
                <w:rtl/>
              </w:rPr>
              <w:t>3</w:t>
            </w:r>
          </w:hyperlink>
        </w:p>
        <w:p w14:paraId="46FCA050" w14:textId="77777777" w:rsidR="00073622" w:rsidRDefault="000718C7" w:rsidP="00073622">
          <w:pPr>
            <w:pStyle w:val="TOC1"/>
            <w:tabs>
              <w:tab w:val="right" w:leader="dot" w:pos="9350"/>
            </w:tabs>
            <w:rPr>
              <w:rFonts w:asciiTheme="minorHAnsi" w:eastAsiaTheme="minorEastAsia" w:hAnsiTheme="minorHAnsi" w:cstheme="minorBidi"/>
              <w:noProof/>
              <w:sz w:val="22"/>
              <w:szCs w:val="22"/>
            </w:rPr>
          </w:pPr>
          <w:hyperlink w:anchor="_Toc344198025" w:history="1">
            <w:r w:rsidR="00073622" w:rsidRPr="000A6593">
              <w:rPr>
                <w:rStyle w:val="Hyperlink"/>
                <w:rFonts w:eastAsiaTheme="majorEastAsia" w:hint="eastAsia"/>
                <w:b/>
                <w:bCs/>
                <w:noProof/>
                <w:rtl/>
              </w:rPr>
              <w:t>תנאים</w:t>
            </w:r>
            <w:r w:rsidR="00073622" w:rsidRPr="000A6593">
              <w:rPr>
                <w:rStyle w:val="Hyperlink"/>
                <w:rFonts w:eastAsiaTheme="majorEastAsia"/>
                <w:b/>
                <w:bCs/>
                <w:noProof/>
                <w:rtl/>
              </w:rPr>
              <w:t xml:space="preserve"> </w:t>
            </w:r>
            <w:r w:rsidR="00073622" w:rsidRPr="000A6593">
              <w:rPr>
                <w:rStyle w:val="Hyperlink"/>
                <w:rFonts w:eastAsiaTheme="majorEastAsia" w:hint="eastAsia"/>
                <w:b/>
                <w:bCs/>
                <w:noProof/>
                <w:rtl/>
              </w:rPr>
              <w:t>כלליים</w:t>
            </w:r>
            <w:r w:rsidR="00073622">
              <w:rPr>
                <w:noProof/>
                <w:webHidden/>
              </w:rPr>
              <w:tab/>
            </w:r>
            <w:r w:rsidR="00600C74">
              <w:rPr>
                <w:noProof/>
                <w:webHidden/>
                <w:rtl/>
              </w:rPr>
              <w:t>3</w:t>
            </w:r>
          </w:hyperlink>
        </w:p>
        <w:p w14:paraId="46FCA051" w14:textId="77777777" w:rsidR="00073622" w:rsidRDefault="000718C7" w:rsidP="00073622">
          <w:pPr>
            <w:pStyle w:val="TOC3"/>
            <w:tabs>
              <w:tab w:val="clear" w:pos="1540"/>
            </w:tabs>
            <w:bidi/>
            <w:rPr>
              <w:rFonts w:asciiTheme="minorHAnsi" w:eastAsiaTheme="minorEastAsia" w:hAnsiTheme="minorHAnsi" w:cstheme="minorBidi"/>
              <w:noProof/>
              <w:sz w:val="22"/>
              <w:szCs w:val="22"/>
            </w:rPr>
          </w:pPr>
          <w:hyperlink w:anchor="_Toc344198026" w:history="1">
            <w:r w:rsidR="00073622" w:rsidRPr="000A6593">
              <w:rPr>
                <w:rStyle w:val="Hyperlink"/>
                <w:rFonts w:ascii="Arial" w:hAnsi="Arial" w:hint="eastAsia"/>
                <w:b/>
                <w:bCs/>
                <w:noProof/>
                <w:rtl/>
              </w:rPr>
              <w:t>הערות</w:t>
            </w:r>
            <w:r w:rsidR="00073622">
              <w:rPr>
                <w:noProof/>
                <w:webHidden/>
              </w:rPr>
              <w:tab/>
            </w:r>
            <w:r w:rsidR="00600C74">
              <w:rPr>
                <w:noProof/>
                <w:webHidden/>
                <w:rtl/>
              </w:rPr>
              <w:t>6</w:t>
            </w:r>
          </w:hyperlink>
        </w:p>
        <w:p w14:paraId="46FCA052" w14:textId="77777777" w:rsidR="00073622" w:rsidRDefault="000718C7" w:rsidP="00073622">
          <w:pPr>
            <w:pStyle w:val="TOC2"/>
            <w:rPr>
              <w:rFonts w:asciiTheme="minorHAnsi" w:eastAsiaTheme="minorEastAsia" w:hAnsiTheme="minorHAnsi" w:cstheme="minorBidi"/>
              <w:noProof/>
              <w:sz w:val="22"/>
              <w:szCs w:val="22"/>
            </w:rPr>
          </w:pPr>
          <w:hyperlink w:anchor="_Toc344198027" w:history="1">
            <w:r w:rsidR="00073622" w:rsidRPr="000A6593">
              <w:rPr>
                <w:rStyle w:val="Hyperlink"/>
                <w:rFonts w:hint="eastAsia"/>
                <w:b/>
                <w:bCs/>
                <w:noProof/>
                <w:rtl/>
                <w:lang w:eastAsia="he-IL"/>
              </w:rPr>
              <w:t>תצהיר</w:t>
            </w:r>
            <w:r w:rsidR="00073622" w:rsidRPr="000A6593">
              <w:rPr>
                <w:rStyle w:val="Hyperlink"/>
                <w:b/>
                <w:bCs/>
                <w:noProof/>
                <w:rtl/>
                <w:lang w:eastAsia="he-IL"/>
              </w:rPr>
              <w:t xml:space="preserve"> </w:t>
            </w:r>
            <w:r w:rsidR="00073622" w:rsidRPr="000A6593">
              <w:rPr>
                <w:rStyle w:val="Hyperlink"/>
                <w:rFonts w:hint="eastAsia"/>
                <w:b/>
                <w:bCs/>
                <w:noProof/>
                <w:rtl/>
                <w:lang w:eastAsia="he-IL"/>
              </w:rPr>
              <w:t>בדבר</w:t>
            </w:r>
            <w:r w:rsidR="00073622" w:rsidRPr="000A6593">
              <w:rPr>
                <w:rStyle w:val="Hyperlink"/>
                <w:b/>
                <w:bCs/>
                <w:noProof/>
                <w:rtl/>
                <w:lang w:eastAsia="he-IL"/>
              </w:rPr>
              <w:t xml:space="preserve"> </w:t>
            </w:r>
            <w:r w:rsidR="00073622" w:rsidRPr="000A6593">
              <w:rPr>
                <w:rStyle w:val="Hyperlink"/>
                <w:rFonts w:hint="eastAsia"/>
                <w:b/>
                <w:bCs/>
                <w:noProof/>
                <w:rtl/>
                <w:lang w:eastAsia="he-IL"/>
              </w:rPr>
              <w:t>תאגיד</w:t>
            </w:r>
            <w:r w:rsidR="00073622" w:rsidRPr="000A6593">
              <w:rPr>
                <w:rStyle w:val="Hyperlink"/>
                <w:b/>
                <w:bCs/>
                <w:noProof/>
                <w:rtl/>
                <w:lang w:eastAsia="he-IL"/>
              </w:rPr>
              <w:t xml:space="preserve"> </w:t>
            </w:r>
            <w:r w:rsidR="00073622" w:rsidRPr="000A6593">
              <w:rPr>
                <w:rStyle w:val="Hyperlink"/>
                <w:rFonts w:hint="eastAsia"/>
                <w:b/>
                <w:bCs/>
                <w:noProof/>
                <w:rtl/>
                <w:lang w:eastAsia="he-IL"/>
              </w:rPr>
              <w:t>בשליטת</w:t>
            </w:r>
            <w:r w:rsidR="00073622" w:rsidRPr="000A6593">
              <w:rPr>
                <w:rStyle w:val="Hyperlink"/>
                <w:b/>
                <w:bCs/>
                <w:noProof/>
                <w:rtl/>
                <w:lang w:eastAsia="he-IL"/>
              </w:rPr>
              <w:t xml:space="preserve"> </w:t>
            </w:r>
            <w:r w:rsidR="00073622" w:rsidRPr="000A6593">
              <w:rPr>
                <w:rStyle w:val="Hyperlink"/>
                <w:rFonts w:hint="eastAsia"/>
                <w:b/>
                <w:bCs/>
                <w:noProof/>
                <w:rtl/>
                <w:lang w:eastAsia="he-IL"/>
              </w:rPr>
              <w:t>אישה</w:t>
            </w:r>
            <w:r w:rsidR="00073622">
              <w:rPr>
                <w:noProof/>
                <w:webHidden/>
              </w:rPr>
              <w:tab/>
            </w:r>
            <w:r w:rsidR="00600C74">
              <w:rPr>
                <w:noProof/>
                <w:webHidden/>
                <w:rtl/>
              </w:rPr>
              <w:t>13</w:t>
            </w:r>
          </w:hyperlink>
        </w:p>
        <w:p w14:paraId="46FCA053" w14:textId="77777777" w:rsidR="00073622" w:rsidRDefault="000718C7" w:rsidP="00073622">
          <w:pPr>
            <w:pStyle w:val="TOC1"/>
            <w:tabs>
              <w:tab w:val="right" w:leader="dot" w:pos="9350"/>
            </w:tabs>
            <w:rPr>
              <w:rFonts w:asciiTheme="minorHAnsi" w:eastAsiaTheme="minorEastAsia" w:hAnsiTheme="minorHAnsi" w:cstheme="minorBidi"/>
              <w:noProof/>
              <w:sz w:val="22"/>
              <w:szCs w:val="22"/>
            </w:rPr>
          </w:pPr>
          <w:hyperlink w:anchor="_Toc344198028" w:history="1">
            <w:r w:rsidR="00073622" w:rsidRPr="000A6593">
              <w:rPr>
                <w:rStyle w:val="Hyperlink"/>
                <w:rFonts w:eastAsiaTheme="majorEastAsia" w:hint="eastAsia"/>
                <w:noProof/>
                <w:rtl/>
              </w:rPr>
              <w:t>מסמך</w:t>
            </w:r>
            <w:r w:rsidR="00073622" w:rsidRPr="000A6593">
              <w:rPr>
                <w:rStyle w:val="Hyperlink"/>
                <w:rFonts w:eastAsiaTheme="majorEastAsia"/>
                <w:noProof/>
                <w:rtl/>
              </w:rPr>
              <w:t xml:space="preserve"> 2</w:t>
            </w:r>
            <w:r w:rsidR="00073622">
              <w:rPr>
                <w:noProof/>
                <w:webHidden/>
              </w:rPr>
              <w:tab/>
            </w:r>
            <w:r w:rsidR="00600C74">
              <w:rPr>
                <w:noProof/>
                <w:webHidden/>
                <w:rtl/>
              </w:rPr>
              <w:t>15</w:t>
            </w:r>
          </w:hyperlink>
        </w:p>
        <w:p w14:paraId="46FCA054" w14:textId="77777777" w:rsidR="00073622" w:rsidRDefault="000718C7" w:rsidP="00073622">
          <w:pPr>
            <w:pStyle w:val="TOC1"/>
            <w:tabs>
              <w:tab w:val="left" w:pos="880"/>
              <w:tab w:val="right" w:leader="dot" w:pos="9350"/>
            </w:tabs>
            <w:rPr>
              <w:rFonts w:asciiTheme="minorHAnsi" w:eastAsiaTheme="minorEastAsia" w:hAnsiTheme="minorHAnsi" w:cstheme="minorBidi"/>
              <w:noProof/>
              <w:sz w:val="22"/>
              <w:szCs w:val="22"/>
            </w:rPr>
          </w:pPr>
          <w:hyperlink w:anchor="_Toc344198029" w:history="1">
            <w:r w:rsidR="00073622" w:rsidRPr="000A6593">
              <w:rPr>
                <w:rStyle w:val="Hyperlink"/>
                <w:rFonts w:eastAsiaTheme="majorEastAsia"/>
                <w:noProof/>
                <w:rtl/>
              </w:rPr>
              <w:t>0</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מנהלה</w:t>
            </w:r>
            <w:r w:rsidR="00073622">
              <w:rPr>
                <w:noProof/>
                <w:webHidden/>
              </w:rPr>
              <w:tab/>
            </w:r>
            <w:r w:rsidR="00600C74">
              <w:rPr>
                <w:noProof/>
                <w:webHidden/>
                <w:rtl/>
              </w:rPr>
              <w:t>22</w:t>
            </w:r>
          </w:hyperlink>
        </w:p>
        <w:p w14:paraId="46FCA055" w14:textId="77777777" w:rsidR="00073622" w:rsidRDefault="000718C7" w:rsidP="00073622">
          <w:pPr>
            <w:pStyle w:val="TOC2"/>
            <w:tabs>
              <w:tab w:val="left" w:pos="880"/>
            </w:tabs>
            <w:rPr>
              <w:rFonts w:asciiTheme="minorHAnsi" w:eastAsiaTheme="minorEastAsia" w:hAnsiTheme="minorHAnsi" w:cstheme="minorBidi"/>
              <w:noProof/>
              <w:sz w:val="22"/>
              <w:szCs w:val="22"/>
            </w:rPr>
          </w:pPr>
          <w:hyperlink w:anchor="_Toc344198030" w:history="1">
            <w:r w:rsidR="00073622" w:rsidRPr="000A6593">
              <w:rPr>
                <w:rStyle w:val="Hyperlink"/>
                <w:rFonts w:eastAsiaTheme="majorEastAsia"/>
                <w:noProof/>
                <w:rtl/>
              </w:rPr>
              <w:t>0.1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כללי</w:t>
            </w:r>
            <w:r w:rsidR="00073622">
              <w:rPr>
                <w:noProof/>
                <w:webHidden/>
              </w:rPr>
              <w:tab/>
            </w:r>
            <w:r w:rsidR="00600C74">
              <w:rPr>
                <w:noProof/>
                <w:webHidden/>
                <w:rtl/>
              </w:rPr>
              <w:t>22</w:t>
            </w:r>
          </w:hyperlink>
        </w:p>
        <w:p w14:paraId="46FCA056" w14:textId="77777777" w:rsidR="00073622" w:rsidRDefault="000718C7" w:rsidP="00073622">
          <w:pPr>
            <w:pStyle w:val="TOC2"/>
            <w:tabs>
              <w:tab w:val="left" w:pos="1776"/>
            </w:tabs>
            <w:rPr>
              <w:rFonts w:asciiTheme="minorHAnsi" w:eastAsiaTheme="minorEastAsia" w:hAnsiTheme="minorHAnsi" w:cstheme="minorBidi"/>
              <w:noProof/>
              <w:sz w:val="22"/>
              <w:szCs w:val="22"/>
            </w:rPr>
          </w:pPr>
          <w:hyperlink w:anchor="_Toc344198031" w:history="1">
            <w:r w:rsidR="00073622" w:rsidRPr="000A6593">
              <w:rPr>
                <w:rStyle w:val="Hyperlink"/>
                <w:rFonts w:eastAsiaTheme="majorEastAsia"/>
                <w:noProof/>
                <w:rtl/>
              </w:rPr>
              <w:t>0.2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מונחים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והגדרות</w:t>
            </w:r>
            <w:r w:rsidR="00073622">
              <w:rPr>
                <w:noProof/>
                <w:webHidden/>
              </w:rPr>
              <w:tab/>
            </w:r>
            <w:r w:rsidR="00600C74">
              <w:rPr>
                <w:noProof/>
                <w:webHidden/>
                <w:rtl/>
              </w:rPr>
              <w:t>22</w:t>
            </w:r>
          </w:hyperlink>
        </w:p>
        <w:p w14:paraId="46FCA057" w14:textId="77777777" w:rsidR="00073622" w:rsidRDefault="000718C7" w:rsidP="00073622">
          <w:pPr>
            <w:pStyle w:val="TOC2"/>
            <w:tabs>
              <w:tab w:val="left" w:pos="1100"/>
            </w:tabs>
            <w:rPr>
              <w:rFonts w:asciiTheme="minorHAnsi" w:eastAsiaTheme="minorEastAsia" w:hAnsiTheme="minorHAnsi" w:cstheme="minorBidi"/>
              <w:noProof/>
              <w:sz w:val="22"/>
              <w:szCs w:val="22"/>
            </w:rPr>
          </w:pPr>
          <w:hyperlink w:anchor="_Toc344198032" w:history="1">
            <w:r w:rsidR="00073622" w:rsidRPr="000A6593">
              <w:rPr>
                <w:rStyle w:val="Hyperlink"/>
                <w:rFonts w:eastAsiaTheme="majorEastAsia"/>
                <w:noProof/>
                <w:rtl/>
              </w:rPr>
              <w:t>0.3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מנהלה</w:t>
            </w:r>
            <w:r w:rsidR="00073622">
              <w:rPr>
                <w:noProof/>
                <w:webHidden/>
              </w:rPr>
              <w:tab/>
            </w:r>
            <w:r w:rsidR="00600C74">
              <w:rPr>
                <w:noProof/>
                <w:webHidden/>
                <w:rtl/>
              </w:rPr>
              <w:t>23</w:t>
            </w:r>
          </w:hyperlink>
        </w:p>
        <w:p w14:paraId="46FCA058" w14:textId="77777777" w:rsidR="00073622" w:rsidRDefault="000718C7" w:rsidP="00073622">
          <w:pPr>
            <w:pStyle w:val="TOC3"/>
            <w:tabs>
              <w:tab w:val="left" w:pos="1819"/>
            </w:tabs>
            <w:bidi/>
            <w:rPr>
              <w:rFonts w:asciiTheme="minorHAnsi" w:eastAsiaTheme="minorEastAsia" w:hAnsiTheme="minorHAnsi" w:cstheme="minorBidi"/>
              <w:noProof/>
              <w:sz w:val="22"/>
              <w:szCs w:val="22"/>
            </w:rPr>
          </w:pPr>
          <w:hyperlink w:anchor="_Toc344198033" w:history="1">
            <w:r w:rsidR="00073622" w:rsidRPr="000A6593">
              <w:rPr>
                <w:rStyle w:val="Hyperlink"/>
                <w:noProof/>
                <w:rtl/>
              </w:rPr>
              <w:t>0.3.1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המפרט</w:t>
            </w:r>
            <w:r w:rsidR="00073622" w:rsidRPr="000A6593">
              <w:rPr>
                <w:rStyle w:val="Hyperlink"/>
                <w:noProof/>
                <w:rtl/>
              </w:rPr>
              <w:t xml:space="preserve"> </w:t>
            </w:r>
            <w:r w:rsidR="00073622" w:rsidRPr="000A6593">
              <w:rPr>
                <w:rStyle w:val="Hyperlink"/>
                <w:rFonts w:hint="eastAsia"/>
                <w:noProof/>
                <w:rtl/>
              </w:rPr>
              <w:t>המלא</w:t>
            </w:r>
            <w:r w:rsidR="00073622" w:rsidRPr="000A6593">
              <w:rPr>
                <w:rStyle w:val="Hyperlink"/>
                <w:noProof/>
                <w:rtl/>
              </w:rPr>
              <w:t xml:space="preserve"> (</w:t>
            </w:r>
            <w:r w:rsidR="00073622" w:rsidRPr="000A6593">
              <w:rPr>
                <w:rStyle w:val="Hyperlink"/>
                <w:noProof/>
              </w:rPr>
              <w:t>I</w:t>
            </w:r>
            <w:r w:rsidR="00073622" w:rsidRPr="000A6593">
              <w:rPr>
                <w:rStyle w:val="Hyperlink"/>
                <w:noProof/>
                <w:rtl/>
              </w:rPr>
              <w:t>)</w:t>
            </w:r>
            <w:r w:rsidR="00073622">
              <w:rPr>
                <w:noProof/>
                <w:webHidden/>
              </w:rPr>
              <w:tab/>
            </w:r>
            <w:r w:rsidR="00600C74">
              <w:rPr>
                <w:noProof/>
                <w:webHidden/>
                <w:rtl/>
              </w:rPr>
              <w:t>23</w:t>
            </w:r>
          </w:hyperlink>
        </w:p>
        <w:p w14:paraId="46FCA059" w14:textId="77777777" w:rsidR="00073622" w:rsidRDefault="000718C7" w:rsidP="00073622">
          <w:pPr>
            <w:pStyle w:val="TOC3"/>
            <w:tabs>
              <w:tab w:val="left" w:pos="3073"/>
            </w:tabs>
            <w:bidi/>
            <w:rPr>
              <w:rFonts w:asciiTheme="minorHAnsi" w:eastAsiaTheme="minorEastAsia" w:hAnsiTheme="minorHAnsi" w:cstheme="minorBidi"/>
              <w:noProof/>
              <w:sz w:val="22"/>
              <w:szCs w:val="22"/>
            </w:rPr>
          </w:pPr>
          <w:hyperlink w:anchor="_Toc344198034" w:history="1">
            <w:r w:rsidR="00073622" w:rsidRPr="000A6593">
              <w:rPr>
                <w:rStyle w:val="Hyperlink"/>
                <w:noProof/>
                <w:rtl/>
              </w:rPr>
              <w:t>0.3.2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נוהל</w:t>
            </w:r>
            <w:r w:rsidR="00073622" w:rsidRPr="000A6593">
              <w:rPr>
                <w:rStyle w:val="Hyperlink"/>
                <w:noProof/>
                <w:rtl/>
              </w:rPr>
              <w:t xml:space="preserve"> </w:t>
            </w:r>
            <w:r w:rsidR="00073622" w:rsidRPr="000A6593">
              <w:rPr>
                <w:rStyle w:val="Hyperlink"/>
                <w:rFonts w:hint="eastAsia"/>
                <w:noProof/>
                <w:rtl/>
              </w:rPr>
              <w:t>העברת</w:t>
            </w:r>
            <w:r w:rsidR="00073622" w:rsidRPr="000A6593">
              <w:rPr>
                <w:rStyle w:val="Hyperlink"/>
                <w:noProof/>
                <w:rtl/>
              </w:rPr>
              <w:t xml:space="preserve"> </w:t>
            </w:r>
            <w:r w:rsidR="00073622" w:rsidRPr="000A6593">
              <w:rPr>
                <w:rStyle w:val="Hyperlink"/>
                <w:rFonts w:hint="eastAsia"/>
                <w:noProof/>
                <w:rtl/>
              </w:rPr>
              <w:t>שאלות</w:t>
            </w:r>
            <w:r w:rsidR="00073622" w:rsidRPr="000A6593">
              <w:rPr>
                <w:rStyle w:val="Hyperlink"/>
                <w:noProof/>
                <w:rtl/>
              </w:rPr>
              <w:t xml:space="preserve"> </w:t>
            </w:r>
            <w:r w:rsidR="00073622" w:rsidRPr="000A6593">
              <w:rPr>
                <w:rStyle w:val="Hyperlink"/>
                <w:rFonts w:hint="eastAsia"/>
                <w:noProof/>
                <w:rtl/>
              </w:rPr>
              <w:t>וברורים</w:t>
            </w:r>
            <w:r w:rsidR="00073622" w:rsidRPr="000A6593">
              <w:rPr>
                <w:rStyle w:val="Hyperlink"/>
                <w:noProof/>
                <w:rtl/>
              </w:rPr>
              <w:t xml:space="preserve"> (</w:t>
            </w:r>
            <w:r w:rsidR="00073622" w:rsidRPr="000A6593">
              <w:rPr>
                <w:rStyle w:val="Hyperlink"/>
                <w:noProof/>
              </w:rPr>
              <w:t>I</w:t>
            </w:r>
            <w:r w:rsidR="00073622" w:rsidRPr="000A6593">
              <w:rPr>
                <w:rStyle w:val="Hyperlink"/>
                <w:noProof/>
                <w:rtl/>
              </w:rPr>
              <w:t>)</w:t>
            </w:r>
            <w:r w:rsidR="00073622">
              <w:rPr>
                <w:noProof/>
                <w:webHidden/>
              </w:rPr>
              <w:tab/>
            </w:r>
            <w:r w:rsidR="00600C74">
              <w:rPr>
                <w:noProof/>
                <w:webHidden/>
                <w:rtl/>
              </w:rPr>
              <w:t>23</w:t>
            </w:r>
          </w:hyperlink>
        </w:p>
        <w:p w14:paraId="46FCA05A" w14:textId="539CBF44" w:rsidR="00073622" w:rsidRDefault="000718C7" w:rsidP="00073622">
          <w:pPr>
            <w:pStyle w:val="TOC3"/>
            <w:tabs>
              <w:tab w:val="left" w:pos="2245"/>
            </w:tabs>
            <w:bidi/>
            <w:rPr>
              <w:rFonts w:asciiTheme="minorHAnsi" w:eastAsiaTheme="minorEastAsia" w:hAnsiTheme="minorHAnsi" w:cstheme="minorBidi"/>
              <w:noProof/>
              <w:sz w:val="22"/>
              <w:szCs w:val="22"/>
            </w:rPr>
          </w:pPr>
          <w:hyperlink w:anchor="_Toc344198035" w:history="1">
            <w:r w:rsidR="00073622" w:rsidRPr="000A6593">
              <w:rPr>
                <w:rStyle w:val="Hyperlink"/>
                <w:noProof/>
              </w:rPr>
              <w:t>0.3.3</w:t>
            </w:r>
            <w:r w:rsidR="00073622">
              <w:rPr>
                <w:rFonts w:asciiTheme="minorHAnsi" w:eastAsiaTheme="minorEastAsia" w:hAnsiTheme="minorHAnsi" w:cstheme="minorBidi"/>
                <w:noProof/>
                <w:sz w:val="22"/>
                <w:szCs w:val="22"/>
              </w:rPr>
              <w:tab/>
            </w:r>
            <w:r w:rsidR="00073622" w:rsidRPr="000A6593">
              <w:rPr>
                <w:rStyle w:val="Hyperlink"/>
                <w:rFonts w:hint="eastAsia"/>
                <w:noProof/>
                <w:rtl/>
              </w:rPr>
              <w:t>מסירת</w:t>
            </w:r>
            <w:r w:rsidR="00073622" w:rsidRPr="000A6593">
              <w:rPr>
                <w:rStyle w:val="Hyperlink"/>
                <w:noProof/>
                <w:rtl/>
              </w:rPr>
              <w:t xml:space="preserve"> </w:t>
            </w:r>
            <w:r w:rsidR="00073622" w:rsidRPr="000A6593">
              <w:rPr>
                <w:rStyle w:val="Hyperlink"/>
                <w:rFonts w:hint="eastAsia"/>
                <w:noProof/>
                <w:rtl/>
              </w:rPr>
              <w:t>הצעות</w:t>
            </w:r>
            <w:r w:rsidR="00073622" w:rsidRPr="000A6593">
              <w:rPr>
                <w:rStyle w:val="Hyperlink"/>
                <w:noProof/>
                <w:rtl/>
              </w:rPr>
              <w:t xml:space="preserve"> (</w:t>
            </w:r>
            <w:r w:rsidR="00073622" w:rsidRPr="000A6593">
              <w:rPr>
                <w:rStyle w:val="Hyperlink"/>
                <w:noProof/>
              </w:rPr>
              <w:t>M</w:t>
            </w:r>
            <w:r w:rsidR="00073622" w:rsidRPr="000A6593">
              <w:rPr>
                <w:rStyle w:val="Hyperlink"/>
                <w:noProof/>
                <w:rtl/>
              </w:rPr>
              <w:t>)</w:t>
            </w:r>
            <w:r w:rsidR="00073622">
              <w:rPr>
                <w:noProof/>
                <w:webHidden/>
              </w:rPr>
              <w:tab/>
            </w:r>
            <w:r w:rsidR="00600C74">
              <w:rPr>
                <w:noProof/>
                <w:webHidden/>
                <w:rtl/>
              </w:rPr>
              <w:t>24</w:t>
            </w:r>
          </w:hyperlink>
        </w:p>
        <w:p w14:paraId="46FCA05B" w14:textId="77777777" w:rsidR="00073622" w:rsidRDefault="000718C7" w:rsidP="00073622">
          <w:pPr>
            <w:pStyle w:val="TOC2"/>
            <w:tabs>
              <w:tab w:val="left" w:pos="1100"/>
            </w:tabs>
            <w:rPr>
              <w:rFonts w:asciiTheme="minorHAnsi" w:eastAsiaTheme="minorEastAsia" w:hAnsiTheme="minorHAnsi" w:cstheme="minorBidi"/>
              <w:noProof/>
              <w:sz w:val="22"/>
              <w:szCs w:val="22"/>
            </w:rPr>
          </w:pPr>
          <w:hyperlink w:anchor="_Toc344198036" w:history="1">
            <w:r w:rsidR="00073622" w:rsidRPr="000A6593">
              <w:rPr>
                <w:rStyle w:val="Hyperlink"/>
                <w:rFonts w:eastAsiaTheme="majorEastAsia"/>
                <w:noProof/>
                <w:rtl/>
              </w:rPr>
              <w:t>0.4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המפרט</w:t>
            </w:r>
            <w:r w:rsidR="00073622">
              <w:rPr>
                <w:noProof/>
                <w:webHidden/>
              </w:rPr>
              <w:tab/>
            </w:r>
            <w:r w:rsidR="00600C74">
              <w:rPr>
                <w:noProof/>
                <w:webHidden/>
                <w:rtl/>
              </w:rPr>
              <w:t>25</w:t>
            </w:r>
          </w:hyperlink>
        </w:p>
        <w:p w14:paraId="46FCA05C" w14:textId="77777777" w:rsidR="00073622" w:rsidRDefault="000718C7" w:rsidP="00073622">
          <w:pPr>
            <w:pStyle w:val="TOC2"/>
            <w:tabs>
              <w:tab w:val="left" w:pos="1100"/>
            </w:tabs>
            <w:rPr>
              <w:rFonts w:asciiTheme="minorHAnsi" w:eastAsiaTheme="minorEastAsia" w:hAnsiTheme="minorHAnsi" w:cstheme="minorBidi"/>
              <w:noProof/>
              <w:sz w:val="22"/>
              <w:szCs w:val="22"/>
            </w:rPr>
          </w:pPr>
          <w:hyperlink w:anchor="_Toc344198037" w:history="1">
            <w:r w:rsidR="00073622" w:rsidRPr="000A6593">
              <w:rPr>
                <w:rStyle w:val="Hyperlink"/>
                <w:rFonts w:eastAsiaTheme="majorEastAsia"/>
                <w:noProof/>
                <w:rtl/>
              </w:rPr>
              <w:t>0.5</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תנאי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סף</w:t>
            </w:r>
            <w:r w:rsidR="00073622">
              <w:rPr>
                <w:noProof/>
                <w:webHidden/>
              </w:rPr>
              <w:tab/>
            </w:r>
            <w:r w:rsidR="00600C74">
              <w:rPr>
                <w:noProof/>
                <w:webHidden/>
                <w:rtl/>
              </w:rPr>
              <w:t>25</w:t>
            </w:r>
          </w:hyperlink>
        </w:p>
        <w:p w14:paraId="46FCA05D" w14:textId="77777777" w:rsidR="00073622" w:rsidRDefault="000718C7" w:rsidP="00073622">
          <w:pPr>
            <w:pStyle w:val="TOC2"/>
            <w:tabs>
              <w:tab w:val="left" w:pos="3987"/>
            </w:tabs>
            <w:rPr>
              <w:rFonts w:asciiTheme="minorHAnsi" w:eastAsiaTheme="minorEastAsia" w:hAnsiTheme="minorHAnsi" w:cstheme="minorBidi"/>
              <w:noProof/>
              <w:sz w:val="22"/>
              <w:szCs w:val="22"/>
            </w:rPr>
          </w:pPr>
          <w:hyperlink w:anchor="_Toc344198038" w:history="1">
            <w:r w:rsidR="00073622" w:rsidRPr="000A6593">
              <w:rPr>
                <w:rStyle w:val="Hyperlink"/>
                <w:rFonts w:eastAsiaTheme="majorEastAsia"/>
                <w:noProof/>
                <w:rtl/>
              </w:rPr>
              <w:t>0.6</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התחייבויות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ואישורים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שעל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המציע</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להביא</w:t>
            </w:r>
            <w:r w:rsidR="00073622" w:rsidRPr="000A6593">
              <w:rPr>
                <w:rStyle w:val="Hyperlink"/>
                <w:rFonts w:eastAsiaTheme="majorEastAsia"/>
                <w:noProof/>
                <w:rtl/>
              </w:rPr>
              <w:t>.</w:t>
            </w:r>
            <w:r w:rsidR="00073622">
              <w:rPr>
                <w:noProof/>
                <w:webHidden/>
              </w:rPr>
              <w:tab/>
            </w:r>
            <w:r w:rsidR="00600C74">
              <w:rPr>
                <w:noProof/>
                <w:webHidden/>
                <w:rtl/>
              </w:rPr>
              <w:t>26</w:t>
            </w:r>
          </w:hyperlink>
        </w:p>
        <w:p w14:paraId="46FCA05E" w14:textId="77777777" w:rsidR="00073622" w:rsidRDefault="000718C7" w:rsidP="00073622">
          <w:pPr>
            <w:pStyle w:val="TOC3"/>
            <w:tabs>
              <w:tab w:val="left" w:pos="2363"/>
            </w:tabs>
            <w:bidi/>
            <w:rPr>
              <w:rFonts w:asciiTheme="minorHAnsi" w:eastAsiaTheme="minorEastAsia" w:hAnsiTheme="minorHAnsi" w:cstheme="minorBidi"/>
              <w:noProof/>
              <w:sz w:val="22"/>
              <w:szCs w:val="22"/>
            </w:rPr>
          </w:pPr>
          <w:hyperlink w:anchor="_Toc344198039" w:history="1">
            <w:r w:rsidR="00073622" w:rsidRPr="000A6593">
              <w:rPr>
                <w:rStyle w:val="Hyperlink"/>
                <w:noProof/>
                <w:rtl/>
              </w:rPr>
              <w:t>0.6.1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זכויות</w:t>
            </w:r>
            <w:r w:rsidR="00073622" w:rsidRPr="000A6593">
              <w:rPr>
                <w:rStyle w:val="Hyperlink"/>
                <w:noProof/>
                <w:rtl/>
              </w:rPr>
              <w:t xml:space="preserve"> </w:t>
            </w:r>
            <w:r w:rsidR="00073622" w:rsidRPr="000A6593">
              <w:rPr>
                <w:rStyle w:val="Hyperlink"/>
                <w:rFonts w:hint="eastAsia"/>
                <w:noProof/>
                <w:rtl/>
              </w:rPr>
              <w:t>שימוש</w:t>
            </w:r>
            <w:r w:rsidR="00073622" w:rsidRPr="000A6593">
              <w:rPr>
                <w:rStyle w:val="Hyperlink"/>
                <w:noProof/>
                <w:rtl/>
              </w:rPr>
              <w:t xml:space="preserve"> </w:t>
            </w:r>
            <w:r w:rsidR="00073622" w:rsidRPr="000A6593">
              <w:rPr>
                <w:rStyle w:val="Hyperlink"/>
                <w:rFonts w:hint="eastAsia"/>
                <w:noProof/>
                <w:rtl/>
              </w:rPr>
              <w:t>וקניין</w:t>
            </w:r>
            <w:r w:rsidR="00073622" w:rsidRPr="000A6593">
              <w:rPr>
                <w:rStyle w:val="Hyperlink"/>
                <w:noProof/>
                <w:rtl/>
              </w:rPr>
              <w:t xml:space="preserve"> (</w:t>
            </w:r>
            <w:r w:rsidR="00073622" w:rsidRPr="000A6593">
              <w:rPr>
                <w:rStyle w:val="Hyperlink"/>
                <w:noProof/>
              </w:rPr>
              <w:t>M</w:t>
            </w:r>
            <w:r w:rsidR="00073622" w:rsidRPr="000A6593">
              <w:rPr>
                <w:rStyle w:val="Hyperlink"/>
                <w:noProof/>
                <w:rtl/>
              </w:rPr>
              <w:t>)</w:t>
            </w:r>
            <w:r w:rsidR="00073622">
              <w:rPr>
                <w:noProof/>
                <w:webHidden/>
              </w:rPr>
              <w:tab/>
            </w:r>
            <w:r w:rsidR="00600C74">
              <w:rPr>
                <w:noProof/>
                <w:webHidden/>
                <w:rtl/>
              </w:rPr>
              <w:t>26</w:t>
            </w:r>
          </w:hyperlink>
        </w:p>
        <w:p w14:paraId="46FCA05F" w14:textId="77777777" w:rsidR="00073622" w:rsidRDefault="000718C7" w:rsidP="00073622">
          <w:pPr>
            <w:pStyle w:val="TOC3"/>
            <w:tabs>
              <w:tab w:val="left" w:pos="1978"/>
            </w:tabs>
            <w:bidi/>
            <w:rPr>
              <w:rFonts w:asciiTheme="minorHAnsi" w:eastAsiaTheme="minorEastAsia" w:hAnsiTheme="minorHAnsi" w:cstheme="minorBidi"/>
              <w:noProof/>
              <w:sz w:val="22"/>
              <w:szCs w:val="22"/>
            </w:rPr>
          </w:pPr>
          <w:hyperlink w:anchor="_Toc344198040" w:history="1">
            <w:r w:rsidR="00073622" w:rsidRPr="000A6593">
              <w:rPr>
                <w:rStyle w:val="Hyperlink"/>
                <w:noProof/>
                <w:rtl/>
              </w:rPr>
              <w:t>0.6.2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ניגוד</w:t>
            </w:r>
            <w:r w:rsidR="00073622" w:rsidRPr="000A6593">
              <w:rPr>
                <w:rStyle w:val="Hyperlink"/>
                <w:noProof/>
                <w:rtl/>
              </w:rPr>
              <w:t xml:space="preserve"> </w:t>
            </w:r>
            <w:r w:rsidR="00073622" w:rsidRPr="000A6593">
              <w:rPr>
                <w:rStyle w:val="Hyperlink"/>
                <w:rFonts w:hint="eastAsia"/>
                <w:noProof/>
                <w:rtl/>
              </w:rPr>
              <w:t>אינטרסים</w:t>
            </w:r>
            <w:r w:rsidR="00073622" w:rsidRPr="000A6593">
              <w:rPr>
                <w:rStyle w:val="Hyperlink"/>
                <w:noProof/>
                <w:rtl/>
              </w:rPr>
              <w:t xml:space="preserve"> (</w:t>
            </w:r>
            <w:r w:rsidR="00073622" w:rsidRPr="000A6593">
              <w:rPr>
                <w:rStyle w:val="Hyperlink"/>
                <w:noProof/>
              </w:rPr>
              <w:t>M</w:t>
            </w:r>
            <w:r w:rsidR="00073622" w:rsidRPr="000A6593">
              <w:rPr>
                <w:rStyle w:val="Hyperlink"/>
                <w:noProof/>
                <w:rtl/>
              </w:rPr>
              <w:t>)</w:t>
            </w:r>
            <w:r w:rsidR="00073622">
              <w:rPr>
                <w:noProof/>
                <w:webHidden/>
              </w:rPr>
              <w:tab/>
            </w:r>
            <w:r w:rsidR="00600C74">
              <w:rPr>
                <w:noProof/>
                <w:webHidden/>
                <w:rtl/>
              </w:rPr>
              <w:t>26</w:t>
            </w:r>
          </w:hyperlink>
        </w:p>
        <w:p w14:paraId="46FCA060" w14:textId="77777777" w:rsidR="00073622" w:rsidRDefault="000718C7" w:rsidP="00073622">
          <w:pPr>
            <w:pStyle w:val="TOC3"/>
            <w:tabs>
              <w:tab w:val="left" w:pos="1971"/>
            </w:tabs>
            <w:bidi/>
            <w:rPr>
              <w:rFonts w:asciiTheme="minorHAnsi" w:eastAsiaTheme="minorEastAsia" w:hAnsiTheme="minorHAnsi" w:cstheme="minorBidi"/>
              <w:noProof/>
              <w:sz w:val="22"/>
              <w:szCs w:val="22"/>
            </w:rPr>
          </w:pPr>
          <w:hyperlink w:anchor="_Toc344198041" w:history="1">
            <w:r w:rsidR="00073622" w:rsidRPr="000A6593">
              <w:rPr>
                <w:rStyle w:val="Hyperlink"/>
                <w:noProof/>
                <w:rtl/>
              </w:rPr>
              <w:t>0.6.3</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הדגמות</w:t>
            </w:r>
            <w:r w:rsidR="00073622" w:rsidRPr="000A6593">
              <w:rPr>
                <w:rStyle w:val="Hyperlink"/>
                <w:noProof/>
                <w:rtl/>
              </w:rPr>
              <w:t xml:space="preserve"> </w:t>
            </w:r>
            <w:r w:rsidR="00073622" w:rsidRPr="000A6593">
              <w:rPr>
                <w:rStyle w:val="Hyperlink"/>
                <w:rFonts w:hint="eastAsia"/>
                <w:noProof/>
                <w:rtl/>
              </w:rPr>
              <w:t>ומצגות</w:t>
            </w:r>
            <w:r w:rsidR="00073622" w:rsidRPr="000A6593">
              <w:rPr>
                <w:rStyle w:val="Hyperlink"/>
                <w:noProof/>
                <w:rtl/>
              </w:rPr>
              <w:t xml:space="preserve"> (</w:t>
            </w:r>
            <w:r w:rsidR="00073622" w:rsidRPr="000A6593">
              <w:rPr>
                <w:rStyle w:val="Hyperlink"/>
                <w:noProof/>
              </w:rPr>
              <w:t>I</w:t>
            </w:r>
            <w:r w:rsidR="00073622" w:rsidRPr="000A6593">
              <w:rPr>
                <w:rStyle w:val="Hyperlink"/>
                <w:noProof/>
                <w:rtl/>
              </w:rPr>
              <w:t>)</w:t>
            </w:r>
            <w:r w:rsidR="00073622">
              <w:rPr>
                <w:noProof/>
                <w:webHidden/>
              </w:rPr>
              <w:tab/>
            </w:r>
            <w:r w:rsidR="00600C74">
              <w:rPr>
                <w:noProof/>
                <w:webHidden/>
                <w:rtl/>
              </w:rPr>
              <w:t>26</w:t>
            </w:r>
          </w:hyperlink>
        </w:p>
        <w:p w14:paraId="46FCA061" w14:textId="77777777" w:rsidR="00073622" w:rsidRDefault="000718C7" w:rsidP="00073622">
          <w:pPr>
            <w:pStyle w:val="TOC3"/>
            <w:tabs>
              <w:tab w:val="left" w:pos="2522"/>
            </w:tabs>
            <w:bidi/>
            <w:rPr>
              <w:rFonts w:asciiTheme="minorHAnsi" w:eastAsiaTheme="minorEastAsia" w:hAnsiTheme="minorHAnsi" w:cstheme="minorBidi"/>
              <w:noProof/>
              <w:sz w:val="22"/>
              <w:szCs w:val="22"/>
            </w:rPr>
          </w:pPr>
          <w:hyperlink w:anchor="_Toc344198042" w:history="1">
            <w:r w:rsidR="00073622" w:rsidRPr="000A6593">
              <w:rPr>
                <w:rStyle w:val="Hyperlink"/>
                <w:noProof/>
                <w:rtl/>
              </w:rPr>
              <w:t>0.6.4</w:t>
            </w:r>
            <w:r w:rsidR="00073622">
              <w:rPr>
                <w:rFonts w:asciiTheme="minorHAnsi" w:eastAsiaTheme="minorEastAsia" w:hAnsiTheme="minorHAnsi" w:cstheme="minorBidi"/>
                <w:noProof/>
                <w:sz w:val="22"/>
                <w:szCs w:val="22"/>
              </w:rPr>
              <w:tab/>
            </w:r>
            <w:r w:rsidR="00073622" w:rsidRPr="000A6593">
              <w:rPr>
                <w:rStyle w:val="Hyperlink"/>
                <w:rFonts w:hint="eastAsia"/>
                <w:noProof/>
                <w:rtl/>
              </w:rPr>
              <w:t>פנייה</w:t>
            </w:r>
            <w:r w:rsidR="00073622" w:rsidRPr="000A6593">
              <w:rPr>
                <w:rStyle w:val="Hyperlink"/>
                <w:noProof/>
                <w:rtl/>
              </w:rPr>
              <w:t xml:space="preserve"> </w:t>
            </w:r>
            <w:r w:rsidR="00073622" w:rsidRPr="000A6593">
              <w:rPr>
                <w:rStyle w:val="Hyperlink"/>
                <w:rFonts w:hint="eastAsia"/>
                <w:noProof/>
                <w:rtl/>
              </w:rPr>
              <w:t>ללקוחות</w:t>
            </w:r>
            <w:r w:rsidR="00073622" w:rsidRPr="000A6593">
              <w:rPr>
                <w:rStyle w:val="Hyperlink"/>
                <w:noProof/>
                <w:rtl/>
              </w:rPr>
              <w:t xml:space="preserve"> </w:t>
            </w:r>
            <w:r w:rsidR="00073622" w:rsidRPr="000A6593">
              <w:rPr>
                <w:rStyle w:val="Hyperlink"/>
                <w:rFonts w:hint="eastAsia"/>
                <w:noProof/>
                <w:rtl/>
              </w:rPr>
              <w:t>המציע</w:t>
            </w:r>
            <w:r w:rsidR="00073622" w:rsidRPr="000A6593">
              <w:rPr>
                <w:rStyle w:val="Hyperlink"/>
                <w:noProof/>
                <w:rtl/>
              </w:rPr>
              <w:t xml:space="preserve"> (</w:t>
            </w:r>
            <w:r w:rsidR="00073622" w:rsidRPr="000A6593">
              <w:rPr>
                <w:rStyle w:val="Hyperlink"/>
                <w:noProof/>
              </w:rPr>
              <w:t>M</w:t>
            </w:r>
            <w:r w:rsidR="00073622" w:rsidRPr="000A6593">
              <w:rPr>
                <w:rStyle w:val="Hyperlink"/>
                <w:noProof/>
                <w:rtl/>
              </w:rPr>
              <w:t>)</w:t>
            </w:r>
            <w:r w:rsidR="00073622">
              <w:rPr>
                <w:noProof/>
                <w:webHidden/>
              </w:rPr>
              <w:tab/>
            </w:r>
            <w:r w:rsidR="00600C74">
              <w:rPr>
                <w:noProof/>
                <w:webHidden/>
                <w:rtl/>
              </w:rPr>
              <w:t>27</w:t>
            </w:r>
          </w:hyperlink>
        </w:p>
        <w:p w14:paraId="46FCA062" w14:textId="77777777" w:rsidR="00073622" w:rsidRDefault="000718C7" w:rsidP="00073622">
          <w:pPr>
            <w:pStyle w:val="TOC3"/>
            <w:tabs>
              <w:tab w:val="left" w:pos="2356"/>
            </w:tabs>
            <w:bidi/>
            <w:rPr>
              <w:rFonts w:asciiTheme="minorHAnsi" w:eastAsiaTheme="minorEastAsia" w:hAnsiTheme="minorHAnsi" w:cstheme="minorBidi"/>
              <w:noProof/>
              <w:sz w:val="22"/>
              <w:szCs w:val="22"/>
            </w:rPr>
          </w:pPr>
          <w:hyperlink w:anchor="_Toc344198043" w:history="1">
            <w:r w:rsidR="00073622" w:rsidRPr="000A6593">
              <w:rPr>
                <w:rStyle w:val="Hyperlink"/>
                <w:noProof/>
                <w:rtl/>
              </w:rPr>
              <w:t>0.6.5</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הצהרת</w:t>
            </w:r>
            <w:r w:rsidR="00073622" w:rsidRPr="000A6593">
              <w:rPr>
                <w:rStyle w:val="Hyperlink"/>
                <w:noProof/>
                <w:rtl/>
              </w:rPr>
              <w:t xml:space="preserve"> </w:t>
            </w:r>
            <w:r w:rsidR="00073622" w:rsidRPr="000A6593">
              <w:rPr>
                <w:rStyle w:val="Hyperlink"/>
                <w:rFonts w:hint="eastAsia"/>
                <w:noProof/>
                <w:rtl/>
              </w:rPr>
              <w:t>קבלני</w:t>
            </w:r>
            <w:r w:rsidR="00073622" w:rsidRPr="000A6593">
              <w:rPr>
                <w:rStyle w:val="Hyperlink"/>
                <w:noProof/>
                <w:rtl/>
              </w:rPr>
              <w:t xml:space="preserve"> </w:t>
            </w:r>
            <w:r w:rsidR="00073622" w:rsidRPr="000A6593">
              <w:rPr>
                <w:rStyle w:val="Hyperlink"/>
                <w:rFonts w:hint="eastAsia"/>
                <w:noProof/>
                <w:rtl/>
              </w:rPr>
              <w:t>משנה</w:t>
            </w:r>
            <w:r w:rsidR="00073622" w:rsidRPr="000A6593">
              <w:rPr>
                <w:rStyle w:val="Hyperlink"/>
                <w:noProof/>
                <w:rtl/>
              </w:rPr>
              <w:t xml:space="preserve"> (</w:t>
            </w:r>
            <w:r w:rsidR="00073622" w:rsidRPr="000A6593">
              <w:rPr>
                <w:rStyle w:val="Hyperlink"/>
                <w:noProof/>
              </w:rPr>
              <w:t>M</w:t>
            </w:r>
            <w:r w:rsidR="00073622" w:rsidRPr="000A6593">
              <w:rPr>
                <w:rStyle w:val="Hyperlink"/>
                <w:noProof/>
                <w:rtl/>
              </w:rPr>
              <w:t>)</w:t>
            </w:r>
            <w:r w:rsidR="00073622">
              <w:rPr>
                <w:noProof/>
                <w:webHidden/>
              </w:rPr>
              <w:tab/>
            </w:r>
            <w:r w:rsidR="00600C74">
              <w:rPr>
                <w:noProof/>
                <w:webHidden/>
                <w:rtl/>
              </w:rPr>
              <w:t>27</w:t>
            </w:r>
          </w:hyperlink>
        </w:p>
        <w:p w14:paraId="46FCA063" w14:textId="77777777" w:rsidR="00073622" w:rsidRDefault="000718C7" w:rsidP="00073622">
          <w:pPr>
            <w:pStyle w:val="TOC3"/>
            <w:tabs>
              <w:tab w:val="left" w:pos="6207"/>
            </w:tabs>
            <w:bidi/>
            <w:rPr>
              <w:rFonts w:asciiTheme="minorHAnsi" w:eastAsiaTheme="minorEastAsia" w:hAnsiTheme="minorHAnsi" w:cstheme="minorBidi"/>
              <w:noProof/>
              <w:sz w:val="22"/>
              <w:szCs w:val="22"/>
            </w:rPr>
          </w:pPr>
          <w:hyperlink w:anchor="_Toc344198044" w:history="1">
            <w:r w:rsidR="00073622" w:rsidRPr="000A6593">
              <w:rPr>
                <w:rStyle w:val="Hyperlink"/>
                <w:noProof/>
                <w:rtl/>
              </w:rPr>
              <w:t>0.6.6</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הצהרת</w:t>
            </w:r>
            <w:r w:rsidR="00073622" w:rsidRPr="000A6593">
              <w:rPr>
                <w:rStyle w:val="Hyperlink"/>
                <w:noProof/>
                <w:rtl/>
              </w:rPr>
              <w:t xml:space="preserve"> </w:t>
            </w:r>
            <w:r w:rsidR="00073622" w:rsidRPr="000A6593">
              <w:rPr>
                <w:rStyle w:val="Hyperlink"/>
                <w:rFonts w:hint="eastAsia"/>
                <w:noProof/>
                <w:rtl/>
              </w:rPr>
              <w:t>המציע</w:t>
            </w:r>
            <w:r w:rsidR="00073622" w:rsidRPr="000A6593">
              <w:rPr>
                <w:rStyle w:val="Hyperlink"/>
                <w:noProof/>
                <w:rtl/>
              </w:rPr>
              <w:t xml:space="preserve"> </w:t>
            </w:r>
            <w:r w:rsidR="00073622" w:rsidRPr="000A6593">
              <w:rPr>
                <w:rStyle w:val="Hyperlink"/>
                <w:rFonts w:hint="eastAsia"/>
                <w:noProof/>
                <w:rtl/>
              </w:rPr>
              <w:t>לגבי</w:t>
            </w:r>
            <w:r w:rsidR="00073622" w:rsidRPr="000A6593">
              <w:rPr>
                <w:rStyle w:val="Hyperlink"/>
                <w:noProof/>
                <w:rtl/>
              </w:rPr>
              <w:t xml:space="preserve"> </w:t>
            </w:r>
            <w:r w:rsidR="00073622" w:rsidRPr="000A6593">
              <w:rPr>
                <w:rStyle w:val="Hyperlink"/>
                <w:rFonts w:hint="eastAsia"/>
                <w:noProof/>
                <w:rtl/>
              </w:rPr>
              <w:t>העדר</w:t>
            </w:r>
            <w:r w:rsidR="00073622" w:rsidRPr="000A6593">
              <w:rPr>
                <w:rStyle w:val="Hyperlink"/>
                <w:noProof/>
                <w:rtl/>
              </w:rPr>
              <w:t xml:space="preserve"> </w:t>
            </w:r>
            <w:r w:rsidR="00073622" w:rsidRPr="000A6593">
              <w:rPr>
                <w:rStyle w:val="Hyperlink"/>
                <w:rFonts w:hint="eastAsia"/>
                <w:noProof/>
                <w:rtl/>
              </w:rPr>
              <w:t>הסדר</w:t>
            </w:r>
            <w:r w:rsidR="00073622" w:rsidRPr="000A6593">
              <w:rPr>
                <w:rStyle w:val="Hyperlink"/>
                <w:noProof/>
                <w:rtl/>
              </w:rPr>
              <w:t xml:space="preserve"> </w:t>
            </w:r>
            <w:r w:rsidR="00073622" w:rsidRPr="000A6593">
              <w:rPr>
                <w:rStyle w:val="Hyperlink"/>
                <w:rFonts w:hint="eastAsia"/>
                <w:noProof/>
                <w:rtl/>
              </w:rPr>
              <w:t>כובל</w:t>
            </w:r>
            <w:r w:rsidR="00073622" w:rsidRPr="000A6593">
              <w:rPr>
                <w:rStyle w:val="Hyperlink"/>
                <w:noProof/>
                <w:rtl/>
              </w:rPr>
              <w:t xml:space="preserve"> </w:t>
            </w:r>
            <w:r w:rsidR="00073622" w:rsidRPr="000A6593">
              <w:rPr>
                <w:rStyle w:val="Hyperlink"/>
                <w:rFonts w:hint="eastAsia"/>
                <w:noProof/>
                <w:rtl/>
              </w:rPr>
              <w:t>בהסכמיו</w:t>
            </w:r>
            <w:r w:rsidR="00073622" w:rsidRPr="000A6593">
              <w:rPr>
                <w:rStyle w:val="Hyperlink"/>
                <w:noProof/>
                <w:rtl/>
              </w:rPr>
              <w:t xml:space="preserve"> </w:t>
            </w:r>
            <w:r w:rsidR="00073622" w:rsidRPr="000A6593">
              <w:rPr>
                <w:rStyle w:val="Hyperlink"/>
                <w:rFonts w:hint="eastAsia"/>
                <w:noProof/>
                <w:rtl/>
              </w:rPr>
              <w:t>עם</w:t>
            </w:r>
            <w:r w:rsidR="00073622" w:rsidRPr="000A6593">
              <w:rPr>
                <w:rStyle w:val="Hyperlink"/>
                <w:noProof/>
                <w:rtl/>
              </w:rPr>
              <w:t xml:space="preserve"> </w:t>
            </w:r>
            <w:r w:rsidR="00073622" w:rsidRPr="000A6593">
              <w:rPr>
                <w:rStyle w:val="Hyperlink"/>
                <w:rFonts w:hint="eastAsia"/>
                <w:noProof/>
                <w:rtl/>
              </w:rPr>
              <w:t>קבלני</w:t>
            </w:r>
            <w:r w:rsidR="00073622" w:rsidRPr="000A6593">
              <w:rPr>
                <w:rStyle w:val="Hyperlink"/>
                <w:noProof/>
                <w:rtl/>
              </w:rPr>
              <w:t xml:space="preserve"> </w:t>
            </w:r>
            <w:r w:rsidR="00073622" w:rsidRPr="000A6593">
              <w:rPr>
                <w:rStyle w:val="Hyperlink"/>
                <w:rFonts w:hint="eastAsia"/>
                <w:noProof/>
                <w:rtl/>
              </w:rPr>
              <w:t>המשנה</w:t>
            </w:r>
            <w:r w:rsidR="00073622" w:rsidRPr="000A6593">
              <w:rPr>
                <w:rStyle w:val="Hyperlink"/>
                <w:noProof/>
                <w:rtl/>
              </w:rPr>
              <w:t xml:space="preserve"> (</w:t>
            </w:r>
            <w:r w:rsidR="00073622" w:rsidRPr="000A6593">
              <w:rPr>
                <w:rStyle w:val="Hyperlink"/>
                <w:noProof/>
              </w:rPr>
              <w:t>M</w:t>
            </w:r>
            <w:r w:rsidR="00073622" w:rsidRPr="000A6593">
              <w:rPr>
                <w:rStyle w:val="Hyperlink"/>
                <w:noProof/>
                <w:rtl/>
              </w:rPr>
              <w:t>)</w:t>
            </w:r>
            <w:r w:rsidR="00073622">
              <w:rPr>
                <w:noProof/>
                <w:webHidden/>
              </w:rPr>
              <w:tab/>
            </w:r>
            <w:r w:rsidR="00600C74">
              <w:rPr>
                <w:noProof/>
                <w:webHidden/>
                <w:rtl/>
              </w:rPr>
              <w:t>27</w:t>
            </w:r>
          </w:hyperlink>
        </w:p>
        <w:p w14:paraId="46FCA064" w14:textId="77777777" w:rsidR="00073622" w:rsidRDefault="000718C7" w:rsidP="00073622">
          <w:pPr>
            <w:pStyle w:val="TOC2"/>
            <w:tabs>
              <w:tab w:val="left" w:pos="3781"/>
            </w:tabs>
            <w:rPr>
              <w:rFonts w:asciiTheme="minorHAnsi" w:eastAsiaTheme="minorEastAsia" w:hAnsiTheme="minorHAnsi" w:cstheme="minorBidi"/>
              <w:noProof/>
              <w:sz w:val="22"/>
              <w:szCs w:val="22"/>
            </w:rPr>
          </w:pPr>
          <w:hyperlink w:anchor="_Toc344198045" w:history="1">
            <w:r w:rsidR="00073622" w:rsidRPr="000A6593">
              <w:rPr>
                <w:rStyle w:val="Hyperlink"/>
                <w:rFonts w:eastAsiaTheme="majorEastAsia"/>
                <w:noProof/>
                <w:rtl/>
              </w:rPr>
              <w:t>0.7</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התחייבויות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ואישורים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שידרשו</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מהזוכה</w:t>
            </w:r>
            <w:r w:rsidR="00073622" w:rsidRPr="000A6593">
              <w:rPr>
                <w:rStyle w:val="Hyperlink"/>
                <w:rFonts w:eastAsiaTheme="majorEastAsia"/>
                <w:noProof/>
                <w:rtl/>
              </w:rPr>
              <w:t>.</w:t>
            </w:r>
            <w:r w:rsidR="00073622">
              <w:rPr>
                <w:noProof/>
                <w:webHidden/>
              </w:rPr>
              <w:tab/>
            </w:r>
            <w:r w:rsidR="00600C74">
              <w:rPr>
                <w:noProof/>
                <w:webHidden/>
                <w:rtl/>
              </w:rPr>
              <w:t>27</w:t>
            </w:r>
          </w:hyperlink>
        </w:p>
        <w:p w14:paraId="46FCA065" w14:textId="77777777" w:rsidR="00073622" w:rsidRDefault="000718C7" w:rsidP="00073622">
          <w:pPr>
            <w:pStyle w:val="TOC3"/>
            <w:tabs>
              <w:tab w:val="left" w:pos="2894"/>
            </w:tabs>
            <w:bidi/>
            <w:rPr>
              <w:rFonts w:asciiTheme="minorHAnsi" w:eastAsiaTheme="minorEastAsia" w:hAnsiTheme="minorHAnsi" w:cstheme="minorBidi"/>
              <w:noProof/>
              <w:sz w:val="22"/>
              <w:szCs w:val="22"/>
            </w:rPr>
          </w:pPr>
          <w:hyperlink w:anchor="_Toc344198046" w:history="1">
            <w:r w:rsidR="00073622" w:rsidRPr="000A6593">
              <w:rPr>
                <w:rStyle w:val="Hyperlink"/>
                <w:rFonts w:eastAsiaTheme="majorEastAsia"/>
                <w:noProof/>
                <w:rtl/>
              </w:rPr>
              <w:t>0.7.1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התחייבות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לחידוש</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אישורים</w:t>
            </w:r>
            <w:r w:rsidR="00073622">
              <w:rPr>
                <w:noProof/>
                <w:webHidden/>
              </w:rPr>
              <w:tab/>
            </w:r>
            <w:r w:rsidR="00600C74">
              <w:rPr>
                <w:noProof/>
                <w:webHidden/>
                <w:rtl/>
              </w:rPr>
              <w:t>27</w:t>
            </w:r>
          </w:hyperlink>
        </w:p>
        <w:p w14:paraId="46FCA066" w14:textId="77777777" w:rsidR="00073622" w:rsidRDefault="000718C7" w:rsidP="00073622">
          <w:pPr>
            <w:pStyle w:val="TOC3"/>
            <w:tabs>
              <w:tab w:val="left" w:pos="2104"/>
            </w:tabs>
            <w:bidi/>
            <w:rPr>
              <w:rFonts w:asciiTheme="minorHAnsi" w:eastAsiaTheme="minorEastAsia" w:hAnsiTheme="minorHAnsi" w:cstheme="minorBidi"/>
              <w:noProof/>
              <w:sz w:val="22"/>
              <w:szCs w:val="22"/>
            </w:rPr>
          </w:pPr>
          <w:hyperlink w:anchor="_Toc344198047" w:history="1">
            <w:r w:rsidR="00073622" w:rsidRPr="000A6593">
              <w:rPr>
                <w:rStyle w:val="Hyperlink"/>
                <w:rFonts w:eastAsiaTheme="majorEastAsia"/>
                <w:noProof/>
                <w:rtl/>
              </w:rPr>
              <w:t>0.7.2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הסכם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ההתקשרות</w:t>
            </w:r>
            <w:r w:rsidR="00073622">
              <w:rPr>
                <w:noProof/>
                <w:webHidden/>
              </w:rPr>
              <w:tab/>
            </w:r>
            <w:r w:rsidR="00600C74">
              <w:rPr>
                <w:noProof/>
                <w:webHidden/>
                <w:rtl/>
              </w:rPr>
              <w:t>28</w:t>
            </w:r>
          </w:hyperlink>
        </w:p>
        <w:p w14:paraId="46FCA067" w14:textId="77777777" w:rsidR="00073622" w:rsidRDefault="000718C7" w:rsidP="00073622">
          <w:pPr>
            <w:pStyle w:val="TOC3"/>
            <w:tabs>
              <w:tab w:val="left" w:pos="2589"/>
            </w:tabs>
            <w:bidi/>
            <w:rPr>
              <w:rFonts w:asciiTheme="minorHAnsi" w:eastAsiaTheme="minorEastAsia" w:hAnsiTheme="minorHAnsi" w:cstheme="minorBidi"/>
              <w:noProof/>
              <w:sz w:val="22"/>
              <w:szCs w:val="22"/>
            </w:rPr>
          </w:pPr>
          <w:hyperlink w:anchor="_Toc344198048" w:history="1">
            <w:r w:rsidR="00073622" w:rsidRPr="000A6593">
              <w:rPr>
                <w:rStyle w:val="Hyperlink"/>
                <w:rFonts w:eastAsiaTheme="majorEastAsia"/>
                <w:noProof/>
                <w:rtl/>
              </w:rPr>
              <w:t>0.7.3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אחריות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אחזקה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ושירות</w:t>
            </w:r>
            <w:r w:rsidR="00073622">
              <w:rPr>
                <w:noProof/>
                <w:webHidden/>
              </w:rPr>
              <w:tab/>
            </w:r>
            <w:r w:rsidR="00600C74">
              <w:rPr>
                <w:noProof/>
                <w:webHidden/>
                <w:rtl/>
              </w:rPr>
              <w:t>28</w:t>
            </w:r>
          </w:hyperlink>
        </w:p>
        <w:p w14:paraId="46FCA068" w14:textId="77777777" w:rsidR="00073622" w:rsidRDefault="000718C7" w:rsidP="00073622">
          <w:pPr>
            <w:pStyle w:val="TOC3"/>
            <w:tabs>
              <w:tab w:val="left" w:pos="3020"/>
            </w:tabs>
            <w:bidi/>
            <w:rPr>
              <w:rFonts w:asciiTheme="minorHAnsi" w:eastAsiaTheme="minorEastAsia" w:hAnsiTheme="minorHAnsi" w:cstheme="minorBidi"/>
              <w:noProof/>
              <w:sz w:val="22"/>
              <w:szCs w:val="22"/>
            </w:rPr>
          </w:pPr>
          <w:hyperlink w:anchor="_Toc344198049" w:history="1">
            <w:r w:rsidR="00073622" w:rsidRPr="000A6593">
              <w:rPr>
                <w:rStyle w:val="Hyperlink"/>
                <w:rFonts w:eastAsiaTheme="majorEastAsia"/>
                <w:noProof/>
                <w:rtl/>
              </w:rPr>
              <w:t>0.7.4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התחייבות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להקצאת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משאבים</w:t>
            </w:r>
            <w:r w:rsidR="00073622">
              <w:rPr>
                <w:noProof/>
                <w:webHidden/>
              </w:rPr>
              <w:tab/>
            </w:r>
            <w:r w:rsidR="00600C74">
              <w:rPr>
                <w:noProof/>
                <w:webHidden/>
                <w:rtl/>
              </w:rPr>
              <w:t>28</w:t>
            </w:r>
          </w:hyperlink>
        </w:p>
        <w:p w14:paraId="46FCA069" w14:textId="77777777" w:rsidR="00073622" w:rsidRDefault="000718C7" w:rsidP="00073622">
          <w:pPr>
            <w:pStyle w:val="TOC3"/>
            <w:tabs>
              <w:tab w:val="left" w:pos="3605"/>
            </w:tabs>
            <w:bidi/>
            <w:rPr>
              <w:rFonts w:asciiTheme="minorHAnsi" w:eastAsiaTheme="minorEastAsia" w:hAnsiTheme="minorHAnsi" w:cstheme="minorBidi"/>
              <w:noProof/>
              <w:sz w:val="22"/>
              <w:szCs w:val="22"/>
            </w:rPr>
          </w:pPr>
          <w:hyperlink w:anchor="_Toc344198050" w:history="1">
            <w:r w:rsidR="00073622" w:rsidRPr="000A6593">
              <w:rPr>
                <w:rStyle w:val="Hyperlink"/>
                <w:rFonts w:eastAsiaTheme="majorEastAsia"/>
                <w:noProof/>
                <w:rtl/>
              </w:rPr>
              <w:t>0.7.5</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התחייבות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לשמירה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חוקי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העבודה</w:t>
            </w:r>
            <w:r w:rsidR="00073622">
              <w:rPr>
                <w:noProof/>
                <w:webHidden/>
              </w:rPr>
              <w:tab/>
            </w:r>
            <w:r w:rsidR="00600C74">
              <w:rPr>
                <w:noProof/>
                <w:webHidden/>
                <w:rtl/>
              </w:rPr>
              <w:t>28</w:t>
            </w:r>
          </w:hyperlink>
        </w:p>
        <w:p w14:paraId="46FCA06A" w14:textId="77777777" w:rsidR="00073622" w:rsidRDefault="000718C7" w:rsidP="00073622">
          <w:pPr>
            <w:pStyle w:val="TOC3"/>
            <w:tabs>
              <w:tab w:val="left" w:pos="2396"/>
            </w:tabs>
            <w:bidi/>
            <w:rPr>
              <w:rFonts w:asciiTheme="minorHAnsi" w:eastAsiaTheme="minorEastAsia" w:hAnsiTheme="minorHAnsi" w:cstheme="minorBidi"/>
              <w:noProof/>
              <w:sz w:val="22"/>
              <w:szCs w:val="22"/>
            </w:rPr>
          </w:pPr>
          <w:hyperlink w:anchor="_Toc344198051" w:history="1">
            <w:r w:rsidR="00073622" w:rsidRPr="000A6593">
              <w:rPr>
                <w:rStyle w:val="Hyperlink"/>
                <w:rFonts w:eastAsiaTheme="majorEastAsia"/>
                <w:noProof/>
                <w:rtl/>
              </w:rPr>
              <w:t>0.7.6</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ציות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להוראות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ביטחון</w:t>
            </w:r>
            <w:r w:rsidR="00073622">
              <w:rPr>
                <w:noProof/>
                <w:webHidden/>
              </w:rPr>
              <w:tab/>
            </w:r>
            <w:r w:rsidR="00600C74">
              <w:rPr>
                <w:noProof/>
                <w:webHidden/>
                <w:rtl/>
              </w:rPr>
              <w:t>28</w:t>
            </w:r>
          </w:hyperlink>
        </w:p>
        <w:p w14:paraId="46FCA06B"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052" w:history="1">
            <w:r w:rsidR="00073622" w:rsidRPr="000A6593">
              <w:rPr>
                <w:rStyle w:val="Hyperlink"/>
                <w:rFonts w:eastAsiaTheme="majorEastAsia"/>
                <w:noProof/>
                <w:rtl/>
              </w:rPr>
              <w:t>0.8</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תנאים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כלליים</w:t>
            </w:r>
            <w:r w:rsidR="00073622">
              <w:rPr>
                <w:noProof/>
                <w:webHidden/>
              </w:rPr>
              <w:tab/>
            </w:r>
            <w:r w:rsidR="00600C74">
              <w:rPr>
                <w:noProof/>
                <w:webHidden/>
                <w:rtl/>
              </w:rPr>
              <w:t>29</w:t>
            </w:r>
          </w:hyperlink>
        </w:p>
        <w:p w14:paraId="46FCA06C" w14:textId="77777777" w:rsidR="00073622" w:rsidRDefault="000718C7" w:rsidP="00073622">
          <w:pPr>
            <w:pStyle w:val="TOC3"/>
            <w:bidi/>
            <w:rPr>
              <w:rFonts w:asciiTheme="minorHAnsi" w:eastAsiaTheme="minorEastAsia" w:hAnsiTheme="minorHAnsi" w:cstheme="minorBidi"/>
              <w:noProof/>
              <w:sz w:val="22"/>
              <w:szCs w:val="22"/>
            </w:rPr>
          </w:pPr>
          <w:hyperlink w:anchor="_Toc344198053" w:history="1">
            <w:r w:rsidR="00073622" w:rsidRPr="000A6593">
              <w:rPr>
                <w:rStyle w:val="Hyperlink"/>
                <w:noProof/>
              </w:rPr>
              <w:t>0.8.1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הצטרפות</w:t>
            </w:r>
            <w:r w:rsidR="00073622">
              <w:rPr>
                <w:noProof/>
                <w:webHidden/>
              </w:rPr>
              <w:tab/>
            </w:r>
            <w:r w:rsidR="00600C74">
              <w:rPr>
                <w:noProof/>
                <w:webHidden/>
                <w:rtl/>
              </w:rPr>
              <w:t>29</w:t>
            </w:r>
          </w:hyperlink>
        </w:p>
        <w:p w14:paraId="46FCA06D" w14:textId="77777777" w:rsidR="00073622" w:rsidRDefault="000718C7" w:rsidP="00073622">
          <w:pPr>
            <w:pStyle w:val="TOC3"/>
            <w:tabs>
              <w:tab w:val="left" w:pos="3047"/>
            </w:tabs>
            <w:bidi/>
            <w:rPr>
              <w:rFonts w:asciiTheme="minorHAnsi" w:eastAsiaTheme="minorEastAsia" w:hAnsiTheme="minorHAnsi" w:cstheme="minorBidi"/>
              <w:noProof/>
              <w:sz w:val="22"/>
              <w:szCs w:val="22"/>
            </w:rPr>
          </w:pPr>
          <w:hyperlink w:anchor="_Toc344198054" w:history="1">
            <w:r w:rsidR="00073622" w:rsidRPr="000A6593">
              <w:rPr>
                <w:rStyle w:val="Hyperlink"/>
                <w:noProof/>
                <w:rtl/>
              </w:rPr>
              <w:t>0.8.2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פיצול</w:t>
            </w:r>
            <w:r w:rsidR="00073622" w:rsidRPr="000A6593">
              <w:rPr>
                <w:rStyle w:val="Hyperlink"/>
                <w:noProof/>
                <w:rtl/>
              </w:rPr>
              <w:t xml:space="preserve"> </w:t>
            </w:r>
            <w:r w:rsidR="00073622" w:rsidRPr="000A6593">
              <w:rPr>
                <w:rStyle w:val="Hyperlink"/>
                <w:rFonts w:hint="eastAsia"/>
                <w:noProof/>
                <w:rtl/>
              </w:rPr>
              <w:t>ההצעה</w:t>
            </w:r>
            <w:r w:rsidR="00073622" w:rsidRPr="000A6593">
              <w:rPr>
                <w:rStyle w:val="Hyperlink"/>
                <w:noProof/>
                <w:rtl/>
              </w:rPr>
              <w:t xml:space="preserve"> </w:t>
            </w:r>
            <w:r w:rsidR="00073622" w:rsidRPr="000A6593">
              <w:rPr>
                <w:rStyle w:val="Hyperlink"/>
                <w:rFonts w:hint="eastAsia"/>
                <w:noProof/>
                <w:rtl/>
              </w:rPr>
              <w:t>ומימושה</w:t>
            </w:r>
            <w:r w:rsidR="00073622" w:rsidRPr="000A6593">
              <w:rPr>
                <w:rStyle w:val="Hyperlink"/>
                <w:noProof/>
                <w:rtl/>
              </w:rPr>
              <w:t xml:space="preserve"> </w:t>
            </w:r>
            <w:r w:rsidR="00073622" w:rsidRPr="000A6593">
              <w:rPr>
                <w:rStyle w:val="Hyperlink"/>
                <w:rFonts w:hint="eastAsia"/>
                <w:noProof/>
                <w:rtl/>
              </w:rPr>
              <w:t>בפועל</w:t>
            </w:r>
            <w:r w:rsidR="00073622">
              <w:rPr>
                <w:noProof/>
                <w:webHidden/>
              </w:rPr>
              <w:tab/>
            </w:r>
            <w:r w:rsidR="00600C74">
              <w:rPr>
                <w:noProof/>
                <w:webHidden/>
                <w:rtl/>
              </w:rPr>
              <w:t>29</w:t>
            </w:r>
          </w:hyperlink>
        </w:p>
        <w:p w14:paraId="46FCA06E" w14:textId="77777777" w:rsidR="00073622" w:rsidRDefault="000718C7" w:rsidP="00073622">
          <w:pPr>
            <w:pStyle w:val="TOC3"/>
            <w:bidi/>
            <w:rPr>
              <w:rFonts w:asciiTheme="minorHAnsi" w:eastAsiaTheme="minorEastAsia" w:hAnsiTheme="minorHAnsi" w:cstheme="minorBidi"/>
              <w:noProof/>
              <w:sz w:val="22"/>
              <w:szCs w:val="22"/>
            </w:rPr>
          </w:pPr>
          <w:hyperlink w:anchor="_Toc344198055" w:history="1">
            <w:r w:rsidR="00073622" w:rsidRPr="000A6593">
              <w:rPr>
                <w:rStyle w:val="Hyperlink"/>
                <w:noProof/>
                <w:rtl/>
              </w:rPr>
              <w:t>0.8.3</w:t>
            </w:r>
            <w:r w:rsidR="00073622">
              <w:rPr>
                <w:rFonts w:asciiTheme="minorHAnsi" w:eastAsiaTheme="minorEastAsia" w:hAnsiTheme="minorHAnsi" w:cstheme="minorBidi"/>
                <w:noProof/>
                <w:sz w:val="22"/>
                <w:szCs w:val="22"/>
              </w:rPr>
              <w:tab/>
            </w:r>
            <w:r w:rsidR="00073622" w:rsidRPr="000A6593">
              <w:rPr>
                <w:rStyle w:val="Hyperlink"/>
                <w:rFonts w:hint="eastAsia"/>
                <w:noProof/>
                <w:rtl/>
              </w:rPr>
              <w:t>ביטול</w:t>
            </w:r>
            <w:r w:rsidR="00073622" w:rsidRPr="000A6593">
              <w:rPr>
                <w:rStyle w:val="Hyperlink"/>
                <w:noProof/>
                <w:rtl/>
              </w:rPr>
              <w:t xml:space="preserve"> </w:t>
            </w:r>
            <w:r w:rsidR="00073622" w:rsidRPr="000A6593">
              <w:rPr>
                <w:rStyle w:val="Hyperlink"/>
                <w:rFonts w:hint="eastAsia"/>
                <w:noProof/>
                <w:rtl/>
              </w:rPr>
              <w:t>המכרז</w:t>
            </w:r>
            <w:r w:rsidR="00073622">
              <w:rPr>
                <w:noProof/>
                <w:webHidden/>
              </w:rPr>
              <w:tab/>
            </w:r>
            <w:r w:rsidR="00600C74">
              <w:rPr>
                <w:noProof/>
                <w:webHidden/>
                <w:rtl/>
              </w:rPr>
              <w:t>29</w:t>
            </w:r>
          </w:hyperlink>
        </w:p>
        <w:p w14:paraId="46FCA06F" w14:textId="77777777" w:rsidR="00073622" w:rsidRDefault="000718C7" w:rsidP="00073622">
          <w:pPr>
            <w:pStyle w:val="TOC3"/>
            <w:bidi/>
            <w:rPr>
              <w:rFonts w:asciiTheme="minorHAnsi" w:eastAsiaTheme="minorEastAsia" w:hAnsiTheme="minorHAnsi" w:cstheme="minorBidi"/>
              <w:noProof/>
              <w:sz w:val="22"/>
              <w:szCs w:val="22"/>
            </w:rPr>
          </w:pPr>
          <w:hyperlink w:anchor="_Toc344198056" w:history="1">
            <w:r w:rsidR="00073622" w:rsidRPr="000A6593">
              <w:rPr>
                <w:rStyle w:val="Hyperlink"/>
                <w:noProof/>
                <w:rtl/>
              </w:rPr>
              <w:t>0.8.4</w:t>
            </w:r>
            <w:r w:rsidR="00073622">
              <w:rPr>
                <w:rFonts w:asciiTheme="minorHAnsi" w:eastAsiaTheme="minorEastAsia" w:hAnsiTheme="minorHAnsi" w:cstheme="minorBidi"/>
                <w:noProof/>
                <w:sz w:val="22"/>
                <w:szCs w:val="22"/>
              </w:rPr>
              <w:tab/>
            </w:r>
            <w:r w:rsidR="00073622" w:rsidRPr="000A6593">
              <w:rPr>
                <w:rStyle w:val="Hyperlink"/>
                <w:rFonts w:hint="eastAsia"/>
                <w:noProof/>
                <w:rtl/>
              </w:rPr>
              <w:t>זכות</w:t>
            </w:r>
            <w:r w:rsidR="00073622" w:rsidRPr="000A6593">
              <w:rPr>
                <w:rStyle w:val="Hyperlink"/>
                <w:noProof/>
                <w:rtl/>
              </w:rPr>
              <w:t xml:space="preserve"> </w:t>
            </w:r>
            <w:r w:rsidR="00073622" w:rsidRPr="000A6593">
              <w:rPr>
                <w:rStyle w:val="Hyperlink"/>
                <w:rFonts w:hint="eastAsia"/>
                <w:noProof/>
                <w:rtl/>
              </w:rPr>
              <w:t>החלטה</w:t>
            </w:r>
            <w:r w:rsidR="00073622">
              <w:rPr>
                <w:noProof/>
                <w:webHidden/>
              </w:rPr>
              <w:tab/>
            </w:r>
            <w:r w:rsidR="00600C74">
              <w:rPr>
                <w:noProof/>
                <w:webHidden/>
                <w:rtl/>
              </w:rPr>
              <w:t>29</w:t>
            </w:r>
          </w:hyperlink>
        </w:p>
        <w:p w14:paraId="46FCA070" w14:textId="77777777" w:rsidR="00073622" w:rsidRDefault="000718C7" w:rsidP="00073622">
          <w:pPr>
            <w:pStyle w:val="TOC3"/>
            <w:tabs>
              <w:tab w:val="left" w:pos="1998"/>
            </w:tabs>
            <w:bidi/>
            <w:rPr>
              <w:rFonts w:asciiTheme="minorHAnsi" w:eastAsiaTheme="minorEastAsia" w:hAnsiTheme="minorHAnsi" w:cstheme="minorBidi"/>
              <w:noProof/>
              <w:sz w:val="22"/>
              <w:szCs w:val="22"/>
            </w:rPr>
          </w:pPr>
          <w:hyperlink w:anchor="_Toc344198057" w:history="1">
            <w:r w:rsidR="00073622" w:rsidRPr="000A6593">
              <w:rPr>
                <w:rStyle w:val="Hyperlink"/>
                <w:noProof/>
                <w:rtl/>
              </w:rPr>
              <w:t>0.8.5</w:t>
            </w:r>
            <w:r w:rsidR="00073622">
              <w:rPr>
                <w:rFonts w:asciiTheme="minorHAnsi" w:eastAsiaTheme="minorEastAsia" w:hAnsiTheme="minorHAnsi" w:cstheme="minorBidi"/>
                <w:noProof/>
                <w:sz w:val="22"/>
                <w:szCs w:val="22"/>
              </w:rPr>
              <w:tab/>
            </w:r>
            <w:r w:rsidR="00073622" w:rsidRPr="000A6593">
              <w:rPr>
                <w:rStyle w:val="Hyperlink"/>
                <w:rFonts w:hint="eastAsia"/>
                <w:noProof/>
                <w:rtl/>
              </w:rPr>
              <w:t>פסילת</w:t>
            </w:r>
            <w:r w:rsidR="00073622" w:rsidRPr="000A6593">
              <w:rPr>
                <w:rStyle w:val="Hyperlink"/>
                <w:noProof/>
                <w:rtl/>
              </w:rPr>
              <w:t xml:space="preserve"> </w:t>
            </w:r>
            <w:r w:rsidR="00073622" w:rsidRPr="000A6593">
              <w:rPr>
                <w:rStyle w:val="Hyperlink"/>
                <w:rFonts w:hint="eastAsia"/>
                <w:noProof/>
                <w:rtl/>
              </w:rPr>
              <w:t>ספק</w:t>
            </w:r>
            <w:r w:rsidR="00073622" w:rsidRPr="000A6593">
              <w:rPr>
                <w:rStyle w:val="Hyperlink"/>
                <w:noProof/>
                <w:rtl/>
              </w:rPr>
              <w:t xml:space="preserve"> </w:t>
            </w:r>
            <w:r w:rsidR="00073622" w:rsidRPr="000A6593">
              <w:rPr>
                <w:rStyle w:val="Hyperlink"/>
                <w:rFonts w:hint="eastAsia"/>
                <w:noProof/>
                <w:rtl/>
              </w:rPr>
              <w:t>מציע</w:t>
            </w:r>
            <w:r w:rsidR="00073622">
              <w:rPr>
                <w:noProof/>
                <w:webHidden/>
              </w:rPr>
              <w:tab/>
            </w:r>
            <w:r w:rsidR="00600C74">
              <w:rPr>
                <w:noProof/>
                <w:webHidden/>
                <w:rtl/>
              </w:rPr>
              <w:t>30</w:t>
            </w:r>
          </w:hyperlink>
        </w:p>
        <w:p w14:paraId="46FCA071" w14:textId="77777777" w:rsidR="00073622" w:rsidRDefault="000718C7" w:rsidP="00073622">
          <w:pPr>
            <w:pStyle w:val="TOC3"/>
            <w:bidi/>
            <w:rPr>
              <w:rFonts w:asciiTheme="minorHAnsi" w:eastAsiaTheme="minorEastAsia" w:hAnsiTheme="minorHAnsi" w:cstheme="minorBidi"/>
              <w:noProof/>
              <w:sz w:val="22"/>
              <w:szCs w:val="22"/>
            </w:rPr>
          </w:pPr>
          <w:hyperlink w:anchor="_Toc344198058" w:history="1">
            <w:r w:rsidR="00073622" w:rsidRPr="000A6593">
              <w:rPr>
                <w:rStyle w:val="Hyperlink"/>
                <w:noProof/>
                <w:rtl/>
              </w:rPr>
              <w:t>0.8.6</w:t>
            </w:r>
            <w:r w:rsidR="00073622">
              <w:rPr>
                <w:rFonts w:asciiTheme="minorHAnsi" w:eastAsiaTheme="minorEastAsia" w:hAnsiTheme="minorHAnsi" w:cstheme="minorBidi"/>
                <w:noProof/>
                <w:sz w:val="22"/>
                <w:szCs w:val="22"/>
              </w:rPr>
              <w:tab/>
            </w:r>
            <w:r w:rsidR="00073622" w:rsidRPr="000A6593">
              <w:rPr>
                <w:rStyle w:val="Hyperlink"/>
                <w:rFonts w:hint="eastAsia"/>
                <w:noProof/>
                <w:rtl/>
              </w:rPr>
              <w:t>ספק</w:t>
            </w:r>
            <w:r w:rsidR="00073622" w:rsidRPr="000A6593">
              <w:rPr>
                <w:rStyle w:val="Hyperlink"/>
                <w:noProof/>
                <w:rtl/>
              </w:rPr>
              <w:t xml:space="preserve"> </w:t>
            </w:r>
            <w:r w:rsidR="00073622" w:rsidRPr="000A6593">
              <w:rPr>
                <w:rStyle w:val="Hyperlink"/>
                <w:rFonts w:hint="eastAsia"/>
                <w:noProof/>
                <w:rtl/>
              </w:rPr>
              <w:t>חלופי</w:t>
            </w:r>
            <w:r w:rsidR="00073622">
              <w:rPr>
                <w:noProof/>
                <w:webHidden/>
              </w:rPr>
              <w:tab/>
            </w:r>
            <w:r w:rsidR="00600C74">
              <w:rPr>
                <w:noProof/>
                <w:webHidden/>
                <w:rtl/>
              </w:rPr>
              <w:t>30</w:t>
            </w:r>
          </w:hyperlink>
        </w:p>
        <w:p w14:paraId="46FCA072" w14:textId="0106E6AF" w:rsidR="00073622" w:rsidRDefault="000718C7" w:rsidP="00073622">
          <w:pPr>
            <w:pStyle w:val="TOC3"/>
            <w:tabs>
              <w:tab w:val="left" w:pos="1825"/>
            </w:tabs>
            <w:bidi/>
            <w:rPr>
              <w:rFonts w:asciiTheme="minorHAnsi" w:eastAsiaTheme="minorEastAsia" w:hAnsiTheme="minorHAnsi" w:cstheme="minorBidi"/>
              <w:noProof/>
              <w:sz w:val="22"/>
              <w:szCs w:val="22"/>
              <w:rtl/>
            </w:rPr>
          </w:pPr>
          <w:hyperlink w:anchor="_Toc344198059" w:history="1">
            <w:r w:rsidR="00073622" w:rsidRPr="000A6593">
              <w:rPr>
                <w:rStyle w:val="Hyperlink"/>
                <w:noProof/>
                <w:rtl/>
              </w:rPr>
              <w:t>0.8.7</w:t>
            </w:r>
            <w:r w:rsidR="00073622">
              <w:rPr>
                <w:rFonts w:asciiTheme="minorHAnsi" w:eastAsiaTheme="minorEastAsia" w:hAnsiTheme="minorHAnsi" w:cstheme="minorBidi"/>
                <w:noProof/>
                <w:sz w:val="22"/>
                <w:szCs w:val="22"/>
              </w:rPr>
              <w:tab/>
            </w:r>
            <w:r w:rsidR="00073622" w:rsidRPr="000A6593">
              <w:rPr>
                <w:rStyle w:val="Hyperlink"/>
                <w:rFonts w:hint="eastAsia"/>
                <w:noProof/>
                <w:rtl/>
              </w:rPr>
              <w:t>פנייה</w:t>
            </w:r>
            <w:r w:rsidR="00073622" w:rsidRPr="000A6593">
              <w:rPr>
                <w:rStyle w:val="Hyperlink"/>
                <w:noProof/>
                <w:rtl/>
              </w:rPr>
              <w:t xml:space="preserve"> </w:t>
            </w:r>
            <w:r w:rsidR="00073622" w:rsidRPr="000A6593">
              <w:rPr>
                <w:rStyle w:val="Hyperlink"/>
                <w:rFonts w:hint="eastAsia"/>
                <w:noProof/>
                <w:rtl/>
              </w:rPr>
              <w:t>להבהרות</w:t>
            </w:r>
            <w:r w:rsidR="00073622">
              <w:rPr>
                <w:noProof/>
                <w:webHidden/>
              </w:rPr>
              <w:tab/>
            </w:r>
            <w:r w:rsidR="00600C74">
              <w:rPr>
                <w:noProof/>
                <w:webHidden/>
                <w:rtl/>
              </w:rPr>
              <w:t>30</w:t>
            </w:r>
          </w:hyperlink>
        </w:p>
        <w:p w14:paraId="46FCA073" w14:textId="77777777" w:rsidR="00073622" w:rsidRDefault="000718C7" w:rsidP="00073622">
          <w:pPr>
            <w:pStyle w:val="TOC3"/>
            <w:tabs>
              <w:tab w:val="left" w:pos="1918"/>
            </w:tabs>
            <w:bidi/>
            <w:rPr>
              <w:rFonts w:asciiTheme="minorHAnsi" w:eastAsiaTheme="minorEastAsia" w:hAnsiTheme="minorHAnsi" w:cstheme="minorBidi"/>
              <w:noProof/>
              <w:sz w:val="22"/>
              <w:szCs w:val="22"/>
            </w:rPr>
          </w:pPr>
          <w:hyperlink w:anchor="_Toc344198060" w:history="1">
            <w:r w:rsidR="00073622" w:rsidRPr="000A6593">
              <w:rPr>
                <w:rStyle w:val="Hyperlink"/>
                <w:noProof/>
                <w:rtl/>
              </w:rPr>
              <w:t>0.8.8</w:t>
            </w:r>
            <w:r w:rsidR="00073622">
              <w:rPr>
                <w:rFonts w:asciiTheme="minorHAnsi" w:eastAsiaTheme="minorEastAsia" w:hAnsiTheme="minorHAnsi" w:cstheme="minorBidi"/>
                <w:noProof/>
                <w:sz w:val="22"/>
                <w:szCs w:val="22"/>
              </w:rPr>
              <w:tab/>
            </w:r>
            <w:r w:rsidR="00073622" w:rsidRPr="000A6593">
              <w:rPr>
                <w:rStyle w:val="Hyperlink"/>
                <w:rFonts w:hint="eastAsia"/>
                <w:noProof/>
                <w:rtl/>
              </w:rPr>
              <w:t>ניהול</w:t>
            </w:r>
            <w:r w:rsidR="00073622" w:rsidRPr="000A6593">
              <w:rPr>
                <w:rStyle w:val="Hyperlink"/>
                <w:noProof/>
                <w:rtl/>
              </w:rPr>
              <w:t xml:space="preserve"> </w:t>
            </w:r>
            <w:r w:rsidR="00073622" w:rsidRPr="000A6593">
              <w:rPr>
                <w:rStyle w:val="Hyperlink"/>
                <w:rFonts w:hint="eastAsia"/>
                <w:noProof/>
                <w:rtl/>
              </w:rPr>
              <w:t>משא</w:t>
            </w:r>
            <w:r w:rsidR="00073622" w:rsidRPr="000A6593">
              <w:rPr>
                <w:rStyle w:val="Hyperlink"/>
                <w:noProof/>
                <w:rtl/>
              </w:rPr>
              <w:t xml:space="preserve"> </w:t>
            </w:r>
            <w:r w:rsidR="00073622" w:rsidRPr="000A6593">
              <w:rPr>
                <w:rStyle w:val="Hyperlink"/>
                <w:rFonts w:hint="eastAsia"/>
                <w:noProof/>
                <w:rtl/>
              </w:rPr>
              <w:t>ומתן</w:t>
            </w:r>
            <w:r w:rsidR="00073622">
              <w:rPr>
                <w:noProof/>
                <w:webHidden/>
              </w:rPr>
              <w:tab/>
            </w:r>
            <w:r w:rsidR="00600C74">
              <w:rPr>
                <w:noProof/>
                <w:webHidden/>
                <w:rtl/>
              </w:rPr>
              <w:t>30</w:t>
            </w:r>
          </w:hyperlink>
        </w:p>
        <w:p w14:paraId="46FCA074" w14:textId="77777777" w:rsidR="00073622" w:rsidRDefault="000718C7" w:rsidP="00073622">
          <w:pPr>
            <w:pStyle w:val="TOC3"/>
            <w:tabs>
              <w:tab w:val="left" w:pos="5743"/>
            </w:tabs>
            <w:bidi/>
            <w:rPr>
              <w:rFonts w:asciiTheme="minorHAnsi" w:eastAsiaTheme="minorEastAsia" w:hAnsiTheme="minorHAnsi" w:cstheme="minorBidi"/>
              <w:noProof/>
              <w:sz w:val="22"/>
              <w:szCs w:val="22"/>
            </w:rPr>
          </w:pPr>
          <w:hyperlink w:anchor="_Toc344198061" w:history="1">
            <w:r w:rsidR="00073622" w:rsidRPr="000A6593">
              <w:rPr>
                <w:rStyle w:val="Hyperlink"/>
                <w:noProof/>
                <w:rtl/>
              </w:rPr>
              <w:t>0.8.9</w:t>
            </w:r>
            <w:r w:rsidR="00073622">
              <w:rPr>
                <w:rFonts w:asciiTheme="minorHAnsi" w:eastAsiaTheme="minorEastAsia" w:hAnsiTheme="minorHAnsi" w:cstheme="minorBidi"/>
                <w:noProof/>
                <w:sz w:val="22"/>
                <w:szCs w:val="22"/>
              </w:rPr>
              <w:tab/>
            </w:r>
            <w:r w:rsidR="00073622" w:rsidRPr="000A6593">
              <w:rPr>
                <w:rStyle w:val="Hyperlink"/>
                <w:rFonts w:hint="eastAsia"/>
                <w:noProof/>
                <w:rtl/>
              </w:rPr>
              <w:t>אי</w:t>
            </w:r>
            <w:r w:rsidR="00073622" w:rsidRPr="000A6593">
              <w:rPr>
                <w:rStyle w:val="Hyperlink"/>
                <w:noProof/>
                <w:rtl/>
              </w:rPr>
              <w:t xml:space="preserve"> </w:t>
            </w:r>
            <w:r w:rsidR="00073622" w:rsidRPr="000A6593">
              <w:rPr>
                <w:rStyle w:val="Hyperlink"/>
                <w:rFonts w:hint="eastAsia"/>
                <w:noProof/>
                <w:rtl/>
              </w:rPr>
              <w:t>קיום</w:t>
            </w:r>
            <w:r w:rsidR="00073622" w:rsidRPr="000A6593">
              <w:rPr>
                <w:rStyle w:val="Hyperlink"/>
                <w:noProof/>
                <w:rtl/>
              </w:rPr>
              <w:t xml:space="preserve"> </w:t>
            </w:r>
            <w:r w:rsidR="00073622" w:rsidRPr="000A6593">
              <w:rPr>
                <w:rStyle w:val="Hyperlink"/>
                <w:rFonts w:hint="eastAsia"/>
                <w:noProof/>
                <w:rtl/>
              </w:rPr>
              <w:t>יחסי</w:t>
            </w:r>
            <w:r w:rsidR="00073622" w:rsidRPr="000A6593">
              <w:rPr>
                <w:rStyle w:val="Hyperlink"/>
                <w:noProof/>
                <w:rtl/>
              </w:rPr>
              <w:t xml:space="preserve"> </w:t>
            </w:r>
            <w:r w:rsidR="00073622" w:rsidRPr="000A6593">
              <w:rPr>
                <w:rStyle w:val="Hyperlink"/>
                <w:rFonts w:hint="eastAsia"/>
                <w:noProof/>
                <w:rtl/>
              </w:rPr>
              <w:t>עובד</w:t>
            </w:r>
            <w:r w:rsidR="00073622" w:rsidRPr="000A6593">
              <w:rPr>
                <w:rStyle w:val="Hyperlink"/>
                <w:noProof/>
                <w:rtl/>
              </w:rPr>
              <w:t>-</w:t>
            </w:r>
            <w:r w:rsidR="00073622" w:rsidRPr="000A6593">
              <w:rPr>
                <w:rStyle w:val="Hyperlink"/>
                <w:rFonts w:hint="eastAsia"/>
                <w:noProof/>
                <w:rtl/>
              </w:rPr>
              <w:t>מעביד</w:t>
            </w:r>
            <w:r w:rsidR="00073622" w:rsidRPr="000A6593">
              <w:rPr>
                <w:rStyle w:val="Hyperlink"/>
                <w:noProof/>
                <w:rtl/>
              </w:rPr>
              <w:t xml:space="preserve"> </w:t>
            </w:r>
            <w:r w:rsidR="00073622" w:rsidRPr="000A6593">
              <w:rPr>
                <w:rStyle w:val="Hyperlink"/>
                <w:rFonts w:hint="eastAsia"/>
                <w:noProof/>
                <w:rtl/>
              </w:rPr>
              <w:t>בין</w:t>
            </w:r>
            <w:r w:rsidR="00073622" w:rsidRPr="000A6593">
              <w:rPr>
                <w:rStyle w:val="Hyperlink"/>
                <w:noProof/>
                <w:rtl/>
              </w:rPr>
              <w:t xml:space="preserve"> </w:t>
            </w:r>
            <w:r w:rsidR="00073622" w:rsidRPr="000A6593">
              <w:rPr>
                <w:rStyle w:val="Hyperlink"/>
                <w:rFonts w:hint="eastAsia"/>
                <w:noProof/>
                <w:rtl/>
              </w:rPr>
              <w:t>שב</w:t>
            </w:r>
            <w:r w:rsidR="00073622" w:rsidRPr="000A6593">
              <w:rPr>
                <w:rStyle w:val="Hyperlink"/>
                <w:noProof/>
                <w:rtl/>
              </w:rPr>
              <w:t>"</w:t>
            </w:r>
            <w:r w:rsidR="00073622" w:rsidRPr="000A6593">
              <w:rPr>
                <w:rStyle w:val="Hyperlink"/>
                <w:rFonts w:hint="eastAsia"/>
                <w:noProof/>
                <w:rtl/>
              </w:rPr>
              <w:t>ס</w:t>
            </w:r>
            <w:r w:rsidR="00073622" w:rsidRPr="000A6593">
              <w:rPr>
                <w:rStyle w:val="Hyperlink"/>
                <w:noProof/>
                <w:rtl/>
              </w:rPr>
              <w:t xml:space="preserve"> </w:t>
            </w:r>
            <w:r w:rsidR="00073622" w:rsidRPr="000A6593">
              <w:rPr>
                <w:rStyle w:val="Hyperlink"/>
                <w:rFonts w:hint="eastAsia"/>
                <w:noProof/>
                <w:rtl/>
              </w:rPr>
              <w:t>לספק</w:t>
            </w:r>
            <w:r w:rsidR="00073622" w:rsidRPr="000A6593">
              <w:rPr>
                <w:rStyle w:val="Hyperlink"/>
                <w:noProof/>
                <w:rtl/>
              </w:rPr>
              <w:t xml:space="preserve"> </w:t>
            </w:r>
            <w:r w:rsidR="00073622" w:rsidRPr="000A6593">
              <w:rPr>
                <w:rStyle w:val="Hyperlink"/>
                <w:rFonts w:hint="eastAsia"/>
                <w:noProof/>
                <w:rtl/>
              </w:rPr>
              <w:t>או</w:t>
            </w:r>
            <w:r w:rsidR="00073622" w:rsidRPr="000A6593">
              <w:rPr>
                <w:rStyle w:val="Hyperlink"/>
                <w:noProof/>
                <w:rtl/>
              </w:rPr>
              <w:t xml:space="preserve"> </w:t>
            </w:r>
            <w:r w:rsidR="00073622" w:rsidRPr="000A6593">
              <w:rPr>
                <w:rStyle w:val="Hyperlink"/>
                <w:rFonts w:hint="eastAsia"/>
                <w:noProof/>
                <w:rtl/>
              </w:rPr>
              <w:t>הבאים</w:t>
            </w:r>
            <w:r w:rsidR="00073622" w:rsidRPr="000A6593">
              <w:rPr>
                <w:rStyle w:val="Hyperlink"/>
                <w:noProof/>
                <w:rtl/>
              </w:rPr>
              <w:t xml:space="preserve"> </w:t>
            </w:r>
            <w:r w:rsidR="00073622" w:rsidRPr="000A6593">
              <w:rPr>
                <w:rStyle w:val="Hyperlink"/>
                <w:rFonts w:hint="eastAsia"/>
                <w:noProof/>
                <w:rtl/>
              </w:rPr>
              <w:t>מטעמו</w:t>
            </w:r>
            <w:r w:rsidR="00073622">
              <w:rPr>
                <w:noProof/>
                <w:webHidden/>
              </w:rPr>
              <w:tab/>
            </w:r>
            <w:r w:rsidR="00600C74">
              <w:rPr>
                <w:noProof/>
                <w:webHidden/>
                <w:rtl/>
              </w:rPr>
              <w:t>30</w:t>
            </w:r>
          </w:hyperlink>
        </w:p>
        <w:p w14:paraId="46FCA075" w14:textId="77777777" w:rsidR="00073622" w:rsidRDefault="000718C7" w:rsidP="00073622">
          <w:pPr>
            <w:pStyle w:val="TOC3"/>
            <w:tabs>
              <w:tab w:val="left" w:pos="2848"/>
            </w:tabs>
            <w:bidi/>
            <w:rPr>
              <w:rFonts w:asciiTheme="minorHAnsi" w:eastAsiaTheme="minorEastAsia" w:hAnsiTheme="minorHAnsi" w:cstheme="minorBidi"/>
              <w:noProof/>
              <w:sz w:val="22"/>
              <w:szCs w:val="22"/>
            </w:rPr>
          </w:pPr>
          <w:hyperlink w:anchor="_Toc344198062" w:history="1">
            <w:r w:rsidR="00073622" w:rsidRPr="000A6593">
              <w:rPr>
                <w:rStyle w:val="Hyperlink"/>
                <w:noProof/>
                <w:rtl/>
              </w:rPr>
              <w:t>0.8.10</w:t>
            </w:r>
            <w:r w:rsidR="00073622">
              <w:rPr>
                <w:rFonts w:asciiTheme="minorHAnsi" w:eastAsiaTheme="minorEastAsia" w:hAnsiTheme="minorHAnsi" w:cstheme="minorBidi"/>
                <w:noProof/>
                <w:sz w:val="22"/>
                <w:szCs w:val="22"/>
              </w:rPr>
              <w:tab/>
            </w:r>
            <w:r w:rsidR="00073622" w:rsidRPr="000A6593">
              <w:rPr>
                <w:rStyle w:val="Hyperlink"/>
                <w:rFonts w:hint="eastAsia"/>
                <w:noProof/>
                <w:rtl/>
              </w:rPr>
              <w:t>זכויות</w:t>
            </w:r>
            <w:r w:rsidR="00073622" w:rsidRPr="000A6593">
              <w:rPr>
                <w:rStyle w:val="Hyperlink"/>
                <w:noProof/>
                <w:rtl/>
              </w:rPr>
              <w:t xml:space="preserve"> </w:t>
            </w:r>
            <w:r w:rsidR="00073622" w:rsidRPr="000A6593">
              <w:rPr>
                <w:rStyle w:val="Hyperlink"/>
                <w:rFonts w:hint="eastAsia"/>
                <w:noProof/>
                <w:rtl/>
              </w:rPr>
              <w:t>על</w:t>
            </w:r>
            <w:r w:rsidR="00073622" w:rsidRPr="000A6593">
              <w:rPr>
                <w:rStyle w:val="Hyperlink"/>
                <w:noProof/>
                <w:rtl/>
              </w:rPr>
              <w:t xml:space="preserve"> </w:t>
            </w:r>
            <w:r w:rsidR="00073622" w:rsidRPr="000A6593">
              <w:rPr>
                <w:rStyle w:val="Hyperlink"/>
                <w:rFonts w:hint="eastAsia"/>
                <w:noProof/>
                <w:rtl/>
              </w:rPr>
              <w:t>תוצרי</w:t>
            </w:r>
            <w:r w:rsidR="00073622" w:rsidRPr="000A6593">
              <w:rPr>
                <w:rStyle w:val="Hyperlink"/>
                <w:noProof/>
                <w:rtl/>
              </w:rPr>
              <w:t xml:space="preserve"> </w:t>
            </w:r>
            <w:r w:rsidR="00073622" w:rsidRPr="000A6593">
              <w:rPr>
                <w:rStyle w:val="Hyperlink"/>
                <w:rFonts w:hint="eastAsia"/>
                <w:noProof/>
                <w:rtl/>
              </w:rPr>
              <w:t>השירותים</w:t>
            </w:r>
            <w:r w:rsidR="00073622">
              <w:rPr>
                <w:noProof/>
                <w:webHidden/>
              </w:rPr>
              <w:tab/>
            </w:r>
            <w:r w:rsidR="00600C74">
              <w:rPr>
                <w:noProof/>
                <w:webHidden/>
                <w:rtl/>
              </w:rPr>
              <w:t>30</w:t>
            </w:r>
          </w:hyperlink>
        </w:p>
        <w:p w14:paraId="46FCA076" w14:textId="77777777" w:rsidR="00073622" w:rsidRDefault="000718C7" w:rsidP="00073622">
          <w:pPr>
            <w:pStyle w:val="TOC3"/>
            <w:tabs>
              <w:tab w:val="left" w:pos="2522"/>
            </w:tabs>
            <w:bidi/>
            <w:rPr>
              <w:rFonts w:asciiTheme="minorHAnsi" w:eastAsiaTheme="minorEastAsia" w:hAnsiTheme="minorHAnsi" w:cstheme="minorBidi"/>
              <w:noProof/>
              <w:sz w:val="22"/>
              <w:szCs w:val="22"/>
            </w:rPr>
          </w:pPr>
          <w:hyperlink w:anchor="_Toc344198063" w:history="1">
            <w:r w:rsidR="00073622" w:rsidRPr="000A6593">
              <w:rPr>
                <w:rStyle w:val="Hyperlink"/>
                <w:noProof/>
                <w:rtl/>
              </w:rPr>
              <w:t>0.8.11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שינוי</w:t>
            </w:r>
            <w:r w:rsidR="00073622" w:rsidRPr="000A6593">
              <w:rPr>
                <w:rStyle w:val="Hyperlink"/>
                <w:noProof/>
                <w:rtl/>
              </w:rPr>
              <w:t xml:space="preserve"> </w:t>
            </w:r>
            <w:r w:rsidR="00073622" w:rsidRPr="000A6593">
              <w:rPr>
                <w:rStyle w:val="Hyperlink"/>
                <w:rFonts w:hint="eastAsia"/>
                <w:noProof/>
                <w:rtl/>
              </w:rPr>
              <w:t>היקף</w:t>
            </w:r>
            <w:r w:rsidR="00073622" w:rsidRPr="000A6593">
              <w:rPr>
                <w:rStyle w:val="Hyperlink"/>
                <w:noProof/>
                <w:rtl/>
              </w:rPr>
              <w:t xml:space="preserve"> </w:t>
            </w:r>
            <w:r w:rsidR="00073622" w:rsidRPr="000A6593">
              <w:rPr>
                <w:rStyle w:val="Hyperlink"/>
                <w:rFonts w:hint="eastAsia"/>
                <w:noProof/>
                <w:rtl/>
              </w:rPr>
              <w:t>ההתקשרות</w:t>
            </w:r>
            <w:r w:rsidR="00073622">
              <w:rPr>
                <w:noProof/>
                <w:webHidden/>
              </w:rPr>
              <w:tab/>
            </w:r>
            <w:r w:rsidR="00600C74">
              <w:rPr>
                <w:noProof/>
                <w:webHidden/>
                <w:rtl/>
              </w:rPr>
              <w:t>30</w:t>
            </w:r>
          </w:hyperlink>
        </w:p>
        <w:p w14:paraId="46FCA077" w14:textId="77777777" w:rsidR="00073622" w:rsidRDefault="000718C7" w:rsidP="00073622">
          <w:pPr>
            <w:pStyle w:val="TOC2"/>
            <w:tabs>
              <w:tab w:val="left" w:pos="1100"/>
            </w:tabs>
            <w:rPr>
              <w:rFonts w:asciiTheme="minorHAnsi" w:eastAsiaTheme="minorEastAsia" w:hAnsiTheme="minorHAnsi" w:cstheme="minorBidi"/>
              <w:noProof/>
              <w:sz w:val="22"/>
              <w:szCs w:val="22"/>
            </w:rPr>
          </w:pPr>
          <w:hyperlink w:anchor="_Toc344198064" w:history="1">
            <w:r w:rsidR="00073622" w:rsidRPr="000A6593">
              <w:rPr>
                <w:rStyle w:val="Hyperlink"/>
                <w:rFonts w:eastAsiaTheme="majorEastAsia"/>
                <w:noProof/>
                <w:rtl/>
              </w:rPr>
              <w:t>0.9</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ההצעה</w:t>
            </w:r>
            <w:r w:rsidR="00073622">
              <w:rPr>
                <w:noProof/>
                <w:webHidden/>
              </w:rPr>
              <w:tab/>
            </w:r>
            <w:r w:rsidR="00600C74">
              <w:rPr>
                <w:noProof/>
                <w:webHidden/>
                <w:rtl/>
              </w:rPr>
              <w:t>31</w:t>
            </w:r>
          </w:hyperlink>
        </w:p>
        <w:p w14:paraId="46FCA078" w14:textId="77777777" w:rsidR="00073622" w:rsidRDefault="000718C7" w:rsidP="00073622">
          <w:pPr>
            <w:pStyle w:val="TOC3"/>
            <w:bidi/>
            <w:rPr>
              <w:rFonts w:asciiTheme="minorHAnsi" w:eastAsiaTheme="minorEastAsia" w:hAnsiTheme="minorHAnsi" w:cstheme="minorBidi"/>
              <w:noProof/>
              <w:sz w:val="22"/>
              <w:szCs w:val="22"/>
            </w:rPr>
          </w:pPr>
          <w:hyperlink w:anchor="_Toc344198065" w:history="1">
            <w:r w:rsidR="00073622" w:rsidRPr="000A6593">
              <w:rPr>
                <w:rStyle w:val="Hyperlink"/>
                <w:noProof/>
                <w:rtl/>
              </w:rPr>
              <w:t>0.9.1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מבנה</w:t>
            </w:r>
            <w:r w:rsidR="00073622" w:rsidRPr="000A6593">
              <w:rPr>
                <w:rStyle w:val="Hyperlink"/>
                <w:noProof/>
                <w:rtl/>
              </w:rPr>
              <w:t xml:space="preserve"> </w:t>
            </w:r>
            <w:r w:rsidR="00073622" w:rsidRPr="000A6593">
              <w:rPr>
                <w:rStyle w:val="Hyperlink"/>
                <w:rFonts w:hint="eastAsia"/>
                <w:noProof/>
                <w:rtl/>
              </w:rPr>
              <w:t>כללי</w:t>
            </w:r>
            <w:r w:rsidR="00073622">
              <w:rPr>
                <w:noProof/>
                <w:webHidden/>
              </w:rPr>
              <w:tab/>
            </w:r>
            <w:r w:rsidR="00600C74">
              <w:rPr>
                <w:noProof/>
                <w:webHidden/>
                <w:rtl/>
              </w:rPr>
              <w:t>31</w:t>
            </w:r>
          </w:hyperlink>
        </w:p>
        <w:p w14:paraId="46FCA079" w14:textId="77777777" w:rsidR="00073622" w:rsidRDefault="000718C7" w:rsidP="00073622">
          <w:pPr>
            <w:pStyle w:val="TOC3"/>
            <w:tabs>
              <w:tab w:val="left" w:pos="2290"/>
            </w:tabs>
            <w:bidi/>
            <w:rPr>
              <w:rFonts w:asciiTheme="minorHAnsi" w:eastAsiaTheme="minorEastAsia" w:hAnsiTheme="minorHAnsi" w:cstheme="minorBidi"/>
              <w:noProof/>
              <w:sz w:val="22"/>
              <w:szCs w:val="22"/>
            </w:rPr>
          </w:pPr>
          <w:hyperlink w:anchor="_Toc344198066" w:history="1">
            <w:r w:rsidR="00073622" w:rsidRPr="000A6593">
              <w:rPr>
                <w:rStyle w:val="Hyperlink"/>
                <w:noProof/>
                <w:rtl/>
              </w:rPr>
              <w:t>0.9.2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מבנה</w:t>
            </w:r>
            <w:r w:rsidR="00073622" w:rsidRPr="000A6593">
              <w:rPr>
                <w:rStyle w:val="Hyperlink"/>
                <w:noProof/>
                <w:rtl/>
              </w:rPr>
              <w:t xml:space="preserve"> </w:t>
            </w:r>
            <w:r w:rsidR="00073622" w:rsidRPr="000A6593">
              <w:rPr>
                <w:rStyle w:val="Hyperlink"/>
                <w:rFonts w:hint="eastAsia"/>
                <w:noProof/>
                <w:rtl/>
              </w:rPr>
              <w:t>ההצעה</w:t>
            </w:r>
            <w:r w:rsidR="00073622" w:rsidRPr="000A6593">
              <w:rPr>
                <w:rStyle w:val="Hyperlink"/>
                <w:noProof/>
                <w:rtl/>
              </w:rPr>
              <w:t xml:space="preserve">: </w:t>
            </w:r>
            <w:r w:rsidR="00073622" w:rsidRPr="000A6593">
              <w:rPr>
                <w:rStyle w:val="Hyperlink"/>
                <w:rFonts w:hint="eastAsia"/>
                <w:noProof/>
                <w:rtl/>
              </w:rPr>
              <w:t>פירוט</w:t>
            </w:r>
            <w:r w:rsidR="00073622">
              <w:rPr>
                <w:noProof/>
                <w:webHidden/>
              </w:rPr>
              <w:tab/>
            </w:r>
            <w:r w:rsidR="00600C74">
              <w:rPr>
                <w:noProof/>
                <w:webHidden/>
                <w:rtl/>
              </w:rPr>
              <w:t>31</w:t>
            </w:r>
          </w:hyperlink>
        </w:p>
        <w:p w14:paraId="46FCA07A" w14:textId="77777777" w:rsidR="00073622" w:rsidRDefault="000718C7" w:rsidP="00073622">
          <w:pPr>
            <w:pStyle w:val="TOC3"/>
            <w:bidi/>
            <w:rPr>
              <w:rFonts w:asciiTheme="minorHAnsi" w:eastAsiaTheme="minorEastAsia" w:hAnsiTheme="minorHAnsi" w:cstheme="minorBidi"/>
              <w:noProof/>
              <w:sz w:val="22"/>
              <w:szCs w:val="22"/>
            </w:rPr>
          </w:pPr>
          <w:hyperlink w:anchor="_Toc344198067" w:history="1">
            <w:r w:rsidR="00073622" w:rsidRPr="000A6593">
              <w:rPr>
                <w:rStyle w:val="Hyperlink"/>
                <w:noProof/>
                <w:rtl/>
              </w:rPr>
              <w:t>0.9.3</w:t>
            </w:r>
            <w:r w:rsidR="00073622">
              <w:rPr>
                <w:rFonts w:asciiTheme="minorHAnsi" w:eastAsiaTheme="minorEastAsia" w:hAnsiTheme="minorHAnsi" w:cstheme="minorBidi"/>
                <w:noProof/>
                <w:sz w:val="22"/>
                <w:szCs w:val="22"/>
              </w:rPr>
              <w:tab/>
            </w:r>
            <w:r w:rsidR="00073622" w:rsidRPr="000A6593">
              <w:rPr>
                <w:rStyle w:val="Hyperlink"/>
                <w:rFonts w:hint="eastAsia"/>
                <w:noProof/>
                <w:rtl/>
              </w:rPr>
              <w:t>צורת</w:t>
            </w:r>
            <w:r w:rsidR="00073622" w:rsidRPr="000A6593">
              <w:rPr>
                <w:rStyle w:val="Hyperlink"/>
                <w:noProof/>
                <w:rtl/>
              </w:rPr>
              <w:t xml:space="preserve"> </w:t>
            </w:r>
            <w:r w:rsidR="00073622" w:rsidRPr="000A6593">
              <w:rPr>
                <w:rStyle w:val="Hyperlink"/>
                <w:rFonts w:hint="eastAsia"/>
                <w:noProof/>
                <w:rtl/>
              </w:rPr>
              <w:t>הגשה</w:t>
            </w:r>
            <w:r w:rsidR="00073622">
              <w:rPr>
                <w:noProof/>
                <w:webHidden/>
              </w:rPr>
              <w:tab/>
            </w:r>
            <w:r w:rsidR="00600C74">
              <w:rPr>
                <w:noProof/>
                <w:webHidden/>
                <w:rtl/>
              </w:rPr>
              <w:t>31</w:t>
            </w:r>
          </w:hyperlink>
        </w:p>
        <w:p w14:paraId="46FCA07B" w14:textId="77777777" w:rsidR="00073622" w:rsidRDefault="000718C7" w:rsidP="00073622">
          <w:pPr>
            <w:pStyle w:val="TOC3"/>
            <w:bidi/>
            <w:rPr>
              <w:rFonts w:asciiTheme="minorHAnsi" w:eastAsiaTheme="minorEastAsia" w:hAnsiTheme="minorHAnsi" w:cstheme="minorBidi"/>
              <w:noProof/>
              <w:sz w:val="22"/>
              <w:szCs w:val="22"/>
            </w:rPr>
          </w:pPr>
          <w:hyperlink w:anchor="_Toc344198068" w:history="1">
            <w:r w:rsidR="00073622" w:rsidRPr="000A6593">
              <w:rPr>
                <w:rStyle w:val="Hyperlink"/>
                <w:noProof/>
                <w:rtl/>
              </w:rPr>
              <w:t>0.9.4</w:t>
            </w:r>
            <w:r w:rsidR="00073622">
              <w:rPr>
                <w:rFonts w:asciiTheme="minorHAnsi" w:eastAsiaTheme="minorEastAsia" w:hAnsiTheme="minorHAnsi" w:cstheme="minorBidi"/>
                <w:noProof/>
                <w:sz w:val="22"/>
                <w:szCs w:val="22"/>
              </w:rPr>
              <w:tab/>
            </w:r>
            <w:r w:rsidR="00073622" w:rsidRPr="000A6593">
              <w:rPr>
                <w:rStyle w:val="Hyperlink"/>
                <w:rFonts w:hint="eastAsia"/>
                <w:noProof/>
                <w:rtl/>
              </w:rPr>
              <w:t>עותק</w:t>
            </w:r>
            <w:r w:rsidR="00073622" w:rsidRPr="000A6593">
              <w:rPr>
                <w:rStyle w:val="Hyperlink"/>
                <w:noProof/>
                <w:rtl/>
              </w:rPr>
              <w:t xml:space="preserve"> </w:t>
            </w:r>
            <w:r w:rsidR="00073622" w:rsidRPr="000A6593">
              <w:rPr>
                <w:rStyle w:val="Hyperlink"/>
                <w:rFonts w:hint="eastAsia"/>
                <w:noProof/>
                <w:rtl/>
              </w:rPr>
              <w:t>דיגיטלי</w:t>
            </w:r>
            <w:r w:rsidR="00073622">
              <w:rPr>
                <w:noProof/>
                <w:webHidden/>
              </w:rPr>
              <w:tab/>
            </w:r>
            <w:r w:rsidR="00600C74">
              <w:rPr>
                <w:noProof/>
                <w:webHidden/>
                <w:rtl/>
              </w:rPr>
              <w:t>32</w:t>
            </w:r>
          </w:hyperlink>
        </w:p>
        <w:p w14:paraId="46FCA07C" w14:textId="77777777" w:rsidR="00073622" w:rsidRDefault="000718C7" w:rsidP="00073622">
          <w:pPr>
            <w:pStyle w:val="TOC3"/>
            <w:tabs>
              <w:tab w:val="left" w:pos="2947"/>
            </w:tabs>
            <w:bidi/>
            <w:rPr>
              <w:rFonts w:asciiTheme="minorHAnsi" w:eastAsiaTheme="minorEastAsia" w:hAnsiTheme="minorHAnsi" w:cstheme="minorBidi"/>
              <w:noProof/>
              <w:sz w:val="22"/>
              <w:szCs w:val="22"/>
            </w:rPr>
          </w:pPr>
          <w:hyperlink w:anchor="_Toc344198069" w:history="1">
            <w:r w:rsidR="00073622" w:rsidRPr="000A6593">
              <w:rPr>
                <w:rStyle w:val="Hyperlink"/>
                <w:noProof/>
                <w:rtl/>
              </w:rPr>
              <w:t>0.9.5</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הגנה</w:t>
            </w:r>
            <w:r w:rsidR="00073622" w:rsidRPr="000A6593">
              <w:rPr>
                <w:rStyle w:val="Hyperlink"/>
                <w:noProof/>
                <w:rtl/>
              </w:rPr>
              <w:t xml:space="preserve"> </w:t>
            </w:r>
            <w:r w:rsidR="00073622" w:rsidRPr="000A6593">
              <w:rPr>
                <w:rStyle w:val="Hyperlink"/>
                <w:rFonts w:hint="eastAsia"/>
                <w:noProof/>
                <w:rtl/>
              </w:rPr>
              <w:t>על</w:t>
            </w:r>
            <w:r w:rsidR="00073622" w:rsidRPr="000A6593">
              <w:rPr>
                <w:rStyle w:val="Hyperlink"/>
                <w:noProof/>
                <w:rtl/>
              </w:rPr>
              <w:t xml:space="preserve"> </w:t>
            </w:r>
            <w:r w:rsidR="00073622" w:rsidRPr="000A6593">
              <w:rPr>
                <w:rStyle w:val="Hyperlink"/>
                <w:rFonts w:hint="eastAsia"/>
                <w:noProof/>
                <w:rtl/>
              </w:rPr>
              <w:t>סוד</w:t>
            </w:r>
            <w:r w:rsidR="00073622" w:rsidRPr="000A6593">
              <w:rPr>
                <w:rStyle w:val="Hyperlink"/>
                <w:noProof/>
                <w:rtl/>
              </w:rPr>
              <w:t xml:space="preserve"> </w:t>
            </w:r>
            <w:r w:rsidR="00073622" w:rsidRPr="000A6593">
              <w:rPr>
                <w:rStyle w:val="Hyperlink"/>
                <w:rFonts w:hint="eastAsia"/>
                <w:noProof/>
                <w:rtl/>
              </w:rPr>
              <w:t>מקצועי</w:t>
            </w:r>
            <w:r w:rsidR="00073622" w:rsidRPr="000A6593">
              <w:rPr>
                <w:rStyle w:val="Hyperlink"/>
                <w:noProof/>
                <w:rtl/>
              </w:rPr>
              <w:t>/</w:t>
            </w:r>
            <w:r w:rsidR="00073622" w:rsidRPr="000A6593">
              <w:rPr>
                <w:rStyle w:val="Hyperlink"/>
                <w:rFonts w:hint="eastAsia"/>
                <w:noProof/>
                <w:rtl/>
              </w:rPr>
              <w:t>מסחרי</w:t>
            </w:r>
            <w:r w:rsidR="00073622">
              <w:rPr>
                <w:noProof/>
                <w:webHidden/>
              </w:rPr>
              <w:tab/>
            </w:r>
            <w:r w:rsidR="00600C74">
              <w:rPr>
                <w:noProof/>
                <w:webHidden/>
                <w:rtl/>
              </w:rPr>
              <w:t>33</w:t>
            </w:r>
          </w:hyperlink>
        </w:p>
        <w:p w14:paraId="46FCA07D" w14:textId="77777777" w:rsidR="00073622" w:rsidRDefault="000718C7" w:rsidP="00073622">
          <w:pPr>
            <w:pStyle w:val="TOC3"/>
            <w:bidi/>
            <w:rPr>
              <w:rFonts w:asciiTheme="minorHAnsi" w:eastAsiaTheme="minorEastAsia" w:hAnsiTheme="minorHAnsi" w:cstheme="minorBidi"/>
              <w:noProof/>
              <w:sz w:val="22"/>
              <w:szCs w:val="22"/>
            </w:rPr>
          </w:pPr>
          <w:hyperlink w:anchor="_Toc344198070" w:history="1">
            <w:r w:rsidR="00073622" w:rsidRPr="000A6593">
              <w:rPr>
                <w:rStyle w:val="Hyperlink"/>
                <w:noProof/>
                <w:rtl/>
              </w:rPr>
              <w:t>0.9.6</w:t>
            </w:r>
            <w:r w:rsidR="00073622">
              <w:rPr>
                <w:rFonts w:asciiTheme="minorHAnsi" w:eastAsiaTheme="minorEastAsia" w:hAnsiTheme="minorHAnsi" w:cstheme="minorBidi"/>
                <w:noProof/>
                <w:sz w:val="22"/>
                <w:szCs w:val="22"/>
              </w:rPr>
              <w:tab/>
            </w:r>
            <w:r w:rsidR="00073622" w:rsidRPr="000A6593">
              <w:rPr>
                <w:rStyle w:val="Hyperlink"/>
                <w:rFonts w:hint="eastAsia"/>
                <w:noProof/>
                <w:rtl/>
              </w:rPr>
              <w:t>תוקף</w:t>
            </w:r>
            <w:r w:rsidR="00073622" w:rsidRPr="000A6593">
              <w:rPr>
                <w:rStyle w:val="Hyperlink"/>
                <w:noProof/>
                <w:rtl/>
              </w:rPr>
              <w:t xml:space="preserve"> </w:t>
            </w:r>
            <w:r w:rsidR="00073622" w:rsidRPr="000A6593">
              <w:rPr>
                <w:rStyle w:val="Hyperlink"/>
                <w:rFonts w:hint="eastAsia"/>
                <w:noProof/>
                <w:rtl/>
              </w:rPr>
              <w:t>ההצעה</w:t>
            </w:r>
            <w:r w:rsidR="00073622">
              <w:rPr>
                <w:noProof/>
                <w:webHidden/>
              </w:rPr>
              <w:tab/>
            </w:r>
            <w:r w:rsidR="00600C74">
              <w:rPr>
                <w:noProof/>
                <w:webHidden/>
                <w:rtl/>
              </w:rPr>
              <w:t>33</w:t>
            </w:r>
          </w:hyperlink>
        </w:p>
        <w:p w14:paraId="46FCA07E" w14:textId="77777777" w:rsidR="00073622" w:rsidRDefault="000718C7" w:rsidP="00073622">
          <w:pPr>
            <w:pStyle w:val="TOC3"/>
            <w:bidi/>
            <w:rPr>
              <w:rFonts w:asciiTheme="minorHAnsi" w:eastAsiaTheme="minorEastAsia" w:hAnsiTheme="minorHAnsi" w:cstheme="minorBidi"/>
              <w:noProof/>
              <w:sz w:val="22"/>
              <w:szCs w:val="22"/>
            </w:rPr>
          </w:pPr>
          <w:hyperlink w:anchor="_Toc344198071" w:history="1">
            <w:r w:rsidR="00073622" w:rsidRPr="000A6593">
              <w:rPr>
                <w:rStyle w:val="Hyperlink"/>
                <w:noProof/>
                <w:rtl/>
              </w:rPr>
              <w:t>0.9.7</w:t>
            </w:r>
            <w:r w:rsidR="00073622">
              <w:rPr>
                <w:rFonts w:asciiTheme="minorHAnsi" w:eastAsiaTheme="minorEastAsia" w:hAnsiTheme="minorHAnsi" w:cstheme="minorBidi"/>
                <w:noProof/>
                <w:sz w:val="22"/>
                <w:szCs w:val="22"/>
              </w:rPr>
              <w:tab/>
            </w:r>
            <w:r w:rsidR="00073622" w:rsidRPr="000A6593">
              <w:rPr>
                <w:rStyle w:val="Hyperlink"/>
                <w:rFonts w:hint="eastAsia"/>
                <w:noProof/>
                <w:rtl/>
              </w:rPr>
              <w:t>מסמכי</w:t>
            </w:r>
            <w:r w:rsidR="00073622" w:rsidRPr="000A6593">
              <w:rPr>
                <w:rStyle w:val="Hyperlink"/>
                <w:noProof/>
                <w:rtl/>
              </w:rPr>
              <w:t xml:space="preserve"> </w:t>
            </w:r>
            <w:r w:rsidR="00073622" w:rsidRPr="000A6593">
              <w:rPr>
                <w:rStyle w:val="Hyperlink"/>
                <w:rFonts w:hint="eastAsia"/>
                <w:noProof/>
                <w:rtl/>
              </w:rPr>
              <w:t>המכרז</w:t>
            </w:r>
            <w:r w:rsidR="00073622">
              <w:rPr>
                <w:noProof/>
                <w:webHidden/>
              </w:rPr>
              <w:tab/>
            </w:r>
            <w:r w:rsidR="00600C74">
              <w:rPr>
                <w:noProof/>
                <w:webHidden/>
                <w:rtl/>
              </w:rPr>
              <w:t>33</w:t>
            </w:r>
          </w:hyperlink>
        </w:p>
        <w:p w14:paraId="46FCA07F" w14:textId="77777777" w:rsidR="00073622" w:rsidRDefault="000718C7" w:rsidP="00073622">
          <w:pPr>
            <w:pStyle w:val="TOC3"/>
            <w:bidi/>
            <w:rPr>
              <w:rFonts w:asciiTheme="minorHAnsi" w:eastAsiaTheme="minorEastAsia" w:hAnsiTheme="minorHAnsi" w:cstheme="minorBidi"/>
              <w:noProof/>
              <w:sz w:val="22"/>
              <w:szCs w:val="22"/>
            </w:rPr>
          </w:pPr>
          <w:hyperlink w:anchor="_Toc344198072" w:history="1">
            <w:r w:rsidR="00073622" w:rsidRPr="000A6593">
              <w:rPr>
                <w:rStyle w:val="Hyperlink"/>
                <w:noProof/>
                <w:rtl/>
              </w:rPr>
              <w:t>0.9.8</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הפקדה</w:t>
            </w:r>
            <w:r w:rsidR="00073622">
              <w:rPr>
                <w:noProof/>
                <w:webHidden/>
              </w:rPr>
              <w:tab/>
            </w:r>
            <w:r w:rsidR="00600C74">
              <w:rPr>
                <w:noProof/>
                <w:webHidden/>
                <w:rtl/>
              </w:rPr>
              <w:t>33</w:t>
            </w:r>
          </w:hyperlink>
        </w:p>
        <w:p w14:paraId="46FCA080" w14:textId="77777777" w:rsidR="00073622" w:rsidRDefault="000718C7" w:rsidP="00073622">
          <w:pPr>
            <w:pStyle w:val="TOC3"/>
            <w:bidi/>
            <w:rPr>
              <w:rFonts w:asciiTheme="minorHAnsi" w:eastAsiaTheme="minorEastAsia" w:hAnsiTheme="minorHAnsi" w:cstheme="minorBidi"/>
              <w:noProof/>
              <w:sz w:val="22"/>
              <w:szCs w:val="22"/>
            </w:rPr>
          </w:pPr>
          <w:hyperlink w:anchor="_Toc344198073" w:history="1">
            <w:r w:rsidR="00073622" w:rsidRPr="000A6593">
              <w:rPr>
                <w:rStyle w:val="Hyperlink"/>
                <w:rFonts w:eastAsiaTheme="majorEastAsia"/>
                <w:noProof/>
                <w:rtl/>
              </w:rPr>
              <w:t>0.9.9</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תנאים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נוספים</w:t>
            </w:r>
            <w:r w:rsidR="00073622">
              <w:rPr>
                <w:noProof/>
                <w:webHidden/>
              </w:rPr>
              <w:tab/>
            </w:r>
            <w:r w:rsidR="00600C74">
              <w:rPr>
                <w:noProof/>
                <w:webHidden/>
                <w:rtl/>
              </w:rPr>
              <w:t>34</w:t>
            </w:r>
          </w:hyperlink>
        </w:p>
        <w:p w14:paraId="46FCA081" w14:textId="77777777" w:rsidR="00073622" w:rsidRDefault="000718C7" w:rsidP="00073622">
          <w:pPr>
            <w:pStyle w:val="TOC2"/>
            <w:tabs>
              <w:tab w:val="left" w:pos="2865"/>
            </w:tabs>
            <w:rPr>
              <w:rFonts w:asciiTheme="minorHAnsi" w:eastAsiaTheme="minorEastAsia" w:hAnsiTheme="minorHAnsi" w:cstheme="minorBidi"/>
              <w:noProof/>
              <w:sz w:val="22"/>
              <w:szCs w:val="22"/>
            </w:rPr>
          </w:pPr>
          <w:hyperlink w:anchor="_Toc344198074" w:history="1">
            <w:r w:rsidR="00073622" w:rsidRPr="000A6593">
              <w:rPr>
                <w:rStyle w:val="Hyperlink"/>
                <w:rFonts w:eastAsiaTheme="majorEastAsia"/>
                <w:noProof/>
                <w:rtl/>
              </w:rPr>
              <w:t>0.10</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בעלות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המפרט</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ועל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ההצעה</w:t>
            </w:r>
            <w:r w:rsidR="00073622">
              <w:rPr>
                <w:noProof/>
                <w:webHidden/>
              </w:rPr>
              <w:tab/>
            </w:r>
            <w:r w:rsidR="00600C74">
              <w:rPr>
                <w:noProof/>
                <w:webHidden/>
                <w:rtl/>
              </w:rPr>
              <w:t>35</w:t>
            </w:r>
          </w:hyperlink>
        </w:p>
        <w:p w14:paraId="46FCA082" w14:textId="77777777" w:rsidR="00073622" w:rsidRDefault="000718C7" w:rsidP="00073622">
          <w:pPr>
            <w:pStyle w:val="TOC3"/>
            <w:tabs>
              <w:tab w:val="left" w:pos="2934"/>
            </w:tabs>
            <w:bidi/>
            <w:rPr>
              <w:rFonts w:asciiTheme="minorHAnsi" w:eastAsiaTheme="minorEastAsia" w:hAnsiTheme="minorHAnsi" w:cstheme="minorBidi"/>
              <w:noProof/>
              <w:sz w:val="22"/>
              <w:szCs w:val="22"/>
            </w:rPr>
          </w:pPr>
          <w:hyperlink w:anchor="_Toc344198075" w:history="1">
            <w:r w:rsidR="00073622" w:rsidRPr="000A6593">
              <w:rPr>
                <w:rStyle w:val="Hyperlink"/>
                <w:rFonts w:asciiTheme="majorBidi" w:eastAsiaTheme="majorEastAsia" w:hAnsiTheme="majorBidi"/>
                <w:noProof/>
                <w:rtl/>
              </w:rPr>
              <w:t>0.10.1</w:t>
            </w:r>
            <w:r w:rsidR="00073622">
              <w:rPr>
                <w:rFonts w:asciiTheme="minorHAnsi" w:eastAsiaTheme="minorEastAsia" w:hAnsiTheme="minorHAnsi" w:cstheme="minorBidi"/>
                <w:noProof/>
                <w:sz w:val="22"/>
                <w:szCs w:val="22"/>
              </w:rPr>
              <w:tab/>
            </w:r>
            <w:r w:rsidR="00073622" w:rsidRPr="000A6593">
              <w:rPr>
                <w:rStyle w:val="Hyperlink"/>
                <w:rFonts w:asciiTheme="majorBidi" w:eastAsiaTheme="majorEastAsia" w:hAnsiTheme="majorBidi" w:hint="eastAsia"/>
                <w:noProof/>
                <w:rtl/>
              </w:rPr>
              <w:t>בעלות</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על</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המפרט</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ושימוש</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בו</w:t>
            </w:r>
            <w:r w:rsidR="00073622">
              <w:rPr>
                <w:noProof/>
                <w:webHidden/>
              </w:rPr>
              <w:tab/>
            </w:r>
            <w:r w:rsidR="00600C74">
              <w:rPr>
                <w:noProof/>
                <w:webHidden/>
                <w:rtl/>
              </w:rPr>
              <w:t>35</w:t>
            </w:r>
          </w:hyperlink>
        </w:p>
        <w:p w14:paraId="46FCA083" w14:textId="77777777" w:rsidR="00073622" w:rsidRDefault="000718C7" w:rsidP="00073622">
          <w:pPr>
            <w:pStyle w:val="TOC3"/>
            <w:tabs>
              <w:tab w:val="left" w:pos="2987"/>
            </w:tabs>
            <w:bidi/>
            <w:rPr>
              <w:rFonts w:asciiTheme="minorHAnsi" w:eastAsiaTheme="minorEastAsia" w:hAnsiTheme="minorHAnsi" w:cstheme="minorBidi"/>
              <w:noProof/>
              <w:sz w:val="22"/>
              <w:szCs w:val="22"/>
            </w:rPr>
          </w:pPr>
          <w:hyperlink w:anchor="_Toc344198076" w:history="1">
            <w:r w:rsidR="00073622" w:rsidRPr="000A6593">
              <w:rPr>
                <w:rStyle w:val="Hyperlink"/>
                <w:rFonts w:asciiTheme="majorBidi" w:eastAsiaTheme="majorEastAsia" w:hAnsiTheme="majorBidi"/>
                <w:noProof/>
                <w:rtl/>
              </w:rPr>
              <w:t>0.10.2</w:t>
            </w:r>
            <w:r w:rsidR="00073622">
              <w:rPr>
                <w:rFonts w:asciiTheme="minorHAnsi" w:eastAsiaTheme="minorEastAsia" w:hAnsiTheme="minorHAnsi" w:cstheme="minorBidi"/>
                <w:noProof/>
                <w:sz w:val="22"/>
                <w:szCs w:val="22"/>
              </w:rPr>
              <w:tab/>
            </w:r>
            <w:r w:rsidR="00073622" w:rsidRPr="000A6593">
              <w:rPr>
                <w:rStyle w:val="Hyperlink"/>
                <w:rFonts w:asciiTheme="majorBidi" w:eastAsiaTheme="majorEastAsia" w:hAnsiTheme="majorBidi" w:hint="eastAsia"/>
                <w:noProof/>
                <w:rtl/>
              </w:rPr>
              <w:t>בעלות</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על</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ההצעה</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ושימוש</w:t>
            </w:r>
            <w:r w:rsidR="00073622" w:rsidRPr="000A6593">
              <w:rPr>
                <w:rStyle w:val="Hyperlink"/>
                <w:rFonts w:asciiTheme="majorBidi" w:eastAsiaTheme="majorEastAsia" w:hAnsiTheme="majorBidi"/>
                <w:noProof/>
                <w:rtl/>
              </w:rPr>
              <w:t xml:space="preserve"> </w:t>
            </w:r>
            <w:r w:rsidR="00073622" w:rsidRPr="000A6593">
              <w:rPr>
                <w:rStyle w:val="Hyperlink"/>
                <w:rFonts w:asciiTheme="majorBidi" w:eastAsiaTheme="majorEastAsia" w:hAnsiTheme="majorBidi" w:hint="eastAsia"/>
                <w:noProof/>
                <w:rtl/>
              </w:rPr>
              <w:t>בה</w:t>
            </w:r>
            <w:r w:rsidR="00073622">
              <w:rPr>
                <w:noProof/>
                <w:webHidden/>
              </w:rPr>
              <w:tab/>
            </w:r>
            <w:r w:rsidR="00600C74">
              <w:rPr>
                <w:noProof/>
                <w:webHidden/>
                <w:rtl/>
              </w:rPr>
              <w:t>35</w:t>
            </w:r>
          </w:hyperlink>
        </w:p>
        <w:p w14:paraId="46FCA084" w14:textId="77777777" w:rsidR="00073622" w:rsidRDefault="000718C7" w:rsidP="00073622">
          <w:pPr>
            <w:pStyle w:val="TOC2"/>
            <w:tabs>
              <w:tab w:val="left" w:pos="2500"/>
            </w:tabs>
            <w:rPr>
              <w:rFonts w:asciiTheme="minorHAnsi" w:eastAsiaTheme="minorEastAsia" w:hAnsiTheme="minorHAnsi" w:cstheme="minorBidi"/>
              <w:noProof/>
              <w:sz w:val="22"/>
              <w:szCs w:val="22"/>
            </w:rPr>
          </w:pPr>
          <w:hyperlink w:anchor="_Toc344198077" w:history="1">
            <w:r w:rsidR="00073622" w:rsidRPr="000A6593">
              <w:rPr>
                <w:rStyle w:val="Hyperlink"/>
                <w:rFonts w:eastAsiaTheme="majorEastAsia"/>
                <w:noProof/>
                <w:rtl/>
              </w:rPr>
              <w:t>0.11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בדיקת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ההצעות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והערכתן</w:t>
            </w:r>
            <w:r w:rsidR="00073622">
              <w:rPr>
                <w:noProof/>
                <w:webHidden/>
              </w:rPr>
              <w:tab/>
            </w:r>
            <w:r w:rsidR="00600C74">
              <w:rPr>
                <w:noProof/>
                <w:webHidden/>
                <w:rtl/>
              </w:rPr>
              <w:t>35</w:t>
            </w:r>
          </w:hyperlink>
        </w:p>
        <w:p w14:paraId="46FCA085" w14:textId="77777777" w:rsidR="00073622" w:rsidRDefault="000718C7" w:rsidP="00073622">
          <w:pPr>
            <w:pStyle w:val="TOC3"/>
            <w:bidi/>
            <w:rPr>
              <w:rFonts w:asciiTheme="minorHAnsi" w:eastAsiaTheme="minorEastAsia" w:hAnsiTheme="minorHAnsi" w:cstheme="minorBidi"/>
              <w:noProof/>
              <w:sz w:val="22"/>
              <w:szCs w:val="22"/>
            </w:rPr>
          </w:pPr>
          <w:hyperlink w:anchor="_Toc344198078" w:history="1">
            <w:r w:rsidR="00073622" w:rsidRPr="000A6593">
              <w:rPr>
                <w:rStyle w:val="Hyperlink"/>
                <w:noProof/>
                <w:rtl/>
              </w:rPr>
              <w:t>0.11.1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שלבי</w:t>
            </w:r>
            <w:r w:rsidR="00073622" w:rsidRPr="000A6593">
              <w:rPr>
                <w:rStyle w:val="Hyperlink"/>
                <w:noProof/>
                <w:rtl/>
              </w:rPr>
              <w:t xml:space="preserve"> </w:t>
            </w:r>
            <w:r w:rsidR="00073622" w:rsidRPr="000A6593">
              <w:rPr>
                <w:rStyle w:val="Hyperlink"/>
                <w:rFonts w:hint="eastAsia"/>
                <w:noProof/>
                <w:rtl/>
              </w:rPr>
              <w:t>הבדיקה</w:t>
            </w:r>
            <w:r w:rsidR="00073622">
              <w:rPr>
                <w:noProof/>
                <w:webHidden/>
              </w:rPr>
              <w:tab/>
            </w:r>
            <w:r w:rsidR="00600C74">
              <w:rPr>
                <w:noProof/>
                <w:webHidden/>
                <w:rtl/>
              </w:rPr>
              <w:t>35</w:t>
            </w:r>
          </w:hyperlink>
        </w:p>
        <w:p w14:paraId="46FCA086" w14:textId="77777777" w:rsidR="00073622" w:rsidRDefault="000718C7" w:rsidP="00073622">
          <w:pPr>
            <w:pStyle w:val="TOC3"/>
            <w:bidi/>
            <w:rPr>
              <w:rFonts w:asciiTheme="minorHAnsi" w:eastAsiaTheme="minorEastAsia" w:hAnsiTheme="minorHAnsi" w:cstheme="minorBidi"/>
              <w:noProof/>
              <w:sz w:val="22"/>
              <w:szCs w:val="22"/>
            </w:rPr>
          </w:pPr>
          <w:hyperlink w:anchor="_Toc344198079" w:history="1">
            <w:r w:rsidR="00073622" w:rsidRPr="000A6593">
              <w:rPr>
                <w:rStyle w:val="Hyperlink"/>
                <w:noProof/>
                <w:rtl/>
              </w:rPr>
              <w:t>0.11.2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מפ</w:t>
            </w:r>
            <w:r w:rsidR="00073622" w:rsidRPr="000A6593">
              <w:rPr>
                <w:rStyle w:val="Hyperlink"/>
                <w:noProof/>
                <w:rtl/>
              </w:rPr>
              <w:t>"</w:t>
            </w:r>
            <w:r w:rsidR="00073622" w:rsidRPr="000A6593">
              <w:rPr>
                <w:rStyle w:val="Hyperlink"/>
                <w:rFonts w:hint="eastAsia"/>
                <w:noProof/>
                <w:rtl/>
              </w:rPr>
              <w:t>ל</w:t>
            </w:r>
            <w:r w:rsidR="00073622">
              <w:rPr>
                <w:noProof/>
                <w:webHidden/>
              </w:rPr>
              <w:tab/>
            </w:r>
            <w:r w:rsidR="00600C74">
              <w:rPr>
                <w:noProof/>
                <w:webHidden/>
                <w:rtl/>
              </w:rPr>
              <w:t>36</w:t>
            </w:r>
          </w:hyperlink>
        </w:p>
        <w:p w14:paraId="46FCA087" w14:textId="77777777" w:rsidR="00073622" w:rsidRDefault="000718C7" w:rsidP="00073622">
          <w:pPr>
            <w:pStyle w:val="TOC3"/>
            <w:tabs>
              <w:tab w:val="left" w:pos="3115"/>
            </w:tabs>
            <w:bidi/>
            <w:rPr>
              <w:rFonts w:asciiTheme="minorHAnsi" w:eastAsiaTheme="minorEastAsia" w:hAnsiTheme="minorHAnsi" w:cstheme="minorBidi"/>
              <w:noProof/>
              <w:sz w:val="22"/>
              <w:szCs w:val="22"/>
            </w:rPr>
          </w:pPr>
          <w:hyperlink w:anchor="_Toc344198080" w:history="1">
            <w:r w:rsidR="00073622" w:rsidRPr="000A6593">
              <w:rPr>
                <w:rStyle w:val="Hyperlink"/>
                <w:noProof/>
              </w:rPr>
              <w:t>0.11.3</w:t>
            </w:r>
            <w:r w:rsidR="00073622">
              <w:rPr>
                <w:rFonts w:asciiTheme="minorHAnsi" w:eastAsiaTheme="minorEastAsia" w:hAnsiTheme="minorHAnsi" w:cstheme="minorBidi"/>
                <w:noProof/>
                <w:sz w:val="22"/>
                <w:szCs w:val="22"/>
              </w:rPr>
              <w:tab/>
            </w:r>
            <w:r w:rsidR="00073622" w:rsidRPr="000A6593">
              <w:rPr>
                <w:rStyle w:val="Hyperlink"/>
                <w:rFonts w:hint="eastAsia"/>
                <w:noProof/>
                <w:rtl/>
              </w:rPr>
              <w:t>ציון</w:t>
            </w:r>
            <w:r w:rsidR="00073622" w:rsidRPr="000A6593">
              <w:rPr>
                <w:rStyle w:val="Hyperlink"/>
                <w:noProof/>
                <w:rtl/>
              </w:rPr>
              <w:t xml:space="preserve"> </w:t>
            </w:r>
            <w:r w:rsidR="00073622" w:rsidRPr="000A6593">
              <w:rPr>
                <w:rStyle w:val="Hyperlink"/>
                <w:rFonts w:hint="eastAsia"/>
                <w:noProof/>
                <w:rtl/>
              </w:rPr>
              <w:t>מינימאלי</w:t>
            </w:r>
            <w:r w:rsidR="00073622" w:rsidRPr="000A6593">
              <w:rPr>
                <w:rStyle w:val="Hyperlink"/>
                <w:noProof/>
                <w:rtl/>
              </w:rPr>
              <w:t xml:space="preserve"> - </w:t>
            </w:r>
            <w:r w:rsidR="00073622" w:rsidRPr="000A6593">
              <w:rPr>
                <w:rStyle w:val="Hyperlink"/>
                <w:rFonts w:hint="eastAsia"/>
                <w:noProof/>
                <w:rtl/>
              </w:rPr>
              <w:t>ציוני</w:t>
            </w:r>
            <w:r w:rsidR="00073622" w:rsidRPr="000A6593">
              <w:rPr>
                <w:rStyle w:val="Hyperlink"/>
                <w:noProof/>
                <w:rtl/>
              </w:rPr>
              <w:t xml:space="preserve"> </w:t>
            </w:r>
            <w:r w:rsidR="00073622" w:rsidRPr="000A6593">
              <w:rPr>
                <w:rStyle w:val="Hyperlink"/>
                <w:rFonts w:hint="eastAsia"/>
                <w:noProof/>
                <w:rtl/>
              </w:rPr>
              <w:t>סף</w:t>
            </w:r>
            <w:r w:rsidR="00073622">
              <w:rPr>
                <w:noProof/>
                <w:webHidden/>
              </w:rPr>
              <w:tab/>
            </w:r>
            <w:r w:rsidR="00600C74">
              <w:rPr>
                <w:noProof/>
                <w:webHidden/>
                <w:rtl/>
              </w:rPr>
              <w:t>36</w:t>
            </w:r>
          </w:hyperlink>
        </w:p>
        <w:p w14:paraId="46FCA088" w14:textId="77777777" w:rsidR="00073622" w:rsidRDefault="000718C7" w:rsidP="00073622">
          <w:pPr>
            <w:pStyle w:val="TOC3"/>
            <w:tabs>
              <w:tab w:val="left" w:pos="2231"/>
            </w:tabs>
            <w:bidi/>
            <w:rPr>
              <w:rFonts w:asciiTheme="minorHAnsi" w:eastAsiaTheme="minorEastAsia" w:hAnsiTheme="minorHAnsi" w:cstheme="minorBidi"/>
              <w:noProof/>
              <w:sz w:val="22"/>
              <w:szCs w:val="22"/>
            </w:rPr>
          </w:pPr>
          <w:hyperlink w:anchor="_Toc344198081" w:history="1">
            <w:r w:rsidR="00073622" w:rsidRPr="000A6593">
              <w:rPr>
                <w:rStyle w:val="Hyperlink"/>
                <w:noProof/>
                <w:rtl/>
              </w:rPr>
              <w:t>0.11.4</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הערכת</w:t>
            </w:r>
            <w:r w:rsidR="00073622" w:rsidRPr="000A6593">
              <w:rPr>
                <w:rStyle w:val="Hyperlink"/>
                <w:noProof/>
                <w:rtl/>
              </w:rPr>
              <w:t xml:space="preserve"> </w:t>
            </w:r>
            <w:r w:rsidR="00073622" w:rsidRPr="000A6593">
              <w:rPr>
                <w:rStyle w:val="Hyperlink"/>
                <w:rFonts w:hint="eastAsia"/>
                <w:noProof/>
                <w:rtl/>
              </w:rPr>
              <w:t>עלות</w:t>
            </w:r>
            <w:r w:rsidR="00073622" w:rsidRPr="000A6593">
              <w:rPr>
                <w:rStyle w:val="Hyperlink"/>
                <w:noProof/>
                <w:rtl/>
              </w:rPr>
              <w:t>/</w:t>
            </w:r>
            <w:r w:rsidR="00073622" w:rsidRPr="000A6593">
              <w:rPr>
                <w:rStyle w:val="Hyperlink"/>
                <w:rFonts w:hint="eastAsia"/>
                <w:noProof/>
                <w:rtl/>
              </w:rPr>
              <w:t>תועלת</w:t>
            </w:r>
            <w:r w:rsidR="00073622">
              <w:rPr>
                <w:noProof/>
                <w:webHidden/>
              </w:rPr>
              <w:tab/>
            </w:r>
            <w:r w:rsidR="00600C74">
              <w:rPr>
                <w:noProof/>
                <w:webHidden/>
                <w:rtl/>
              </w:rPr>
              <w:t>36</w:t>
            </w:r>
          </w:hyperlink>
        </w:p>
        <w:p w14:paraId="46FCA089" w14:textId="77777777" w:rsidR="00073622" w:rsidRDefault="000718C7" w:rsidP="00073622">
          <w:pPr>
            <w:pStyle w:val="TOC3"/>
            <w:tabs>
              <w:tab w:val="left" w:pos="2522"/>
            </w:tabs>
            <w:bidi/>
            <w:rPr>
              <w:rFonts w:asciiTheme="minorHAnsi" w:eastAsiaTheme="minorEastAsia" w:hAnsiTheme="minorHAnsi" w:cstheme="minorBidi"/>
              <w:noProof/>
              <w:sz w:val="22"/>
              <w:szCs w:val="22"/>
            </w:rPr>
          </w:pPr>
          <w:hyperlink w:anchor="_Toc344198082" w:history="1">
            <w:r w:rsidR="00073622" w:rsidRPr="000A6593">
              <w:rPr>
                <w:rStyle w:val="Hyperlink"/>
                <w:noProof/>
                <w:rtl/>
              </w:rPr>
              <w:t>0.11.5</w:t>
            </w:r>
            <w:r w:rsidR="00073622">
              <w:rPr>
                <w:rFonts w:asciiTheme="minorHAnsi" w:eastAsiaTheme="minorEastAsia" w:hAnsiTheme="minorHAnsi" w:cstheme="minorBidi"/>
                <w:noProof/>
                <w:sz w:val="22"/>
                <w:szCs w:val="22"/>
              </w:rPr>
              <w:tab/>
            </w:r>
            <w:r w:rsidR="00073622" w:rsidRPr="000A6593">
              <w:rPr>
                <w:rStyle w:val="Hyperlink"/>
                <w:rFonts w:hint="eastAsia"/>
                <w:noProof/>
                <w:rtl/>
              </w:rPr>
              <w:t>דרישות</w:t>
            </w:r>
            <w:r w:rsidR="00073622" w:rsidRPr="000A6593">
              <w:rPr>
                <w:rStyle w:val="Hyperlink"/>
                <w:noProof/>
                <w:rtl/>
              </w:rPr>
              <w:t xml:space="preserve"> </w:t>
            </w:r>
            <w:r w:rsidR="00073622" w:rsidRPr="000A6593">
              <w:rPr>
                <w:rStyle w:val="Hyperlink"/>
                <w:rFonts w:hint="eastAsia"/>
                <w:noProof/>
                <w:rtl/>
              </w:rPr>
              <w:t>ותנאים</w:t>
            </w:r>
            <w:r w:rsidR="00073622" w:rsidRPr="000A6593">
              <w:rPr>
                <w:rStyle w:val="Hyperlink"/>
                <w:noProof/>
                <w:rtl/>
              </w:rPr>
              <w:t xml:space="preserve"> </w:t>
            </w:r>
            <w:r w:rsidR="00073622" w:rsidRPr="000A6593">
              <w:rPr>
                <w:rStyle w:val="Hyperlink"/>
                <w:rFonts w:hint="eastAsia"/>
                <w:noProof/>
                <w:rtl/>
              </w:rPr>
              <w:t>נוספים</w:t>
            </w:r>
            <w:r w:rsidR="00073622">
              <w:rPr>
                <w:noProof/>
                <w:webHidden/>
              </w:rPr>
              <w:tab/>
            </w:r>
            <w:r w:rsidR="00600C74">
              <w:rPr>
                <w:noProof/>
                <w:webHidden/>
                <w:rtl/>
              </w:rPr>
              <w:t>36</w:t>
            </w:r>
          </w:hyperlink>
        </w:p>
        <w:p w14:paraId="46FCA08A"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083" w:history="1">
            <w:r w:rsidR="00073622" w:rsidRPr="000A6593">
              <w:rPr>
                <w:rStyle w:val="Hyperlink"/>
                <w:rFonts w:eastAsiaTheme="majorEastAsia"/>
                <w:noProof/>
                <w:rtl/>
              </w:rPr>
              <w:t>0.12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סמכות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שיפוט</w:t>
            </w:r>
            <w:r w:rsidR="00073622">
              <w:rPr>
                <w:noProof/>
                <w:webHidden/>
              </w:rPr>
              <w:tab/>
            </w:r>
            <w:r w:rsidR="00600C74">
              <w:rPr>
                <w:noProof/>
                <w:webHidden/>
                <w:rtl/>
              </w:rPr>
              <w:t>37</w:t>
            </w:r>
          </w:hyperlink>
        </w:p>
        <w:p w14:paraId="46FCA08B" w14:textId="77777777" w:rsidR="00073622" w:rsidRDefault="000718C7" w:rsidP="00073622">
          <w:pPr>
            <w:pStyle w:val="TOC2"/>
            <w:tabs>
              <w:tab w:val="left" w:pos="1100"/>
            </w:tabs>
            <w:rPr>
              <w:rFonts w:asciiTheme="minorHAnsi" w:eastAsiaTheme="minorEastAsia" w:hAnsiTheme="minorHAnsi" w:cstheme="minorBidi"/>
              <w:noProof/>
              <w:sz w:val="22"/>
              <w:szCs w:val="22"/>
            </w:rPr>
          </w:pPr>
          <w:hyperlink w:anchor="_Toc344198084" w:history="1">
            <w:r w:rsidR="00073622" w:rsidRPr="000A6593">
              <w:rPr>
                <w:rStyle w:val="Hyperlink"/>
                <w:rFonts w:eastAsiaTheme="majorEastAsia"/>
                <w:noProof/>
                <w:rtl/>
              </w:rPr>
              <w:t>0.13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מחירים</w:t>
            </w:r>
            <w:r w:rsidR="00073622">
              <w:rPr>
                <w:noProof/>
                <w:webHidden/>
              </w:rPr>
              <w:tab/>
            </w:r>
            <w:r w:rsidR="00600C74">
              <w:rPr>
                <w:noProof/>
                <w:webHidden/>
                <w:rtl/>
              </w:rPr>
              <w:t>37</w:t>
            </w:r>
          </w:hyperlink>
        </w:p>
        <w:p w14:paraId="46FCA08C"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085" w:history="1">
            <w:r w:rsidR="00073622" w:rsidRPr="000A6593">
              <w:rPr>
                <w:rStyle w:val="Hyperlink"/>
                <w:rFonts w:eastAsiaTheme="majorEastAsia"/>
                <w:noProof/>
                <w:rtl/>
              </w:rPr>
              <w:t>0.14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סיווג</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בטחוני</w:t>
            </w:r>
            <w:r w:rsidR="00073622" w:rsidRPr="000A6593">
              <w:rPr>
                <w:rStyle w:val="Hyperlink"/>
                <w:rFonts w:eastAsiaTheme="majorEastAsia"/>
                <w:noProof/>
                <w:rtl/>
              </w:rPr>
              <w:t xml:space="preserve"> (</w:t>
            </w:r>
            <w:r w:rsidR="00073622" w:rsidRPr="000A6593">
              <w:rPr>
                <w:rStyle w:val="Hyperlink"/>
                <w:rFonts w:eastAsiaTheme="majorEastAsia"/>
                <w:noProof/>
              </w:rPr>
              <w:t>I</w:t>
            </w:r>
            <w:r w:rsidR="00073622" w:rsidRPr="000A6593">
              <w:rPr>
                <w:rStyle w:val="Hyperlink"/>
                <w:rFonts w:eastAsiaTheme="majorEastAsia"/>
                <w:noProof/>
                <w:rtl/>
              </w:rPr>
              <w:t>)</w:t>
            </w:r>
            <w:r w:rsidR="00073622">
              <w:rPr>
                <w:noProof/>
                <w:webHidden/>
              </w:rPr>
              <w:tab/>
            </w:r>
            <w:r w:rsidR="00600C74">
              <w:rPr>
                <w:noProof/>
                <w:webHidden/>
                <w:rtl/>
              </w:rPr>
              <w:t>37</w:t>
            </w:r>
          </w:hyperlink>
        </w:p>
        <w:p w14:paraId="46FCA08D" w14:textId="77777777" w:rsidR="00073622" w:rsidRDefault="000718C7" w:rsidP="00073622">
          <w:pPr>
            <w:pStyle w:val="TOC2"/>
            <w:tabs>
              <w:tab w:val="left" w:pos="1540"/>
            </w:tabs>
            <w:rPr>
              <w:rFonts w:asciiTheme="minorHAnsi" w:eastAsiaTheme="minorEastAsia" w:hAnsiTheme="minorHAnsi" w:cstheme="minorBidi"/>
              <w:noProof/>
              <w:sz w:val="22"/>
              <w:szCs w:val="22"/>
            </w:rPr>
          </w:pPr>
          <w:hyperlink w:anchor="_Toc344198086" w:history="1">
            <w:r w:rsidR="00073622" w:rsidRPr="000A6593">
              <w:rPr>
                <w:rStyle w:val="Hyperlink"/>
                <w:rFonts w:asciiTheme="majorBidi" w:hAnsiTheme="majorBidi"/>
                <w:noProof/>
                <w:rtl/>
              </w:rPr>
              <w:t>0.15</w:t>
            </w:r>
            <w:r w:rsidR="00073622">
              <w:rPr>
                <w:rFonts w:asciiTheme="minorHAnsi" w:eastAsiaTheme="minorEastAsia" w:hAnsiTheme="minorHAnsi" w:cstheme="minorBidi"/>
                <w:noProof/>
                <w:sz w:val="22"/>
                <w:szCs w:val="22"/>
              </w:rPr>
              <w:tab/>
            </w:r>
            <w:r w:rsidR="00073622" w:rsidRPr="000A6593">
              <w:rPr>
                <w:rStyle w:val="Hyperlink"/>
                <w:rFonts w:asciiTheme="majorBidi" w:hAnsiTheme="majorBidi" w:hint="eastAsia"/>
                <w:noProof/>
                <w:rtl/>
              </w:rPr>
              <w:t>גילוי</w:t>
            </w:r>
            <w:r w:rsidR="00073622" w:rsidRPr="000A6593">
              <w:rPr>
                <w:rStyle w:val="Hyperlink"/>
                <w:rFonts w:asciiTheme="majorBidi" w:hAnsiTheme="majorBidi"/>
                <w:noProof/>
                <w:rtl/>
              </w:rPr>
              <w:t xml:space="preserve"> </w:t>
            </w:r>
            <w:r w:rsidR="00073622" w:rsidRPr="000A6593">
              <w:rPr>
                <w:rStyle w:val="Hyperlink"/>
                <w:rFonts w:asciiTheme="majorBidi" w:hAnsiTheme="majorBidi" w:hint="eastAsia"/>
                <w:noProof/>
                <w:rtl/>
              </w:rPr>
              <w:t>נאות</w:t>
            </w:r>
            <w:r w:rsidR="00073622" w:rsidRPr="000A6593">
              <w:rPr>
                <w:rStyle w:val="Hyperlink"/>
                <w:rFonts w:asciiTheme="majorBidi" w:hAnsiTheme="majorBidi"/>
                <w:noProof/>
                <w:rtl/>
              </w:rPr>
              <w:t xml:space="preserve"> (</w:t>
            </w:r>
            <w:r w:rsidR="00073622" w:rsidRPr="000A6593">
              <w:rPr>
                <w:rStyle w:val="Hyperlink"/>
                <w:rFonts w:asciiTheme="majorBidi" w:hAnsiTheme="majorBidi"/>
                <w:noProof/>
              </w:rPr>
              <w:t>I</w:t>
            </w:r>
            <w:r w:rsidR="00073622" w:rsidRPr="000A6593">
              <w:rPr>
                <w:rStyle w:val="Hyperlink"/>
                <w:rFonts w:asciiTheme="majorBidi" w:hAnsiTheme="majorBidi"/>
                <w:noProof/>
                <w:rtl/>
              </w:rPr>
              <w:t>)</w:t>
            </w:r>
            <w:r w:rsidR="00073622">
              <w:rPr>
                <w:noProof/>
                <w:webHidden/>
              </w:rPr>
              <w:tab/>
            </w:r>
            <w:r w:rsidR="00600C74">
              <w:rPr>
                <w:noProof/>
                <w:webHidden/>
                <w:rtl/>
              </w:rPr>
              <w:t>37</w:t>
            </w:r>
          </w:hyperlink>
        </w:p>
        <w:p w14:paraId="46FCA08E" w14:textId="77777777" w:rsidR="00073622" w:rsidRDefault="000718C7" w:rsidP="00073622">
          <w:pPr>
            <w:pStyle w:val="TOC2"/>
            <w:tabs>
              <w:tab w:val="left" w:pos="2672"/>
            </w:tabs>
            <w:rPr>
              <w:rFonts w:asciiTheme="minorHAnsi" w:eastAsiaTheme="minorEastAsia" w:hAnsiTheme="minorHAnsi" w:cstheme="minorBidi"/>
              <w:noProof/>
              <w:sz w:val="22"/>
              <w:szCs w:val="22"/>
            </w:rPr>
          </w:pPr>
          <w:hyperlink w:anchor="_Toc344198087" w:history="1">
            <w:r w:rsidR="00073622" w:rsidRPr="000A6593">
              <w:rPr>
                <w:rStyle w:val="Hyperlink"/>
                <w:rFonts w:asciiTheme="majorBidi" w:hAnsiTheme="majorBidi"/>
                <w:noProof/>
                <w:rtl/>
              </w:rPr>
              <w:t>0.16</w:t>
            </w:r>
            <w:r w:rsidR="00073622">
              <w:rPr>
                <w:rFonts w:asciiTheme="minorHAnsi" w:eastAsiaTheme="minorEastAsia" w:hAnsiTheme="minorHAnsi" w:cstheme="minorBidi"/>
                <w:noProof/>
                <w:sz w:val="22"/>
                <w:szCs w:val="22"/>
              </w:rPr>
              <w:tab/>
            </w:r>
            <w:r w:rsidR="00073622" w:rsidRPr="000A6593">
              <w:rPr>
                <w:rStyle w:val="Hyperlink"/>
                <w:rFonts w:asciiTheme="majorBidi" w:hAnsiTheme="majorBidi" w:hint="eastAsia"/>
                <w:noProof/>
                <w:rtl/>
              </w:rPr>
              <w:t>ריכוז</w:t>
            </w:r>
            <w:r w:rsidR="00073622" w:rsidRPr="000A6593">
              <w:rPr>
                <w:rStyle w:val="Hyperlink"/>
                <w:rFonts w:asciiTheme="majorBidi" w:hAnsiTheme="majorBidi"/>
                <w:noProof/>
                <w:rtl/>
              </w:rPr>
              <w:t xml:space="preserve"> </w:t>
            </w:r>
            <w:r w:rsidR="00073622" w:rsidRPr="000A6593">
              <w:rPr>
                <w:rStyle w:val="Hyperlink"/>
                <w:rFonts w:asciiTheme="majorBidi" w:hAnsiTheme="majorBidi" w:hint="eastAsia"/>
                <w:noProof/>
                <w:rtl/>
              </w:rPr>
              <w:t>סעיפי</w:t>
            </w:r>
            <w:r w:rsidR="00073622" w:rsidRPr="000A6593">
              <w:rPr>
                <w:rStyle w:val="Hyperlink"/>
                <w:rFonts w:asciiTheme="majorBidi" w:hAnsiTheme="majorBidi"/>
                <w:noProof/>
                <w:rtl/>
              </w:rPr>
              <w:t xml:space="preserve"> </w:t>
            </w:r>
            <w:r w:rsidR="00073622" w:rsidRPr="000A6593">
              <w:rPr>
                <w:rStyle w:val="Hyperlink"/>
                <w:rFonts w:asciiTheme="majorBidi" w:hAnsiTheme="majorBidi" w:hint="eastAsia"/>
                <w:noProof/>
                <w:rtl/>
              </w:rPr>
              <w:t>סף</w:t>
            </w:r>
            <w:r w:rsidR="00073622" w:rsidRPr="000A6593">
              <w:rPr>
                <w:rStyle w:val="Hyperlink"/>
                <w:rFonts w:asciiTheme="majorBidi" w:hAnsiTheme="majorBidi"/>
                <w:noProof/>
                <w:rtl/>
              </w:rPr>
              <w:t xml:space="preserve"> </w:t>
            </w:r>
            <w:r w:rsidR="00073622" w:rsidRPr="000A6593">
              <w:rPr>
                <w:rStyle w:val="Hyperlink"/>
                <w:rFonts w:asciiTheme="majorBidi" w:hAnsiTheme="majorBidi" w:hint="eastAsia"/>
                <w:noProof/>
                <w:rtl/>
              </w:rPr>
              <w:t>איכותיים</w:t>
            </w:r>
            <w:r w:rsidR="00073622" w:rsidRPr="000A6593">
              <w:rPr>
                <w:rStyle w:val="Hyperlink"/>
                <w:rFonts w:asciiTheme="majorBidi" w:hAnsiTheme="majorBidi"/>
                <w:noProof/>
                <w:rtl/>
              </w:rPr>
              <w:t xml:space="preserve"> (</w:t>
            </w:r>
            <w:r w:rsidR="00073622" w:rsidRPr="000A6593">
              <w:rPr>
                <w:rStyle w:val="Hyperlink"/>
                <w:rFonts w:asciiTheme="majorBidi" w:hAnsiTheme="majorBidi"/>
                <w:noProof/>
              </w:rPr>
              <w:t>I</w:t>
            </w:r>
            <w:r w:rsidR="00073622" w:rsidRPr="000A6593">
              <w:rPr>
                <w:rStyle w:val="Hyperlink"/>
                <w:rFonts w:asciiTheme="majorBidi" w:hAnsiTheme="majorBidi"/>
                <w:noProof/>
                <w:rtl/>
              </w:rPr>
              <w:t>)</w:t>
            </w:r>
            <w:r w:rsidR="00073622">
              <w:rPr>
                <w:noProof/>
                <w:webHidden/>
              </w:rPr>
              <w:tab/>
            </w:r>
            <w:r w:rsidR="00600C74">
              <w:rPr>
                <w:noProof/>
                <w:webHidden/>
                <w:rtl/>
              </w:rPr>
              <w:t>37</w:t>
            </w:r>
          </w:hyperlink>
        </w:p>
        <w:p w14:paraId="46FCA08F" w14:textId="77777777" w:rsidR="00073622" w:rsidRDefault="000718C7" w:rsidP="00073622">
          <w:pPr>
            <w:pStyle w:val="TOC2"/>
            <w:tabs>
              <w:tab w:val="left" w:pos="1776"/>
            </w:tabs>
            <w:rPr>
              <w:rFonts w:asciiTheme="minorHAnsi" w:eastAsiaTheme="minorEastAsia" w:hAnsiTheme="minorHAnsi" w:cstheme="minorBidi"/>
              <w:noProof/>
              <w:sz w:val="22"/>
              <w:szCs w:val="22"/>
            </w:rPr>
          </w:pPr>
          <w:hyperlink w:anchor="_Toc344198088" w:history="1">
            <w:r w:rsidR="00073622" w:rsidRPr="000A6593">
              <w:rPr>
                <w:rStyle w:val="Hyperlink"/>
                <w:rFonts w:asciiTheme="majorBidi" w:hAnsiTheme="majorBidi"/>
                <w:noProof/>
                <w:rtl/>
              </w:rPr>
              <w:t>0.17</w:t>
            </w:r>
            <w:r w:rsidR="00073622">
              <w:rPr>
                <w:rFonts w:asciiTheme="minorHAnsi" w:eastAsiaTheme="minorEastAsia" w:hAnsiTheme="minorHAnsi" w:cstheme="minorBidi"/>
                <w:noProof/>
                <w:sz w:val="22"/>
                <w:szCs w:val="22"/>
              </w:rPr>
              <w:tab/>
            </w:r>
            <w:r w:rsidR="00073622" w:rsidRPr="000A6593">
              <w:rPr>
                <w:rStyle w:val="Hyperlink"/>
                <w:rFonts w:asciiTheme="majorBidi" w:hAnsiTheme="majorBidi" w:hint="eastAsia"/>
                <w:noProof/>
                <w:rtl/>
              </w:rPr>
              <w:t>עדיפות</w:t>
            </w:r>
            <w:r w:rsidR="00073622" w:rsidRPr="000A6593">
              <w:rPr>
                <w:rStyle w:val="Hyperlink"/>
                <w:rFonts w:asciiTheme="majorBidi" w:hAnsiTheme="majorBidi"/>
                <w:noProof/>
                <w:rtl/>
              </w:rPr>
              <w:t xml:space="preserve"> </w:t>
            </w:r>
            <w:r w:rsidR="00073622" w:rsidRPr="000A6593">
              <w:rPr>
                <w:rStyle w:val="Hyperlink"/>
                <w:rFonts w:asciiTheme="majorBidi" w:hAnsiTheme="majorBidi" w:hint="eastAsia"/>
                <w:noProof/>
                <w:rtl/>
              </w:rPr>
              <w:t>מסמכים</w:t>
            </w:r>
            <w:r w:rsidR="00073622">
              <w:rPr>
                <w:noProof/>
                <w:webHidden/>
              </w:rPr>
              <w:tab/>
            </w:r>
            <w:r w:rsidR="00600C74">
              <w:rPr>
                <w:noProof/>
                <w:webHidden/>
                <w:rtl/>
              </w:rPr>
              <w:t>38</w:t>
            </w:r>
          </w:hyperlink>
        </w:p>
        <w:p w14:paraId="46FCA090" w14:textId="77777777" w:rsidR="00073622" w:rsidRDefault="000718C7" w:rsidP="00073622">
          <w:pPr>
            <w:pStyle w:val="TOC1"/>
            <w:tabs>
              <w:tab w:val="left" w:pos="880"/>
              <w:tab w:val="right" w:leader="dot" w:pos="9350"/>
            </w:tabs>
            <w:rPr>
              <w:rFonts w:asciiTheme="minorHAnsi" w:eastAsiaTheme="minorEastAsia" w:hAnsiTheme="minorHAnsi" w:cstheme="minorBidi"/>
              <w:noProof/>
              <w:sz w:val="22"/>
              <w:szCs w:val="22"/>
            </w:rPr>
          </w:pPr>
          <w:hyperlink w:anchor="_Toc344198089" w:history="1">
            <w:r w:rsidR="00073622" w:rsidRPr="000A6593">
              <w:rPr>
                <w:rStyle w:val="Hyperlink"/>
                <w:rFonts w:eastAsiaTheme="majorEastAsia"/>
                <w:noProof/>
                <w:rtl/>
              </w:rPr>
              <w:t>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יעדים</w:t>
            </w:r>
            <w:r w:rsidR="00073622">
              <w:rPr>
                <w:noProof/>
                <w:webHidden/>
              </w:rPr>
              <w:tab/>
            </w:r>
            <w:r w:rsidR="00600C74">
              <w:rPr>
                <w:noProof/>
                <w:webHidden/>
                <w:rtl/>
              </w:rPr>
              <w:t>40</w:t>
            </w:r>
          </w:hyperlink>
        </w:p>
        <w:p w14:paraId="46FCA091" w14:textId="77777777" w:rsidR="00073622" w:rsidRDefault="000718C7" w:rsidP="00073622">
          <w:pPr>
            <w:pStyle w:val="TOC2"/>
            <w:tabs>
              <w:tab w:val="left" w:pos="2075"/>
            </w:tabs>
            <w:rPr>
              <w:rFonts w:asciiTheme="minorHAnsi" w:eastAsiaTheme="minorEastAsia" w:hAnsiTheme="minorHAnsi" w:cstheme="minorBidi"/>
              <w:noProof/>
              <w:sz w:val="22"/>
              <w:szCs w:val="22"/>
            </w:rPr>
          </w:pPr>
          <w:hyperlink w:anchor="_Toc344198090" w:history="1">
            <w:r w:rsidR="00073622" w:rsidRPr="000A6593">
              <w:rPr>
                <w:rStyle w:val="Hyperlink"/>
                <w:rFonts w:eastAsiaTheme="majorEastAsia"/>
                <w:noProof/>
                <w:rtl/>
              </w:rPr>
              <w:t>1.1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לקוח</w:t>
            </w:r>
            <w:r w:rsidR="00073622" w:rsidRPr="000A6593">
              <w:rPr>
                <w:rStyle w:val="Hyperlink"/>
                <w:rFonts w:eastAsiaTheme="majorEastAsia"/>
                <w:noProof/>
                <w:rtl/>
              </w:rPr>
              <w:t>/</w:t>
            </w:r>
            <w:r w:rsidR="00073622" w:rsidRPr="000A6593">
              <w:rPr>
                <w:rStyle w:val="Hyperlink"/>
                <w:rFonts w:eastAsiaTheme="majorEastAsia" w:hint="eastAsia"/>
                <w:noProof/>
                <w:rtl/>
              </w:rPr>
              <w:t>מומחה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יישום</w:t>
            </w:r>
            <w:r w:rsidR="00073622">
              <w:rPr>
                <w:noProof/>
                <w:webHidden/>
              </w:rPr>
              <w:tab/>
            </w:r>
            <w:r w:rsidR="00600C74">
              <w:rPr>
                <w:noProof/>
                <w:webHidden/>
                <w:rtl/>
              </w:rPr>
              <w:t>40</w:t>
            </w:r>
          </w:hyperlink>
        </w:p>
        <w:p w14:paraId="46FCA092"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091" w:history="1">
            <w:r w:rsidR="00073622" w:rsidRPr="000A6593">
              <w:rPr>
                <w:rStyle w:val="Hyperlink"/>
                <w:rFonts w:eastAsiaTheme="majorEastAsia"/>
                <w:noProof/>
                <w:rtl/>
              </w:rPr>
              <w:t>1.2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יעדים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ומטרות</w:t>
            </w:r>
            <w:r w:rsidR="00073622">
              <w:rPr>
                <w:noProof/>
                <w:webHidden/>
              </w:rPr>
              <w:tab/>
            </w:r>
            <w:r w:rsidR="00600C74">
              <w:rPr>
                <w:noProof/>
                <w:webHidden/>
                <w:rtl/>
              </w:rPr>
              <w:t>40</w:t>
            </w:r>
          </w:hyperlink>
        </w:p>
        <w:p w14:paraId="46FCA093" w14:textId="77777777" w:rsidR="00073622" w:rsidRDefault="000718C7" w:rsidP="00073622">
          <w:pPr>
            <w:pStyle w:val="TOC3"/>
            <w:bidi/>
            <w:rPr>
              <w:rFonts w:asciiTheme="minorHAnsi" w:eastAsiaTheme="minorEastAsia" w:hAnsiTheme="minorHAnsi" w:cstheme="minorBidi"/>
              <w:noProof/>
              <w:sz w:val="22"/>
              <w:szCs w:val="22"/>
            </w:rPr>
          </w:pPr>
          <w:hyperlink w:anchor="_Toc344198092" w:history="1">
            <w:r w:rsidR="00073622" w:rsidRPr="000A6593">
              <w:rPr>
                <w:rStyle w:val="Hyperlink"/>
                <w:rFonts w:eastAsiaTheme="majorEastAsia"/>
                <w:noProof/>
                <w:rtl/>
              </w:rPr>
              <w:t>1.2.1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יעדי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השב</w:t>
            </w:r>
            <w:r w:rsidR="00073622" w:rsidRPr="000A6593">
              <w:rPr>
                <w:rStyle w:val="Hyperlink"/>
                <w:rFonts w:eastAsiaTheme="majorEastAsia"/>
                <w:noProof/>
                <w:rtl/>
              </w:rPr>
              <w:t>"</w:t>
            </w:r>
            <w:r w:rsidR="00073622" w:rsidRPr="000A6593">
              <w:rPr>
                <w:rStyle w:val="Hyperlink"/>
                <w:rFonts w:eastAsiaTheme="majorEastAsia" w:hint="eastAsia"/>
                <w:noProof/>
                <w:rtl/>
              </w:rPr>
              <w:t>ס</w:t>
            </w:r>
            <w:r w:rsidR="00073622">
              <w:rPr>
                <w:noProof/>
                <w:webHidden/>
              </w:rPr>
              <w:tab/>
            </w:r>
            <w:r w:rsidR="00600C74">
              <w:rPr>
                <w:noProof/>
                <w:webHidden/>
                <w:rtl/>
              </w:rPr>
              <w:t>40</w:t>
            </w:r>
          </w:hyperlink>
        </w:p>
        <w:p w14:paraId="46FCA094" w14:textId="77777777" w:rsidR="00073622" w:rsidRDefault="000718C7" w:rsidP="00073622">
          <w:pPr>
            <w:pStyle w:val="TOC3"/>
            <w:tabs>
              <w:tab w:val="left" w:pos="2835"/>
            </w:tabs>
            <w:bidi/>
            <w:rPr>
              <w:rFonts w:asciiTheme="minorHAnsi" w:eastAsiaTheme="minorEastAsia" w:hAnsiTheme="minorHAnsi" w:cstheme="minorBidi"/>
              <w:noProof/>
              <w:sz w:val="22"/>
              <w:szCs w:val="22"/>
            </w:rPr>
          </w:pPr>
          <w:hyperlink w:anchor="_Toc344198093" w:history="1">
            <w:r w:rsidR="00073622" w:rsidRPr="000A6593">
              <w:rPr>
                <w:rStyle w:val="Hyperlink"/>
                <w:rFonts w:eastAsiaTheme="majorEastAsia"/>
                <w:noProof/>
                <w:rtl/>
              </w:rPr>
              <w:t>1.2.2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מטרות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שילוב</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מנוע</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החיפוש</w:t>
            </w:r>
            <w:r w:rsidR="00073622">
              <w:rPr>
                <w:noProof/>
                <w:webHidden/>
              </w:rPr>
              <w:tab/>
            </w:r>
            <w:r w:rsidR="00600C74">
              <w:rPr>
                <w:noProof/>
                <w:webHidden/>
                <w:rtl/>
              </w:rPr>
              <w:t>40</w:t>
            </w:r>
          </w:hyperlink>
        </w:p>
        <w:p w14:paraId="46FCA095" w14:textId="77777777" w:rsidR="00073622" w:rsidRDefault="000718C7" w:rsidP="00073622">
          <w:pPr>
            <w:pStyle w:val="TOC2"/>
            <w:tabs>
              <w:tab w:val="left" w:pos="880"/>
            </w:tabs>
            <w:rPr>
              <w:rFonts w:asciiTheme="minorHAnsi" w:eastAsiaTheme="minorEastAsia" w:hAnsiTheme="minorHAnsi" w:cstheme="minorBidi"/>
              <w:noProof/>
              <w:sz w:val="22"/>
              <w:szCs w:val="22"/>
            </w:rPr>
          </w:pPr>
          <w:hyperlink w:anchor="_Toc344198094" w:history="1">
            <w:r w:rsidR="00073622" w:rsidRPr="000A6593">
              <w:rPr>
                <w:rStyle w:val="Hyperlink"/>
                <w:rFonts w:eastAsiaTheme="majorEastAsia"/>
                <w:noProof/>
                <w:rtl/>
              </w:rPr>
              <w:t>1.3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בעיות</w:t>
            </w:r>
            <w:r w:rsidR="00073622">
              <w:rPr>
                <w:noProof/>
                <w:webHidden/>
              </w:rPr>
              <w:tab/>
            </w:r>
            <w:r w:rsidR="00600C74">
              <w:rPr>
                <w:noProof/>
                <w:webHidden/>
                <w:rtl/>
              </w:rPr>
              <w:t>40</w:t>
            </w:r>
          </w:hyperlink>
        </w:p>
        <w:p w14:paraId="46FCA096" w14:textId="77777777" w:rsidR="00073622" w:rsidRDefault="000718C7" w:rsidP="00073622">
          <w:pPr>
            <w:pStyle w:val="TOC3"/>
            <w:tabs>
              <w:tab w:val="left" w:pos="3777"/>
            </w:tabs>
            <w:bidi/>
            <w:rPr>
              <w:rFonts w:asciiTheme="minorHAnsi" w:eastAsiaTheme="minorEastAsia" w:hAnsiTheme="minorHAnsi" w:cstheme="minorBidi"/>
              <w:noProof/>
              <w:sz w:val="22"/>
              <w:szCs w:val="22"/>
            </w:rPr>
          </w:pPr>
          <w:hyperlink w:anchor="_Toc344198095" w:history="1">
            <w:r w:rsidR="00073622" w:rsidRPr="000A6593">
              <w:rPr>
                <w:rStyle w:val="Hyperlink"/>
                <w:rFonts w:eastAsiaTheme="majorEastAsia"/>
                <w:noProof/>
                <w:rtl/>
              </w:rPr>
              <w:t>1.3.1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בעיות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ששילוב</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מנוע</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החיפוש</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בא</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לפתור</w:t>
            </w:r>
            <w:r w:rsidR="00073622">
              <w:rPr>
                <w:noProof/>
                <w:webHidden/>
              </w:rPr>
              <w:tab/>
            </w:r>
            <w:r w:rsidR="00600C74">
              <w:rPr>
                <w:noProof/>
                <w:webHidden/>
                <w:rtl/>
              </w:rPr>
              <w:t>40</w:t>
            </w:r>
          </w:hyperlink>
        </w:p>
        <w:p w14:paraId="46FCA097" w14:textId="77777777" w:rsidR="00073622" w:rsidRDefault="000718C7" w:rsidP="00073622">
          <w:pPr>
            <w:pStyle w:val="TOC3"/>
            <w:tabs>
              <w:tab w:val="left" w:pos="2928"/>
            </w:tabs>
            <w:bidi/>
            <w:rPr>
              <w:rFonts w:asciiTheme="minorHAnsi" w:eastAsiaTheme="minorEastAsia" w:hAnsiTheme="minorHAnsi" w:cstheme="minorBidi"/>
              <w:noProof/>
              <w:sz w:val="22"/>
              <w:szCs w:val="22"/>
            </w:rPr>
          </w:pPr>
          <w:hyperlink w:anchor="_Toc344198096" w:history="1">
            <w:r w:rsidR="00073622" w:rsidRPr="000A6593">
              <w:rPr>
                <w:rStyle w:val="Hyperlink"/>
                <w:rFonts w:eastAsiaTheme="majorEastAsia"/>
                <w:noProof/>
                <w:rtl/>
              </w:rPr>
              <w:t>1.3.2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בעיות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שהשילוב</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עשוי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לעורר</w:t>
            </w:r>
            <w:r w:rsidR="00073622" w:rsidRPr="000A6593">
              <w:rPr>
                <w:rStyle w:val="Hyperlink"/>
                <w:rFonts w:eastAsiaTheme="majorEastAsia"/>
                <w:noProof/>
                <w:rtl/>
              </w:rPr>
              <w:t>.</w:t>
            </w:r>
            <w:r w:rsidR="00073622">
              <w:rPr>
                <w:noProof/>
                <w:webHidden/>
              </w:rPr>
              <w:tab/>
            </w:r>
            <w:r w:rsidR="00600C74">
              <w:rPr>
                <w:noProof/>
                <w:webHidden/>
                <w:rtl/>
              </w:rPr>
              <w:t>41</w:t>
            </w:r>
          </w:hyperlink>
        </w:p>
        <w:p w14:paraId="46FCA098" w14:textId="77777777" w:rsidR="00073622" w:rsidRDefault="000718C7" w:rsidP="00073622">
          <w:pPr>
            <w:pStyle w:val="TOC2"/>
            <w:tabs>
              <w:tab w:val="left" w:pos="2407"/>
            </w:tabs>
            <w:rPr>
              <w:rFonts w:asciiTheme="minorHAnsi" w:eastAsiaTheme="minorEastAsia" w:hAnsiTheme="minorHAnsi" w:cstheme="minorBidi"/>
              <w:noProof/>
              <w:sz w:val="22"/>
              <w:szCs w:val="22"/>
            </w:rPr>
          </w:pPr>
          <w:hyperlink w:anchor="_Toc344198097" w:history="1">
            <w:r w:rsidR="00073622" w:rsidRPr="000A6593">
              <w:rPr>
                <w:rStyle w:val="Hyperlink"/>
                <w:rFonts w:eastAsiaTheme="majorEastAsia"/>
                <w:noProof/>
                <w:rtl/>
              </w:rPr>
              <w:t>1.4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השתלבות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ביעדי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הארגון</w:t>
            </w:r>
            <w:r w:rsidR="00073622">
              <w:rPr>
                <w:noProof/>
                <w:webHidden/>
              </w:rPr>
              <w:tab/>
            </w:r>
            <w:r w:rsidR="00600C74">
              <w:rPr>
                <w:noProof/>
                <w:webHidden/>
                <w:rtl/>
              </w:rPr>
              <w:t>41</w:t>
            </w:r>
          </w:hyperlink>
        </w:p>
        <w:p w14:paraId="46FCA099" w14:textId="77777777" w:rsidR="00073622" w:rsidRDefault="000718C7" w:rsidP="00073622">
          <w:pPr>
            <w:pStyle w:val="TOC3"/>
            <w:tabs>
              <w:tab w:val="left" w:pos="2509"/>
            </w:tabs>
            <w:bidi/>
            <w:rPr>
              <w:rFonts w:asciiTheme="minorHAnsi" w:eastAsiaTheme="minorEastAsia" w:hAnsiTheme="minorHAnsi" w:cstheme="minorBidi"/>
              <w:noProof/>
              <w:sz w:val="22"/>
              <w:szCs w:val="22"/>
            </w:rPr>
          </w:pPr>
          <w:hyperlink w:anchor="_Toc344198098" w:history="1">
            <w:r w:rsidR="00073622" w:rsidRPr="000A6593">
              <w:rPr>
                <w:rStyle w:val="Hyperlink"/>
                <w:rFonts w:eastAsiaTheme="majorEastAsia"/>
                <w:noProof/>
                <w:rtl/>
              </w:rPr>
              <w:t>1.4.1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מבנה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שירות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בתי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הסהר</w:t>
            </w:r>
            <w:r w:rsidR="00073622">
              <w:rPr>
                <w:noProof/>
                <w:webHidden/>
              </w:rPr>
              <w:tab/>
            </w:r>
            <w:r w:rsidR="00600C74">
              <w:rPr>
                <w:noProof/>
                <w:webHidden/>
                <w:rtl/>
              </w:rPr>
              <w:t>41</w:t>
            </w:r>
          </w:hyperlink>
        </w:p>
        <w:p w14:paraId="46FCA09A" w14:textId="77777777" w:rsidR="00073622" w:rsidRDefault="000718C7" w:rsidP="00073622">
          <w:pPr>
            <w:pStyle w:val="TOC3"/>
            <w:tabs>
              <w:tab w:val="left" w:pos="2595"/>
            </w:tabs>
            <w:bidi/>
            <w:rPr>
              <w:rFonts w:asciiTheme="minorHAnsi" w:eastAsiaTheme="minorEastAsia" w:hAnsiTheme="minorHAnsi" w:cstheme="minorBidi"/>
              <w:noProof/>
              <w:sz w:val="22"/>
              <w:szCs w:val="22"/>
            </w:rPr>
          </w:pPr>
          <w:hyperlink w:anchor="_Toc344198099" w:history="1">
            <w:r w:rsidR="00073622" w:rsidRPr="000A6593">
              <w:rPr>
                <w:rStyle w:val="Hyperlink"/>
                <w:rFonts w:eastAsiaTheme="majorEastAsia"/>
                <w:noProof/>
                <w:rtl/>
              </w:rPr>
              <w:t>1.4.2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מבנה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מנהל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הטכנולוגיות</w:t>
            </w:r>
            <w:r w:rsidR="00073622">
              <w:rPr>
                <w:noProof/>
                <w:webHidden/>
              </w:rPr>
              <w:tab/>
            </w:r>
            <w:r w:rsidR="00600C74">
              <w:rPr>
                <w:noProof/>
                <w:webHidden/>
                <w:rtl/>
              </w:rPr>
              <w:t>42</w:t>
            </w:r>
          </w:hyperlink>
        </w:p>
        <w:p w14:paraId="46FCA09B" w14:textId="77777777" w:rsidR="00073622" w:rsidRDefault="000718C7" w:rsidP="00073622">
          <w:pPr>
            <w:pStyle w:val="TOC3"/>
            <w:tabs>
              <w:tab w:val="left" w:pos="3612"/>
            </w:tabs>
            <w:bidi/>
            <w:rPr>
              <w:rFonts w:asciiTheme="minorHAnsi" w:eastAsiaTheme="minorEastAsia" w:hAnsiTheme="minorHAnsi" w:cstheme="minorBidi"/>
              <w:noProof/>
              <w:sz w:val="22"/>
              <w:szCs w:val="22"/>
            </w:rPr>
          </w:pPr>
          <w:hyperlink w:anchor="_Toc344198100" w:history="1">
            <w:r w:rsidR="00073622" w:rsidRPr="000A6593">
              <w:rPr>
                <w:rStyle w:val="Hyperlink"/>
                <w:rFonts w:eastAsiaTheme="majorEastAsia"/>
                <w:noProof/>
                <w:rtl/>
              </w:rPr>
              <w:t>1.4.3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קשר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לתכנית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האסטרטגית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שב</w:t>
            </w:r>
            <w:r w:rsidR="00073622" w:rsidRPr="000A6593">
              <w:rPr>
                <w:rStyle w:val="Hyperlink"/>
                <w:rFonts w:eastAsiaTheme="majorEastAsia"/>
                <w:noProof/>
                <w:rtl/>
              </w:rPr>
              <w:t>"</w:t>
            </w:r>
            <w:r w:rsidR="00073622" w:rsidRPr="000A6593">
              <w:rPr>
                <w:rStyle w:val="Hyperlink"/>
                <w:rFonts w:eastAsiaTheme="majorEastAsia" w:hint="eastAsia"/>
                <w:noProof/>
                <w:rtl/>
              </w:rPr>
              <w:t>ס</w:t>
            </w:r>
            <w:r w:rsidR="00073622">
              <w:rPr>
                <w:noProof/>
                <w:webHidden/>
              </w:rPr>
              <w:tab/>
            </w:r>
            <w:r w:rsidR="00600C74">
              <w:rPr>
                <w:noProof/>
                <w:webHidden/>
                <w:rtl/>
              </w:rPr>
              <w:t>42</w:t>
            </w:r>
          </w:hyperlink>
        </w:p>
        <w:p w14:paraId="46FCA09C" w14:textId="77777777" w:rsidR="00073622" w:rsidRDefault="000718C7" w:rsidP="00073622">
          <w:pPr>
            <w:pStyle w:val="TOC3"/>
            <w:tabs>
              <w:tab w:val="left" w:pos="2323"/>
            </w:tabs>
            <w:bidi/>
            <w:rPr>
              <w:rFonts w:asciiTheme="minorHAnsi" w:eastAsiaTheme="minorEastAsia" w:hAnsiTheme="minorHAnsi" w:cstheme="minorBidi"/>
              <w:noProof/>
              <w:sz w:val="22"/>
              <w:szCs w:val="22"/>
            </w:rPr>
          </w:pPr>
          <w:hyperlink w:anchor="_Toc344198101" w:history="1">
            <w:r w:rsidR="00073622" w:rsidRPr="000A6593">
              <w:rPr>
                <w:rStyle w:val="Hyperlink"/>
                <w:rFonts w:eastAsiaTheme="majorEastAsia"/>
                <w:noProof/>
                <w:rtl/>
              </w:rPr>
              <w:t>1.4.4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קשר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לתכנית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העבודה</w:t>
            </w:r>
            <w:r w:rsidR="00073622">
              <w:rPr>
                <w:noProof/>
                <w:webHidden/>
              </w:rPr>
              <w:tab/>
            </w:r>
            <w:r w:rsidR="00600C74">
              <w:rPr>
                <w:noProof/>
                <w:webHidden/>
                <w:rtl/>
              </w:rPr>
              <w:t>42</w:t>
            </w:r>
          </w:hyperlink>
        </w:p>
        <w:p w14:paraId="46FCA09D"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102" w:history="1">
            <w:r w:rsidR="00073622" w:rsidRPr="000A6593">
              <w:rPr>
                <w:rStyle w:val="Hyperlink"/>
                <w:rFonts w:eastAsiaTheme="majorEastAsia"/>
                <w:noProof/>
                <w:rtl/>
              </w:rPr>
              <w:t>1.5</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תועלת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וישימות</w:t>
            </w:r>
            <w:r w:rsidR="00073622">
              <w:rPr>
                <w:noProof/>
                <w:webHidden/>
              </w:rPr>
              <w:tab/>
            </w:r>
            <w:r w:rsidR="00600C74">
              <w:rPr>
                <w:noProof/>
                <w:webHidden/>
                <w:rtl/>
              </w:rPr>
              <w:t>42</w:t>
            </w:r>
          </w:hyperlink>
        </w:p>
        <w:p w14:paraId="46FCA09E" w14:textId="77777777" w:rsidR="00073622" w:rsidRDefault="000718C7" w:rsidP="00073622">
          <w:pPr>
            <w:pStyle w:val="TOC2"/>
            <w:tabs>
              <w:tab w:val="left" w:pos="1320"/>
            </w:tabs>
            <w:rPr>
              <w:rFonts w:asciiTheme="minorHAnsi" w:eastAsiaTheme="minorEastAsia" w:hAnsiTheme="minorHAnsi" w:cstheme="minorBidi"/>
              <w:noProof/>
              <w:sz w:val="22"/>
              <w:szCs w:val="22"/>
            </w:rPr>
          </w:pPr>
          <w:hyperlink w:anchor="_Toc344198103" w:history="1">
            <w:r w:rsidR="00073622" w:rsidRPr="000A6593">
              <w:rPr>
                <w:rStyle w:val="Hyperlink"/>
                <w:rFonts w:eastAsiaTheme="majorEastAsia"/>
                <w:noProof/>
                <w:rtl/>
              </w:rPr>
              <w:t>1.6</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אופק</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הזמן</w:t>
            </w:r>
            <w:r w:rsidR="00073622">
              <w:rPr>
                <w:noProof/>
                <w:webHidden/>
              </w:rPr>
              <w:tab/>
            </w:r>
            <w:r w:rsidR="00600C74">
              <w:rPr>
                <w:noProof/>
                <w:webHidden/>
                <w:rtl/>
              </w:rPr>
              <w:t>42</w:t>
            </w:r>
          </w:hyperlink>
        </w:p>
        <w:p w14:paraId="46FCA09F" w14:textId="77777777" w:rsidR="00073622" w:rsidRDefault="000718C7" w:rsidP="00073622">
          <w:pPr>
            <w:pStyle w:val="TOC1"/>
            <w:tabs>
              <w:tab w:val="left" w:pos="1100"/>
              <w:tab w:val="right" w:leader="dot" w:pos="9350"/>
            </w:tabs>
            <w:rPr>
              <w:rFonts w:asciiTheme="minorHAnsi" w:eastAsiaTheme="minorEastAsia" w:hAnsiTheme="minorHAnsi" w:cstheme="minorBidi"/>
              <w:noProof/>
              <w:sz w:val="22"/>
              <w:szCs w:val="22"/>
            </w:rPr>
          </w:pPr>
          <w:hyperlink w:anchor="_Toc344198104" w:history="1">
            <w:r w:rsidR="00073622" w:rsidRPr="000A6593">
              <w:rPr>
                <w:rStyle w:val="Hyperlink"/>
                <w:rFonts w:eastAsiaTheme="majorEastAsia"/>
                <w:noProof/>
              </w:rPr>
              <w:t>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היישום</w:t>
            </w:r>
            <w:r w:rsidR="00073622">
              <w:rPr>
                <w:noProof/>
                <w:webHidden/>
              </w:rPr>
              <w:tab/>
            </w:r>
            <w:r w:rsidR="00600C74">
              <w:rPr>
                <w:noProof/>
                <w:webHidden/>
                <w:rtl/>
              </w:rPr>
              <w:t>44</w:t>
            </w:r>
          </w:hyperlink>
        </w:p>
        <w:p w14:paraId="46FCA0A0"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105" w:history="1">
            <w:r w:rsidR="00073622" w:rsidRPr="000A6593">
              <w:rPr>
                <w:rStyle w:val="Hyperlink"/>
                <w:rFonts w:eastAsiaTheme="majorEastAsia"/>
                <w:noProof/>
                <w:rtl/>
              </w:rPr>
              <w:t>2.0</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כללי</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הבהקים</w:t>
            </w:r>
            <w:r w:rsidR="00073622" w:rsidRPr="000A6593">
              <w:rPr>
                <w:rStyle w:val="Hyperlink"/>
                <w:rFonts w:eastAsiaTheme="majorEastAsia"/>
                <w:noProof/>
                <w:rtl/>
              </w:rPr>
              <w:t>.</w:t>
            </w:r>
            <w:r w:rsidR="00073622">
              <w:rPr>
                <w:noProof/>
                <w:webHidden/>
              </w:rPr>
              <w:tab/>
            </w:r>
            <w:r w:rsidR="00600C74">
              <w:rPr>
                <w:noProof/>
                <w:webHidden/>
                <w:rtl/>
              </w:rPr>
              <w:t>44</w:t>
            </w:r>
          </w:hyperlink>
        </w:p>
        <w:p w14:paraId="46FCA0A1" w14:textId="77777777" w:rsidR="00073622" w:rsidRDefault="000718C7" w:rsidP="00073622">
          <w:pPr>
            <w:pStyle w:val="TOC2"/>
            <w:tabs>
              <w:tab w:val="left" w:pos="2706"/>
            </w:tabs>
            <w:rPr>
              <w:rFonts w:asciiTheme="minorHAnsi" w:eastAsiaTheme="minorEastAsia" w:hAnsiTheme="minorHAnsi" w:cstheme="minorBidi"/>
              <w:noProof/>
              <w:sz w:val="22"/>
              <w:szCs w:val="22"/>
            </w:rPr>
          </w:pPr>
          <w:hyperlink w:anchor="_Toc344198106" w:history="1">
            <w:r w:rsidR="00073622" w:rsidRPr="000A6593">
              <w:rPr>
                <w:rStyle w:val="Hyperlink"/>
                <w:rFonts w:eastAsiaTheme="majorEastAsia"/>
                <w:noProof/>
                <w:rtl/>
              </w:rPr>
              <w:t>2.1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אופי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ומצב</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כללי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היישום</w:t>
            </w:r>
            <w:r w:rsidR="00073622">
              <w:rPr>
                <w:noProof/>
                <w:webHidden/>
              </w:rPr>
              <w:tab/>
            </w:r>
            <w:r w:rsidR="00600C74">
              <w:rPr>
                <w:noProof/>
                <w:webHidden/>
                <w:rtl/>
              </w:rPr>
              <w:t>44</w:t>
            </w:r>
          </w:hyperlink>
        </w:p>
        <w:p w14:paraId="46FCA0A2" w14:textId="77777777" w:rsidR="00073622" w:rsidRDefault="000718C7" w:rsidP="00073622">
          <w:pPr>
            <w:pStyle w:val="TOC2"/>
            <w:tabs>
              <w:tab w:val="left" w:pos="4213"/>
            </w:tabs>
            <w:rPr>
              <w:rFonts w:asciiTheme="minorHAnsi" w:eastAsiaTheme="minorEastAsia" w:hAnsiTheme="minorHAnsi" w:cstheme="minorBidi"/>
              <w:noProof/>
              <w:sz w:val="22"/>
              <w:szCs w:val="22"/>
            </w:rPr>
          </w:pPr>
          <w:hyperlink w:anchor="_Toc344198107" w:history="1">
            <w:r w:rsidR="00073622" w:rsidRPr="000A6593">
              <w:rPr>
                <w:rStyle w:val="Hyperlink"/>
                <w:rFonts w:eastAsiaTheme="majorEastAsia"/>
                <w:noProof/>
                <w:rtl/>
              </w:rPr>
              <w:t>2.2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תיחום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חיצוני</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משתמשים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ומערכות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משיקות</w:t>
            </w:r>
            <w:r w:rsidR="00073622">
              <w:rPr>
                <w:noProof/>
                <w:webHidden/>
              </w:rPr>
              <w:tab/>
            </w:r>
            <w:r w:rsidR="00600C74">
              <w:rPr>
                <w:noProof/>
                <w:webHidden/>
                <w:rtl/>
              </w:rPr>
              <w:t>44</w:t>
            </w:r>
          </w:hyperlink>
        </w:p>
        <w:p w14:paraId="46FCA0A3" w14:textId="77777777" w:rsidR="00073622" w:rsidRDefault="000718C7" w:rsidP="00073622">
          <w:pPr>
            <w:pStyle w:val="TOC3"/>
            <w:bidi/>
            <w:rPr>
              <w:rFonts w:asciiTheme="minorHAnsi" w:eastAsiaTheme="minorEastAsia" w:hAnsiTheme="minorHAnsi" w:cstheme="minorBidi"/>
              <w:noProof/>
              <w:sz w:val="22"/>
              <w:szCs w:val="22"/>
            </w:rPr>
          </w:pPr>
          <w:hyperlink w:anchor="_Toc344198108" w:history="1">
            <w:r w:rsidR="00073622" w:rsidRPr="000A6593">
              <w:rPr>
                <w:rStyle w:val="Hyperlink"/>
                <w:rFonts w:eastAsiaTheme="majorEastAsia"/>
                <w:noProof/>
                <w:rtl/>
              </w:rPr>
              <w:t>2.2.1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משתמשים</w:t>
            </w:r>
            <w:r w:rsidR="00073622">
              <w:rPr>
                <w:noProof/>
                <w:webHidden/>
              </w:rPr>
              <w:tab/>
            </w:r>
            <w:r w:rsidR="00600C74">
              <w:rPr>
                <w:noProof/>
                <w:webHidden/>
                <w:rtl/>
              </w:rPr>
              <w:t>44</w:t>
            </w:r>
          </w:hyperlink>
        </w:p>
        <w:p w14:paraId="46FCA0A4" w14:textId="77777777" w:rsidR="00073622" w:rsidRDefault="000718C7" w:rsidP="00073622">
          <w:pPr>
            <w:pStyle w:val="TOC3"/>
            <w:bidi/>
            <w:rPr>
              <w:rFonts w:asciiTheme="minorHAnsi" w:eastAsiaTheme="minorEastAsia" w:hAnsiTheme="minorHAnsi" w:cstheme="minorBidi"/>
              <w:noProof/>
              <w:sz w:val="22"/>
              <w:szCs w:val="22"/>
            </w:rPr>
          </w:pPr>
          <w:hyperlink w:anchor="_Toc344198109" w:history="1">
            <w:r w:rsidR="00073622" w:rsidRPr="000A6593">
              <w:rPr>
                <w:rStyle w:val="Hyperlink"/>
                <w:rFonts w:eastAsiaTheme="majorEastAsia"/>
                <w:noProof/>
                <w:rtl/>
              </w:rPr>
              <w:t>2.2.2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ממשקים</w:t>
            </w:r>
            <w:r w:rsidR="00073622">
              <w:rPr>
                <w:noProof/>
                <w:webHidden/>
              </w:rPr>
              <w:tab/>
            </w:r>
            <w:r w:rsidR="00600C74">
              <w:rPr>
                <w:noProof/>
                <w:webHidden/>
                <w:rtl/>
              </w:rPr>
              <w:t>44</w:t>
            </w:r>
          </w:hyperlink>
        </w:p>
        <w:p w14:paraId="46FCA0A5" w14:textId="77777777" w:rsidR="00073622" w:rsidRDefault="000718C7" w:rsidP="00073622">
          <w:pPr>
            <w:pStyle w:val="TOC2"/>
            <w:tabs>
              <w:tab w:val="left" w:pos="3954"/>
            </w:tabs>
            <w:rPr>
              <w:rFonts w:asciiTheme="minorHAnsi" w:eastAsiaTheme="minorEastAsia" w:hAnsiTheme="minorHAnsi" w:cstheme="minorBidi"/>
              <w:noProof/>
              <w:sz w:val="22"/>
              <w:szCs w:val="22"/>
            </w:rPr>
          </w:pPr>
          <w:hyperlink w:anchor="_Toc344198110" w:history="1">
            <w:r w:rsidR="00073622" w:rsidRPr="000A6593">
              <w:rPr>
                <w:rStyle w:val="Hyperlink"/>
                <w:rFonts w:eastAsiaTheme="majorEastAsia"/>
                <w:noProof/>
                <w:rtl/>
              </w:rPr>
              <w:t>2.3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תיחום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פנימי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מערכות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ופונקציות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ראשיות</w:t>
            </w:r>
            <w:r w:rsidR="00073622" w:rsidRPr="000A6593">
              <w:rPr>
                <w:rStyle w:val="Hyperlink"/>
                <w:rFonts w:eastAsiaTheme="majorEastAsia"/>
                <w:noProof/>
                <w:rtl/>
              </w:rPr>
              <w:t xml:space="preserve"> (</w:t>
            </w:r>
            <w:r w:rsidR="00073622" w:rsidRPr="000A6593">
              <w:rPr>
                <w:rStyle w:val="Hyperlink"/>
                <w:rFonts w:eastAsiaTheme="majorEastAsia"/>
                <w:noProof/>
              </w:rPr>
              <w:t>I</w:t>
            </w:r>
            <w:r w:rsidR="00073622" w:rsidRPr="000A6593">
              <w:rPr>
                <w:rStyle w:val="Hyperlink"/>
                <w:rFonts w:eastAsiaTheme="majorEastAsia"/>
                <w:noProof/>
                <w:rtl/>
              </w:rPr>
              <w:t>)</w:t>
            </w:r>
            <w:r w:rsidR="00073622">
              <w:rPr>
                <w:noProof/>
                <w:webHidden/>
              </w:rPr>
              <w:tab/>
            </w:r>
            <w:r w:rsidR="00600C74">
              <w:rPr>
                <w:noProof/>
                <w:webHidden/>
                <w:rtl/>
              </w:rPr>
              <w:t>44</w:t>
            </w:r>
          </w:hyperlink>
        </w:p>
        <w:p w14:paraId="46FCA0A6" w14:textId="77777777" w:rsidR="00073622" w:rsidRDefault="000718C7" w:rsidP="00073622">
          <w:pPr>
            <w:pStyle w:val="TOC3"/>
            <w:bidi/>
            <w:rPr>
              <w:rFonts w:asciiTheme="minorHAnsi" w:eastAsiaTheme="minorEastAsia" w:hAnsiTheme="minorHAnsi" w:cstheme="minorBidi"/>
              <w:noProof/>
              <w:sz w:val="22"/>
              <w:szCs w:val="22"/>
            </w:rPr>
          </w:pPr>
          <w:hyperlink w:anchor="_Toc344198111" w:history="1">
            <w:r w:rsidR="00073622" w:rsidRPr="000A6593">
              <w:rPr>
                <w:rStyle w:val="Hyperlink"/>
                <w:rFonts w:eastAsiaTheme="majorEastAsia"/>
                <w:noProof/>
                <w:rtl/>
              </w:rPr>
              <w:t>2.3.1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מרשם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על</w:t>
            </w:r>
            <w:r w:rsidR="00073622">
              <w:rPr>
                <w:noProof/>
                <w:webHidden/>
              </w:rPr>
              <w:tab/>
            </w:r>
            <w:r w:rsidR="00600C74">
              <w:rPr>
                <w:noProof/>
                <w:webHidden/>
                <w:rtl/>
              </w:rPr>
              <w:t>45</w:t>
            </w:r>
          </w:hyperlink>
        </w:p>
        <w:p w14:paraId="46FCA0A7" w14:textId="77777777" w:rsidR="00073622" w:rsidRDefault="000718C7" w:rsidP="00073622">
          <w:pPr>
            <w:pStyle w:val="TOC3"/>
            <w:tabs>
              <w:tab w:val="left" w:pos="2038"/>
            </w:tabs>
            <w:bidi/>
            <w:rPr>
              <w:rFonts w:asciiTheme="minorHAnsi" w:eastAsiaTheme="minorEastAsia" w:hAnsiTheme="minorHAnsi" w:cstheme="minorBidi"/>
              <w:noProof/>
              <w:sz w:val="22"/>
              <w:szCs w:val="22"/>
            </w:rPr>
          </w:pPr>
          <w:hyperlink w:anchor="_Toc344198113" w:history="1">
            <w:r w:rsidR="00073622" w:rsidRPr="000A6593">
              <w:rPr>
                <w:rStyle w:val="Hyperlink"/>
                <w:rFonts w:eastAsiaTheme="majorEastAsia"/>
                <w:noProof/>
                <w:rtl/>
              </w:rPr>
              <w:t>2.3.2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פונקציות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ראשיות</w:t>
            </w:r>
            <w:r w:rsidR="00073622">
              <w:rPr>
                <w:noProof/>
                <w:webHidden/>
              </w:rPr>
              <w:tab/>
            </w:r>
            <w:r w:rsidR="00600C74">
              <w:rPr>
                <w:noProof/>
                <w:webHidden/>
                <w:rtl/>
              </w:rPr>
              <w:t>45</w:t>
            </w:r>
          </w:hyperlink>
        </w:p>
        <w:p w14:paraId="46FCA0A8"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114" w:history="1">
            <w:r w:rsidR="00073622" w:rsidRPr="000A6593">
              <w:rPr>
                <w:rStyle w:val="Hyperlink"/>
                <w:rFonts w:eastAsiaTheme="majorEastAsia"/>
                <w:noProof/>
                <w:rtl/>
              </w:rPr>
              <w:t>2.4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ממשק</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האנוש</w:t>
            </w:r>
            <w:r w:rsidR="00073622">
              <w:rPr>
                <w:noProof/>
                <w:webHidden/>
              </w:rPr>
              <w:tab/>
            </w:r>
            <w:r w:rsidR="00600C74">
              <w:rPr>
                <w:noProof/>
                <w:webHidden/>
                <w:rtl/>
              </w:rPr>
              <w:t>47</w:t>
            </w:r>
          </w:hyperlink>
        </w:p>
        <w:p w14:paraId="46FCA0A9" w14:textId="77777777" w:rsidR="00073622" w:rsidRDefault="000718C7" w:rsidP="00073622">
          <w:pPr>
            <w:pStyle w:val="TOC2"/>
            <w:tabs>
              <w:tab w:val="left" w:pos="1320"/>
            </w:tabs>
            <w:rPr>
              <w:rFonts w:asciiTheme="minorHAnsi" w:eastAsiaTheme="minorEastAsia" w:hAnsiTheme="minorHAnsi" w:cstheme="minorBidi"/>
              <w:noProof/>
              <w:sz w:val="22"/>
              <w:szCs w:val="22"/>
            </w:rPr>
          </w:pPr>
          <w:hyperlink w:anchor="_Toc344198115" w:history="1">
            <w:r w:rsidR="00073622" w:rsidRPr="000A6593">
              <w:rPr>
                <w:rStyle w:val="Hyperlink"/>
                <w:rFonts w:eastAsiaTheme="majorEastAsia"/>
                <w:noProof/>
                <w:rtl/>
              </w:rPr>
              <w:t>2.5</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תהליכים</w:t>
            </w:r>
            <w:r w:rsidR="00073622">
              <w:rPr>
                <w:noProof/>
                <w:webHidden/>
              </w:rPr>
              <w:tab/>
            </w:r>
            <w:r w:rsidR="00600C74">
              <w:rPr>
                <w:noProof/>
                <w:webHidden/>
                <w:rtl/>
              </w:rPr>
              <w:t>47</w:t>
            </w:r>
          </w:hyperlink>
        </w:p>
        <w:p w14:paraId="46FCA0AA" w14:textId="77777777" w:rsidR="00073622" w:rsidRDefault="000718C7" w:rsidP="00073622">
          <w:pPr>
            <w:pStyle w:val="TOC2"/>
            <w:tabs>
              <w:tab w:val="left" w:pos="2161"/>
            </w:tabs>
            <w:rPr>
              <w:rFonts w:asciiTheme="minorHAnsi" w:eastAsiaTheme="minorEastAsia" w:hAnsiTheme="minorHAnsi" w:cstheme="minorBidi"/>
              <w:noProof/>
              <w:sz w:val="22"/>
              <w:szCs w:val="22"/>
            </w:rPr>
          </w:pPr>
          <w:hyperlink w:anchor="_Toc344198116" w:history="1">
            <w:r w:rsidR="00073622" w:rsidRPr="000A6593">
              <w:rPr>
                <w:rStyle w:val="Hyperlink"/>
                <w:rFonts w:eastAsiaTheme="majorEastAsia"/>
                <w:noProof/>
                <w:rtl/>
              </w:rPr>
              <w:t>2.6</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שירותים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פעילויות</w:t>
            </w:r>
            <w:r w:rsidR="00073622" w:rsidRPr="000A6593">
              <w:rPr>
                <w:rStyle w:val="Hyperlink"/>
                <w:rFonts w:eastAsiaTheme="majorEastAsia"/>
                <w:noProof/>
                <w:rtl/>
              </w:rPr>
              <w:t>) (</w:t>
            </w:r>
            <w:r w:rsidR="00073622" w:rsidRPr="000A6593">
              <w:rPr>
                <w:rStyle w:val="Hyperlink"/>
                <w:rFonts w:eastAsiaTheme="majorEastAsia"/>
                <w:noProof/>
              </w:rPr>
              <w:t>S</w:t>
            </w:r>
            <w:r w:rsidR="00073622" w:rsidRPr="000A6593">
              <w:rPr>
                <w:rStyle w:val="Hyperlink"/>
                <w:rFonts w:eastAsiaTheme="majorEastAsia"/>
                <w:noProof/>
                <w:rtl/>
              </w:rPr>
              <w:t>)</w:t>
            </w:r>
            <w:r w:rsidR="00073622">
              <w:rPr>
                <w:noProof/>
                <w:webHidden/>
              </w:rPr>
              <w:tab/>
            </w:r>
            <w:r w:rsidR="00600C74">
              <w:rPr>
                <w:noProof/>
                <w:webHidden/>
                <w:rtl/>
              </w:rPr>
              <w:t>47</w:t>
            </w:r>
          </w:hyperlink>
        </w:p>
        <w:p w14:paraId="46FCA0AB" w14:textId="77777777" w:rsidR="00073622" w:rsidRDefault="000718C7" w:rsidP="00073622">
          <w:pPr>
            <w:pStyle w:val="TOC3"/>
            <w:bidi/>
            <w:rPr>
              <w:rFonts w:asciiTheme="minorHAnsi" w:eastAsiaTheme="minorEastAsia" w:hAnsiTheme="minorHAnsi" w:cstheme="minorBidi"/>
              <w:noProof/>
              <w:sz w:val="22"/>
              <w:szCs w:val="22"/>
            </w:rPr>
          </w:pPr>
          <w:hyperlink w:anchor="_Toc344198117" w:history="1">
            <w:r w:rsidR="00073622" w:rsidRPr="000A6593">
              <w:rPr>
                <w:rStyle w:val="Hyperlink"/>
                <w:rFonts w:eastAsiaTheme="majorEastAsia"/>
                <w:noProof/>
                <w:rtl/>
              </w:rPr>
              <w:t>2.6.0</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רשימה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כוללת</w:t>
            </w:r>
            <w:r w:rsidR="00073622">
              <w:rPr>
                <w:noProof/>
                <w:webHidden/>
              </w:rPr>
              <w:tab/>
            </w:r>
            <w:r w:rsidR="00600C74">
              <w:rPr>
                <w:noProof/>
                <w:webHidden/>
                <w:rtl/>
              </w:rPr>
              <w:t>47</w:t>
            </w:r>
          </w:hyperlink>
        </w:p>
        <w:p w14:paraId="46FCA0AC" w14:textId="77777777" w:rsidR="00073622" w:rsidRDefault="000718C7" w:rsidP="00073622">
          <w:pPr>
            <w:pStyle w:val="TOC3"/>
            <w:tabs>
              <w:tab w:val="left" w:pos="2722"/>
            </w:tabs>
            <w:bidi/>
            <w:rPr>
              <w:rFonts w:asciiTheme="minorHAnsi" w:eastAsiaTheme="minorEastAsia" w:hAnsiTheme="minorHAnsi" w:cstheme="minorBidi"/>
              <w:noProof/>
              <w:sz w:val="22"/>
              <w:szCs w:val="22"/>
            </w:rPr>
          </w:pPr>
          <w:hyperlink w:anchor="_Toc344198118" w:history="1">
            <w:r w:rsidR="00073622" w:rsidRPr="000A6593">
              <w:rPr>
                <w:rStyle w:val="Hyperlink"/>
                <w:rFonts w:eastAsiaTheme="majorEastAsia"/>
                <w:noProof/>
                <w:rtl/>
              </w:rPr>
              <w:t>2.6.1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אינדוקס</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מקורות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פנימיים</w:t>
            </w:r>
            <w:r w:rsidR="00073622">
              <w:rPr>
                <w:noProof/>
                <w:webHidden/>
              </w:rPr>
              <w:tab/>
            </w:r>
            <w:r w:rsidR="00600C74">
              <w:rPr>
                <w:noProof/>
                <w:webHidden/>
                <w:rtl/>
              </w:rPr>
              <w:t>47</w:t>
            </w:r>
          </w:hyperlink>
        </w:p>
        <w:p w14:paraId="46FCA0AD" w14:textId="77777777" w:rsidR="00073622" w:rsidRDefault="000718C7" w:rsidP="00073622">
          <w:pPr>
            <w:pStyle w:val="TOC3"/>
            <w:tabs>
              <w:tab w:val="left" w:pos="1998"/>
            </w:tabs>
            <w:bidi/>
            <w:rPr>
              <w:rFonts w:asciiTheme="minorHAnsi" w:eastAsiaTheme="minorEastAsia" w:hAnsiTheme="minorHAnsi" w:cstheme="minorBidi"/>
              <w:noProof/>
              <w:sz w:val="22"/>
              <w:szCs w:val="22"/>
            </w:rPr>
          </w:pPr>
          <w:hyperlink w:anchor="_Toc344198119" w:history="1">
            <w:r w:rsidR="00073622" w:rsidRPr="000A6593">
              <w:rPr>
                <w:rStyle w:val="Hyperlink"/>
                <w:rFonts w:eastAsiaTheme="majorEastAsia"/>
                <w:noProof/>
                <w:rtl/>
              </w:rPr>
              <w:t>2.6.2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מקורות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חיצוניים</w:t>
            </w:r>
            <w:r w:rsidR="00073622">
              <w:rPr>
                <w:noProof/>
                <w:webHidden/>
              </w:rPr>
              <w:tab/>
            </w:r>
            <w:r w:rsidR="00600C74">
              <w:rPr>
                <w:noProof/>
                <w:webHidden/>
                <w:rtl/>
              </w:rPr>
              <w:t>48</w:t>
            </w:r>
          </w:hyperlink>
        </w:p>
        <w:p w14:paraId="46FCA0AE" w14:textId="77777777" w:rsidR="00073622" w:rsidRDefault="000718C7" w:rsidP="00073622">
          <w:pPr>
            <w:pStyle w:val="TOC3"/>
            <w:tabs>
              <w:tab w:val="left" w:pos="2629"/>
            </w:tabs>
            <w:bidi/>
            <w:rPr>
              <w:rFonts w:asciiTheme="minorHAnsi" w:eastAsiaTheme="minorEastAsia" w:hAnsiTheme="minorHAnsi" w:cstheme="minorBidi"/>
              <w:noProof/>
              <w:sz w:val="22"/>
              <w:szCs w:val="22"/>
            </w:rPr>
          </w:pPr>
          <w:hyperlink w:anchor="_Toc344198120" w:history="1">
            <w:r w:rsidR="00073622" w:rsidRPr="000A6593">
              <w:rPr>
                <w:rStyle w:val="Hyperlink"/>
                <w:rFonts w:eastAsiaTheme="majorEastAsia"/>
                <w:noProof/>
                <w:rtl/>
              </w:rPr>
              <w:t>2.6.3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שימוש</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במודל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ידע</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ארגוני</w:t>
            </w:r>
            <w:r w:rsidR="00073622">
              <w:rPr>
                <w:noProof/>
                <w:webHidden/>
              </w:rPr>
              <w:tab/>
            </w:r>
            <w:r w:rsidR="00600C74">
              <w:rPr>
                <w:noProof/>
                <w:webHidden/>
                <w:rtl/>
              </w:rPr>
              <w:t>48</w:t>
            </w:r>
          </w:hyperlink>
        </w:p>
        <w:p w14:paraId="46FCA0AF" w14:textId="77777777" w:rsidR="00073622" w:rsidRDefault="000718C7" w:rsidP="00073622">
          <w:pPr>
            <w:pStyle w:val="TOC3"/>
            <w:bidi/>
            <w:rPr>
              <w:rFonts w:asciiTheme="minorHAnsi" w:eastAsiaTheme="minorEastAsia" w:hAnsiTheme="minorHAnsi" w:cstheme="minorBidi"/>
              <w:noProof/>
              <w:sz w:val="22"/>
              <w:szCs w:val="22"/>
            </w:rPr>
          </w:pPr>
          <w:hyperlink w:anchor="_Toc344198121" w:history="1">
            <w:r w:rsidR="00073622" w:rsidRPr="000A6593">
              <w:rPr>
                <w:rStyle w:val="Hyperlink"/>
                <w:rFonts w:eastAsiaTheme="majorEastAsia"/>
                <w:noProof/>
                <w:rtl/>
              </w:rPr>
              <w:t>2.6.4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התרעות</w:t>
            </w:r>
            <w:r w:rsidR="00073622">
              <w:rPr>
                <w:noProof/>
                <w:webHidden/>
              </w:rPr>
              <w:tab/>
            </w:r>
            <w:r w:rsidR="00600C74">
              <w:rPr>
                <w:noProof/>
                <w:webHidden/>
                <w:rtl/>
              </w:rPr>
              <w:t>48</w:t>
            </w:r>
          </w:hyperlink>
        </w:p>
        <w:p w14:paraId="46FCA0B0" w14:textId="77777777" w:rsidR="00073622" w:rsidRDefault="000718C7" w:rsidP="00073622">
          <w:pPr>
            <w:pStyle w:val="TOC3"/>
            <w:bidi/>
            <w:rPr>
              <w:rFonts w:asciiTheme="minorHAnsi" w:eastAsiaTheme="minorEastAsia" w:hAnsiTheme="minorHAnsi" w:cstheme="minorBidi"/>
              <w:noProof/>
              <w:sz w:val="22"/>
              <w:szCs w:val="22"/>
            </w:rPr>
          </w:pPr>
          <w:hyperlink w:anchor="_Toc344198122" w:history="1">
            <w:r w:rsidR="00073622" w:rsidRPr="000A6593">
              <w:rPr>
                <w:rStyle w:val="Hyperlink"/>
                <w:rFonts w:eastAsiaTheme="majorEastAsia"/>
                <w:noProof/>
                <w:rtl/>
              </w:rPr>
              <w:t>2.6.5</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חיפוש</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מהיר</w:t>
            </w:r>
            <w:r w:rsidR="00073622">
              <w:rPr>
                <w:noProof/>
                <w:webHidden/>
              </w:rPr>
              <w:tab/>
            </w:r>
            <w:r w:rsidR="00600C74">
              <w:rPr>
                <w:noProof/>
                <w:webHidden/>
                <w:rtl/>
              </w:rPr>
              <w:t>48</w:t>
            </w:r>
          </w:hyperlink>
        </w:p>
        <w:p w14:paraId="46FCA0B1" w14:textId="77777777" w:rsidR="00073622" w:rsidRDefault="000718C7" w:rsidP="00073622">
          <w:pPr>
            <w:pStyle w:val="TOC3"/>
            <w:bidi/>
            <w:rPr>
              <w:rFonts w:asciiTheme="minorHAnsi" w:eastAsiaTheme="minorEastAsia" w:hAnsiTheme="minorHAnsi" w:cstheme="minorBidi"/>
              <w:noProof/>
              <w:sz w:val="22"/>
              <w:szCs w:val="22"/>
            </w:rPr>
          </w:pPr>
          <w:hyperlink w:anchor="_Toc344198123" w:history="1">
            <w:r w:rsidR="00073622" w:rsidRPr="000A6593">
              <w:rPr>
                <w:rStyle w:val="Hyperlink"/>
                <w:rFonts w:eastAsiaTheme="majorEastAsia"/>
                <w:noProof/>
                <w:rtl/>
              </w:rPr>
              <w:t>2.6.6</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חיפוש</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מורכב</w:t>
            </w:r>
            <w:r w:rsidR="00073622">
              <w:rPr>
                <w:noProof/>
                <w:webHidden/>
              </w:rPr>
              <w:tab/>
            </w:r>
            <w:r w:rsidR="00600C74">
              <w:rPr>
                <w:noProof/>
                <w:webHidden/>
                <w:rtl/>
              </w:rPr>
              <w:t>48</w:t>
            </w:r>
          </w:hyperlink>
        </w:p>
        <w:p w14:paraId="46FCA0B2" w14:textId="77777777" w:rsidR="00073622" w:rsidRDefault="000718C7" w:rsidP="00073622">
          <w:pPr>
            <w:pStyle w:val="TOC3"/>
            <w:bidi/>
            <w:rPr>
              <w:rFonts w:asciiTheme="minorHAnsi" w:eastAsiaTheme="minorEastAsia" w:hAnsiTheme="minorHAnsi" w:cstheme="minorBidi"/>
              <w:noProof/>
              <w:sz w:val="22"/>
              <w:szCs w:val="22"/>
            </w:rPr>
          </w:pPr>
          <w:hyperlink w:anchor="_Toc344198124" w:history="1">
            <w:r w:rsidR="00073622" w:rsidRPr="000A6593">
              <w:rPr>
                <w:rStyle w:val="Hyperlink"/>
                <w:rFonts w:eastAsiaTheme="majorEastAsia"/>
                <w:noProof/>
                <w:rtl/>
              </w:rPr>
              <w:t>2.6.7</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הרחבת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חיפוש</w:t>
            </w:r>
            <w:r w:rsidR="00073622">
              <w:rPr>
                <w:noProof/>
                <w:webHidden/>
              </w:rPr>
              <w:tab/>
            </w:r>
            <w:r w:rsidR="00600C74">
              <w:rPr>
                <w:noProof/>
                <w:webHidden/>
                <w:rtl/>
              </w:rPr>
              <w:t>48</w:t>
            </w:r>
          </w:hyperlink>
        </w:p>
        <w:p w14:paraId="46FCA0B3" w14:textId="77777777" w:rsidR="00073622" w:rsidRDefault="000718C7" w:rsidP="00073622">
          <w:pPr>
            <w:pStyle w:val="TOC3"/>
            <w:tabs>
              <w:tab w:val="left" w:pos="2297"/>
            </w:tabs>
            <w:bidi/>
            <w:rPr>
              <w:rFonts w:asciiTheme="minorHAnsi" w:eastAsiaTheme="minorEastAsia" w:hAnsiTheme="minorHAnsi" w:cstheme="minorBidi"/>
              <w:noProof/>
              <w:sz w:val="22"/>
              <w:szCs w:val="22"/>
            </w:rPr>
          </w:pPr>
          <w:hyperlink w:anchor="_Toc344198125" w:history="1">
            <w:r w:rsidR="00073622" w:rsidRPr="000A6593">
              <w:rPr>
                <w:rStyle w:val="Hyperlink"/>
                <w:rFonts w:eastAsiaTheme="majorEastAsia"/>
                <w:noProof/>
                <w:rtl/>
              </w:rPr>
              <w:t>2.6.8</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הצגת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תוצאות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חיפוש</w:t>
            </w:r>
            <w:r w:rsidR="00073622">
              <w:rPr>
                <w:noProof/>
                <w:webHidden/>
              </w:rPr>
              <w:tab/>
            </w:r>
            <w:r w:rsidR="00600C74">
              <w:rPr>
                <w:noProof/>
                <w:webHidden/>
                <w:rtl/>
              </w:rPr>
              <w:t>48</w:t>
            </w:r>
          </w:hyperlink>
        </w:p>
        <w:p w14:paraId="46FCA0B4" w14:textId="77777777" w:rsidR="00073622" w:rsidRDefault="000718C7" w:rsidP="00073622">
          <w:pPr>
            <w:pStyle w:val="TOC3"/>
            <w:tabs>
              <w:tab w:val="left" w:pos="2011"/>
            </w:tabs>
            <w:bidi/>
            <w:rPr>
              <w:rFonts w:asciiTheme="minorHAnsi" w:eastAsiaTheme="minorEastAsia" w:hAnsiTheme="minorHAnsi" w:cstheme="minorBidi"/>
              <w:noProof/>
              <w:sz w:val="22"/>
              <w:szCs w:val="22"/>
            </w:rPr>
          </w:pPr>
          <w:hyperlink w:anchor="_Toc344198126" w:history="1">
            <w:r w:rsidR="00073622" w:rsidRPr="000A6593">
              <w:rPr>
                <w:rStyle w:val="Hyperlink"/>
                <w:rFonts w:eastAsiaTheme="majorEastAsia"/>
                <w:noProof/>
                <w:rtl/>
              </w:rPr>
              <w:t>2.6.9</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עריכת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מודל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הידע</w:t>
            </w:r>
            <w:r w:rsidR="00073622">
              <w:rPr>
                <w:noProof/>
                <w:webHidden/>
              </w:rPr>
              <w:tab/>
            </w:r>
            <w:r w:rsidR="00600C74">
              <w:rPr>
                <w:noProof/>
                <w:webHidden/>
                <w:rtl/>
              </w:rPr>
              <w:t>49</w:t>
            </w:r>
          </w:hyperlink>
        </w:p>
        <w:p w14:paraId="46FCA0B5" w14:textId="77777777" w:rsidR="00073622" w:rsidRDefault="000718C7" w:rsidP="00073622">
          <w:pPr>
            <w:pStyle w:val="TOC3"/>
            <w:tabs>
              <w:tab w:val="left" w:pos="1766"/>
            </w:tabs>
            <w:bidi/>
            <w:rPr>
              <w:rFonts w:asciiTheme="minorHAnsi" w:eastAsiaTheme="minorEastAsia" w:hAnsiTheme="minorHAnsi" w:cstheme="minorBidi"/>
              <w:noProof/>
              <w:sz w:val="22"/>
              <w:szCs w:val="22"/>
            </w:rPr>
          </w:pPr>
          <w:hyperlink w:anchor="_Toc344198127" w:history="1">
            <w:r w:rsidR="00073622" w:rsidRPr="000A6593">
              <w:rPr>
                <w:rStyle w:val="Hyperlink"/>
                <w:rFonts w:eastAsiaTheme="majorEastAsia"/>
                <w:noProof/>
                <w:rtl/>
              </w:rPr>
              <w:t>2.6.10</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פעילויות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ניהול</w:t>
            </w:r>
            <w:r w:rsidR="00073622">
              <w:rPr>
                <w:noProof/>
                <w:webHidden/>
              </w:rPr>
              <w:tab/>
            </w:r>
            <w:r w:rsidR="00600C74">
              <w:rPr>
                <w:noProof/>
                <w:webHidden/>
                <w:rtl/>
              </w:rPr>
              <w:t>49</w:t>
            </w:r>
          </w:hyperlink>
        </w:p>
        <w:p w14:paraId="46FCA0B6" w14:textId="77777777" w:rsidR="00073622" w:rsidRDefault="000718C7" w:rsidP="00073622">
          <w:pPr>
            <w:pStyle w:val="TOC2"/>
            <w:tabs>
              <w:tab w:val="left" w:pos="1320"/>
            </w:tabs>
            <w:rPr>
              <w:rFonts w:asciiTheme="minorHAnsi" w:eastAsiaTheme="minorEastAsia" w:hAnsiTheme="minorHAnsi" w:cstheme="minorBidi"/>
              <w:noProof/>
              <w:sz w:val="22"/>
              <w:szCs w:val="22"/>
            </w:rPr>
          </w:pPr>
          <w:hyperlink w:anchor="_Toc344198128" w:history="1">
            <w:r w:rsidR="00073622" w:rsidRPr="000A6593">
              <w:rPr>
                <w:rStyle w:val="Hyperlink"/>
                <w:rFonts w:eastAsiaTheme="majorEastAsia"/>
                <w:noProof/>
                <w:rtl/>
              </w:rPr>
              <w:t>2.7</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מודולים</w:t>
            </w:r>
            <w:r w:rsidR="00073622" w:rsidRPr="000A6593">
              <w:rPr>
                <w:rStyle w:val="Hyperlink"/>
                <w:rFonts w:eastAsiaTheme="majorEastAsia"/>
                <w:noProof/>
                <w:rtl/>
              </w:rPr>
              <w:t xml:space="preserve"> (</w:t>
            </w:r>
            <w:r w:rsidR="00073622" w:rsidRPr="000A6593">
              <w:rPr>
                <w:rStyle w:val="Hyperlink"/>
                <w:rFonts w:eastAsiaTheme="majorEastAsia"/>
                <w:noProof/>
              </w:rPr>
              <w:t>S</w:t>
            </w:r>
            <w:r w:rsidR="00073622" w:rsidRPr="000A6593">
              <w:rPr>
                <w:rStyle w:val="Hyperlink"/>
                <w:rFonts w:eastAsiaTheme="majorEastAsia"/>
                <w:noProof/>
                <w:rtl/>
              </w:rPr>
              <w:t>)</w:t>
            </w:r>
            <w:r w:rsidR="00073622">
              <w:rPr>
                <w:noProof/>
                <w:webHidden/>
              </w:rPr>
              <w:tab/>
            </w:r>
            <w:r w:rsidR="00600C74">
              <w:rPr>
                <w:noProof/>
                <w:webHidden/>
                <w:rtl/>
              </w:rPr>
              <w:t>49</w:t>
            </w:r>
          </w:hyperlink>
        </w:p>
        <w:p w14:paraId="46FCA0B7"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129" w:history="1">
            <w:r w:rsidR="00073622" w:rsidRPr="000A6593">
              <w:rPr>
                <w:rStyle w:val="Hyperlink"/>
                <w:rFonts w:eastAsiaTheme="majorEastAsia"/>
                <w:noProof/>
                <w:rtl/>
              </w:rPr>
              <w:t>2.11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קבצים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לוגיים</w:t>
            </w:r>
            <w:r w:rsidR="00073622" w:rsidRPr="000A6593">
              <w:rPr>
                <w:rStyle w:val="Hyperlink"/>
                <w:rFonts w:eastAsiaTheme="majorEastAsia"/>
                <w:noProof/>
                <w:rtl/>
              </w:rPr>
              <w:t xml:space="preserve"> (</w:t>
            </w:r>
            <w:r w:rsidR="00073622" w:rsidRPr="000A6593">
              <w:rPr>
                <w:rStyle w:val="Hyperlink"/>
                <w:rFonts w:eastAsiaTheme="majorEastAsia"/>
                <w:noProof/>
              </w:rPr>
              <w:t>S</w:t>
            </w:r>
            <w:r w:rsidR="00073622" w:rsidRPr="000A6593">
              <w:rPr>
                <w:rStyle w:val="Hyperlink"/>
                <w:rFonts w:eastAsiaTheme="majorEastAsia"/>
                <w:noProof/>
                <w:rtl/>
              </w:rPr>
              <w:t>)</w:t>
            </w:r>
            <w:r w:rsidR="00073622">
              <w:rPr>
                <w:noProof/>
                <w:webHidden/>
              </w:rPr>
              <w:tab/>
            </w:r>
            <w:r w:rsidR="00600C74">
              <w:rPr>
                <w:noProof/>
                <w:webHidden/>
                <w:rtl/>
              </w:rPr>
              <w:t>49</w:t>
            </w:r>
          </w:hyperlink>
        </w:p>
        <w:p w14:paraId="46FCA0B8" w14:textId="77777777" w:rsidR="00073622" w:rsidRDefault="000718C7" w:rsidP="00073622">
          <w:pPr>
            <w:pStyle w:val="TOC2"/>
            <w:tabs>
              <w:tab w:val="left" w:pos="1100"/>
            </w:tabs>
            <w:rPr>
              <w:rFonts w:asciiTheme="minorHAnsi" w:eastAsiaTheme="minorEastAsia" w:hAnsiTheme="minorHAnsi" w:cstheme="minorBidi"/>
              <w:noProof/>
              <w:sz w:val="22"/>
              <w:szCs w:val="22"/>
            </w:rPr>
          </w:pPr>
          <w:hyperlink w:anchor="_Toc344198130" w:history="1">
            <w:r w:rsidR="00073622" w:rsidRPr="000A6593">
              <w:rPr>
                <w:rStyle w:val="Hyperlink"/>
                <w:rFonts w:eastAsiaTheme="majorEastAsia"/>
                <w:noProof/>
                <w:rtl/>
              </w:rPr>
              <w:t>2.12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מקורות</w:t>
            </w:r>
            <w:r w:rsidR="00073622">
              <w:rPr>
                <w:noProof/>
                <w:webHidden/>
              </w:rPr>
              <w:tab/>
            </w:r>
            <w:r w:rsidR="00600C74">
              <w:rPr>
                <w:noProof/>
                <w:webHidden/>
                <w:rtl/>
              </w:rPr>
              <w:t>49</w:t>
            </w:r>
          </w:hyperlink>
        </w:p>
        <w:p w14:paraId="46FCA0B9" w14:textId="77777777" w:rsidR="00073622" w:rsidRDefault="000718C7" w:rsidP="00073622">
          <w:pPr>
            <w:pStyle w:val="TOC3"/>
            <w:tabs>
              <w:tab w:val="left" w:pos="1918"/>
            </w:tabs>
            <w:bidi/>
            <w:rPr>
              <w:rFonts w:asciiTheme="minorHAnsi" w:eastAsiaTheme="minorEastAsia" w:hAnsiTheme="minorHAnsi" w:cstheme="minorBidi"/>
              <w:noProof/>
              <w:sz w:val="22"/>
              <w:szCs w:val="22"/>
            </w:rPr>
          </w:pPr>
          <w:hyperlink w:anchor="_Toc344198131" w:history="1">
            <w:r w:rsidR="00073622" w:rsidRPr="000A6593">
              <w:rPr>
                <w:rStyle w:val="Hyperlink"/>
                <w:rFonts w:eastAsiaTheme="majorEastAsia"/>
                <w:noProof/>
                <w:rtl/>
              </w:rPr>
              <w:t>2.12.1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מקורות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פנימיים</w:t>
            </w:r>
            <w:r w:rsidR="00073622">
              <w:rPr>
                <w:noProof/>
                <w:webHidden/>
              </w:rPr>
              <w:tab/>
            </w:r>
            <w:r w:rsidR="00600C74">
              <w:rPr>
                <w:noProof/>
                <w:webHidden/>
                <w:rtl/>
              </w:rPr>
              <w:t>49</w:t>
            </w:r>
          </w:hyperlink>
        </w:p>
        <w:p w14:paraId="46FCA0BA" w14:textId="77777777" w:rsidR="00073622" w:rsidRDefault="000718C7" w:rsidP="00073622">
          <w:pPr>
            <w:pStyle w:val="TOC3"/>
            <w:tabs>
              <w:tab w:val="left" w:pos="1998"/>
            </w:tabs>
            <w:bidi/>
            <w:rPr>
              <w:rFonts w:asciiTheme="minorHAnsi" w:eastAsiaTheme="minorEastAsia" w:hAnsiTheme="minorHAnsi" w:cstheme="minorBidi"/>
              <w:noProof/>
              <w:sz w:val="22"/>
              <w:szCs w:val="22"/>
            </w:rPr>
          </w:pPr>
          <w:hyperlink w:anchor="_Toc344198132" w:history="1">
            <w:r w:rsidR="00073622" w:rsidRPr="000A6593">
              <w:rPr>
                <w:rStyle w:val="Hyperlink"/>
                <w:rFonts w:eastAsiaTheme="majorEastAsia"/>
                <w:noProof/>
                <w:rtl/>
              </w:rPr>
              <w:t>2.12.2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מקורות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חיצוניים</w:t>
            </w:r>
            <w:r w:rsidR="00073622">
              <w:rPr>
                <w:noProof/>
                <w:webHidden/>
              </w:rPr>
              <w:tab/>
            </w:r>
            <w:r w:rsidR="00600C74">
              <w:rPr>
                <w:noProof/>
                <w:webHidden/>
                <w:rtl/>
              </w:rPr>
              <w:t>49</w:t>
            </w:r>
          </w:hyperlink>
        </w:p>
        <w:p w14:paraId="46FCA0BB" w14:textId="77777777" w:rsidR="00073622" w:rsidRDefault="000718C7" w:rsidP="00073622">
          <w:pPr>
            <w:pStyle w:val="TOC2"/>
            <w:tabs>
              <w:tab w:val="left" w:pos="1949"/>
            </w:tabs>
            <w:rPr>
              <w:rFonts w:asciiTheme="minorHAnsi" w:eastAsiaTheme="minorEastAsia" w:hAnsiTheme="minorHAnsi" w:cstheme="minorBidi"/>
              <w:noProof/>
              <w:sz w:val="22"/>
              <w:szCs w:val="22"/>
            </w:rPr>
          </w:pPr>
          <w:hyperlink w:anchor="_Toc344198133" w:history="1">
            <w:r w:rsidR="00073622" w:rsidRPr="000A6593">
              <w:rPr>
                <w:rStyle w:val="Hyperlink"/>
                <w:rFonts w:eastAsiaTheme="majorEastAsia"/>
                <w:noProof/>
                <w:rtl/>
              </w:rPr>
              <w:t>2.15</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דוחות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ושאילתות</w:t>
            </w:r>
            <w:r w:rsidR="00073622" w:rsidRPr="000A6593">
              <w:rPr>
                <w:rStyle w:val="Hyperlink"/>
                <w:rFonts w:eastAsiaTheme="majorEastAsia"/>
                <w:noProof/>
                <w:rtl/>
              </w:rPr>
              <w:t xml:space="preserve"> (</w:t>
            </w:r>
            <w:r w:rsidR="00073622" w:rsidRPr="000A6593">
              <w:rPr>
                <w:rStyle w:val="Hyperlink"/>
                <w:rFonts w:eastAsiaTheme="majorEastAsia"/>
                <w:noProof/>
              </w:rPr>
              <w:t>S</w:t>
            </w:r>
            <w:r w:rsidR="00073622" w:rsidRPr="000A6593">
              <w:rPr>
                <w:rStyle w:val="Hyperlink"/>
                <w:rFonts w:eastAsiaTheme="majorEastAsia"/>
                <w:noProof/>
                <w:rtl/>
              </w:rPr>
              <w:t>)</w:t>
            </w:r>
            <w:r w:rsidR="00073622">
              <w:rPr>
                <w:noProof/>
                <w:webHidden/>
              </w:rPr>
              <w:tab/>
            </w:r>
            <w:r w:rsidR="00600C74">
              <w:rPr>
                <w:noProof/>
                <w:webHidden/>
                <w:rtl/>
              </w:rPr>
              <w:t>50</w:t>
            </w:r>
          </w:hyperlink>
        </w:p>
        <w:p w14:paraId="46FCA0BC"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134" w:history="1">
            <w:r w:rsidR="00073622" w:rsidRPr="000A6593">
              <w:rPr>
                <w:rStyle w:val="Hyperlink"/>
                <w:rFonts w:eastAsiaTheme="majorEastAsia"/>
                <w:noProof/>
                <w:rtl/>
              </w:rPr>
              <w:t>2.19</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אבטחת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מידע</w:t>
            </w:r>
            <w:r w:rsidR="00073622" w:rsidRPr="000A6593">
              <w:rPr>
                <w:rStyle w:val="Hyperlink"/>
                <w:rFonts w:eastAsiaTheme="majorEastAsia"/>
                <w:noProof/>
                <w:rtl/>
              </w:rPr>
              <w:t xml:space="preserve"> (</w:t>
            </w:r>
            <w:r w:rsidR="00073622" w:rsidRPr="000A6593">
              <w:rPr>
                <w:rStyle w:val="Hyperlink"/>
                <w:rFonts w:eastAsiaTheme="majorEastAsia"/>
                <w:noProof/>
              </w:rPr>
              <w:t>S</w:t>
            </w:r>
            <w:r w:rsidR="00073622" w:rsidRPr="000A6593">
              <w:rPr>
                <w:rStyle w:val="Hyperlink"/>
                <w:rFonts w:eastAsiaTheme="majorEastAsia"/>
                <w:noProof/>
                <w:rtl/>
              </w:rPr>
              <w:t>)</w:t>
            </w:r>
            <w:r w:rsidR="00073622">
              <w:rPr>
                <w:noProof/>
                <w:webHidden/>
              </w:rPr>
              <w:tab/>
            </w:r>
            <w:r w:rsidR="00600C74">
              <w:rPr>
                <w:noProof/>
                <w:webHidden/>
                <w:rtl/>
              </w:rPr>
              <w:t>50</w:t>
            </w:r>
          </w:hyperlink>
        </w:p>
        <w:p w14:paraId="46FCA0BD"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135" w:history="1">
            <w:r w:rsidR="00073622" w:rsidRPr="000A6593">
              <w:rPr>
                <w:rStyle w:val="Hyperlink"/>
                <w:rFonts w:eastAsiaTheme="majorEastAsia"/>
                <w:noProof/>
                <w:rtl/>
              </w:rPr>
              <w:t>2.21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נפחים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וביצועים</w:t>
            </w:r>
            <w:r w:rsidR="00073622">
              <w:rPr>
                <w:noProof/>
                <w:webHidden/>
              </w:rPr>
              <w:tab/>
            </w:r>
            <w:r w:rsidR="00600C74">
              <w:rPr>
                <w:noProof/>
                <w:webHidden/>
                <w:rtl/>
              </w:rPr>
              <w:t>50</w:t>
            </w:r>
          </w:hyperlink>
        </w:p>
        <w:p w14:paraId="46FCA0BE" w14:textId="77777777" w:rsidR="00073622" w:rsidRDefault="000718C7" w:rsidP="00073622">
          <w:pPr>
            <w:pStyle w:val="TOC3"/>
            <w:bidi/>
            <w:rPr>
              <w:rFonts w:asciiTheme="minorHAnsi" w:eastAsiaTheme="minorEastAsia" w:hAnsiTheme="minorHAnsi" w:cstheme="minorBidi"/>
              <w:noProof/>
              <w:sz w:val="22"/>
              <w:szCs w:val="22"/>
            </w:rPr>
          </w:pPr>
          <w:hyperlink w:anchor="_Toc344198136" w:history="1">
            <w:r w:rsidR="00073622" w:rsidRPr="000A6593">
              <w:rPr>
                <w:rStyle w:val="Hyperlink"/>
                <w:rFonts w:eastAsiaTheme="majorEastAsia"/>
                <w:noProof/>
                <w:rtl/>
              </w:rPr>
              <w:t>2.21.1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נפחים</w:t>
            </w:r>
            <w:r w:rsidR="00073622" w:rsidRPr="000A6593">
              <w:rPr>
                <w:rStyle w:val="Hyperlink"/>
                <w:rFonts w:eastAsiaTheme="majorEastAsia"/>
                <w:noProof/>
                <w:rtl/>
              </w:rPr>
              <w:t xml:space="preserve"> (</w:t>
            </w:r>
            <w:r w:rsidR="00073622" w:rsidRPr="000A6593">
              <w:rPr>
                <w:rStyle w:val="Hyperlink"/>
                <w:rFonts w:eastAsiaTheme="majorEastAsia"/>
                <w:noProof/>
              </w:rPr>
              <w:t>I</w:t>
            </w:r>
            <w:r w:rsidR="00073622" w:rsidRPr="000A6593">
              <w:rPr>
                <w:rStyle w:val="Hyperlink"/>
                <w:rFonts w:eastAsiaTheme="majorEastAsia"/>
                <w:noProof/>
                <w:rtl/>
              </w:rPr>
              <w:t>)</w:t>
            </w:r>
            <w:r w:rsidR="00073622">
              <w:rPr>
                <w:noProof/>
                <w:webHidden/>
              </w:rPr>
              <w:tab/>
            </w:r>
            <w:r w:rsidR="00600C74">
              <w:rPr>
                <w:noProof/>
                <w:webHidden/>
                <w:rtl/>
              </w:rPr>
              <w:t>50</w:t>
            </w:r>
          </w:hyperlink>
        </w:p>
        <w:p w14:paraId="46FCA0BF" w14:textId="77777777" w:rsidR="00073622" w:rsidRDefault="000718C7" w:rsidP="00073622">
          <w:pPr>
            <w:pStyle w:val="TOC3"/>
            <w:bidi/>
            <w:rPr>
              <w:rFonts w:asciiTheme="minorHAnsi" w:eastAsiaTheme="minorEastAsia" w:hAnsiTheme="minorHAnsi" w:cstheme="minorBidi"/>
              <w:noProof/>
              <w:sz w:val="22"/>
              <w:szCs w:val="22"/>
            </w:rPr>
          </w:pPr>
          <w:hyperlink w:anchor="_Toc344198137" w:history="1">
            <w:r w:rsidR="00073622" w:rsidRPr="000A6593">
              <w:rPr>
                <w:rStyle w:val="Hyperlink"/>
                <w:rFonts w:eastAsiaTheme="majorEastAsia"/>
                <w:noProof/>
                <w:rtl/>
              </w:rPr>
              <w:t>2.21.2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ביצועים</w:t>
            </w:r>
            <w:r w:rsidR="00073622" w:rsidRPr="000A6593">
              <w:rPr>
                <w:rStyle w:val="Hyperlink"/>
                <w:rFonts w:eastAsiaTheme="majorEastAsia"/>
                <w:noProof/>
                <w:rtl/>
              </w:rPr>
              <w:t xml:space="preserve"> (</w:t>
            </w:r>
            <w:r w:rsidR="00073622" w:rsidRPr="000A6593">
              <w:rPr>
                <w:rStyle w:val="Hyperlink"/>
                <w:rFonts w:eastAsiaTheme="majorEastAsia"/>
                <w:noProof/>
              </w:rPr>
              <w:t>S</w:t>
            </w:r>
            <w:r w:rsidR="00073622" w:rsidRPr="000A6593">
              <w:rPr>
                <w:rStyle w:val="Hyperlink"/>
                <w:rFonts w:eastAsiaTheme="majorEastAsia"/>
                <w:noProof/>
                <w:rtl/>
              </w:rPr>
              <w:t>)</w:t>
            </w:r>
            <w:r w:rsidR="00073622">
              <w:rPr>
                <w:noProof/>
                <w:webHidden/>
              </w:rPr>
              <w:tab/>
            </w:r>
            <w:r w:rsidR="00600C74">
              <w:rPr>
                <w:noProof/>
                <w:webHidden/>
                <w:rtl/>
              </w:rPr>
              <w:t>51</w:t>
            </w:r>
          </w:hyperlink>
        </w:p>
        <w:p w14:paraId="46FCA0C0" w14:textId="77777777" w:rsidR="00073622" w:rsidRDefault="000718C7" w:rsidP="00073622">
          <w:pPr>
            <w:pStyle w:val="TOC2"/>
            <w:tabs>
              <w:tab w:val="left" w:pos="1320"/>
            </w:tabs>
            <w:rPr>
              <w:rFonts w:asciiTheme="minorHAnsi" w:eastAsiaTheme="minorEastAsia" w:hAnsiTheme="minorHAnsi" w:cstheme="minorBidi"/>
              <w:noProof/>
              <w:sz w:val="22"/>
              <w:szCs w:val="22"/>
            </w:rPr>
          </w:pPr>
          <w:hyperlink w:anchor="_Toc344198138" w:history="1">
            <w:r w:rsidR="00073622" w:rsidRPr="000A6593">
              <w:rPr>
                <w:rStyle w:val="Hyperlink"/>
                <w:rFonts w:eastAsiaTheme="majorEastAsia"/>
                <w:noProof/>
                <w:rtl/>
              </w:rPr>
              <w:t>2.22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ממשקים</w:t>
            </w:r>
            <w:r w:rsidR="00073622">
              <w:rPr>
                <w:noProof/>
                <w:webHidden/>
              </w:rPr>
              <w:tab/>
            </w:r>
            <w:r w:rsidR="00600C74">
              <w:rPr>
                <w:noProof/>
                <w:webHidden/>
                <w:rtl/>
              </w:rPr>
              <w:t>51</w:t>
            </w:r>
          </w:hyperlink>
        </w:p>
        <w:p w14:paraId="46FCA0C1" w14:textId="77777777" w:rsidR="00073622" w:rsidRDefault="000718C7" w:rsidP="00073622">
          <w:pPr>
            <w:pStyle w:val="TOC2"/>
            <w:tabs>
              <w:tab w:val="left" w:pos="3482"/>
            </w:tabs>
            <w:rPr>
              <w:rFonts w:asciiTheme="minorHAnsi" w:eastAsiaTheme="minorEastAsia" w:hAnsiTheme="minorHAnsi" w:cstheme="minorBidi"/>
              <w:noProof/>
              <w:sz w:val="22"/>
              <w:szCs w:val="22"/>
            </w:rPr>
          </w:pPr>
          <w:hyperlink w:anchor="_Toc344198139" w:history="1">
            <w:r w:rsidR="00073622" w:rsidRPr="000A6593">
              <w:rPr>
                <w:rStyle w:val="Hyperlink"/>
                <w:rFonts w:eastAsiaTheme="majorEastAsia"/>
                <w:noProof/>
                <w:rtl/>
              </w:rPr>
              <w:t>2.23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דרישות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מיוחדות</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גמישות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והרחבות</w:t>
            </w:r>
            <w:r w:rsidR="00073622">
              <w:rPr>
                <w:noProof/>
                <w:webHidden/>
              </w:rPr>
              <w:tab/>
            </w:r>
            <w:r w:rsidR="00600C74">
              <w:rPr>
                <w:noProof/>
                <w:webHidden/>
                <w:rtl/>
              </w:rPr>
              <w:t>52</w:t>
            </w:r>
          </w:hyperlink>
        </w:p>
        <w:p w14:paraId="46FCA0C2" w14:textId="77777777" w:rsidR="00073622" w:rsidRDefault="000718C7" w:rsidP="00073622">
          <w:pPr>
            <w:pStyle w:val="TOC1"/>
            <w:tabs>
              <w:tab w:val="left" w:pos="1100"/>
              <w:tab w:val="right" w:leader="dot" w:pos="9350"/>
            </w:tabs>
            <w:rPr>
              <w:rFonts w:asciiTheme="minorHAnsi" w:eastAsiaTheme="minorEastAsia" w:hAnsiTheme="minorHAnsi" w:cstheme="minorBidi"/>
              <w:noProof/>
              <w:sz w:val="22"/>
              <w:szCs w:val="22"/>
            </w:rPr>
          </w:pPr>
          <w:hyperlink w:anchor="_Toc344198140" w:history="1">
            <w:r w:rsidR="00073622" w:rsidRPr="000A6593">
              <w:rPr>
                <w:rStyle w:val="Hyperlink"/>
                <w:rFonts w:eastAsiaTheme="majorEastAsia"/>
                <w:noProof/>
                <w:rtl/>
              </w:rPr>
              <w:t>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טכנולוגיה</w:t>
            </w:r>
            <w:r w:rsidR="00073622">
              <w:rPr>
                <w:noProof/>
                <w:webHidden/>
              </w:rPr>
              <w:tab/>
            </w:r>
            <w:r w:rsidR="00600C74">
              <w:rPr>
                <w:noProof/>
                <w:webHidden/>
                <w:rtl/>
              </w:rPr>
              <w:t>54</w:t>
            </w:r>
          </w:hyperlink>
        </w:p>
        <w:p w14:paraId="46FCA0C3" w14:textId="77777777" w:rsidR="00073622" w:rsidRDefault="000718C7" w:rsidP="00073622">
          <w:pPr>
            <w:pStyle w:val="TOC2"/>
            <w:tabs>
              <w:tab w:val="left" w:pos="1320"/>
            </w:tabs>
            <w:rPr>
              <w:rFonts w:asciiTheme="minorHAnsi" w:eastAsiaTheme="minorEastAsia" w:hAnsiTheme="minorHAnsi" w:cstheme="minorBidi"/>
              <w:noProof/>
              <w:sz w:val="22"/>
              <w:szCs w:val="22"/>
            </w:rPr>
          </w:pPr>
          <w:hyperlink w:anchor="_Toc344198141" w:history="1">
            <w:r w:rsidR="00073622" w:rsidRPr="000A6593">
              <w:rPr>
                <w:rStyle w:val="Hyperlink"/>
                <w:rFonts w:eastAsiaTheme="majorEastAsia"/>
                <w:noProof/>
                <w:rtl/>
              </w:rPr>
              <w:t>3.0</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מצב</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קיים</w:t>
            </w:r>
            <w:r w:rsidR="00073622">
              <w:rPr>
                <w:noProof/>
                <w:webHidden/>
              </w:rPr>
              <w:tab/>
            </w:r>
            <w:r w:rsidR="00600C74">
              <w:rPr>
                <w:noProof/>
                <w:webHidden/>
                <w:rtl/>
              </w:rPr>
              <w:t>54</w:t>
            </w:r>
          </w:hyperlink>
        </w:p>
        <w:p w14:paraId="46FCA0C4" w14:textId="77777777" w:rsidR="00073622" w:rsidRDefault="000718C7" w:rsidP="00073622">
          <w:pPr>
            <w:pStyle w:val="TOC3"/>
            <w:bidi/>
            <w:rPr>
              <w:rFonts w:asciiTheme="minorHAnsi" w:eastAsiaTheme="minorEastAsia" w:hAnsiTheme="minorHAnsi" w:cstheme="minorBidi"/>
              <w:noProof/>
              <w:sz w:val="22"/>
              <w:szCs w:val="22"/>
            </w:rPr>
          </w:pPr>
          <w:hyperlink w:anchor="_Toc344198142" w:history="1">
            <w:r w:rsidR="00073622" w:rsidRPr="000A6593">
              <w:rPr>
                <w:rStyle w:val="Hyperlink"/>
                <w:rFonts w:eastAsiaTheme="majorEastAsia"/>
                <w:noProof/>
                <w:rtl/>
              </w:rPr>
              <w:t>3.0.1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תשתיות</w:t>
            </w:r>
            <w:r w:rsidR="00073622">
              <w:rPr>
                <w:noProof/>
                <w:webHidden/>
              </w:rPr>
              <w:tab/>
            </w:r>
            <w:r w:rsidR="00600C74">
              <w:rPr>
                <w:noProof/>
                <w:webHidden/>
                <w:rtl/>
              </w:rPr>
              <w:t>54</w:t>
            </w:r>
          </w:hyperlink>
        </w:p>
        <w:p w14:paraId="46FCA0C5" w14:textId="77777777" w:rsidR="00073622" w:rsidRDefault="000718C7" w:rsidP="00073622">
          <w:pPr>
            <w:pStyle w:val="TOC3"/>
            <w:bidi/>
            <w:rPr>
              <w:rFonts w:asciiTheme="minorHAnsi" w:eastAsiaTheme="minorEastAsia" w:hAnsiTheme="minorHAnsi" w:cstheme="minorBidi"/>
              <w:noProof/>
              <w:sz w:val="22"/>
              <w:szCs w:val="22"/>
            </w:rPr>
          </w:pPr>
          <w:hyperlink w:anchor="_Toc344198143" w:history="1">
            <w:r w:rsidR="00073622" w:rsidRPr="000A6593">
              <w:rPr>
                <w:rStyle w:val="Hyperlink"/>
                <w:rFonts w:eastAsiaTheme="majorEastAsia"/>
                <w:noProof/>
                <w:rtl/>
              </w:rPr>
              <w:t>3.0.2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יישומים</w:t>
            </w:r>
            <w:r w:rsidR="00073622">
              <w:rPr>
                <w:noProof/>
                <w:webHidden/>
              </w:rPr>
              <w:tab/>
            </w:r>
            <w:r w:rsidR="00600C74">
              <w:rPr>
                <w:noProof/>
                <w:webHidden/>
                <w:rtl/>
              </w:rPr>
              <w:t>55</w:t>
            </w:r>
          </w:hyperlink>
        </w:p>
        <w:p w14:paraId="46FCA0C6" w14:textId="77777777" w:rsidR="00073622" w:rsidRDefault="000718C7" w:rsidP="00073622">
          <w:pPr>
            <w:pStyle w:val="TOC3"/>
            <w:tabs>
              <w:tab w:val="left" w:pos="2131"/>
            </w:tabs>
            <w:bidi/>
            <w:rPr>
              <w:rFonts w:asciiTheme="minorHAnsi" w:eastAsiaTheme="minorEastAsia" w:hAnsiTheme="minorHAnsi" w:cstheme="minorBidi"/>
              <w:noProof/>
              <w:sz w:val="22"/>
              <w:szCs w:val="22"/>
            </w:rPr>
          </w:pPr>
          <w:hyperlink w:anchor="_Toc344198144" w:history="1">
            <w:r w:rsidR="00073622" w:rsidRPr="000A6593">
              <w:rPr>
                <w:rStyle w:val="Hyperlink"/>
                <w:rFonts w:eastAsiaTheme="majorEastAsia"/>
                <w:noProof/>
                <w:rtl/>
              </w:rPr>
              <w:t>3.0.3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שדרוגים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מתוכננים</w:t>
            </w:r>
            <w:r w:rsidR="00073622">
              <w:rPr>
                <w:noProof/>
                <w:webHidden/>
              </w:rPr>
              <w:tab/>
            </w:r>
            <w:r w:rsidR="00600C74">
              <w:rPr>
                <w:noProof/>
                <w:webHidden/>
                <w:rtl/>
              </w:rPr>
              <w:t>57</w:t>
            </w:r>
          </w:hyperlink>
        </w:p>
        <w:p w14:paraId="46FCA0C7" w14:textId="77777777" w:rsidR="00073622" w:rsidRDefault="000718C7" w:rsidP="00073622">
          <w:pPr>
            <w:pStyle w:val="TOC2"/>
            <w:tabs>
              <w:tab w:val="left" w:pos="2619"/>
            </w:tabs>
            <w:rPr>
              <w:rFonts w:asciiTheme="minorHAnsi" w:eastAsiaTheme="minorEastAsia" w:hAnsiTheme="minorHAnsi" w:cstheme="minorBidi"/>
              <w:noProof/>
              <w:sz w:val="22"/>
              <w:szCs w:val="22"/>
            </w:rPr>
          </w:pPr>
          <w:hyperlink w:anchor="_Toc344198145" w:history="1">
            <w:r w:rsidR="00073622" w:rsidRPr="000A6593">
              <w:rPr>
                <w:rStyle w:val="Hyperlink"/>
                <w:rFonts w:eastAsiaTheme="majorEastAsia"/>
                <w:noProof/>
                <w:rtl/>
              </w:rPr>
              <w:t>3.1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תיאור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טכנולוגי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המוצר</w:t>
            </w:r>
            <w:r w:rsidR="00073622">
              <w:rPr>
                <w:noProof/>
                <w:webHidden/>
              </w:rPr>
              <w:tab/>
            </w:r>
            <w:r w:rsidR="00600C74">
              <w:rPr>
                <w:noProof/>
                <w:webHidden/>
                <w:rtl/>
              </w:rPr>
              <w:t>57</w:t>
            </w:r>
          </w:hyperlink>
        </w:p>
        <w:p w14:paraId="46FCA0C8" w14:textId="77777777" w:rsidR="00073622" w:rsidRDefault="000718C7" w:rsidP="00073622">
          <w:pPr>
            <w:pStyle w:val="TOC2"/>
            <w:tabs>
              <w:tab w:val="left" w:pos="1540"/>
            </w:tabs>
            <w:rPr>
              <w:rFonts w:asciiTheme="minorHAnsi" w:eastAsiaTheme="minorEastAsia" w:hAnsiTheme="minorHAnsi" w:cstheme="minorBidi"/>
              <w:noProof/>
              <w:sz w:val="22"/>
              <w:szCs w:val="22"/>
            </w:rPr>
          </w:pPr>
          <w:hyperlink w:anchor="_Toc344198146" w:history="1">
            <w:r w:rsidR="00073622" w:rsidRPr="000A6593">
              <w:rPr>
                <w:rStyle w:val="Hyperlink"/>
                <w:rFonts w:eastAsiaTheme="majorEastAsia"/>
                <w:noProof/>
                <w:rtl/>
              </w:rPr>
              <w:t>3.2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שילוב</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המוצר</w:t>
            </w:r>
            <w:r w:rsidR="00073622">
              <w:rPr>
                <w:noProof/>
                <w:webHidden/>
              </w:rPr>
              <w:tab/>
            </w:r>
            <w:r w:rsidR="00600C74">
              <w:rPr>
                <w:noProof/>
                <w:webHidden/>
                <w:rtl/>
              </w:rPr>
              <w:t>57</w:t>
            </w:r>
          </w:hyperlink>
        </w:p>
        <w:p w14:paraId="46FCA0C9" w14:textId="77777777" w:rsidR="00073622" w:rsidRDefault="000718C7" w:rsidP="00073622">
          <w:pPr>
            <w:pStyle w:val="TOC3"/>
            <w:bidi/>
            <w:rPr>
              <w:rFonts w:asciiTheme="minorHAnsi" w:eastAsiaTheme="minorEastAsia" w:hAnsiTheme="minorHAnsi" w:cstheme="minorBidi"/>
              <w:noProof/>
              <w:sz w:val="22"/>
              <w:szCs w:val="22"/>
            </w:rPr>
          </w:pPr>
          <w:hyperlink w:anchor="_Toc344198147" w:history="1">
            <w:r w:rsidR="00073622" w:rsidRPr="000A6593">
              <w:rPr>
                <w:rStyle w:val="Hyperlink"/>
                <w:rFonts w:eastAsiaTheme="majorEastAsia"/>
                <w:noProof/>
                <w:rtl/>
              </w:rPr>
              <w:t>3.2.1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ציוד</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נדרש</w:t>
            </w:r>
            <w:r w:rsidR="00073622">
              <w:rPr>
                <w:noProof/>
                <w:webHidden/>
              </w:rPr>
              <w:tab/>
            </w:r>
            <w:r w:rsidR="00600C74">
              <w:rPr>
                <w:noProof/>
                <w:webHidden/>
                <w:rtl/>
              </w:rPr>
              <w:t>57</w:t>
            </w:r>
          </w:hyperlink>
        </w:p>
        <w:p w14:paraId="46FCA0CA" w14:textId="77777777" w:rsidR="00073622" w:rsidRDefault="000718C7" w:rsidP="00073622">
          <w:pPr>
            <w:pStyle w:val="TOC3"/>
            <w:tabs>
              <w:tab w:val="left" w:pos="2489"/>
            </w:tabs>
            <w:bidi/>
            <w:rPr>
              <w:rFonts w:asciiTheme="minorHAnsi" w:eastAsiaTheme="minorEastAsia" w:hAnsiTheme="minorHAnsi" w:cstheme="minorBidi"/>
              <w:noProof/>
              <w:sz w:val="22"/>
              <w:szCs w:val="22"/>
            </w:rPr>
          </w:pPr>
          <w:hyperlink w:anchor="_Toc344198148" w:history="1">
            <w:r w:rsidR="00073622" w:rsidRPr="000A6593">
              <w:rPr>
                <w:rStyle w:val="Hyperlink"/>
                <w:rFonts w:eastAsiaTheme="majorEastAsia"/>
                <w:noProof/>
                <w:rtl/>
              </w:rPr>
              <w:t>3.2.2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דרישת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נפחים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ומעבדים</w:t>
            </w:r>
            <w:r w:rsidR="00073622">
              <w:rPr>
                <w:noProof/>
                <w:webHidden/>
              </w:rPr>
              <w:tab/>
            </w:r>
            <w:r w:rsidR="00600C74">
              <w:rPr>
                <w:noProof/>
                <w:webHidden/>
                <w:rtl/>
              </w:rPr>
              <w:t>57</w:t>
            </w:r>
          </w:hyperlink>
        </w:p>
        <w:p w14:paraId="46FCA0CB" w14:textId="77777777" w:rsidR="00073622" w:rsidRDefault="000718C7" w:rsidP="00073622">
          <w:pPr>
            <w:pStyle w:val="TOC3"/>
            <w:bidi/>
            <w:rPr>
              <w:rFonts w:asciiTheme="minorHAnsi" w:eastAsiaTheme="minorEastAsia" w:hAnsiTheme="minorHAnsi" w:cstheme="minorBidi"/>
              <w:noProof/>
              <w:sz w:val="22"/>
              <w:szCs w:val="22"/>
            </w:rPr>
          </w:pPr>
          <w:hyperlink w:anchor="_Toc344198149" w:history="1">
            <w:r w:rsidR="00073622" w:rsidRPr="000A6593">
              <w:rPr>
                <w:rStyle w:val="Hyperlink"/>
                <w:rFonts w:eastAsiaTheme="majorEastAsia"/>
                <w:noProof/>
                <w:rtl/>
              </w:rPr>
              <w:t>3.2.3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ממשקים</w:t>
            </w:r>
            <w:r w:rsidR="00073622">
              <w:rPr>
                <w:noProof/>
                <w:webHidden/>
              </w:rPr>
              <w:tab/>
            </w:r>
            <w:r w:rsidR="00600C74">
              <w:rPr>
                <w:noProof/>
                <w:webHidden/>
                <w:rtl/>
              </w:rPr>
              <w:t>57</w:t>
            </w:r>
          </w:hyperlink>
        </w:p>
        <w:p w14:paraId="46FCA0CC" w14:textId="77777777" w:rsidR="00073622" w:rsidRDefault="000718C7" w:rsidP="00073622">
          <w:pPr>
            <w:pStyle w:val="TOC3"/>
            <w:tabs>
              <w:tab w:val="left" w:pos="1971"/>
            </w:tabs>
            <w:bidi/>
            <w:rPr>
              <w:rFonts w:asciiTheme="minorHAnsi" w:eastAsiaTheme="minorEastAsia" w:hAnsiTheme="minorHAnsi" w:cstheme="minorBidi"/>
              <w:noProof/>
              <w:sz w:val="22"/>
              <w:szCs w:val="22"/>
            </w:rPr>
          </w:pPr>
          <w:hyperlink w:anchor="_Toc344198150" w:history="1">
            <w:r w:rsidR="00073622" w:rsidRPr="000A6593">
              <w:rPr>
                <w:rStyle w:val="Hyperlink"/>
                <w:rFonts w:eastAsiaTheme="majorEastAsia"/>
                <w:noProof/>
                <w:rtl/>
              </w:rPr>
              <w:t>3.2.4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המשכיות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עסקית</w:t>
            </w:r>
            <w:r w:rsidR="00073622">
              <w:rPr>
                <w:noProof/>
                <w:webHidden/>
              </w:rPr>
              <w:tab/>
            </w:r>
            <w:r w:rsidR="00600C74">
              <w:rPr>
                <w:noProof/>
                <w:webHidden/>
                <w:rtl/>
              </w:rPr>
              <w:t>57</w:t>
            </w:r>
          </w:hyperlink>
        </w:p>
        <w:p w14:paraId="46FCA0CD" w14:textId="77777777" w:rsidR="00073622" w:rsidRDefault="000718C7" w:rsidP="00073622">
          <w:pPr>
            <w:pStyle w:val="TOC1"/>
            <w:tabs>
              <w:tab w:val="left" w:pos="880"/>
              <w:tab w:val="right" w:leader="dot" w:pos="9350"/>
            </w:tabs>
            <w:rPr>
              <w:rFonts w:asciiTheme="minorHAnsi" w:eastAsiaTheme="minorEastAsia" w:hAnsiTheme="minorHAnsi" w:cstheme="minorBidi"/>
              <w:noProof/>
              <w:sz w:val="22"/>
              <w:szCs w:val="22"/>
            </w:rPr>
          </w:pPr>
          <w:hyperlink w:anchor="_Toc344198151" w:history="1">
            <w:r w:rsidR="00073622" w:rsidRPr="000A6593">
              <w:rPr>
                <w:rStyle w:val="Hyperlink"/>
                <w:rFonts w:eastAsiaTheme="majorEastAsia"/>
                <w:noProof/>
                <w:rtl/>
              </w:rPr>
              <w:t>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הקמה</w:t>
            </w:r>
            <w:r w:rsidR="00073622">
              <w:rPr>
                <w:noProof/>
                <w:webHidden/>
              </w:rPr>
              <w:tab/>
            </w:r>
            <w:r w:rsidR="00600C74">
              <w:rPr>
                <w:noProof/>
                <w:webHidden/>
                <w:rtl/>
              </w:rPr>
              <w:t>60</w:t>
            </w:r>
          </w:hyperlink>
        </w:p>
        <w:p w14:paraId="46FCA0CE" w14:textId="77777777" w:rsidR="00073622" w:rsidRDefault="000718C7" w:rsidP="00073622">
          <w:pPr>
            <w:pStyle w:val="TOC2"/>
            <w:tabs>
              <w:tab w:val="left" w:pos="1540"/>
            </w:tabs>
            <w:rPr>
              <w:rFonts w:asciiTheme="minorHAnsi" w:eastAsiaTheme="minorEastAsia" w:hAnsiTheme="minorHAnsi" w:cstheme="minorBidi"/>
              <w:noProof/>
              <w:sz w:val="22"/>
              <w:szCs w:val="22"/>
            </w:rPr>
          </w:pPr>
          <w:hyperlink w:anchor="_Toc344198152" w:history="1">
            <w:r w:rsidR="00073622" w:rsidRPr="000A6593">
              <w:rPr>
                <w:rStyle w:val="Hyperlink"/>
                <w:rFonts w:eastAsiaTheme="majorEastAsia"/>
                <w:noProof/>
              </w:rPr>
              <w:t>4.0</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עקרונות</w:t>
            </w:r>
            <w:r w:rsidR="00073622">
              <w:rPr>
                <w:noProof/>
                <w:webHidden/>
              </w:rPr>
              <w:tab/>
            </w:r>
            <w:r w:rsidR="00600C74">
              <w:rPr>
                <w:noProof/>
                <w:webHidden/>
                <w:rtl/>
              </w:rPr>
              <w:t>60</w:t>
            </w:r>
          </w:hyperlink>
        </w:p>
        <w:p w14:paraId="46FCA0CF" w14:textId="77777777" w:rsidR="00073622" w:rsidRDefault="000718C7" w:rsidP="00073622">
          <w:pPr>
            <w:pStyle w:val="TOC3"/>
            <w:bidi/>
            <w:rPr>
              <w:rFonts w:asciiTheme="minorHAnsi" w:eastAsiaTheme="minorEastAsia" w:hAnsiTheme="minorHAnsi" w:cstheme="minorBidi"/>
              <w:noProof/>
              <w:sz w:val="22"/>
              <w:szCs w:val="22"/>
            </w:rPr>
          </w:pPr>
          <w:hyperlink w:anchor="_Toc344198153" w:history="1">
            <w:r w:rsidR="00073622" w:rsidRPr="000A6593">
              <w:rPr>
                <w:rStyle w:val="Hyperlink"/>
                <w:rFonts w:eastAsiaTheme="majorEastAsia"/>
                <w:noProof/>
                <w:rtl/>
              </w:rPr>
              <w:t>4.0.1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אחריות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הספק</w:t>
            </w:r>
            <w:r w:rsidR="00073622">
              <w:rPr>
                <w:noProof/>
                <w:webHidden/>
              </w:rPr>
              <w:tab/>
            </w:r>
            <w:r w:rsidR="00600C74">
              <w:rPr>
                <w:noProof/>
                <w:webHidden/>
                <w:rtl/>
              </w:rPr>
              <w:t>60</w:t>
            </w:r>
          </w:hyperlink>
        </w:p>
        <w:p w14:paraId="46FCA0D0" w14:textId="77777777" w:rsidR="00073622" w:rsidRDefault="000718C7" w:rsidP="00073622">
          <w:pPr>
            <w:pStyle w:val="TOC3"/>
            <w:bidi/>
            <w:rPr>
              <w:rFonts w:asciiTheme="minorHAnsi" w:eastAsiaTheme="minorEastAsia" w:hAnsiTheme="minorHAnsi" w:cstheme="minorBidi"/>
              <w:noProof/>
              <w:sz w:val="22"/>
              <w:szCs w:val="22"/>
            </w:rPr>
          </w:pPr>
          <w:hyperlink w:anchor="_Toc344198154" w:history="1">
            <w:r w:rsidR="00073622" w:rsidRPr="000A6593">
              <w:rPr>
                <w:rStyle w:val="Hyperlink"/>
                <w:rFonts w:eastAsiaTheme="majorEastAsia"/>
                <w:noProof/>
                <w:rtl/>
              </w:rPr>
              <w:t>4.0.2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אחריות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שב</w:t>
            </w:r>
            <w:r w:rsidR="00073622" w:rsidRPr="000A6593">
              <w:rPr>
                <w:rStyle w:val="Hyperlink"/>
                <w:rFonts w:eastAsiaTheme="majorEastAsia"/>
                <w:noProof/>
                <w:rtl/>
              </w:rPr>
              <w:t>"</w:t>
            </w:r>
            <w:r w:rsidR="00073622" w:rsidRPr="000A6593">
              <w:rPr>
                <w:rStyle w:val="Hyperlink"/>
                <w:rFonts w:eastAsiaTheme="majorEastAsia" w:hint="eastAsia"/>
                <w:noProof/>
                <w:rtl/>
              </w:rPr>
              <w:t>ס</w:t>
            </w:r>
            <w:r w:rsidR="00073622">
              <w:rPr>
                <w:noProof/>
                <w:webHidden/>
              </w:rPr>
              <w:tab/>
            </w:r>
            <w:r w:rsidR="00600C74">
              <w:rPr>
                <w:noProof/>
                <w:webHidden/>
                <w:rtl/>
              </w:rPr>
              <w:t>60</w:t>
            </w:r>
          </w:hyperlink>
        </w:p>
        <w:p w14:paraId="46FCA0D1" w14:textId="77777777" w:rsidR="00073622" w:rsidRDefault="000718C7" w:rsidP="00073622">
          <w:pPr>
            <w:pStyle w:val="TOC2"/>
            <w:tabs>
              <w:tab w:val="left" w:pos="1803"/>
            </w:tabs>
            <w:rPr>
              <w:rFonts w:asciiTheme="minorHAnsi" w:eastAsiaTheme="minorEastAsia" w:hAnsiTheme="minorHAnsi" w:cstheme="minorBidi"/>
              <w:noProof/>
              <w:sz w:val="22"/>
              <w:szCs w:val="22"/>
            </w:rPr>
          </w:pPr>
          <w:hyperlink w:anchor="_Toc344198155" w:history="1">
            <w:r w:rsidR="00073622" w:rsidRPr="000A6593">
              <w:rPr>
                <w:rStyle w:val="Hyperlink"/>
                <w:rFonts w:eastAsiaTheme="majorEastAsia"/>
                <w:noProof/>
                <w:rtl/>
              </w:rPr>
              <w:t>4.1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גורמים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מעורבים</w:t>
            </w:r>
            <w:r w:rsidR="00073622">
              <w:rPr>
                <w:noProof/>
                <w:webHidden/>
              </w:rPr>
              <w:tab/>
            </w:r>
            <w:r w:rsidR="00600C74">
              <w:rPr>
                <w:noProof/>
                <w:webHidden/>
                <w:rtl/>
              </w:rPr>
              <w:t>61</w:t>
            </w:r>
          </w:hyperlink>
        </w:p>
        <w:p w14:paraId="46FCA0D2" w14:textId="77777777" w:rsidR="00073622" w:rsidRDefault="000718C7" w:rsidP="00073622">
          <w:pPr>
            <w:pStyle w:val="TOC3"/>
            <w:bidi/>
            <w:rPr>
              <w:rFonts w:asciiTheme="minorHAnsi" w:eastAsiaTheme="minorEastAsia" w:hAnsiTheme="minorHAnsi" w:cstheme="minorBidi"/>
              <w:noProof/>
              <w:sz w:val="22"/>
              <w:szCs w:val="22"/>
            </w:rPr>
          </w:pPr>
          <w:hyperlink w:anchor="_Toc344198156" w:history="1">
            <w:r w:rsidR="00073622" w:rsidRPr="000A6593">
              <w:rPr>
                <w:rStyle w:val="Hyperlink"/>
                <w:rFonts w:eastAsiaTheme="majorEastAsia"/>
                <w:noProof/>
                <w:rtl/>
              </w:rPr>
              <w:t>4.1.1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הלקוח</w:t>
            </w:r>
            <w:r w:rsidR="00073622">
              <w:rPr>
                <w:noProof/>
                <w:webHidden/>
              </w:rPr>
              <w:tab/>
            </w:r>
            <w:r w:rsidR="00600C74">
              <w:rPr>
                <w:noProof/>
                <w:webHidden/>
                <w:rtl/>
              </w:rPr>
              <w:t>61</w:t>
            </w:r>
          </w:hyperlink>
        </w:p>
        <w:p w14:paraId="46FCA0D3" w14:textId="77777777" w:rsidR="00073622" w:rsidRDefault="000718C7" w:rsidP="00073622">
          <w:pPr>
            <w:pStyle w:val="TOC3"/>
            <w:bidi/>
            <w:rPr>
              <w:rFonts w:asciiTheme="minorHAnsi" w:eastAsiaTheme="minorEastAsia" w:hAnsiTheme="minorHAnsi" w:cstheme="minorBidi"/>
              <w:noProof/>
              <w:sz w:val="22"/>
              <w:szCs w:val="22"/>
            </w:rPr>
          </w:pPr>
          <w:hyperlink w:anchor="_Toc344198157" w:history="1">
            <w:r w:rsidR="00073622" w:rsidRPr="000A6593">
              <w:rPr>
                <w:rStyle w:val="Hyperlink"/>
                <w:rFonts w:eastAsiaTheme="majorEastAsia"/>
                <w:noProof/>
                <w:rtl/>
              </w:rPr>
              <w:t>4.1.2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המציע</w:t>
            </w:r>
            <w:r w:rsidR="00073622" w:rsidRPr="000A6593">
              <w:rPr>
                <w:rStyle w:val="Hyperlink"/>
                <w:rFonts w:eastAsiaTheme="majorEastAsia"/>
                <w:noProof/>
                <w:rtl/>
              </w:rPr>
              <w:t xml:space="preserve"> (</w:t>
            </w:r>
            <w:r w:rsidR="00073622" w:rsidRPr="000A6593">
              <w:rPr>
                <w:rStyle w:val="Hyperlink"/>
                <w:rFonts w:eastAsiaTheme="majorEastAsia"/>
                <w:noProof/>
              </w:rPr>
              <w:t>S</w:t>
            </w:r>
            <w:r w:rsidR="00073622" w:rsidRPr="000A6593">
              <w:rPr>
                <w:rStyle w:val="Hyperlink"/>
                <w:rFonts w:eastAsiaTheme="majorEastAsia"/>
                <w:noProof/>
                <w:rtl/>
              </w:rPr>
              <w:t>)</w:t>
            </w:r>
            <w:r w:rsidR="00073622">
              <w:rPr>
                <w:noProof/>
                <w:webHidden/>
              </w:rPr>
              <w:tab/>
            </w:r>
            <w:r w:rsidR="00600C74">
              <w:rPr>
                <w:noProof/>
                <w:webHidden/>
                <w:rtl/>
              </w:rPr>
              <w:t>61</w:t>
            </w:r>
          </w:hyperlink>
        </w:p>
        <w:p w14:paraId="46FCA0D4" w14:textId="77777777" w:rsidR="00073622" w:rsidRDefault="000718C7" w:rsidP="00073622">
          <w:pPr>
            <w:pStyle w:val="TOC2"/>
            <w:tabs>
              <w:tab w:val="left" w:pos="1100"/>
            </w:tabs>
            <w:rPr>
              <w:rFonts w:asciiTheme="minorHAnsi" w:eastAsiaTheme="minorEastAsia" w:hAnsiTheme="minorHAnsi" w:cstheme="minorBidi"/>
              <w:noProof/>
              <w:sz w:val="22"/>
              <w:szCs w:val="22"/>
            </w:rPr>
          </w:pPr>
          <w:hyperlink w:anchor="_Toc344198158" w:history="1">
            <w:r w:rsidR="00073622" w:rsidRPr="000A6593">
              <w:rPr>
                <w:rStyle w:val="Hyperlink"/>
                <w:rFonts w:eastAsiaTheme="majorEastAsia"/>
                <w:noProof/>
                <w:rtl/>
              </w:rPr>
              <w:t>4.2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מימוש</w:t>
            </w:r>
            <w:r w:rsidR="00073622">
              <w:rPr>
                <w:noProof/>
                <w:webHidden/>
              </w:rPr>
              <w:tab/>
            </w:r>
            <w:r w:rsidR="00600C74">
              <w:rPr>
                <w:noProof/>
                <w:webHidden/>
                <w:rtl/>
              </w:rPr>
              <w:t>62</w:t>
            </w:r>
          </w:hyperlink>
        </w:p>
        <w:p w14:paraId="46FCA0D5" w14:textId="77777777" w:rsidR="00073622" w:rsidRDefault="000718C7" w:rsidP="00073622">
          <w:pPr>
            <w:pStyle w:val="TOC3"/>
            <w:tabs>
              <w:tab w:val="left" w:pos="2596"/>
            </w:tabs>
            <w:bidi/>
            <w:rPr>
              <w:rFonts w:asciiTheme="minorHAnsi" w:eastAsiaTheme="minorEastAsia" w:hAnsiTheme="minorHAnsi" w:cstheme="minorBidi"/>
              <w:noProof/>
              <w:sz w:val="22"/>
              <w:szCs w:val="22"/>
            </w:rPr>
          </w:pPr>
          <w:hyperlink w:anchor="_Toc344198159" w:history="1">
            <w:r w:rsidR="00073622" w:rsidRPr="000A6593">
              <w:rPr>
                <w:rStyle w:val="Hyperlink"/>
                <w:rFonts w:eastAsiaTheme="majorEastAsia"/>
                <w:noProof/>
                <w:rtl/>
              </w:rPr>
              <w:t>4.2.1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תכולת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משימות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המימוש</w:t>
            </w:r>
            <w:r w:rsidR="00073622">
              <w:rPr>
                <w:noProof/>
                <w:webHidden/>
              </w:rPr>
              <w:tab/>
            </w:r>
            <w:r w:rsidR="00600C74">
              <w:rPr>
                <w:noProof/>
                <w:webHidden/>
                <w:rtl/>
              </w:rPr>
              <w:t>62</w:t>
            </w:r>
          </w:hyperlink>
        </w:p>
        <w:p w14:paraId="46FCA0D6" w14:textId="77777777" w:rsidR="00073622" w:rsidRDefault="000718C7" w:rsidP="00073622">
          <w:pPr>
            <w:pStyle w:val="TOC3"/>
            <w:bidi/>
            <w:rPr>
              <w:rFonts w:asciiTheme="minorHAnsi" w:eastAsiaTheme="minorEastAsia" w:hAnsiTheme="minorHAnsi" w:cstheme="minorBidi"/>
              <w:noProof/>
              <w:sz w:val="22"/>
              <w:szCs w:val="22"/>
            </w:rPr>
          </w:pPr>
          <w:hyperlink w:anchor="_Toc344198160" w:history="1">
            <w:r w:rsidR="00073622" w:rsidRPr="000A6593">
              <w:rPr>
                <w:rStyle w:val="Hyperlink"/>
                <w:rFonts w:eastAsiaTheme="majorEastAsia"/>
                <w:noProof/>
                <w:rtl/>
              </w:rPr>
              <w:t>4.2.2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תכנית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עבודה</w:t>
            </w:r>
            <w:r w:rsidR="00073622">
              <w:rPr>
                <w:noProof/>
                <w:webHidden/>
              </w:rPr>
              <w:tab/>
            </w:r>
            <w:r w:rsidR="00600C74">
              <w:rPr>
                <w:noProof/>
                <w:webHidden/>
                <w:rtl/>
              </w:rPr>
              <w:t>62</w:t>
            </w:r>
          </w:hyperlink>
        </w:p>
        <w:p w14:paraId="46FCA0D7" w14:textId="77777777" w:rsidR="00073622" w:rsidRDefault="000718C7" w:rsidP="00073622">
          <w:pPr>
            <w:pStyle w:val="TOC2"/>
            <w:tabs>
              <w:tab w:val="left" w:pos="4313"/>
            </w:tabs>
            <w:rPr>
              <w:rFonts w:asciiTheme="minorHAnsi" w:eastAsiaTheme="minorEastAsia" w:hAnsiTheme="minorHAnsi" w:cstheme="minorBidi"/>
              <w:noProof/>
              <w:sz w:val="22"/>
              <w:szCs w:val="22"/>
            </w:rPr>
          </w:pPr>
          <w:hyperlink w:anchor="_Toc344198161" w:history="1">
            <w:r w:rsidR="00073622" w:rsidRPr="000A6593">
              <w:rPr>
                <w:rStyle w:val="Hyperlink"/>
                <w:rFonts w:eastAsiaTheme="majorEastAsia"/>
                <w:noProof/>
                <w:rtl/>
              </w:rPr>
              <w:t>4.3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אחריות</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תחזוקה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שינויים</w:t>
            </w:r>
            <w:r w:rsidR="00073622" w:rsidRPr="000A6593">
              <w:rPr>
                <w:rStyle w:val="Hyperlink"/>
                <w:rFonts w:eastAsiaTheme="majorEastAsia"/>
                <w:noProof/>
                <w:rtl/>
              </w:rPr>
              <w:t>/</w:t>
            </w:r>
            <w:r w:rsidR="00073622" w:rsidRPr="000A6593">
              <w:rPr>
                <w:rStyle w:val="Hyperlink"/>
                <w:rFonts w:eastAsiaTheme="majorEastAsia" w:hint="eastAsia"/>
                <w:noProof/>
                <w:rtl/>
              </w:rPr>
              <w:t>שיפורים</w:t>
            </w:r>
            <w:r w:rsidR="00073622" w:rsidRPr="000A6593">
              <w:rPr>
                <w:rStyle w:val="Hyperlink"/>
                <w:rFonts w:eastAsiaTheme="majorEastAsia"/>
                <w:noProof/>
                <w:rtl/>
              </w:rPr>
              <w:t>/</w:t>
            </w:r>
            <w:r w:rsidR="00073622" w:rsidRPr="000A6593">
              <w:rPr>
                <w:rStyle w:val="Hyperlink"/>
                <w:rFonts w:eastAsiaTheme="majorEastAsia" w:hint="eastAsia"/>
                <w:noProof/>
                <w:rtl/>
              </w:rPr>
              <w:t>תוספות</w:t>
            </w:r>
            <w:r w:rsidR="00073622" w:rsidRPr="000A6593">
              <w:rPr>
                <w:rStyle w:val="Hyperlink"/>
                <w:rFonts w:eastAsiaTheme="majorEastAsia"/>
                <w:noProof/>
                <w:rtl/>
              </w:rPr>
              <w:t>.</w:t>
            </w:r>
            <w:r w:rsidR="00073622">
              <w:rPr>
                <w:noProof/>
                <w:webHidden/>
              </w:rPr>
              <w:tab/>
            </w:r>
            <w:r w:rsidR="00600C74">
              <w:rPr>
                <w:noProof/>
                <w:webHidden/>
                <w:rtl/>
              </w:rPr>
              <w:t>65</w:t>
            </w:r>
          </w:hyperlink>
        </w:p>
        <w:p w14:paraId="46FCA0D8" w14:textId="77777777" w:rsidR="00073622" w:rsidRDefault="000718C7" w:rsidP="00073622">
          <w:pPr>
            <w:pStyle w:val="TOC3"/>
            <w:bidi/>
            <w:rPr>
              <w:rFonts w:asciiTheme="minorHAnsi" w:eastAsiaTheme="minorEastAsia" w:hAnsiTheme="minorHAnsi" w:cstheme="minorBidi"/>
              <w:noProof/>
              <w:sz w:val="22"/>
              <w:szCs w:val="22"/>
            </w:rPr>
          </w:pPr>
          <w:hyperlink w:anchor="_Toc344198162" w:history="1">
            <w:r w:rsidR="00073622" w:rsidRPr="000A6593">
              <w:rPr>
                <w:rStyle w:val="Hyperlink"/>
                <w:rFonts w:eastAsiaTheme="majorEastAsia"/>
                <w:noProof/>
                <w:rtl/>
              </w:rPr>
              <w:t>4.3.1</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תחזוקה</w:t>
            </w:r>
            <w:r w:rsidR="00073622">
              <w:rPr>
                <w:noProof/>
                <w:webHidden/>
              </w:rPr>
              <w:tab/>
            </w:r>
            <w:r w:rsidR="00600C74">
              <w:rPr>
                <w:noProof/>
                <w:webHidden/>
                <w:rtl/>
              </w:rPr>
              <w:t>65</w:t>
            </w:r>
          </w:hyperlink>
        </w:p>
        <w:p w14:paraId="46FCA0D9" w14:textId="77777777" w:rsidR="00073622" w:rsidRDefault="000718C7" w:rsidP="00073622">
          <w:pPr>
            <w:pStyle w:val="TOC3"/>
            <w:tabs>
              <w:tab w:val="left" w:pos="2722"/>
            </w:tabs>
            <w:bidi/>
            <w:rPr>
              <w:rFonts w:asciiTheme="minorHAnsi" w:eastAsiaTheme="minorEastAsia" w:hAnsiTheme="minorHAnsi" w:cstheme="minorBidi"/>
              <w:noProof/>
              <w:sz w:val="22"/>
              <w:szCs w:val="22"/>
            </w:rPr>
          </w:pPr>
          <w:hyperlink w:anchor="_Toc344198163" w:history="1">
            <w:r w:rsidR="00073622" w:rsidRPr="000A6593">
              <w:rPr>
                <w:rStyle w:val="Hyperlink"/>
                <w:rFonts w:eastAsiaTheme="majorEastAsia"/>
                <w:noProof/>
                <w:rtl/>
              </w:rPr>
              <w:t>4.3.2</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שינויים</w:t>
            </w:r>
            <w:r w:rsidR="00073622" w:rsidRPr="000A6593">
              <w:rPr>
                <w:rStyle w:val="Hyperlink"/>
                <w:rFonts w:eastAsiaTheme="majorEastAsia"/>
                <w:noProof/>
                <w:rtl/>
              </w:rPr>
              <w:t>/</w:t>
            </w:r>
            <w:r w:rsidR="00073622" w:rsidRPr="000A6593">
              <w:rPr>
                <w:rStyle w:val="Hyperlink"/>
                <w:rFonts w:eastAsiaTheme="majorEastAsia" w:hint="eastAsia"/>
                <w:noProof/>
                <w:rtl/>
              </w:rPr>
              <w:t>שיפורים</w:t>
            </w:r>
            <w:r w:rsidR="00073622" w:rsidRPr="000A6593">
              <w:rPr>
                <w:rStyle w:val="Hyperlink"/>
                <w:rFonts w:eastAsiaTheme="majorEastAsia"/>
                <w:noProof/>
                <w:rtl/>
              </w:rPr>
              <w:t>/</w:t>
            </w:r>
            <w:r w:rsidR="00073622" w:rsidRPr="000A6593">
              <w:rPr>
                <w:rStyle w:val="Hyperlink"/>
                <w:rFonts w:eastAsiaTheme="majorEastAsia" w:hint="eastAsia"/>
                <w:noProof/>
                <w:rtl/>
              </w:rPr>
              <w:t>תוספות</w:t>
            </w:r>
            <w:r w:rsidR="00073622">
              <w:rPr>
                <w:noProof/>
                <w:webHidden/>
              </w:rPr>
              <w:tab/>
            </w:r>
            <w:r w:rsidR="00600C74">
              <w:rPr>
                <w:noProof/>
                <w:webHidden/>
                <w:rtl/>
              </w:rPr>
              <w:t>65</w:t>
            </w:r>
          </w:hyperlink>
        </w:p>
        <w:p w14:paraId="46FCA0DA" w14:textId="77777777" w:rsidR="00073622" w:rsidRDefault="000718C7" w:rsidP="00073622">
          <w:pPr>
            <w:pStyle w:val="TOC3"/>
            <w:bidi/>
            <w:rPr>
              <w:rFonts w:asciiTheme="minorHAnsi" w:eastAsiaTheme="minorEastAsia" w:hAnsiTheme="minorHAnsi" w:cstheme="minorBidi"/>
              <w:noProof/>
              <w:sz w:val="22"/>
              <w:szCs w:val="22"/>
            </w:rPr>
          </w:pPr>
          <w:hyperlink w:anchor="_Toc344198164" w:history="1">
            <w:r w:rsidR="00073622" w:rsidRPr="000A6593">
              <w:rPr>
                <w:rStyle w:val="Hyperlink"/>
                <w:rFonts w:eastAsiaTheme="majorEastAsia"/>
                <w:noProof/>
                <w:rtl/>
              </w:rPr>
              <w:t>4.3.3</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פיצוי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מוסכם</w:t>
            </w:r>
            <w:r w:rsidR="00073622">
              <w:rPr>
                <w:noProof/>
                <w:webHidden/>
              </w:rPr>
              <w:tab/>
            </w:r>
            <w:r w:rsidR="00600C74">
              <w:rPr>
                <w:noProof/>
                <w:webHidden/>
                <w:rtl/>
              </w:rPr>
              <w:t>66</w:t>
            </w:r>
          </w:hyperlink>
        </w:p>
        <w:p w14:paraId="46FCA0DB" w14:textId="77777777" w:rsidR="00073622" w:rsidRDefault="000718C7" w:rsidP="00073622">
          <w:pPr>
            <w:pStyle w:val="TOC2"/>
            <w:tabs>
              <w:tab w:val="left" w:pos="880"/>
            </w:tabs>
            <w:rPr>
              <w:rFonts w:asciiTheme="minorHAnsi" w:eastAsiaTheme="minorEastAsia" w:hAnsiTheme="minorHAnsi" w:cstheme="minorBidi"/>
              <w:noProof/>
              <w:sz w:val="22"/>
              <w:szCs w:val="22"/>
            </w:rPr>
          </w:pPr>
          <w:hyperlink w:anchor="_Toc344198165" w:history="1">
            <w:r w:rsidR="00073622" w:rsidRPr="000A6593">
              <w:rPr>
                <w:rStyle w:val="Hyperlink"/>
                <w:rFonts w:eastAsiaTheme="majorEastAsia"/>
                <w:noProof/>
                <w:rtl/>
              </w:rPr>
              <w:t>4.4</w:t>
            </w:r>
            <w:r w:rsidR="00073622">
              <w:rPr>
                <w:rFonts w:asciiTheme="minorHAnsi" w:eastAsiaTheme="minorEastAsia" w:hAnsiTheme="minorHAnsi" w:cstheme="minorBidi"/>
                <w:noProof/>
                <w:sz w:val="22"/>
                <w:szCs w:val="22"/>
              </w:rPr>
              <w:tab/>
            </w:r>
            <w:r w:rsidR="00073622" w:rsidRPr="000A6593">
              <w:rPr>
                <w:rStyle w:val="Hyperlink"/>
                <w:rFonts w:eastAsiaTheme="majorEastAsia" w:hint="eastAsia"/>
                <w:noProof/>
                <w:rtl/>
              </w:rPr>
              <w:t>תיעוד</w:t>
            </w:r>
            <w:r w:rsidR="00073622">
              <w:rPr>
                <w:noProof/>
                <w:webHidden/>
              </w:rPr>
              <w:tab/>
            </w:r>
            <w:r w:rsidR="00600C74">
              <w:rPr>
                <w:noProof/>
                <w:webHidden/>
                <w:rtl/>
              </w:rPr>
              <w:t>66</w:t>
            </w:r>
          </w:hyperlink>
        </w:p>
        <w:p w14:paraId="46FCA0DC" w14:textId="77777777" w:rsidR="00073622" w:rsidRDefault="000718C7" w:rsidP="00073622">
          <w:pPr>
            <w:pStyle w:val="TOC1"/>
            <w:tabs>
              <w:tab w:val="left" w:pos="880"/>
              <w:tab w:val="right" w:leader="dot" w:pos="9350"/>
            </w:tabs>
            <w:rPr>
              <w:rFonts w:asciiTheme="minorHAnsi" w:eastAsiaTheme="minorEastAsia" w:hAnsiTheme="minorHAnsi" w:cstheme="minorBidi"/>
              <w:noProof/>
              <w:sz w:val="22"/>
              <w:szCs w:val="22"/>
            </w:rPr>
          </w:pPr>
          <w:hyperlink w:anchor="_Toc344198166" w:history="1">
            <w:r w:rsidR="00073622" w:rsidRPr="000A6593">
              <w:rPr>
                <w:rStyle w:val="Hyperlink"/>
                <w:noProof/>
                <w:rtl/>
              </w:rPr>
              <w:t>5</w:t>
            </w:r>
            <w:r w:rsidR="00073622">
              <w:rPr>
                <w:rFonts w:asciiTheme="minorHAnsi" w:eastAsiaTheme="minorEastAsia" w:hAnsiTheme="minorHAnsi" w:cstheme="minorBidi"/>
                <w:noProof/>
                <w:sz w:val="22"/>
                <w:szCs w:val="22"/>
              </w:rPr>
              <w:tab/>
            </w:r>
            <w:r w:rsidR="00073622" w:rsidRPr="000A6593">
              <w:rPr>
                <w:rStyle w:val="Hyperlink"/>
                <w:rFonts w:hint="eastAsia"/>
                <w:noProof/>
                <w:rtl/>
              </w:rPr>
              <w:t>עלויות</w:t>
            </w:r>
            <w:r w:rsidR="00073622">
              <w:rPr>
                <w:noProof/>
                <w:webHidden/>
              </w:rPr>
              <w:tab/>
            </w:r>
            <w:r w:rsidR="00600C74">
              <w:rPr>
                <w:noProof/>
                <w:webHidden/>
                <w:rtl/>
              </w:rPr>
              <w:t>68</w:t>
            </w:r>
          </w:hyperlink>
        </w:p>
        <w:p w14:paraId="46FCA0DD" w14:textId="77777777" w:rsidR="00073622" w:rsidRDefault="000718C7" w:rsidP="00073622">
          <w:pPr>
            <w:pStyle w:val="TOC2"/>
            <w:tabs>
              <w:tab w:val="left" w:pos="2806"/>
            </w:tabs>
            <w:rPr>
              <w:rFonts w:asciiTheme="minorHAnsi" w:eastAsiaTheme="minorEastAsia" w:hAnsiTheme="minorHAnsi" w:cstheme="minorBidi"/>
              <w:noProof/>
              <w:sz w:val="22"/>
              <w:szCs w:val="22"/>
            </w:rPr>
          </w:pPr>
          <w:hyperlink w:anchor="_Toc344198167" w:history="1">
            <w:r w:rsidR="00073622" w:rsidRPr="000A6593">
              <w:rPr>
                <w:rStyle w:val="Hyperlink"/>
                <w:noProof/>
                <w:rtl/>
              </w:rPr>
              <w:t>5.1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תשומות</w:t>
            </w:r>
            <w:r w:rsidR="00073622" w:rsidRPr="000A6593">
              <w:rPr>
                <w:rStyle w:val="Hyperlink"/>
                <w:noProof/>
                <w:rtl/>
              </w:rPr>
              <w:t xml:space="preserve">, </w:t>
            </w:r>
            <w:r w:rsidR="00073622" w:rsidRPr="000A6593">
              <w:rPr>
                <w:rStyle w:val="Hyperlink"/>
                <w:rFonts w:hint="eastAsia"/>
                <w:noProof/>
                <w:rtl/>
              </w:rPr>
              <w:t>תפוקות</w:t>
            </w:r>
            <w:r w:rsidR="00073622" w:rsidRPr="000A6593">
              <w:rPr>
                <w:rStyle w:val="Hyperlink"/>
                <w:noProof/>
                <w:rtl/>
              </w:rPr>
              <w:t xml:space="preserve"> </w:t>
            </w:r>
            <w:r w:rsidR="00073622" w:rsidRPr="000A6593">
              <w:rPr>
                <w:rStyle w:val="Hyperlink"/>
                <w:rFonts w:hint="eastAsia"/>
                <w:noProof/>
                <w:rtl/>
              </w:rPr>
              <w:t>ותשלומים</w:t>
            </w:r>
            <w:r w:rsidR="00073622">
              <w:rPr>
                <w:noProof/>
                <w:webHidden/>
              </w:rPr>
              <w:tab/>
            </w:r>
            <w:r w:rsidR="00600C74">
              <w:rPr>
                <w:noProof/>
                <w:webHidden/>
                <w:rtl/>
              </w:rPr>
              <w:t>68</w:t>
            </w:r>
          </w:hyperlink>
        </w:p>
        <w:p w14:paraId="46FCA0DE" w14:textId="77777777" w:rsidR="00073622" w:rsidRDefault="000718C7" w:rsidP="00073622">
          <w:pPr>
            <w:pStyle w:val="TOC2"/>
            <w:tabs>
              <w:tab w:val="left" w:pos="1936"/>
            </w:tabs>
            <w:rPr>
              <w:rFonts w:asciiTheme="minorHAnsi" w:eastAsiaTheme="minorEastAsia" w:hAnsiTheme="minorHAnsi" w:cstheme="minorBidi"/>
              <w:noProof/>
              <w:sz w:val="22"/>
              <w:szCs w:val="22"/>
            </w:rPr>
          </w:pPr>
          <w:hyperlink w:anchor="_Toc344198168" w:history="1">
            <w:r w:rsidR="00073622" w:rsidRPr="000A6593">
              <w:rPr>
                <w:rStyle w:val="Hyperlink"/>
                <w:noProof/>
                <w:rtl/>
              </w:rPr>
              <w:t>5.2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מחירים</w:t>
            </w:r>
            <w:r w:rsidR="00073622" w:rsidRPr="000A6593">
              <w:rPr>
                <w:rStyle w:val="Hyperlink"/>
                <w:noProof/>
                <w:rtl/>
              </w:rPr>
              <w:t xml:space="preserve"> - </w:t>
            </w:r>
            <w:r w:rsidR="00073622" w:rsidRPr="000A6593">
              <w:rPr>
                <w:rStyle w:val="Hyperlink"/>
                <w:rFonts w:hint="eastAsia"/>
                <w:noProof/>
                <w:rtl/>
              </w:rPr>
              <w:t>תשומות</w:t>
            </w:r>
            <w:r w:rsidR="00073622">
              <w:rPr>
                <w:noProof/>
                <w:webHidden/>
              </w:rPr>
              <w:tab/>
            </w:r>
            <w:r w:rsidR="00600C74">
              <w:rPr>
                <w:noProof/>
                <w:webHidden/>
                <w:rtl/>
              </w:rPr>
              <w:t>68</w:t>
            </w:r>
          </w:hyperlink>
        </w:p>
        <w:p w14:paraId="46FCA0DF" w14:textId="77777777" w:rsidR="00073622" w:rsidRDefault="000718C7" w:rsidP="00073622">
          <w:pPr>
            <w:pStyle w:val="TOC3"/>
            <w:bidi/>
            <w:rPr>
              <w:rFonts w:asciiTheme="minorHAnsi" w:eastAsiaTheme="minorEastAsia" w:hAnsiTheme="minorHAnsi" w:cstheme="minorBidi"/>
              <w:noProof/>
              <w:sz w:val="22"/>
              <w:szCs w:val="22"/>
            </w:rPr>
          </w:pPr>
          <w:hyperlink w:anchor="_Toc344198169" w:history="1">
            <w:r w:rsidR="00073622" w:rsidRPr="000A6593">
              <w:rPr>
                <w:rStyle w:val="Hyperlink"/>
                <w:noProof/>
                <w:rtl/>
              </w:rPr>
              <w:t>5.2.1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כללי</w:t>
            </w:r>
            <w:r w:rsidR="00073622">
              <w:rPr>
                <w:noProof/>
                <w:webHidden/>
              </w:rPr>
              <w:tab/>
            </w:r>
            <w:r w:rsidR="00600C74">
              <w:rPr>
                <w:noProof/>
                <w:webHidden/>
                <w:rtl/>
              </w:rPr>
              <w:t>68</w:t>
            </w:r>
          </w:hyperlink>
        </w:p>
        <w:p w14:paraId="46FCA0E0" w14:textId="77777777" w:rsidR="00073622" w:rsidRDefault="000718C7" w:rsidP="00073622">
          <w:pPr>
            <w:pStyle w:val="TOC3"/>
            <w:tabs>
              <w:tab w:val="left" w:pos="2841"/>
            </w:tabs>
            <w:bidi/>
            <w:rPr>
              <w:rFonts w:asciiTheme="minorHAnsi" w:eastAsiaTheme="minorEastAsia" w:hAnsiTheme="minorHAnsi" w:cstheme="minorBidi"/>
              <w:noProof/>
              <w:sz w:val="22"/>
              <w:szCs w:val="22"/>
            </w:rPr>
          </w:pPr>
          <w:hyperlink w:anchor="_Toc344198170" w:history="1">
            <w:r w:rsidR="00073622" w:rsidRPr="000A6593">
              <w:rPr>
                <w:rStyle w:val="Hyperlink"/>
                <w:noProof/>
                <w:rtl/>
              </w:rPr>
              <w:t>5.2.2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תשומות</w:t>
            </w:r>
            <w:r w:rsidR="00073622" w:rsidRPr="000A6593">
              <w:rPr>
                <w:rStyle w:val="Hyperlink"/>
                <w:noProof/>
                <w:rtl/>
              </w:rPr>
              <w:t xml:space="preserve"> </w:t>
            </w:r>
            <w:r w:rsidR="00073622" w:rsidRPr="000A6593">
              <w:rPr>
                <w:rStyle w:val="Hyperlink"/>
                <w:rFonts w:hint="eastAsia"/>
                <w:noProof/>
                <w:rtl/>
              </w:rPr>
              <w:t>כוח</w:t>
            </w:r>
            <w:r w:rsidR="00073622" w:rsidRPr="000A6593">
              <w:rPr>
                <w:rStyle w:val="Hyperlink"/>
                <w:noProof/>
                <w:rtl/>
              </w:rPr>
              <w:t xml:space="preserve"> </w:t>
            </w:r>
            <w:r w:rsidR="00073622" w:rsidRPr="000A6593">
              <w:rPr>
                <w:rStyle w:val="Hyperlink"/>
                <w:rFonts w:hint="eastAsia"/>
                <w:noProof/>
                <w:rtl/>
              </w:rPr>
              <w:t>אדם</w:t>
            </w:r>
            <w:r w:rsidR="00073622" w:rsidRPr="000A6593">
              <w:rPr>
                <w:rStyle w:val="Hyperlink"/>
                <w:noProof/>
                <w:rtl/>
              </w:rPr>
              <w:t xml:space="preserve"> </w:t>
            </w:r>
            <w:r w:rsidR="00073622" w:rsidRPr="000A6593">
              <w:rPr>
                <w:rStyle w:val="Hyperlink"/>
                <w:rFonts w:hint="eastAsia"/>
                <w:noProof/>
                <w:rtl/>
              </w:rPr>
              <w:t>ומחירים</w:t>
            </w:r>
            <w:r w:rsidR="00073622">
              <w:rPr>
                <w:noProof/>
                <w:webHidden/>
              </w:rPr>
              <w:tab/>
            </w:r>
            <w:r w:rsidR="00600C74">
              <w:rPr>
                <w:noProof/>
                <w:webHidden/>
                <w:rtl/>
              </w:rPr>
              <w:t>68</w:t>
            </w:r>
          </w:hyperlink>
        </w:p>
        <w:p w14:paraId="46FCA0E1" w14:textId="77777777" w:rsidR="00073622" w:rsidRDefault="000718C7" w:rsidP="00073622">
          <w:pPr>
            <w:pStyle w:val="TOC3"/>
            <w:bidi/>
            <w:rPr>
              <w:rFonts w:asciiTheme="minorHAnsi" w:eastAsiaTheme="minorEastAsia" w:hAnsiTheme="minorHAnsi" w:cstheme="minorBidi"/>
              <w:noProof/>
              <w:sz w:val="22"/>
              <w:szCs w:val="22"/>
            </w:rPr>
          </w:pPr>
          <w:hyperlink w:anchor="_Toc344198171" w:history="1">
            <w:r w:rsidR="00073622" w:rsidRPr="000A6593">
              <w:rPr>
                <w:rStyle w:val="Hyperlink"/>
                <w:noProof/>
                <w:rtl/>
              </w:rPr>
              <w:t>5.2.3</w:t>
            </w:r>
            <w:r w:rsidR="00073622">
              <w:rPr>
                <w:rFonts w:asciiTheme="minorHAnsi" w:eastAsiaTheme="minorEastAsia" w:hAnsiTheme="minorHAnsi" w:cstheme="minorBidi"/>
                <w:noProof/>
                <w:sz w:val="22"/>
                <w:szCs w:val="22"/>
              </w:rPr>
              <w:tab/>
            </w:r>
            <w:r w:rsidR="00073622" w:rsidRPr="000A6593">
              <w:rPr>
                <w:rStyle w:val="Hyperlink"/>
                <w:rFonts w:hint="eastAsia"/>
                <w:noProof/>
                <w:rtl/>
              </w:rPr>
              <w:t>תוכנות</w:t>
            </w:r>
            <w:r w:rsidR="00073622">
              <w:rPr>
                <w:noProof/>
                <w:webHidden/>
              </w:rPr>
              <w:tab/>
            </w:r>
            <w:r w:rsidR="00600C74">
              <w:rPr>
                <w:noProof/>
                <w:webHidden/>
                <w:rtl/>
              </w:rPr>
              <w:t>69</w:t>
            </w:r>
          </w:hyperlink>
        </w:p>
        <w:p w14:paraId="46FCA0E2" w14:textId="77777777" w:rsidR="00073622" w:rsidRDefault="000718C7" w:rsidP="00073622">
          <w:pPr>
            <w:pStyle w:val="TOC3"/>
            <w:bidi/>
            <w:rPr>
              <w:rFonts w:asciiTheme="minorHAnsi" w:eastAsiaTheme="minorEastAsia" w:hAnsiTheme="minorHAnsi" w:cstheme="minorBidi"/>
              <w:noProof/>
              <w:sz w:val="22"/>
              <w:szCs w:val="22"/>
            </w:rPr>
          </w:pPr>
          <w:hyperlink w:anchor="_Toc344198172" w:history="1">
            <w:r w:rsidR="00073622" w:rsidRPr="000A6593">
              <w:rPr>
                <w:rStyle w:val="Hyperlink"/>
                <w:noProof/>
                <w:rtl/>
              </w:rPr>
              <w:t>5.2.4</w:t>
            </w:r>
            <w:r w:rsidR="00073622">
              <w:rPr>
                <w:rFonts w:asciiTheme="minorHAnsi" w:eastAsiaTheme="minorEastAsia" w:hAnsiTheme="minorHAnsi" w:cstheme="minorBidi"/>
                <w:noProof/>
                <w:sz w:val="22"/>
                <w:szCs w:val="22"/>
              </w:rPr>
              <w:tab/>
            </w:r>
            <w:r w:rsidR="00073622" w:rsidRPr="000A6593">
              <w:rPr>
                <w:rStyle w:val="Hyperlink"/>
                <w:rFonts w:hint="eastAsia"/>
                <w:noProof/>
                <w:rtl/>
              </w:rPr>
              <w:t>ציוד</w:t>
            </w:r>
            <w:r w:rsidR="00073622" w:rsidRPr="000A6593">
              <w:rPr>
                <w:rStyle w:val="Hyperlink"/>
                <w:noProof/>
                <w:rtl/>
              </w:rPr>
              <w:t>/</w:t>
            </w:r>
            <w:r w:rsidR="00073622" w:rsidRPr="000A6593">
              <w:rPr>
                <w:rStyle w:val="Hyperlink"/>
                <w:rFonts w:hint="eastAsia"/>
                <w:noProof/>
                <w:rtl/>
              </w:rPr>
              <w:t>חומרה</w:t>
            </w:r>
            <w:r w:rsidR="00073622">
              <w:rPr>
                <w:noProof/>
                <w:webHidden/>
              </w:rPr>
              <w:tab/>
            </w:r>
            <w:r w:rsidR="00600C74">
              <w:rPr>
                <w:noProof/>
                <w:webHidden/>
                <w:rtl/>
              </w:rPr>
              <w:t>69</w:t>
            </w:r>
          </w:hyperlink>
        </w:p>
        <w:p w14:paraId="46FCA0E3" w14:textId="77777777" w:rsidR="00073622" w:rsidRDefault="000718C7" w:rsidP="00073622">
          <w:pPr>
            <w:pStyle w:val="TOC3"/>
            <w:bidi/>
            <w:rPr>
              <w:rFonts w:asciiTheme="minorHAnsi" w:eastAsiaTheme="minorEastAsia" w:hAnsiTheme="minorHAnsi" w:cstheme="minorBidi"/>
              <w:noProof/>
              <w:sz w:val="22"/>
              <w:szCs w:val="22"/>
            </w:rPr>
          </w:pPr>
          <w:hyperlink w:anchor="_Toc344198173" w:history="1">
            <w:r w:rsidR="00073622" w:rsidRPr="000A6593">
              <w:rPr>
                <w:rStyle w:val="Hyperlink"/>
                <w:noProof/>
                <w:rtl/>
              </w:rPr>
              <w:t>5.2.5</w:t>
            </w:r>
            <w:r w:rsidR="00073622">
              <w:rPr>
                <w:rFonts w:asciiTheme="minorHAnsi" w:eastAsiaTheme="minorEastAsia" w:hAnsiTheme="minorHAnsi" w:cstheme="minorBidi"/>
                <w:noProof/>
                <w:sz w:val="22"/>
                <w:szCs w:val="22"/>
              </w:rPr>
              <w:tab/>
            </w:r>
            <w:r w:rsidR="00073622" w:rsidRPr="000A6593">
              <w:rPr>
                <w:rStyle w:val="Hyperlink"/>
                <w:rFonts w:hint="eastAsia"/>
                <w:noProof/>
                <w:rtl/>
              </w:rPr>
              <w:t>בסיס</w:t>
            </w:r>
            <w:r w:rsidR="00073622" w:rsidRPr="000A6593">
              <w:rPr>
                <w:rStyle w:val="Hyperlink"/>
                <w:noProof/>
                <w:rtl/>
              </w:rPr>
              <w:t xml:space="preserve"> </w:t>
            </w:r>
            <w:r w:rsidR="00073622" w:rsidRPr="000A6593">
              <w:rPr>
                <w:rStyle w:val="Hyperlink"/>
                <w:rFonts w:hint="eastAsia"/>
                <w:noProof/>
                <w:rtl/>
              </w:rPr>
              <w:t>נתונים</w:t>
            </w:r>
            <w:r w:rsidR="00073622">
              <w:rPr>
                <w:noProof/>
                <w:webHidden/>
              </w:rPr>
              <w:tab/>
            </w:r>
            <w:r w:rsidR="00600C74">
              <w:rPr>
                <w:noProof/>
                <w:webHidden/>
                <w:rtl/>
              </w:rPr>
              <w:t>69</w:t>
            </w:r>
          </w:hyperlink>
        </w:p>
        <w:p w14:paraId="46FCA0E4" w14:textId="77777777" w:rsidR="00073622" w:rsidRDefault="000718C7" w:rsidP="00073622">
          <w:pPr>
            <w:pStyle w:val="TOC3"/>
            <w:tabs>
              <w:tab w:val="left" w:pos="1792"/>
            </w:tabs>
            <w:bidi/>
            <w:rPr>
              <w:rFonts w:asciiTheme="minorHAnsi" w:eastAsiaTheme="minorEastAsia" w:hAnsiTheme="minorHAnsi" w:cstheme="minorBidi"/>
              <w:noProof/>
              <w:sz w:val="22"/>
              <w:szCs w:val="22"/>
            </w:rPr>
          </w:pPr>
          <w:hyperlink w:anchor="_Toc344198174" w:history="1">
            <w:r w:rsidR="00073622" w:rsidRPr="000A6593">
              <w:rPr>
                <w:rStyle w:val="Hyperlink"/>
                <w:noProof/>
                <w:rtl/>
              </w:rPr>
              <w:t>5.2.6</w:t>
            </w:r>
            <w:r w:rsidR="00073622">
              <w:rPr>
                <w:rFonts w:asciiTheme="minorHAnsi" w:eastAsiaTheme="minorEastAsia" w:hAnsiTheme="minorHAnsi" w:cstheme="minorBidi"/>
                <w:noProof/>
                <w:sz w:val="22"/>
                <w:szCs w:val="22"/>
              </w:rPr>
              <w:tab/>
            </w:r>
            <w:r w:rsidR="00073622" w:rsidRPr="000A6593">
              <w:rPr>
                <w:rStyle w:val="Hyperlink"/>
                <w:rFonts w:hint="eastAsia"/>
                <w:noProof/>
                <w:rtl/>
              </w:rPr>
              <w:t>רכיבי</w:t>
            </w:r>
            <w:r w:rsidR="00073622" w:rsidRPr="000A6593">
              <w:rPr>
                <w:rStyle w:val="Hyperlink"/>
                <w:noProof/>
                <w:rtl/>
              </w:rPr>
              <w:t xml:space="preserve"> </w:t>
            </w:r>
            <w:r w:rsidR="00073622" w:rsidRPr="000A6593">
              <w:rPr>
                <w:rStyle w:val="Hyperlink"/>
                <w:rFonts w:hint="eastAsia"/>
                <w:noProof/>
                <w:rtl/>
              </w:rPr>
              <w:t>תקשורת</w:t>
            </w:r>
            <w:r w:rsidR="00073622">
              <w:rPr>
                <w:noProof/>
                <w:webHidden/>
              </w:rPr>
              <w:tab/>
            </w:r>
            <w:r w:rsidR="00600C74">
              <w:rPr>
                <w:noProof/>
                <w:webHidden/>
                <w:rtl/>
              </w:rPr>
              <w:t>69</w:t>
            </w:r>
          </w:hyperlink>
        </w:p>
        <w:p w14:paraId="46FCA0E5" w14:textId="77777777" w:rsidR="00073622" w:rsidRDefault="000718C7" w:rsidP="00073622">
          <w:pPr>
            <w:pStyle w:val="TOC3"/>
            <w:tabs>
              <w:tab w:val="left" w:pos="2190"/>
            </w:tabs>
            <w:bidi/>
            <w:rPr>
              <w:rFonts w:asciiTheme="minorHAnsi" w:eastAsiaTheme="minorEastAsia" w:hAnsiTheme="minorHAnsi" w:cstheme="minorBidi"/>
              <w:noProof/>
              <w:sz w:val="22"/>
              <w:szCs w:val="22"/>
            </w:rPr>
          </w:pPr>
          <w:hyperlink w:anchor="_Toc344198175" w:history="1">
            <w:r w:rsidR="00073622" w:rsidRPr="000A6593">
              <w:rPr>
                <w:rStyle w:val="Hyperlink"/>
                <w:noProof/>
                <w:rtl/>
              </w:rPr>
              <w:t>5.2.7</w:t>
            </w:r>
            <w:r w:rsidR="00073622">
              <w:rPr>
                <w:rFonts w:asciiTheme="minorHAnsi" w:eastAsiaTheme="minorEastAsia" w:hAnsiTheme="minorHAnsi" w:cstheme="minorBidi"/>
                <w:noProof/>
                <w:sz w:val="22"/>
                <w:szCs w:val="22"/>
              </w:rPr>
              <w:tab/>
            </w:r>
            <w:r w:rsidR="00073622" w:rsidRPr="000A6593">
              <w:rPr>
                <w:rStyle w:val="Hyperlink"/>
                <w:rFonts w:hint="eastAsia"/>
                <w:noProof/>
                <w:rtl/>
              </w:rPr>
              <w:t>רכיבי</w:t>
            </w:r>
            <w:r w:rsidR="00073622" w:rsidRPr="000A6593">
              <w:rPr>
                <w:rStyle w:val="Hyperlink"/>
                <w:noProof/>
                <w:rtl/>
              </w:rPr>
              <w:t xml:space="preserve"> </w:t>
            </w:r>
            <w:r w:rsidR="00073622" w:rsidRPr="000A6593">
              <w:rPr>
                <w:rStyle w:val="Hyperlink"/>
                <w:rFonts w:hint="eastAsia"/>
                <w:noProof/>
                <w:rtl/>
              </w:rPr>
              <w:t>אבטחת</w:t>
            </w:r>
            <w:r w:rsidR="00073622" w:rsidRPr="000A6593">
              <w:rPr>
                <w:rStyle w:val="Hyperlink"/>
                <w:noProof/>
                <w:rtl/>
              </w:rPr>
              <w:t xml:space="preserve"> </w:t>
            </w:r>
            <w:r w:rsidR="00073622" w:rsidRPr="000A6593">
              <w:rPr>
                <w:rStyle w:val="Hyperlink"/>
                <w:rFonts w:hint="eastAsia"/>
                <w:noProof/>
                <w:rtl/>
              </w:rPr>
              <w:t>מידע</w:t>
            </w:r>
            <w:r w:rsidR="00073622">
              <w:rPr>
                <w:noProof/>
                <w:webHidden/>
              </w:rPr>
              <w:tab/>
            </w:r>
            <w:r w:rsidR="00600C74">
              <w:rPr>
                <w:noProof/>
                <w:webHidden/>
                <w:rtl/>
              </w:rPr>
              <w:t>69</w:t>
            </w:r>
          </w:hyperlink>
        </w:p>
        <w:p w14:paraId="46FCA0E6" w14:textId="77777777" w:rsidR="00073622" w:rsidRDefault="000718C7" w:rsidP="00073622">
          <w:pPr>
            <w:pStyle w:val="TOC2"/>
            <w:tabs>
              <w:tab w:val="left" w:pos="1760"/>
            </w:tabs>
            <w:rPr>
              <w:rFonts w:asciiTheme="minorHAnsi" w:eastAsiaTheme="minorEastAsia" w:hAnsiTheme="minorHAnsi" w:cstheme="minorBidi"/>
              <w:noProof/>
              <w:sz w:val="22"/>
              <w:szCs w:val="22"/>
            </w:rPr>
          </w:pPr>
          <w:hyperlink w:anchor="_Toc344198176" w:history="1">
            <w:r w:rsidR="00073622" w:rsidRPr="000A6593">
              <w:rPr>
                <w:rStyle w:val="Hyperlink"/>
                <w:noProof/>
                <w:rtl/>
              </w:rPr>
              <w:t>5.3</w:t>
            </w:r>
            <w:r w:rsidR="00073622">
              <w:rPr>
                <w:rFonts w:asciiTheme="minorHAnsi" w:eastAsiaTheme="minorEastAsia" w:hAnsiTheme="minorHAnsi" w:cstheme="minorBidi"/>
                <w:noProof/>
                <w:sz w:val="22"/>
                <w:szCs w:val="22"/>
              </w:rPr>
              <w:tab/>
            </w:r>
            <w:r w:rsidR="00073622" w:rsidRPr="000A6593">
              <w:rPr>
                <w:rStyle w:val="Hyperlink"/>
                <w:rFonts w:hint="eastAsia"/>
                <w:noProof/>
                <w:rtl/>
              </w:rPr>
              <w:t>יחידות</w:t>
            </w:r>
            <w:r w:rsidR="00073622" w:rsidRPr="000A6593">
              <w:rPr>
                <w:rStyle w:val="Hyperlink"/>
                <w:noProof/>
                <w:rtl/>
              </w:rPr>
              <w:t xml:space="preserve"> </w:t>
            </w:r>
            <w:r w:rsidR="00073622" w:rsidRPr="000A6593">
              <w:rPr>
                <w:rStyle w:val="Hyperlink"/>
                <w:rFonts w:hint="eastAsia"/>
                <w:noProof/>
                <w:rtl/>
              </w:rPr>
              <w:t>תפוקה</w:t>
            </w:r>
            <w:r w:rsidR="00073622">
              <w:rPr>
                <w:noProof/>
                <w:webHidden/>
              </w:rPr>
              <w:tab/>
            </w:r>
            <w:r w:rsidR="00600C74">
              <w:rPr>
                <w:noProof/>
                <w:webHidden/>
                <w:rtl/>
              </w:rPr>
              <w:t>69</w:t>
            </w:r>
          </w:hyperlink>
        </w:p>
        <w:p w14:paraId="46FCA0E7" w14:textId="77777777" w:rsidR="00073622" w:rsidRDefault="000718C7" w:rsidP="00073622">
          <w:pPr>
            <w:pStyle w:val="TOC3"/>
            <w:tabs>
              <w:tab w:val="left" w:pos="1812"/>
            </w:tabs>
            <w:bidi/>
            <w:rPr>
              <w:rFonts w:asciiTheme="minorHAnsi" w:eastAsiaTheme="minorEastAsia" w:hAnsiTheme="minorHAnsi" w:cstheme="minorBidi"/>
              <w:noProof/>
              <w:sz w:val="22"/>
              <w:szCs w:val="22"/>
            </w:rPr>
          </w:pPr>
          <w:hyperlink w:anchor="_Toc344198177" w:history="1">
            <w:r w:rsidR="00073622" w:rsidRPr="000A6593">
              <w:rPr>
                <w:rStyle w:val="Hyperlink"/>
                <w:noProof/>
                <w:rtl/>
              </w:rPr>
              <w:t>5.3.1</w:t>
            </w:r>
            <w:r w:rsidR="00073622">
              <w:rPr>
                <w:rFonts w:asciiTheme="minorHAnsi" w:eastAsiaTheme="minorEastAsia" w:hAnsiTheme="minorHAnsi" w:cstheme="minorBidi"/>
                <w:noProof/>
                <w:sz w:val="22"/>
                <w:szCs w:val="22"/>
              </w:rPr>
              <w:tab/>
            </w:r>
            <w:r w:rsidR="00073622" w:rsidRPr="000A6593">
              <w:rPr>
                <w:rStyle w:val="Hyperlink"/>
                <w:rFonts w:hint="eastAsia"/>
                <w:noProof/>
                <w:rtl/>
              </w:rPr>
              <w:t>משימות</w:t>
            </w:r>
            <w:r w:rsidR="00073622" w:rsidRPr="000A6593">
              <w:rPr>
                <w:rStyle w:val="Hyperlink"/>
                <w:noProof/>
                <w:rtl/>
              </w:rPr>
              <w:t xml:space="preserve"> </w:t>
            </w:r>
            <w:r w:rsidR="00073622" w:rsidRPr="000A6593">
              <w:rPr>
                <w:rStyle w:val="Hyperlink"/>
                <w:rFonts w:hint="eastAsia"/>
                <w:noProof/>
                <w:rtl/>
              </w:rPr>
              <w:t>הקמה</w:t>
            </w:r>
            <w:r w:rsidR="00073622">
              <w:rPr>
                <w:noProof/>
                <w:webHidden/>
              </w:rPr>
              <w:tab/>
            </w:r>
            <w:r w:rsidR="00600C74">
              <w:rPr>
                <w:noProof/>
                <w:webHidden/>
                <w:rtl/>
              </w:rPr>
              <w:t>69</w:t>
            </w:r>
          </w:hyperlink>
        </w:p>
        <w:p w14:paraId="46FCA0E8" w14:textId="77777777" w:rsidR="00073622" w:rsidRDefault="000718C7" w:rsidP="00073622">
          <w:pPr>
            <w:pStyle w:val="TOC3"/>
            <w:tabs>
              <w:tab w:val="left" w:pos="2921"/>
            </w:tabs>
            <w:bidi/>
            <w:rPr>
              <w:rFonts w:asciiTheme="minorHAnsi" w:eastAsiaTheme="minorEastAsia" w:hAnsiTheme="minorHAnsi" w:cstheme="minorBidi"/>
              <w:noProof/>
              <w:sz w:val="22"/>
              <w:szCs w:val="22"/>
            </w:rPr>
          </w:pPr>
          <w:hyperlink w:anchor="_Toc344198178" w:history="1">
            <w:r w:rsidR="00073622" w:rsidRPr="000A6593">
              <w:rPr>
                <w:rStyle w:val="Hyperlink"/>
                <w:noProof/>
                <w:rtl/>
              </w:rPr>
              <w:t>5.3.2</w:t>
            </w:r>
            <w:r w:rsidR="00073622">
              <w:rPr>
                <w:rFonts w:asciiTheme="minorHAnsi" w:eastAsiaTheme="minorEastAsia" w:hAnsiTheme="minorHAnsi" w:cstheme="minorBidi"/>
                <w:noProof/>
                <w:sz w:val="22"/>
                <w:szCs w:val="22"/>
              </w:rPr>
              <w:tab/>
            </w:r>
            <w:r w:rsidR="00073622" w:rsidRPr="000A6593">
              <w:rPr>
                <w:rStyle w:val="Hyperlink"/>
                <w:rFonts w:hint="eastAsia"/>
                <w:noProof/>
                <w:rtl/>
              </w:rPr>
              <w:t>תקופת</w:t>
            </w:r>
            <w:r w:rsidR="00073622" w:rsidRPr="000A6593">
              <w:rPr>
                <w:rStyle w:val="Hyperlink"/>
                <w:noProof/>
                <w:rtl/>
              </w:rPr>
              <w:t xml:space="preserve"> </w:t>
            </w:r>
            <w:r w:rsidR="00073622" w:rsidRPr="000A6593">
              <w:rPr>
                <w:rStyle w:val="Hyperlink"/>
                <w:rFonts w:hint="eastAsia"/>
                <w:noProof/>
                <w:rtl/>
              </w:rPr>
              <w:t>האחריות</w:t>
            </w:r>
            <w:r w:rsidR="00073622" w:rsidRPr="000A6593">
              <w:rPr>
                <w:rStyle w:val="Hyperlink"/>
                <w:noProof/>
                <w:rtl/>
              </w:rPr>
              <w:t xml:space="preserve"> </w:t>
            </w:r>
            <w:r w:rsidR="00073622" w:rsidRPr="000A6593">
              <w:rPr>
                <w:rStyle w:val="Hyperlink"/>
                <w:rFonts w:hint="eastAsia"/>
                <w:noProof/>
                <w:rtl/>
              </w:rPr>
              <w:t>והתחזוקה</w:t>
            </w:r>
            <w:r w:rsidR="00073622">
              <w:rPr>
                <w:noProof/>
                <w:webHidden/>
              </w:rPr>
              <w:tab/>
            </w:r>
            <w:r w:rsidR="00600C74">
              <w:rPr>
                <w:noProof/>
                <w:webHidden/>
                <w:rtl/>
              </w:rPr>
              <w:t>70</w:t>
            </w:r>
          </w:hyperlink>
        </w:p>
        <w:p w14:paraId="46FCA0E9" w14:textId="77777777" w:rsidR="00073622" w:rsidRDefault="000718C7" w:rsidP="00073622">
          <w:pPr>
            <w:pStyle w:val="TOC2"/>
            <w:tabs>
              <w:tab w:val="left" w:pos="1995"/>
            </w:tabs>
            <w:rPr>
              <w:rFonts w:asciiTheme="minorHAnsi" w:eastAsiaTheme="minorEastAsia" w:hAnsiTheme="minorHAnsi" w:cstheme="minorBidi"/>
              <w:noProof/>
              <w:sz w:val="22"/>
              <w:szCs w:val="22"/>
            </w:rPr>
          </w:pPr>
          <w:hyperlink w:anchor="_Toc344198179" w:history="1">
            <w:r w:rsidR="00073622" w:rsidRPr="000A6593">
              <w:rPr>
                <w:rStyle w:val="Hyperlink"/>
                <w:noProof/>
                <w:rtl/>
              </w:rPr>
              <w:t>5.4</w:t>
            </w:r>
            <w:r w:rsidR="00073622">
              <w:rPr>
                <w:rFonts w:asciiTheme="minorHAnsi" w:eastAsiaTheme="minorEastAsia" w:hAnsiTheme="minorHAnsi" w:cstheme="minorBidi"/>
                <w:noProof/>
                <w:sz w:val="22"/>
                <w:szCs w:val="22"/>
              </w:rPr>
              <w:tab/>
            </w:r>
            <w:r w:rsidR="00073622" w:rsidRPr="000A6593">
              <w:rPr>
                <w:rStyle w:val="Hyperlink"/>
                <w:rFonts w:hint="eastAsia"/>
                <w:noProof/>
                <w:rtl/>
              </w:rPr>
              <w:t>עלות</w:t>
            </w:r>
            <w:r w:rsidR="00073622" w:rsidRPr="000A6593">
              <w:rPr>
                <w:rStyle w:val="Hyperlink"/>
                <w:noProof/>
                <w:rtl/>
              </w:rPr>
              <w:t xml:space="preserve"> </w:t>
            </w:r>
            <w:r w:rsidR="00073622" w:rsidRPr="000A6593">
              <w:rPr>
                <w:rStyle w:val="Hyperlink"/>
                <w:rFonts w:hint="eastAsia"/>
                <w:noProof/>
                <w:rtl/>
              </w:rPr>
              <w:t>מחזור</w:t>
            </w:r>
            <w:r w:rsidR="00073622" w:rsidRPr="000A6593">
              <w:rPr>
                <w:rStyle w:val="Hyperlink"/>
                <w:noProof/>
                <w:rtl/>
              </w:rPr>
              <w:t xml:space="preserve"> </w:t>
            </w:r>
            <w:r w:rsidR="00073622" w:rsidRPr="000A6593">
              <w:rPr>
                <w:rStyle w:val="Hyperlink"/>
                <w:rFonts w:hint="eastAsia"/>
                <w:noProof/>
                <w:rtl/>
              </w:rPr>
              <w:t>החיים</w:t>
            </w:r>
            <w:r w:rsidR="00073622">
              <w:rPr>
                <w:noProof/>
                <w:webHidden/>
              </w:rPr>
              <w:tab/>
            </w:r>
            <w:r w:rsidR="00600C74">
              <w:rPr>
                <w:noProof/>
                <w:webHidden/>
                <w:rtl/>
              </w:rPr>
              <w:t>70</w:t>
            </w:r>
          </w:hyperlink>
        </w:p>
        <w:p w14:paraId="46FCA0EA" w14:textId="77777777" w:rsidR="00073622" w:rsidRDefault="000718C7" w:rsidP="00073622">
          <w:pPr>
            <w:pStyle w:val="TOC2"/>
            <w:tabs>
              <w:tab w:val="left" w:pos="1803"/>
            </w:tabs>
            <w:rPr>
              <w:rFonts w:asciiTheme="minorHAnsi" w:eastAsiaTheme="minorEastAsia" w:hAnsiTheme="minorHAnsi" w:cstheme="minorBidi"/>
              <w:noProof/>
              <w:sz w:val="22"/>
              <w:szCs w:val="22"/>
            </w:rPr>
          </w:pPr>
          <w:hyperlink w:anchor="_Toc344198180" w:history="1">
            <w:r w:rsidR="00073622" w:rsidRPr="000A6593">
              <w:rPr>
                <w:rStyle w:val="Hyperlink"/>
                <w:noProof/>
                <w:rtl/>
              </w:rPr>
              <w:t>5.5</w:t>
            </w:r>
            <w:r w:rsidR="00073622">
              <w:rPr>
                <w:rFonts w:asciiTheme="minorHAnsi" w:eastAsiaTheme="minorEastAsia" w:hAnsiTheme="minorHAnsi" w:cstheme="minorBidi"/>
                <w:noProof/>
                <w:sz w:val="22"/>
                <w:szCs w:val="22"/>
              </w:rPr>
              <w:tab/>
            </w:r>
            <w:r w:rsidR="00073622" w:rsidRPr="000A6593">
              <w:rPr>
                <w:rStyle w:val="Hyperlink"/>
                <w:rFonts w:hint="eastAsia"/>
                <w:noProof/>
                <w:rtl/>
              </w:rPr>
              <w:t>התקשרות</w:t>
            </w:r>
            <w:r w:rsidR="00073622" w:rsidRPr="000A6593">
              <w:rPr>
                <w:rStyle w:val="Hyperlink"/>
                <w:noProof/>
                <w:rtl/>
              </w:rPr>
              <w:t xml:space="preserve"> </w:t>
            </w:r>
            <w:r w:rsidR="00073622" w:rsidRPr="000A6593">
              <w:rPr>
                <w:rStyle w:val="Hyperlink"/>
                <w:rFonts w:hint="eastAsia"/>
                <w:noProof/>
                <w:rtl/>
              </w:rPr>
              <w:t>בפועל</w:t>
            </w:r>
            <w:r w:rsidR="00073622">
              <w:rPr>
                <w:noProof/>
                <w:webHidden/>
              </w:rPr>
              <w:tab/>
            </w:r>
            <w:r w:rsidR="00600C74">
              <w:rPr>
                <w:noProof/>
                <w:webHidden/>
                <w:rtl/>
              </w:rPr>
              <w:t>71</w:t>
            </w:r>
          </w:hyperlink>
        </w:p>
        <w:p w14:paraId="46FCA0EB" w14:textId="77777777" w:rsidR="00073622" w:rsidRDefault="000718C7" w:rsidP="00073622">
          <w:pPr>
            <w:pStyle w:val="TOC3"/>
            <w:bidi/>
            <w:rPr>
              <w:rFonts w:asciiTheme="minorHAnsi" w:eastAsiaTheme="minorEastAsia" w:hAnsiTheme="minorHAnsi" w:cstheme="minorBidi"/>
              <w:noProof/>
              <w:sz w:val="22"/>
              <w:szCs w:val="22"/>
            </w:rPr>
          </w:pPr>
          <w:hyperlink w:anchor="_Toc344198181"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0.5 – </w:t>
            </w:r>
            <w:r w:rsidR="00073622" w:rsidRPr="000A6593">
              <w:rPr>
                <w:rStyle w:val="Hyperlink"/>
                <w:rFonts w:eastAsiaTheme="majorEastAsia" w:hint="eastAsia"/>
                <w:noProof/>
                <w:rtl/>
              </w:rPr>
              <w:t>הצהרה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ואישור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להוכחת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עמידת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המציע</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בתנאי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הסף</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העסקיים</w:t>
            </w:r>
            <w:r w:rsidR="00073622">
              <w:rPr>
                <w:noProof/>
                <w:webHidden/>
              </w:rPr>
              <w:tab/>
            </w:r>
            <w:r w:rsidR="00600C74">
              <w:rPr>
                <w:noProof/>
                <w:webHidden/>
                <w:rtl/>
              </w:rPr>
              <w:t>74</w:t>
            </w:r>
          </w:hyperlink>
        </w:p>
        <w:p w14:paraId="46FCA0EC" w14:textId="77777777" w:rsidR="00073622" w:rsidRDefault="000718C7" w:rsidP="00073622">
          <w:pPr>
            <w:pStyle w:val="TOC3"/>
            <w:bidi/>
            <w:rPr>
              <w:rFonts w:asciiTheme="minorHAnsi" w:eastAsiaTheme="minorEastAsia" w:hAnsiTheme="minorHAnsi" w:cstheme="minorBidi"/>
              <w:noProof/>
              <w:sz w:val="22"/>
              <w:szCs w:val="22"/>
            </w:rPr>
          </w:pPr>
          <w:hyperlink w:anchor="_Toc344198182"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0.6.2 (</w:t>
            </w:r>
            <w:r w:rsidR="00073622" w:rsidRPr="000A6593">
              <w:rPr>
                <w:rStyle w:val="Hyperlink"/>
                <w:rFonts w:eastAsiaTheme="majorEastAsia" w:hint="eastAsia"/>
                <w:noProof/>
                <w:rtl/>
              </w:rPr>
              <w:t>ב</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העדר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הרשעות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בגין</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העסקת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עובדים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זרים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ושכר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מינימום</w:t>
            </w:r>
            <w:r w:rsidR="00073622">
              <w:rPr>
                <w:noProof/>
                <w:webHidden/>
              </w:rPr>
              <w:tab/>
            </w:r>
            <w:r w:rsidR="00600C74">
              <w:rPr>
                <w:noProof/>
                <w:webHidden/>
                <w:rtl/>
              </w:rPr>
              <w:t>75</w:t>
            </w:r>
          </w:hyperlink>
        </w:p>
        <w:p w14:paraId="46FCA0ED" w14:textId="77777777" w:rsidR="00073622" w:rsidRDefault="000718C7" w:rsidP="00073622">
          <w:pPr>
            <w:pStyle w:val="TOC3"/>
            <w:bidi/>
            <w:rPr>
              <w:rFonts w:asciiTheme="minorHAnsi" w:eastAsiaTheme="minorEastAsia" w:hAnsiTheme="minorHAnsi" w:cstheme="minorBidi"/>
              <w:noProof/>
              <w:sz w:val="22"/>
              <w:szCs w:val="22"/>
            </w:rPr>
          </w:pPr>
          <w:hyperlink w:anchor="_Toc344198183"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0.6.2 (</w:t>
            </w:r>
            <w:r w:rsidR="00073622" w:rsidRPr="000A6593">
              <w:rPr>
                <w:rStyle w:val="Hyperlink"/>
                <w:rFonts w:eastAsiaTheme="majorEastAsia" w:hint="eastAsia"/>
                <w:noProof/>
                <w:rtl/>
              </w:rPr>
              <w:t>ט</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שימוש</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בתוכנות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מקוריות</w:t>
            </w:r>
            <w:r w:rsidR="00073622">
              <w:rPr>
                <w:noProof/>
                <w:webHidden/>
              </w:rPr>
              <w:tab/>
            </w:r>
            <w:r w:rsidR="00600C74">
              <w:rPr>
                <w:noProof/>
                <w:webHidden/>
                <w:rtl/>
              </w:rPr>
              <w:t>76</w:t>
            </w:r>
          </w:hyperlink>
        </w:p>
        <w:p w14:paraId="46FCA0EE" w14:textId="77777777" w:rsidR="00073622" w:rsidRDefault="000718C7" w:rsidP="00073622">
          <w:pPr>
            <w:pStyle w:val="TOC3"/>
            <w:bidi/>
            <w:rPr>
              <w:rFonts w:asciiTheme="minorHAnsi" w:eastAsiaTheme="minorEastAsia" w:hAnsiTheme="minorHAnsi" w:cstheme="minorBidi"/>
              <w:noProof/>
              <w:sz w:val="22"/>
              <w:szCs w:val="22"/>
            </w:rPr>
          </w:pPr>
          <w:hyperlink w:anchor="_Toc344198184"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0.6.3 - </w:t>
            </w:r>
            <w:r w:rsidR="00073622" w:rsidRPr="000A6593">
              <w:rPr>
                <w:rStyle w:val="Hyperlink"/>
                <w:rFonts w:eastAsiaTheme="majorEastAsia" w:hint="eastAsia"/>
                <w:noProof/>
                <w:rtl/>
              </w:rPr>
              <w:t>הצהרה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בעלות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המערכות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זכויות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קנין</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וזכויות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שימוש</w:t>
            </w:r>
            <w:r w:rsidR="00073622">
              <w:rPr>
                <w:noProof/>
                <w:webHidden/>
              </w:rPr>
              <w:tab/>
            </w:r>
            <w:r w:rsidR="00600C74">
              <w:rPr>
                <w:noProof/>
                <w:webHidden/>
                <w:rtl/>
              </w:rPr>
              <w:t>77</w:t>
            </w:r>
          </w:hyperlink>
        </w:p>
        <w:p w14:paraId="46FCA0EF" w14:textId="77777777" w:rsidR="00073622" w:rsidRDefault="000718C7" w:rsidP="00073622">
          <w:pPr>
            <w:pStyle w:val="TOC3"/>
            <w:bidi/>
            <w:rPr>
              <w:rFonts w:asciiTheme="minorHAnsi" w:eastAsiaTheme="minorEastAsia" w:hAnsiTheme="minorHAnsi" w:cstheme="minorBidi"/>
              <w:noProof/>
              <w:sz w:val="22"/>
              <w:szCs w:val="22"/>
            </w:rPr>
          </w:pPr>
          <w:hyperlink w:anchor="_Toc344198185"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0.6.4  - </w:t>
            </w:r>
            <w:r w:rsidR="00073622" w:rsidRPr="000A6593">
              <w:rPr>
                <w:rStyle w:val="Hyperlink"/>
                <w:rFonts w:eastAsiaTheme="majorEastAsia" w:hint="eastAsia"/>
                <w:noProof/>
                <w:rtl/>
              </w:rPr>
              <w:t>הצהרה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בדבר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היעדר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ניגוד</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אינטרסים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בהצעה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w:t>
            </w:r>
            <w:r w:rsidR="00073622" w:rsidRPr="000A6593">
              <w:rPr>
                <w:rStyle w:val="Hyperlink"/>
                <w:rFonts w:eastAsiaTheme="majorEastAsia"/>
                <w:noProof/>
                <w:rtl/>
              </w:rPr>
              <w:t>/</w:t>
            </w:r>
            <w:r w:rsidR="00073622" w:rsidRPr="000A6593">
              <w:rPr>
                <w:rStyle w:val="Hyperlink"/>
                <w:rFonts w:eastAsiaTheme="majorEastAsia" w:hint="eastAsia"/>
                <w:noProof/>
                <w:rtl/>
              </w:rPr>
              <w:t>או</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בביצוע</w:t>
            </w:r>
            <w:r w:rsidR="00073622">
              <w:rPr>
                <w:noProof/>
                <w:webHidden/>
              </w:rPr>
              <w:tab/>
            </w:r>
            <w:r w:rsidR="00600C74">
              <w:rPr>
                <w:noProof/>
                <w:webHidden/>
                <w:rtl/>
              </w:rPr>
              <w:t>78</w:t>
            </w:r>
          </w:hyperlink>
        </w:p>
        <w:p w14:paraId="46FCA0F0" w14:textId="77777777" w:rsidR="00073622" w:rsidRDefault="000718C7" w:rsidP="00073622">
          <w:pPr>
            <w:pStyle w:val="TOC3"/>
            <w:bidi/>
            <w:rPr>
              <w:rFonts w:asciiTheme="minorHAnsi" w:eastAsiaTheme="minorEastAsia" w:hAnsiTheme="minorHAnsi" w:cstheme="minorBidi"/>
              <w:noProof/>
              <w:sz w:val="22"/>
              <w:szCs w:val="22"/>
            </w:rPr>
          </w:pPr>
          <w:hyperlink w:anchor="_Toc344198186"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0.6.6 (</w:t>
            </w:r>
            <w:r w:rsidR="00073622" w:rsidRPr="000A6593">
              <w:rPr>
                <w:rStyle w:val="Hyperlink"/>
                <w:rFonts w:eastAsiaTheme="majorEastAsia" w:hint="eastAsia"/>
                <w:noProof/>
                <w:rtl/>
              </w:rPr>
              <w:t>א</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התחייבות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לשמירת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סודיות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ואבטחת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מידע</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חברה</w:t>
            </w:r>
            <w:r w:rsidR="00073622">
              <w:rPr>
                <w:noProof/>
                <w:webHidden/>
              </w:rPr>
              <w:tab/>
            </w:r>
            <w:r w:rsidR="00600C74">
              <w:rPr>
                <w:noProof/>
                <w:webHidden/>
                <w:rtl/>
              </w:rPr>
              <w:t>79</w:t>
            </w:r>
          </w:hyperlink>
        </w:p>
        <w:p w14:paraId="46FCA0F1" w14:textId="77777777" w:rsidR="00073622" w:rsidRDefault="000718C7" w:rsidP="00073622">
          <w:pPr>
            <w:pStyle w:val="TOC3"/>
            <w:bidi/>
            <w:rPr>
              <w:rFonts w:asciiTheme="minorHAnsi" w:eastAsiaTheme="minorEastAsia" w:hAnsiTheme="minorHAnsi" w:cstheme="minorBidi"/>
              <w:noProof/>
              <w:sz w:val="22"/>
              <w:szCs w:val="22"/>
            </w:rPr>
          </w:pPr>
          <w:hyperlink w:anchor="_Toc344198187"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0.6.6 (</w:t>
            </w:r>
            <w:r w:rsidR="00073622" w:rsidRPr="000A6593">
              <w:rPr>
                <w:rStyle w:val="Hyperlink"/>
                <w:rFonts w:eastAsiaTheme="majorEastAsia" w:hint="eastAsia"/>
                <w:noProof/>
                <w:rtl/>
              </w:rPr>
              <w:t>ב</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התחייבות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לשמירת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סודיות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ואבטחת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מידע</w:t>
            </w:r>
            <w:r w:rsidR="00073622" w:rsidRPr="000A6593">
              <w:rPr>
                <w:rStyle w:val="Hyperlink"/>
                <w:rFonts w:eastAsiaTheme="majorEastAsia"/>
                <w:noProof/>
                <w:rtl/>
              </w:rPr>
              <w:t xml:space="preserve"> - </w:t>
            </w:r>
            <w:r w:rsidR="00073622" w:rsidRPr="000A6593">
              <w:rPr>
                <w:rStyle w:val="Hyperlink"/>
                <w:rFonts w:eastAsiaTheme="majorEastAsia" w:hint="eastAsia"/>
                <w:noProof/>
                <w:rtl/>
              </w:rPr>
              <w:t>עובד</w:t>
            </w:r>
            <w:r w:rsidR="00073622">
              <w:rPr>
                <w:noProof/>
                <w:webHidden/>
              </w:rPr>
              <w:tab/>
            </w:r>
            <w:r w:rsidR="00600C74">
              <w:rPr>
                <w:noProof/>
                <w:webHidden/>
                <w:rtl/>
              </w:rPr>
              <w:t>83</w:t>
            </w:r>
          </w:hyperlink>
        </w:p>
        <w:p w14:paraId="46FCA0F2" w14:textId="77777777" w:rsidR="00073622" w:rsidRDefault="000718C7" w:rsidP="00073622">
          <w:pPr>
            <w:pStyle w:val="TOC3"/>
            <w:bidi/>
            <w:rPr>
              <w:rFonts w:asciiTheme="minorHAnsi" w:eastAsiaTheme="minorEastAsia" w:hAnsiTheme="minorHAnsi" w:cstheme="minorBidi"/>
              <w:noProof/>
              <w:sz w:val="22"/>
              <w:szCs w:val="22"/>
            </w:rPr>
          </w:pPr>
          <w:hyperlink w:anchor="_Toc344198188"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0.6.8 - </w:t>
            </w:r>
            <w:r w:rsidR="00073622" w:rsidRPr="000A6593">
              <w:rPr>
                <w:rStyle w:val="Hyperlink"/>
                <w:rFonts w:eastAsiaTheme="majorEastAsia" w:hint="eastAsia"/>
                <w:noProof/>
                <w:rtl/>
              </w:rPr>
              <w:t>הצהרת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קבלני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משנה</w:t>
            </w:r>
            <w:r w:rsidR="00073622">
              <w:rPr>
                <w:noProof/>
                <w:webHidden/>
              </w:rPr>
              <w:tab/>
            </w:r>
            <w:r w:rsidR="00600C74">
              <w:rPr>
                <w:noProof/>
                <w:webHidden/>
                <w:rtl/>
              </w:rPr>
              <w:t>85</w:t>
            </w:r>
          </w:hyperlink>
        </w:p>
        <w:p w14:paraId="46FCA0F3" w14:textId="77777777" w:rsidR="00073622" w:rsidRDefault="000718C7" w:rsidP="00073622">
          <w:pPr>
            <w:pStyle w:val="TOC3"/>
            <w:bidi/>
            <w:rPr>
              <w:rFonts w:asciiTheme="minorHAnsi" w:eastAsiaTheme="minorEastAsia" w:hAnsiTheme="minorHAnsi" w:cstheme="minorBidi"/>
              <w:noProof/>
              <w:sz w:val="22"/>
              <w:szCs w:val="22"/>
            </w:rPr>
          </w:pPr>
          <w:hyperlink w:anchor="_Toc344198189"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0.6.10 - </w:t>
            </w:r>
            <w:r w:rsidR="00073622" w:rsidRPr="000A6593">
              <w:rPr>
                <w:rStyle w:val="Hyperlink"/>
                <w:rFonts w:eastAsiaTheme="majorEastAsia" w:hint="eastAsia"/>
                <w:noProof/>
                <w:rtl/>
              </w:rPr>
              <w:t>העדר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הסדר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כובל</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ספקי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משנה</w:t>
            </w:r>
            <w:r w:rsidR="00073622">
              <w:rPr>
                <w:noProof/>
                <w:webHidden/>
              </w:rPr>
              <w:tab/>
            </w:r>
            <w:r w:rsidR="00600C74">
              <w:rPr>
                <w:noProof/>
                <w:webHidden/>
                <w:rtl/>
              </w:rPr>
              <w:t>86</w:t>
            </w:r>
          </w:hyperlink>
        </w:p>
        <w:p w14:paraId="46FCA0F4" w14:textId="77777777" w:rsidR="00073622" w:rsidRDefault="000718C7" w:rsidP="00073622">
          <w:pPr>
            <w:pStyle w:val="TOC3"/>
            <w:bidi/>
            <w:rPr>
              <w:rFonts w:asciiTheme="minorHAnsi" w:eastAsiaTheme="minorEastAsia" w:hAnsiTheme="minorHAnsi" w:cstheme="minorBidi"/>
              <w:noProof/>
              <w:sz w:val="22"/>
              <w:szCs w:val="22"/>
            </w:rPr>
          </w:pPr>
          <w:hyperlink w:anchor="_Toc344198190"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0.7.1 - </w:t>
            </w:r>
            <w:r w:rsidR="00073622" w:rsidRPr="000A6593">
              <w:rPr>
                <w:rStyle w:val="Hyperlink"/>
                <w:rFonts w:eastAsiaTheme="majorEastAsia" w:hint="eastAsia"/>
                <w:noProof/>
                <w:rtl/>
              </w:rPr>
              <w:t>נוסח</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ערבות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ביצוע</w:t>
            </w:r>
            <w:r w:rsidR="00073622">
              <w:rPr>
                <w:noProof/>
                <w:webHidden/>
              </w:rPr>
              <w:tab/>
            </w:r>
            <w:r w:rsidR="00600C74">
              <w:rPr>
                <w:noProof/>
                <w:webHidden/>
                <w:rtl/>
              </w:rPr>
              <w:t>87</w:t>
            </w:r>
          </w:hyperlink>
        </w:p>
        <w:p w14:paraId="46FCA0F5" w14:textId="77777777" w:rsidR="00073622" w:rsidRDefault="000718C7" w:rsidP="00073622">
          <w:pPr>
            <w:pStyle w:val="TOC3"/>
            <w:bidi/>
            <w:rPr>
              <w:rFonts w:asciiTheme="minorHAnsi" w:eastAsiaTheme="minorEastAsia" w:hAnsiTheme="minorHAnsi" w:cstheme="minorBidi"/>
              <w:noProof/>
              <w:sz w:val="22"/>
              <w:szCs w:val="22"/>
            </w:rPr>
          </w:pPr>
          <w:hyperlink w:anchor="_Toc344198191"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0.7.4 - </w:t>
            </w:r>
            <w:r w:rsidR="00073622" w:rsidRPr="000A6593">
              <w:rPr>
                <w:rStyle w:val="Hyperlink"/>
                <w:rFonts w:eastAsiaTheme="majorEastAsia" w:hint="eastAsia"/>
                <w:noProof/>
                <w:rtl/>
              </w:rPr>
              <w:t>הסכם</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לרכישה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ושילוב</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מנוע</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חיפוש</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עבור</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שרות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בתי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הסוהר</w:t>
            </w:r>
            <w:r w:rsidR="00073622">
              <w:rPr>
                <w:noProof/>
                <w:webHidden/>
              </w:rPr>
              <w:tab/>
            </w:r>
            <w:r w:rsidR="00600C74">
              <w:rPr>
                <w:noProof/>
                <w:webHidden/>
                <w:rtl/>
              </w:rPr>
              <w:t>89</w:t>
            </w:r>
          </w:hyperlink>
        </w:p>
        <w:p w14:paraId="46FCA0F6" w14:textId="77777777" w:rsidR="00073622" w:rsidRDefault="000718C7" w:rsidP="00073622">
          <w:pPr>
            <w:pStyle w:val="TOC3"/>
            <w:bidi/>
            <w:rPr>
              <w:rFonts w:asciiTheme="minorHAnsi" w:eastAsiaTheme="minorEastAsia" w:hAnsiTheme="minorHAnsi" w:cstheme="minorBidi"/>
              <w:noProof/>
              <w:sz w:val="22"/>
              <w:szCs w:val="22"/>
            </w:rPr>
          </w:pPr>
          <w:hyperlink w:anchor="_Toc344198192" w:history="1">
            <w:r w:rsidR="00073622" w:rsidRPr="000A6593">
              <w:rPr>
                <w:rStyle w:val="Hyperlink"/>
                <w:rFonts w:eastAsiaTheme="majorEastAsia" w:hint="eastAsia"/>
                <w:noProof/>
                <w:rtl/>
              </w:rPr>
              <w:t>הסכם</w:t>
            </w:r>
            <w:r w:rsidR="00073622">
              <w:rPr>
                <w:noProof/>
                <w:webHidden/>
              </w:rPr>
              <w:tab/>
            </w:r>
            <w:r w:rsidR="00600C74">
              <w:rPr>
                <w:noProof/>
                <w:webHidden/>
                <w:rtl/>
              </w:rPr>
              <w:t>89</w:t>
            </w:r>
          </w:hyperlink>
        </w:p>
        <w:p w14:paraId="46FCA0F7" w14:textId="77777777" w:rsidR="00073622" w:rsidRDefault="000718C7" w:rsidP="00073622">
          <w:pPr>
            <w:pStyle w:val="TOC2"/>
            <w:rPr>
              <w:rFonts w:asciiTheme="minorHAnsi" w:eastAsiaTheme="minorEastAsia" w:hAnsiTheme="minorHAnsi" w:cstheme="minorBidi"/>
              <w:noProof/>
              <w:sz w:val="22"/>
              <w:szCs w:val="22"/>
            </w:rPr>
          </w:pPr>
          <w:hyperlink w:anchor="_Toc344198193"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0.9.5 - </w:t>
            </w:r>
            <w:r w:rsidR="00073622" w:rsidRPr="000A6593">
              <w:rPr>
                <w:rStyle w:val="Hyperlink"/>
                <w:rFonts w:eastAsiaTheme="majorEastAsia" w:hint="eastAsia"/>
                <w:noProof/>
                <w:rtl/>
              </w:rPr>
              <w:t>פרטי</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מציע</w:t>
            </w:r>
            <w:r w:rsidR="00073622">
              <w:rPr>
                <w:noProof/>
                <w:webHidden/>
              </w:rPr>
              <w:tab/>
            </w:r>
            <w:r w:rsidR="00600C74">
              <w:rPr>
                <w:noProof/>
                <w:webHidden/>
                <w:rtl/>
              </w:rPr>
              <w:t>98</w:t>
            </w:r>
          </w:hyperlink>
        </w:p>
        <w:p w14:paraId="46FCA0F8" w14:textId="77777777" w:rsidR="00073622" w:rsidRDefault="000718C7" w:rsidP="00073622">
          <w:pPr>
            <w:pStyle w:val="TOC2"/>
            <w:rPr>
              <w:rFonts w:asciiTheme="minorHAnsi" w:eastAsiaTheme="minorEastAsia" w:hAnsiTheme="minorHAnsi" w:cstheme="minorBidi"/>
              <w:noProof/>
              <w:sz w:val="22"/>
              <w:szCs w:val="22"/>
            </w:rPr>
          </w:pPr>
          <w:hyperlink w:anchor="_Toc344198194" w:history="1">
            <w:r w:rsidR="00073622" w:rsidRPr="000A6593">
              <w:rPr>
                <w:rStyle w:val="Hyperlink"/>
                <w:rFonts w:eastAsiaTheme="majorEastAsia" w:hint="eastAsia"/>
                <w:noProof/>
                <w:rtl/>
              </w:rPr>
              <w:t>נספח</w:t>
            </w:r>
            <w:r w:rsidR="00073622" w:rsidRPr="000A6593">
              <w:rPr>
                <w:rStyle w:val="Hyperlink"/>
                <w:rFonts w:eastAsiaTheme="majorEastAsia"/>
                <w:noProof/>
                <w:rtl/>
              </w:rPr>
              <w:t xml:space="preserve"> 0.12.2 - </w:t>
            </w:r>
            <w:r w:rsidR="00073622" w:rsidRPr="000A6593">
              <w:rPr>
                <w:rStyle w:val="Hyperlink"/>
                <w:rFonts w:eastAsiaTheme="majorEastAsia" w:hint="eastAsia"/>
                <w:noProof/>
                <w:rtl/>
              </w:rPr>
              <w:t>אמות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מידה</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להערכת</w:t>
            </w:r>
            <w:r w:rsidR="00073622" w:rsidRPr="000A6593">
              <w:rPr>
                <w:rStyle w:val="Hyperlink"/>
                <w:rFonts w:eastAsiaTheme="majorEastAsia"/>
                <w:noProof/>
                <w:rtl/>
              </w:rPr>
              <w:t xml:space="preserve"> </w:t>
            </w:r>
            <w:r w:rsidR="00073622" w:rsidRPr="000A6593">
              <w:rPr>
                <w:rStyle w:val="Hyperlink"/>
                <w:rFonts w:eastAsiaTheme="majorEastAsia" w:hint="eastAsia"/>
                <w:noProof/>
                <w:rtl/>
              </w:rPr>
              <w:t>מענים</w:t>
            </w:r>
            <w:r w:rsidR="00073622">
              <w:rPr>
                <w:noProof/>
                <w:webHidden/>
              </w:rPr>
              <w:tab/>
            </w:r>
            <w:r w:rsidR="00600C74">
              <w:rPr>
                <w:noProof/>
                <w:webHidden/>
                <w:rtl/>
              </w:rPr>
              <w:t>99</w:t>
            </w:r>
          </w:hyperlink>
        </w:p>
        <w:p w14:paraId="46FCA0F9" w14:textId="77777777" w:rsidR="002C2B10" w:rsidRDefault="002C2B10" w:rsidP="00073622">
          <w:pPr>
            <w:bidi/>
            <w:rPr>
              <w:rtl/>
              <w:cs/>
            </w:rPr>
          </w:pPr>
          <w:r>
            <w:rPr>
              <w:b/>
              <w:bCs/>
              <w:lang w:val="he-IL"/>
            </w:rPr>
            <w:fldChar w:fldCharType="end"/>
          </w:r>
        </w:p>
      </w:sdtContent>
    </w:sdt>
    <w:p w14:paraId="46FCA0FA" w14:textId="77777777" w:rsidR="004F2BBE" w:rsidRDefault="004F2BBE" w:rsidP="002C2B10">
      <w:pPr>
        <w:jc w:val="right"/>
        <w:rPr>
          <w:sz w:val="40"/>
          <w:szCs w:val="40"/>
        </w:rPr>
      </w:pPr>
    </w:p>
    <w:p w14:paraId="46FCA0FB" w14:textId="77777777" w:rsidR="002C2B10" w:rsidRDefault="002C2B10">
      <w:pPr>
        <w:rPr>
          <w:sz w:val="40"/>
          <w:szCs w:val="40"/>
        </w:rPr>
      </w:pPr>
      <w:r>
        <w:rPr>
          <w:sz w:val="40"/>
          <w:szCs w:val="40"/>
        </w:rPr>
        <w:br w:type="page"/>
      </w:r>
    </w:p>
    <w:p w14:paraId="46FCA0FC" w14:textId="77777777" w:rsidR="004F2BBE" w:rsidRDefault="004F2BBE" w:rsidP="004F2BBE">
      <w:pPr>
        <w:jc w:val="center"/>
        <w:rPr>
          <w:sz w:val="40"/>
          <w:szCs w:val="40"/>
        </w:rPr>
      </w:pPr>
    </w:p>
    <w:p w14:paraId="46FCA0FD" w14:textId="77777777" w:rsidR="004F2BBE" w:rsidRPr="00E47759" w:rsidRDefault="004F2BBE" w:rsidP="004F2BBE">
      <w:pPr>
        <w:jc w:val="center"/>
        <w:rPr>
          <w:sz w:val="96"/>
          <w:szCs w:val="96"/>
          <w:u w:val="single"/>
        </w:rPr>
      </w:pPr>
      <w:r w:rsidRPr="00E47759">
        <w:rPr>
          <w:rFonts w:hint="cs"/>
          <w:sz w:val="96"/>
          <w:szCs w:val="96"/>
          <w:u w:val="single"/>
          <w:rtl/>
        </w:rPr>
        <w:t>פרק 0</w:t>
      </w:r>
    </w:p>
    <w:p w14:paraId="46FCA0FE" w14:textId="77777777" w:rsidR="004F2BBE" w:rsidRPr="00E47759" w:rsidRDefault="004F2BBE" w:rsidP="004F2BBE">
      <w:pPr>
        <w:jc w:val="center"/>
        <w:rPr>
          <w:sz w:val="40"/>
          <w:szCs w:val="40"/>
          <w:u w:val="single"/>
          <w:rtl/>
        </w:rPr>
      </w:pPr>
    </w:p>
    <w:p w14:paraId="46FCA0FF" w14:textId="77777777" w:rsidR="004F2BBE" w:rsidRPr="004F2BBE" w:rsidRDefault="004F2BBE" w:rsidP="004F2BBE">
      <w:pPr>
        <w:jc w:val="center"/>
        <w:rPr>
          <w:sz w:val="144"/>
          <w:szCs w:val="144"/>
          <w:rtl/>
        </w:rPr>
      </w:pPr>
      <w:r w:rsidRPr="00E47759">
        <w:rPr>
          <w:rFonts w:hint="cs"/>
          <w:sz w:val="144"/>
          <w:szCs w:val="144"/>
          <w:u w:val="single"/>
          <w:rtl/>
        </w:rPr>
        <w:t>מנהלה</w:t>
      </w:r>
      <w:r w:rsidRPr="004F2BBE">
        <w:rPr>
          <w:sz w:val="144"/>
          <w:szCs w:val="144"/>
        </w:rPr>
        <w:br w:type="page"/>
      </w:r>
    </w:p>
    <w:p w14:paraId="46FCA100" w14:textId="77777777" w:rsidR="0036612B" w:rsidRPr="00E47759" w:rsidRDefault="0036612B" w:rsidP="0036612B">
      <w:pPr>
        <w:pStyle w:val="1"/>
        <w:bidi/>
        <w:rPr>
          <w:u w:val="single"/>
          <w:rtl/>
        </w:rPr>
      </w:pPr>
      <w:bookmarkStart w:id="6" w:name="_Toc344198029"/>
      <w:r w:rsidRPr="00E47759">
        <w:rPr>
          <w:rFonts w:hint="cs"/>
          <w:u w:val="single"/>
          <w:rtl/>
        </w:rPr>
        <w:lastRenderedPageBreak/>
        <w:t>מנהלה</w:t>
      </w:r>
      <w:bookmarkEnd w:id="6"/>
    </w:p>
    <w:p w14:paraId="46FCA101" w14:textId="77777777" w:rsidR="0036612B" w:rsidRPr="00E47759" w:rsidRDefault="0036612B" w:rsidP="0036612B">
      <w:pPr>
        <w:pStyle w:val="20"/>
        <w:bidi/>
        <w:rPr>
          <w:u w:val="single"/>
          <w:rtl/>
        </w:rPr>
      </w:pPr>
      <w:bookmarkStart w:id="7" w:name="_Toc344198030"/>
      <w:r w:rsidRPr="00E47759">
        <w:rPr>
          <w:rFonts w:hint="cs"/>
          <w:u w:val="single"/>
          <w:rtl/>
        </w:rPr>
        <w:t>כללי</w:t>
      </w:r>
      <w:bookmarkEnd w:id="7"/>
    </w:p>
    <w:p w14:paraId="46FCA102" w14:textId="77777777" w:rsidR="004F2BBE" w:rsidRDefault="004F2BBE" w:rsidP="004F2BBE">
      <w:pPr>
        <w:bidi/>
        <w:rPr>
          <w:rtl/>
        </w:rPr>
      </w:pPr>
      <w:r>
        <w:rPr>
          <w:rFonts w:hint="cs"/>
          <w:rtl/>
        </w:rPr>
        <w:t>שירות בתי הסוהר מעונין ברכישה ושילוב של מנוע חיפוש ארגוני שיאפשר לממלאי ה</w:t>
      </w:r>
      <w:r w:rsidR="0035205C">
        <w:rPr>
          <w:rFonts w:hint="cs"/>
          <w:rtl/>
        </w:rPr>
        <w:t>תפקידים השונים בשירות לבצע חיפוש חופשי של פרטי מידע במאגרי השרות ובאתרי אינטרנט חיצוניים.</w:t>
      </w:r>
    </w:p>
    <w:p w14:paraId="46FCA103" w14:textId="77777777" w:rsidR="00381DE6" w:rsidRDefault="00381DE6" w:rsidP="009E5FA7">
      <w:pPr>
        <w:bidi/>
        <w:rPr>
          <w:rtl/>
        </w:rPr>
      </w:pPr>
      <w:r>
        <w:rPr>
          <w:rFonts w:hint="cs"/>
          <w:rtl/>
        </w:rPr>
        <w:t>המסמכים הכלולים בבקשת להצעות זו הינם רכושה של המדינה ואין לעשות בהם כל שימוש למעט לשם הגשת המענה לבקשה זו.</w:t>
      </w:r>
    </w:p>
    <w:p w14:paraId="46FCA104" w14:textId="77777777" w:rsidR="00381DE6" w:rsidRPr="00381DE6" w:rsidRDefault="00381DE6" w:rsidP="009F1498">
      <w:pPr>
        <w:bidi/>
        <w:rPr>
          <w:rtl/>
        </w:rPr>
      </w:pPr>
      <w:r w:rsidRPr="007C3BAB">
        <w:rPr>
          <w:rtl/>
        </w:rPr>
        <w:t>בכל</w:t>
      </w:r>
      <w:r w:rsidRPr="007C3BAB">
        <w:t xml:space="preserve"> </w:t>
      </w:r>
      <w:r w:rsidRPr="007C3BAB">
        <w:rPr>
          <w:rtl/>
        </w:rPr>
        <w:t>מקום</w:t>
      </w:r>
      <w:r w:rsidRPr="007C3BAB">
        <w:t xml:space="preserve"> </w:t>
      </w:r>
      <w:r w:rsidRPr="007C3BAB">
        <w:rPr>
          <w:rtl/>
        </w:rPr>
        <w:t>בו</w:t>
      </w:r>
      <w:r w:rsidRPr="007C3BAB">
        <w:t xml:space="preserve"> </w:t>
      </w:r>
      <w:r w:rsidRPr="007C3BAB">
        <w:rPr>
          <w:rtl/>
        </w:rPr>
        <w:t>ננקטה</w:t>
      </w:r>
      <w:r w:rsidRPr="007C3BAB">
        <w:t xml:space="preserve"> </w:t>
      </w:r>
      <w:r w:rsidRPr="007C3BAB">
        <w:rPr>
          <w:rtl/>
        </w:rPr>
        <w:t>במכרז</w:t>
      </w:r>
      <w:r w:rsidRPr="007C3BAB">
        <w:t xml:space="preserve"> </w:t>
      </w:r>
      <w:r w:rsidRPr="007C3BAB">
        <w:rPr>
          <w:rtl/>
        </w:rPr>
        <w:t>זה</w:t>
      </w:r>
      <w:r w:rsidRPr="007C3BAB">
        <w:t xml:space="preserve"> </w:t>
      </w:r>
      <w:r w:rsidRPr="007C3BAB">
        <w:rPr>
          <w:rtl/>
        </w:rPr>
        <w:t>לשון</w:t>
      </w:r>
      <w:r w:rsidRPr="007C3BAB">
        <w:t xml:space="preserve"> </w:t>
      </w:r>
      <w:r w:rsidRPr="007C3BAB">
        <w:rPr>
          <w:rtl/>
        </w:rPr>
        <w:t>זכר, הכוונה</w:t>
      </w:r>
      <w:r w:rsidRPr="007C3BAB">
        <w:t xml:space="preserve"> </w:t>
      </w:r>
      <w:r w:rsidRPr="007C3BAB">
        <w:rPr>
          <w:rtl/>
        </w:rPr>
        <w:t>היא</w:t>
      </w:r>
      <w:r w:rsidRPr="007C3BAB">
        <w:t xml:space="preserve"> </w:t>
      </w:r>
      <w:r w:rsidRPr="007C3BAB">
        <w:rPr>
          <w:rtl/>
        </w:rPr>
        <w:t>גם</w:t>
      </w:r>
      <w:r w:rsidRPr="007C3BAB">
        <w:t xml:space="preserve"> </w:t>
      </w:r>
      <w:r w:rsidRPr="007C3BAB">
        <w:rPr>
          <w:rtl/>
        </w:rPr>
        <w:t>ללשון</w:t>
      </w:r>
      <w:r w:rsidRPr="007C3BAB">
        <w:t xml:space="preserve"> </w:t>
      </w:r>
      <w:r w:rsidRPr="007C3BAB">
        <w:rPr>
          <w:rtl/>
        </w:rPr>
        <w:t>נקבה</w:t>
      </w:r>
      <w:r w:rsidRPr="007C3BAB">
        <w:t>.</w:t>
      </w:r>
    </w:p>
    <w:p w14:paraId="46FCA105" w14:textId="77777777" w:rsidR="0036612B" w:rsidRPr="00E47759" w:rsidRDefault="0036612B" w:rsidP="0036612B">
      <w:pPr>
        <w:pStyle w:val="20"/>
        <w:bidi/>
        <w:rPr>
          <w:u w:val="single"/>
          <w:rtl/>
        </w:rPr>
      </w:pPr>
      <w:bookmarkStart w:id="8" w:name="_Toc344198031"/>
      <w:r w:rsidRPr="00E47759">
        <w:rPr>
          <w:rFonts w:hint="cs"/>
          <w:u w:val="single"/>
          <w:rtl/>
        </w:rPr>
        <w:t>מונחים</w:t>
      </w:r>
      <w:r w:rsidRPr="00E47759">
        <w:rPr>
          <w:u w:val="single"/>
          <w:rtl/>
        </w:rPr>
        <w:t xml:space="preserve"> </w:t>
      </w:r>
      <w:r w:rsidRPr="00E47759">
        <w:rPr>
          <w:rFonts w:hint="cs"/>
          <w:u w:val="single"/>
          <w:rtl/>
        </w:rPr>
        <w:t>והגדרות</w:t>
      </w:r>
      <w:bookmarkEnd w:id="8"/>
    </w:p>
    <w:p w14:paraId="46FCA106"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t>פריט</w:t>
      </w:r>
      <w:r w:rsidRPr="008D04DA">
        <w:rPr>
          <w:rFonts w:ascii="Arial" w:hAnsi="Arial" w:cs="Arial"/>
          <w:rtl/>
        </w:rPr>
        <w:t>- אובייקט באחד היישומים המשמשים את שב”ס ומקוטלג ומאונדקס במנוע החיפוש . לכל אובייקט מידע מוגדרים: מאפיינים=מטה</w:t>
      </w:r>
      <w:r>
        <w:rPr>
          <w:rFonts w:ascii="Arial" w:hAnsi="Arial" w:cs="Arial" w:hint="cs"/>
          <w:rtl/>
        </w:rPr>
        <w:t xml:space="preserve"> </w:t>
      </w:r>
      <w:r w:rsidRPr="008D04DA">
        <w:rPr>
          <w:rFonts w:ascii="Arial" w:hAnsi="Arial" w:cs="Arial"/>
          <w:rtl/>
        </w:rPr>
        <w:t>דאטה, מילות מפתח עיקריות והרשאות שימוש</w:t>
      </w:r>
    </w:p>
    <w:p w14:paraId="46FCA107"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t>סווג פריט</w:t>
      </w:r>
      <w:r w:rsidRPr="008D04DA">
        <w:rPr>
          <w:rFonts w:ascii="Arial" w:hAnsi="Arial" w:cs="Arial"/>
          <w:rtl/>
        </w:rPr>
        <w:t>- במנוע החיפוש יוגדרו סווגי אובייקטים על מנת לאפשר קטלוג ו/או אינדוקס מהירים ופשוטים. הסיווג יוגדר, יתוחזק וינוהל באופן שוטף ע"י מנהלן המערכת</w:t>
      </w:r>
    </w:p>
    <w:p w14:paraId="46FCA108"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t>גודל/נפח פריט</w:t>
      </w:r>
      <w:r w:rsidRPr="008D04DA">
        <w:rPr>
          <w:rFonts w:ascii="Arial" w:hAnsi="Arial" w:cs="Arial"/>
          <w:rtl/>
        </w:rPr>
        <w:t xml:space="preserve"> - יחידת המדידה של אובייקט המידע מבחינת כמות הבייטים שהוא מכיל. נתון זה משמש בעיקר בעת ביצוע התאמת ביצועים ותעבורת המידע ברשתות</w:t>
      </w:r>
    </w:p>
    <w:p w14:paraId="46FCA109" w14:textId="77777777" w:rsidR="0035205C" w:rsidRDefault="0035205C" w:rsidP="00106442">
      <w:pPr>
        <w:numPr>
          <w:ilvl w:val="0"/>
          <w:numId w:val="2"/>
        </w:numPr>
        <w:bidi/>
        <w:spacing w:after="0" w:line="360" w:lineRule="auto"/>
        <w:ind w:left="0"/>
        <w:rPr>
          <w:rFonts w:ascii="Arial" w:hAnsi="Arial" w:cs="Arial"/>
        </w:rPr>
      </w:pPr>
      <w:r w:rsidRPr="008D04DA">
        <w:rPr>
          <w:rFonts w:ascii="Arial" w:hAnsi="Arial" w:cs="Arial"/>
          <w:b/>
          <w:bCs/>
          <w:rtl/>
        </w:rPr>
        <w:t>אינדוקס</w:t>
      </w:r>
      <w:r w:rsidRPr="008D04DA">
        <w:rPr>
          <w:rFonts w:ascii="Arial" w:hAnsi="Arial" w:cs="Arial"/>
          <w:rtl/>
        </w:rPr>
        <w:t xml:space="preserve">- תהליך המבוצע אוטומטית על ידי  המערכת ומגדיר, </w:t>
      </w:r>
      <w:r w:rsidR="001E39FF" w:rsidRPr="008D04DA">
        <w:rPr>
          <w:rFonts w:ascii="Arial" w:hAnsi="Arial" w:cs="Arial"/>
          <w:rtl/>
        </w:rPr>
        <w:t>מאפיי</w:t>
      </w:r>
      <w:r w:rsidR="001E39FF">
        <w:rPr>
          <w:rFonts w:ascii="Arial" w:hAnsi="Arial" w:cs="Arial" w:hint="cs"/>
          <w:rtl/>
        </w:rPr>
        <w:t>ן</w:t>
      </w:r>
      <w:r w:rsidR="001E39FF" w:rsidRPr="008D04DA">
        <w:rPr>
          <w:rFonts w:ascii="Arial" w:hAnsi="Arial" w:cs="Arial"/>
          <w:rtl/>
        </w:rPr>
        <w:t xml:space="preserve"> </w:t>
      </w:r>
      <w:r w:rsidRPr="008D04DA">
        <w:rPr>
          <w:rFonts w:ascii="Arial" w:hAnsi="Arial" w:cs="Arial"/>
          <w:rtl/>
        </w:rPr>
        <w:t xml:space="preserve">ושומר את היחסים שבין פריט המידע ובין המאפיינים, התוכן  ומילות המפתח שלו. </w:t>
      </w:r>
      <w:r w:rsidR="001E39FF">
        <w:rPr>
          <w:rFonts w:ascii="Arial" w:hAnsi="Arial" w:cs="Arial" w:hint="cs"/>
          <w:rtl/>
        </w:rPr>
        <w:t>תהליך זה מנתח</w:t>
      </w:r>
      <w:r w:rsidRPr="008D04DA">
        <w:rPr>
          <w:rFonts w:ascii="Arial" w:hAnsi="Arial" w:cs="Arial"/>
          <w:rtl/>
        </w:rPr>
        <w:t xml:space="preserve"> את האובייקט לפי קריטריונים ובדיקות פנימיות של המנוע ומאחס</w:t>
      </w:r>
      <w:r w:rsidR="00106442">
        <w:rPr>
          <w:rFonts w:ascii="Arial" w:hAnsi="Arial" w:cs="Arial" w:hint="cs"/>
          <w:rtl/>
        </w:rPr>
        <w:t>ן</w:t>
      </w:r>
      <w:r w:rsidRPr="008D04DA">
        <w:rPr>
          <w:rFonts w:ascii="Arial" w:hAnsi="Arial" w:cs="Arial"/>
          <w:rtl/>
        </w:rPr>
        <w:t xml:space="preserve"> את תוצאות הניתוח במאגר מידע פנימי. </w:t>
      </w:r>
      <w:r w:rsidR="001E39FF">
        <w:rPr>
          <w:rFonts w:ascii="Arial" w:hAnsi="Arial" w:cs="Arial" w:hint="cs"/>
          <w:rtl/>
        </w:rPr>
        <w:t>תהליך זה</w:t>
      </w:r>
      <w:r w:rsidRPr="008D04DA">
        <w:rPr>
          <w:rFonts w:ascii="Arial" w:hAnsi="Arial" w:cs="Arial"/>
          <w:rtl/>
        </w:rPr>
        <w:t xml:space="preserve"> מתרחש אוטומטית בכל תהליך של יצירה/עדכון/מחיקה או גניזה של פריט במערכת.</w:t>
      </w:r>
    </w:p>
    <w:p w14:paraId="46FCA10A" w14:textId="77777777" w:rsidR="0035205C" w:rsidRDefault="0035205C" w:rsidP="00106442">
      <w:pPr>
        <w:bidi/>
        <w:spacing w:line="360" w:lineRule="auto"/>
        <w:rPr>
          <w:rFonts w:ascii="Arial" w:hAnsi="Arial" w:cs="Arial"/>
          <w:rtl/>
        </w:rPr>
      </w:pPr>
      <w:r w:rsidRPr="008D04DA">
        <w:rPr>
          <w:rFonts w:ascii="Arial" w:hAnsi="Arial" w:cs="Arial"/>
          <w:rtl/>
        </w:rPr>
        <w:t>ניתן להגדיר שהתהליך יבוצע על פריט אחד</w:t>
      </w:r>
      <w:r w:rsidR="00106442">
        <w:rPr>
          <w:rFonts w:ascii="Arial" w:hAnsi="Arial" w:cs="Arial" w:hint="cs"/>
          <w:rtl/>
        </w:rPr>
        <w:t>/</w:t>
      </w:r>
      <w:r w:rsidRPr="008D04DA">
        <w:rPr>
          <w:rFonts w:ascii="Arial" w:hAnsi="Arial" w:cs="Arial"/>
          <w:rtl/>
        </w:rPr>
        <w:t xml:space="preserve"> קבוצת פריטים, רק בעת היווצרות אירוע או תנאי  מסוים או כל העת בהתאם להגדרות המערכת. למנהלן המערכת שליטה במשתנים אלו</w:t>
      </w:r>
    </w:p>
    <w:p w14:paraId="46FCA10B"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t>קטלוג</w:t>
      </w:r>
      <w:r w:rsidRPr="008D04DA">
        <w:rPr>
          <w:rFonts w:ascii="Arial" w:hAnsi="Arial" w:cs="Arial"/>
          <w:rtl/>
        </w:rPr>
        <w:t>- פעולה המגדירה את מאפייני הפריט לצורכי אינדוקס , אחזור , איתור ושליפה</w:t>
      </w:r>
      <w:r w:rsidR="001E39FF">
        <w:rPr>
          <w:rFonts w:ascii="Arial" w:hAnsi="Arial" w:cs="Arial" w:hint="cs"/>
          <w:rtl/>
        </w:rPr>
        <w:t>,</w:t>
      </w:r>
      <w:r w:rsidRPr="008D04DA">
        <w:rPr>
          <w:rFonts w:ascii="Arial" w:hAnsi="Arial" w:cs="Arial"/>
          <w:rtl/>
        </w:rPr>
        <w:t xml:space="preserve"> מאפשרת </w:t>
      </w:r>
      <w:r w:rsidR="001E39FF">
        <w:rPr>
          <w:rFonts w:ascii="Arial" w:hAnsi="Arial" w:cs="Arial" w:hint="cs"/>
          <w:rtl/>
        </w:rPr>
        <w:t xml:space="preserve">את </w:t>
      </w:r>
      <w:r w:rsidRPr="008D04DA">
        <w:rPr>
          <w:rFonts w:ascii="Arial" w:hAnsi="Arial" w:cs="Arial"/>
          <w:rtl/>
        </w:rPr>
        <w:t>המיון והאבחון של אובייקט . פעולה זו מתאימה את תוצאות ניתוח הפריט (האינדוקס) לעץ המידע הארגוני הפנימי ובכך קובעת מה יהיה סווגו, מילות המפתח שלו, השייכות הארגונית שלו וכד'. הקטלוג יתבצע הן אוטומטית ע"י המערכת והן ידנית ע"י המשתמש</w:t>
      </w:r>
    </w:p>
    <w:p w14:paraId="46FCA10C" w14:textId="77777777" w:rsidR="0035205C" w:rsidRDefault="0035205C" w:rsidP="00106442">
      <w:pPr>
        <w:numPr>
          <w:ilvl w:val="0"/>
          <w:numId w:val="2"/>
        </w:numPr>
        <w:bidi/>
        <w:spacing w:after="0" w:line="360" w:lineRule="auto"/>
        <w:ind w:left="0"/>
        <w:rPr>
          <w:rFonts w:ascii="Arial" w:hAnsi="Arial" w:cs="Arial"/>
          <w:rtl/>
        </w:rPr>
      </w:pPr>
      <w:r w:rsidRPr="008D04DA">
        <w:rPr>
          <w:rFonts w:ascii="Arial" w:hAnsi="Arial" w:cs="Arial"/>
          <w:b/>
          <w:bCs/>
          <w:rtl/>
        </w:rPr>
        <w:t>איתור-</w:t>
      </w:r>
      <w:r w:rsidRPr="008D04DA">
        <w:rPr>
          <w:rFonts w:ascii="Arial" w:hAnsi="Arial" w:cs="Arial"/>
          <w:rtl/>
        </w:rPr>
        <w:t xml:space="preserve"> הפעולה ב</w:t>
      </w:r>
      <w:r w:rsidR="00106442">
        <w:rPr>
          <w:rFonts w:ascii="Arial" w:hAnsi="Arial" w:cs="Arial" w:hint="cs"/>
          <w:rtl/>
        </w:rPr>
        <w:t>ה</w:t>
      </w:r>
      <w:r w:rsidRPr="008D04DA">
        <w:rPr>
          <w:rFonts w:ascii="Arial" w:hAnsi="Arial" w:cs="Arial"/>
          <w:rtl/>
        </w:rPr>
        <w:t xml:space="preserve"> המשתמש מגדיר מה הוא מחפש ,  ההגדרה יכולה להיעשות לפי חתכים (בעזרת מילות מפתח ו/או מאפיינים) או כטקסט חופשי אשר מנוע החיפוש מסוגל להמיר לקריטריוני חיפוש. בנוסף, המשתמש יכול להגדיר עוד תנאים לחיפוש (כגון חיפוש מתקדם, תנאים בוליאניים כד'). פעולה זו יכולה להתבצע כרכיב נפרד המשולב ביישום אחר או באופן עצמאי. פעולה זו מתבצעת כשלב ראשון לפני אחזור ושליפה של הפריטים.</w:t>
      </w:r>
    </w:p>
    <w:p w14:paraId="46FCA10D" w14:textId="77777777" w:rsidR="0035205C" w:rsidRDefault="0035205C" w:rsidP="007C3BAB">
      <w:pPr>
        <w:numPr>
          <w:ilvl w:val="0"/>
          <w:numId w:val="2"/>
        </w:numPr>
        <w:bidi/>
        <w:spacing w:after="0" w:line="360" w:lineRule="auto"/>
        <w:ind w:left="0"/>
        <w:rPr>
          <w:rFonts w:ascii="Arial" w:hAnsi="Arial" w:cs="Arial"/>
          <w:rtl/>
        </w:rPr>
      </w:pPr>
      <w:r w:rsidRPr="008D04DA">
        <w:rPr>
          <w:rFonts w:ascii="Arial" w:hAnsi="Arial" w:cs="Arial"/>
          <w:b/>
          <w:bCs/>
          <w:rtl/>
        </w:rPr>
        <w:t>אחזור-</w:t>
      </w:r>
      <w:r w:rsidRPr="008D04DA">
        <w:rPr>
          <w:rFonts w:ascii="Arial" w:hAnsi="Arial" w:cs="Arial"/>
          <w:rtl/>
        </w:rPr>
        <w:t xml:space="preserve"> הפעולה שמבצע מנוע החיפוש על מנת להציג את התוצאות המתאימות לשאילתה </w:t>
      </w:r>
      <w:r w:rsidR="001E39FF">
        <w:rPr>
          <w:rFonts w:ascii="Arial" w:hAnsi="Arial" w:cs="Arial" w:hint="cs"/>
          <w:rtl/>
        </w:rPr>
        <w:t>שניסח המשתמש המחפש</w:t>
      </w:r>
      <w:r w:rsidRPr="008D04DA">
        <w:rPr>
          <w:rFonts w:ascii="Arial" w:hAnsi="Arial" w:cs="Arial"/>
          <w:rtl/>
        </w:rPr>
        <w:t xml:space="preserve"> </w:t>
      </w:r>
      <w:r w:rsidR="001E39FF">
        <w:rPr>
          <w:rFonts w:ascii="Arial" w:hAnsi="Arial" w:cs="Arial" w:hint="cs"/>
          <w:b/>
          <w:rtl/>
        </w:rPr>
        <w:t>המחפש</w:t>
      </w:r>
      <w:r w:rsidRPr="008D04DA">
        <w:rPr>
          <w:rFonts w:ascii="Arial" w:hAnsi="Arial" w:cs="Arial"/>
          <w:b/>
          <w:rtl/>
        </w:rPr>
        <w:t>, פע</w:t>
      </w:r>
      <w:r w:rsidR="001E39FF">
        <w:rPr>
          <w:rFonts w:ascii="Arial" w:hAnsi="Arial" w:cs="Arial" w:hint="cs"/>
          <w:b/>
          <w:rtl/>
        </w:rPr>
        <w:t>ו</w:t>
      </w:r>
      <w:r w:rsidRPr="008D04DA">
        <w:rPr>
          <w:rFonts w:ascii="Arial" w:hAnsi="Arial" w:cs="Arial"/>
          <w:b/>
          <w:rtl/>
        </w:rPr>
        <w:t>לה זו כוללת גם הצגת הפריט עצמו (כולל שליפה שלו ממאגר המידע ופתיחתו לצפייה/עריכה)</w:t>
      </w:r>
    </w:p>
    <w:p w14:paraId="46FCA10E"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lastRenderedPageBreak/>
        <w:t>מילות מפתח</w:t>
      </w:r>
      <w:r w:rsidRPr="008D04DA">
        <w:rPr>
          <w:rFonts w:ascii="Arial" w:hAnsi="Arial" w:cs="Arial"/>
          <w:rtl/>
        </w:rPr>
        <w:t xml:space="preserve"> - אלו הם קריטריונים המאפשרים לתהליך האינדוקס לבצע קטלוג מהיר וכן למשתמש לבצע איחזור, איתור ושליפה מהירים של מידע על בסיס איתור לפי קריטריונים (מילות מפתח).  ניתן לבנות עץ מילות מפתח היררכי או רוחבי כאשר המערכת יכולה לקבוע מספר מוגבל או קבוע של מילות מפתח לאובייקט כולל חובה ו/או רשות </w:t>
      </w:r>
    </w:p>
    <w:p w14:paraId="46FCA10F"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Pr>
        <w:t xml:space="preserve">META DATA </w:t>
      </w:r>
      <w:r w:rsidRPr="008D04DA">
        <w:rPr>
          <w:rFonts w:ascii="Arial" w:hAnsi="Arial" w:cs="Arial"/>
          <w:rtl/>
        </w:rPr>
        <w:t xml:space="preserve">- אלו הם מאפייני אובייקט המידע . מאפיינים אלו קובעים את סוג ופורמט האובייקט (למשל:קובץ טקסט, תמונה) ,מי ייצר אותו, מה מקורו, ההרשאות שיש עליו וכד' </w:t>
      </w:r>
    </w:p>
    <w:p w14:paraId="46FCA110"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t>הרשאת צפייה</w:t>
      </w:r>
      <w:r w:rsidRPr="008D04DA">
        <w:rPr>
          <w:rFonts w:ascii="Arial" w:hAnsi="Arial" w:cs="Arial"/>
          <w:rtl/>
        </w:rPr>
        <w:t xml:space="preserve"> - רמת ההרשאה הנמוכה והראשונה בחשיבות במערכת היא האם לאפשר למשתמש לצפות באובייקט. רמת הרשאה זו יכולה להיות היררכית.</w:t>
      </w:r>
    </w:p>
    <w:p w14:paraId="46FCA111"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t xml:space="preserve">הרשאת אחזור </w:t>
      </w:r>
      <w:r w:rsidRPr="008D04DA">
        <w:rPr>
          <w:rFonts w:ascii="Arial" w:hAnsi="Arial" w:cs="Arial"/>
          <w:rtl/>
        </w:rPr>
        <w:t xml:space="preserve">- זו הרשאת הבסיס למשתמש המשתמש במנוע החיפוש, ניתן להגדיר רמת הרשאות היררכית </w:t>
      </w:r>
      <w:r w:rsidR="001E39FF">
        <w:rPr>
          <w:rFonts w:ascii="Arial" w:hAnsi="Arial" w:cs="Arial" w:hint="cs"/>
          <w:rtl/>
        </w:rPr>
        <w:t>ב</w:t>
      </w:r>
      <w:r w:rsidRPr="008D04DA">
        <w:rPr>
          <w:rFonts w:ascii="Arial" w:hAnsi="Arial" w:cs="Arial"/>
          <w:rtl/>
        </w:rPr>
        <w:t>מסגרתה משתמש יוכל לבצע רק חיפוש ואיתור פשוטים או מורכבים, ולאחר הגדרת החיפוש הרשאת האחזור שיש לו תקבע את אופי הצגת תוצאות החיפוש</w:t>
      </w:r>
      <w:r w:rsidRPr="008D04DA">
        <w:rPr>
          <w:rFonts w:ascii="Arial" w:hAnsi="Arial" w:cs="Arial"/>
          <w:b/>
          <w:bCs/>
          <w:rtl/>
        </w:rPr>
        <w:t>.</w:t>
      </w:r>
    </w:p>
    <w:p w14:paraId="46FCA112" w14:textId="77777777" w:rsidR="0035205C" w:rsidRDefault="0035205C" w:rsidP="00F52B0E">
      <w:pPr>
        <w:numPr>
          <w:ilvl w:val="0"/>
          <w:numId w:val="2"/>
        </w:numPr>
        <w:bidi/>
        <w:spacing w:after="0" w:line="360" w:lineRule="auto"/>
        <w:ind w:left="0"/>
        <w:rPr>
          <w:rFonts w:ascii="Arial" w:hAnsi="Arial" w:cs="Arial"/>
          <w:rtl/>
        </w:rPr>
      </w:pPr>
      <w:r w:rsidRPr="008D04DA">
        <w:rPr>
          <w:rFonts w:ascii="Arial" w:hAnsi="Arial" w:cs="Arial"/>
          <w:b/>
          <w:bCs/>
          <w:rtl/>
        </w:rPr>
        <w:t>סביבות עבודה</w:t>
      </w:r>
      <w:r w:rsidRPr="008D04DA">
        <w:rPr>
          <w:rFonts w:ascii="Arial" w:hAnsi="Arial" w:cs="Arial"/>
          <w:rtl/>
        </w:rPr>
        <w:t xml:space="preserve">-פנימית/חיצונית: המערכת תפעל בשתי סביבות עבודה. סביבה פנימית היא רשת העבודה הפנימית של שב”ס והכוללת את כל היישומים והמערכות המוצגים להלן. הסביבה החיצונית תורכב מרשימה פתוחה ודינמית של אתרים שמחוץ ל </w:t>
      </w:r>
      <w:r w:rsidRPr="008D04DA">
        <w:rPr>
          <w:rFonts w:ascii="Arial" w:hAnsi="Arial" w:cs="Arial"/>
        </w:rPr>
        <w:t>DMZ -</w:t>
      </w:r>
      <w:r w:rsidRPr="008D04DA">
        <w:rPr>
          <w:rFonts w:ascii="Arial" w:hAnsi="Arial" w:cs="Arial"/>
          <w:rtl/>
        </w:rPr>
        <w:t xml:space="preserve"> של שב”ס, למשל </w:t>
      </w:r>
      <w:r w:rsidRPr="008D04DA">
        <w:rPr>
          <w:rFonts w:ascii="Arial" w:hAnsi="Arial" w:cs="Arial"/>
        </w:rPr>
        <w:t>FACEBOOK</w:t>
      </w:r>
      <w:r w:rsidRPr="008D04DA">
        <w:rPr>
          <w:rFonts w:ascii="Arial" w:hAnsi="Arial" w:cs="Arial"/>
          <w:rtl/>
        </w:rPr>
        <w:t>,</w:t>
      </w:r>
      <w:r w:rsidRPr="008D04DA">
        <w:rPr>
          <w:rFonts w:ascii="Arial" w:hAnsi="Arial" w:cs="Arial"/>
        </w:rPr>
        <w:t xml:space="preserve">YNET  </w:t>
      </w:r>
      <w:r w:rsidRPr="008D04DA">
        <w:rPr>
          <w:rFonts w:ascii="Arial" w:hAnsi="Arial" w:cs="Arial"/>
          <w:rtl/>
        </w:rPr>
        <w:t>וכד'. מנהלן המערכת ינהל את רשימת האתרים שבסביבה החיצונית בהתאם למדיניות הנהלת שב”ס ובהתאם ליכולות המנוע לאנדקס ולאחזר מידע מאתרים שנמצאים בסביבה חיצונית. מטבע הדברים, המידע הנמצא בסביבה חיצונית לא יהיה תמיד זמין (משתמשים מוחקים מידע), אבל המטרה</w:t>
      </w:r>
      <w:r w:rsidR="001E39FF">
        <w:rPr>
          <w:rFonts w:ascii="Arial" w:hAnsi="Arial" w:cs="Arial" w:hint="cs"/>
          <w:rtl/>
        </w:rPr>
        <w:t xml:space="preserve"> היא</w:t>
      </w:r>
      <w:r w:rsidRPr="008D04DA">
        <w:rPr>
          <w:rFonts w:ascii="Arial" w:hAnsi="Arial" w:cs="Arial"/>
          <w:rtl/>
        </w:rPr>
        <w:t xml:space="preserve"> שלכל הפחות, המערכת תאגור, תשמור ותנהל  בקטלוג ובאינדקס הפנימי שלה את המאפיינים הבסיסים של אובייקטי המידע, כך שניתן יהיה תמיד לאחזר את המידע הבסיסי (גם אם משתמש הקצה מחק ו/או שינה אותו).</w:t>
      </w:r>
    </w:p>
    <w:p w14:paraId="46FCA113" w14:textId="77777777" w:rsidR="004F2BBE" w:rsidRPr="0035205C" w:rsidRDefault="0035205C" w:rsidP="007C3BAB">
      <w:pPr>
        <w:numPr>
          <w:ilvl w:val="0"/>
          <w:numId w:val="2"/>
        </w:numPr>
        <w:bidi/>
        <w:spacing w:after="0" w:line="360" w:lineRule="auto"/>
        <w:ind w:left="0"/>
        <w:rPr>
          <w:rFonts w:ascii="Arial" w:hAnsi="Arial" w:cs="Arial"/>
          <w:b/>
          <w:bCs/>
        </w:rPr>
      </w:pPr>
      <w:r w:rsidRPr="0035205C">
        <w:rPr>
          <w:rFonts w:ascii="Arial" w:hAnsi="Arial" w:cs="Arial"/>
          <w:b/>
          <w:bCs/>
          <w:rtl/>
        </w:rPr>
        <w:t xml:space="preserve">מצב בטוח- </w:t>
      </w:r>
      <w:r w:rsidRPr="0035205C">
        <w:rPr>
          <w:rFonts w:ascii="Arial" w:hAnsi="Arial" w:cs="Arial"/>
          <w:rtl/>
        </w:rPr>
        <w:t xml:space="preserve">מצב הפעלה של הפתרון ביכולות מינימאליות </w:t>
      </w:r>
      <w:r w:rsidR="001E39FF" w:rsidRPr="0035205C">
        <w:rPr>
          <w:rFonts w:ascii="Arial" w:hAnsi="Arial" w:cs="Arial"/>
          <w:rtl/>
        </w:rPr>
        <w:t>ע</w:t>
      </w:r>
      <w:r w:rsidR="001E39FF">
        <w:rPr>
          <w:rFonts w:ascii="Arial" w:hAnsi="Arial" w:cs="Arial" w:hint="cs"/>
          <w:rtl/>
        </w:rPr>
        <w:t>ק</w:t>
      </w:r>
      <w:r w:rsidR="001E39FF" w:rsidRPr="0035205C">
        <w:rPr>
          <w:rFonts w:ascii="Arial" w:hAnsi="Arial" w:cs="Arial"/>
          <w:rtl/>
        </w:rPr>
        <w:t xml:space="preserve">ב </w:t>
      </w:r>
      <w:r w:rsidRPr="0035205C">
        <w:rPr>
          <w:rFonts w:ascii="Arial" w:hAnsi="Arial" w:cs="Arial"/>
          <w:rtl/>
        </w:rPr>
        <w:t>תקלה משביתה. במצב עבודה זה יוכל המשתמש אך ורק פעולת  אחזור מתוך המאגר.</w:t>
      </w:r>
    </w:p>
    <w:p w14:paraId="46FCA114" w14:textId="77777777" w:rsidR="0036612B" w:rsidRPr="00E47759" w:rsidRDefault="0036612B" w:rsidP="0036612B">
      <w:pPr>
        <w:pStyle w:val="20"/>
        <w:bidi/>
        <w:rPr>
          <w:u w:val="single"/>
          <w:rtl/>
        </w:rPr>
      </w:pPr>
      <w:bookmarkStart w:id="9" w:name="_Toc344198032"/>
      <w:r w:rsidRPr="00E47759">
        <w:rPr>
          <w:rFonts w:hint="cs"/>
          <w:u w:val="single"/>
          <w:rtl/>
        </w:rPr>
        <w:t>מנהלה</w:t>
      </w:r>
      <w:bookmarkEnd w:id="9"/>
    </w:p>
    <w:p w14:paraId="46FCA115" w14:textId="77777777" w:rsidR="0047534A" w:rsidRPr="0047534A" w:rsidRDefault="0047534A" w:rsidP="00680205">
      <w:pPr>
        <w:pStyle w:val="3"/>
        <w:bidi/>
        <w:rPr>
          <w:rFonts w:eastAsia="Times New Roman"/>
          <w:rtl/>
        </w:rPr>
      </w:pPr>
      <w:bookmarkStart w:id="10" w:name="_Toc215057992"/>
      <w:bookmarkStart w:id="11" w:name="_Toc328894569"/>
      <w:bookmarkStart w:id="12" w:name="_Toc344198033"/>
      <w:r w:rsidRPr="0047534A">
        <w:rPr>
          <w:rFonts w:eastAsia="Times New Roman"/>
          <w:rtl/>
        </w:rPr>
        <w:t>המפרט המלא</w:t>
      </w:r>
      <w:bookmarkEnd w:id="10"/>
      <w:r w:rsidRPr="0047534A">
        <w:rPr>
          <w:rFonts w:eastAsia="Times New Roman" w:hint="cs"/>
          <w:rtl/>
        </w:rPr>
        <w:t xml:space="preserve"> (</w:t>
      </w:r>
      <w:r w:rsidRPr="0047534A">
        <w:rPr>
          <w:rFonts w:eastAsia="Times New Roman" w:hint="cs"/>
        </w:rPr>
        <w:t>I</w:t>
      </w:r>
      <w:r w:rsidRPr="0047534A">
        <w:rPr>
          <w:rFonts w:eastAsia="Times New Roman" w:hint="cs"/>
          <w:rtl/>
        </w:rPr>
        <w:t>)</w:t>
      </w:r>
      <w:bookmarkEnd w:id="11"/>
      <w:bookmarkEnd w:id="12"/>
    </w:p>
    <w:p w14:paraId="46FCA116" w14:textId="77777777" w:rsidR="0047534A" w:rsidRPr="007C3BAB" w:rsidRDefault="00EE38D5" w:rsidP="007C3BAB">
      <w:pPr>
        <w:bidi/>
        <w:spacing w:before="120" w:after="0" w:line="320" w:lineRule="exact"/>
        <w:ind w:left="1191"/>
        <w:jc w:val="both"/>
        <w:rPr>
          <w:rFonts w:ascii="Arial" w:eastAsia="Times New Roman" w:hAnsi="Arial" w:cs="Arial"/>
          <w:lang w:eastAsia="he-IL"/>
        </w:rPr>
      </w:pPr>
      <w:r>
        <w:rPr>
          <w:rFonts w:ascii="Arial" w:eastAsia="Times New Roman" w:hAnsi="Arial" w:cs="Arial" w:hint="cs"/>
          <w:rtl/>
          <w:lang w:eastAsia="he-IL"/>
        </w:rPr>
        <w:t xml:space="preserve">כאמור בסעיף 1.2 במסמך התנאים הכלליים. יחשב כמשיב למכרז מי שרכש את המכרז והפקיד </w:t>
      </w:r>
      <w:r w:rsidRPr="007C3BAB">
        <w:rPr>
          <w:rFonts w:ascii="Arial" w:eastAsia="Times New Roman" w:hAnsi="Arial" w:cs="Arial" w:hint="eastAsia"/>
          <w:rtl/>
          <w:lang w:eastAsia="he-IL"/>
        </w:rPr>
        <w:t>את</w:t>
      </w:r>
      <w:r w:rsidRPr="007C3BAB">
        <w:rPr>
          <w:rFonts w:ascii="Arial" w:eastAsia="Times New Roman" w:hAnsi="Arial" w:cs="Arial"/>
          <w:rtl/>
          <w:lang w:eastAsia="he-IL"/>
        </w:rPr>
        <w:t xml:space="preserve"> הפרטים הנדרשים </w:t>
      </w:r>
      <w:r w:rsidR="00334DAF" w:rsidRPr="007C3BAB">
        <w:rPr>
          <w:rFonts w:ascii="Arial" w:eastAsia="Times New Roman" w:hAnsi="Arial" w:cs="Arial" w:hint="eastAsia"/>
          <w:rtl/>
          <w:lang w:eastAsia="he-IL"/>
        </w:rPr>
        <w:t>כשקבל</w:t>
      </w:r>
      <w:r w:rsidR="00334DAF" w:rsidRPr="007C3BAB">
        <w:rPr>
          <w:rFonts w:ascii="Arial" w:eastAsia="Times New Roman" w:hAnsi="Arial" w:cs="Arial"/>
          <w:rtl/>
          <w:lang w:eastAsia="he-IL"/>
        </w:rPr>
        <w:t xml:space="preserve"> </w:t>
      </w:r>
      <w:r w:rsidR="00334DAF" w:rsidRPr="007C3BAB">
        <w:rPr>
          <w:rFonts w:ascii="Arial" w:eastAsia="Times New Roman" w:hAnsi="Arial" w:cs="Arial" w:hint="eastAsia"/>
          <w:rtl/>
          <w:lang w:eastAsia="he-IL"/>
        </w:rPr>
        <w:t>את</w:t>
      </w:r>
      <w:r w:rsidR="00334DAF" w:rsidRPr="007C3BAB">
        <w:rPr>
          <w:rFonts w:ascii="Arial" w:eastAsia="Times New Roman" w:hAnsi="Arial" w:cs="Arial"/>
          <w:rtl/>
          <w:lang w:eastAsia="he-IL"/>
        </w:rPr>
        <w:t xml:space="preserve"> </w:t>
      </w:r>
      <w:r w:rsidR="00334DAF" w:rsidRPr="007C3BAB">
        <w:rPr>
          <w:rFonts w:ascii="Arial" w:eastAsia="Times New Roman" w:hAnsi="Arial" w:cs="Arial" w:hint="eastAsia"/>
          <w:rtl/>
          <w:lang w:eastAsia="he-IL"/>
        </w:rPr>
        <w:t>מסמכי</w:t>
      </w:r>
      <w:r w:rsidR="00334DAF" w:rsidRPr="007C3BAB">
        <w:rPr>
          <w:rFonts w:ascii="Arial" w:eastAsia="Times New Roman" w:hAnsi="Arial" w:cs="Arial"/>
          <w:rtl/>
          <w:lang w:eastAsia="he-IL"/>
        </w:rPr>
        <w:t xml:space="preserve"> </w:t>
      </w:r>
      <w:r w:rsidR="00334DAF" w:rsidRPr="007C3BAB">
        <w:rPr>
          <w:rFonts w:ascii="Arial" w:eastAsia="Times New Roman" w:hAnsi="Arial" w:cs="Arial" w:hint="eastAsia"/>
          <w:rtl/>
          <w:lang w:eastAsia="he-IL"/>
        </w:rPr>
        <w:t>המכרז</w:t>
      </w:r>
      <w:r w:rsidR="00334DAF" w:rsidRPr="007C3BAB">
        <w:rPr>
          <w:rFonts w:ascii="Arial" w:eastAsia="Times New Roman" w:hAnsi="Arial" w:cs="Arial"/>
          <w:rtl/>
          <w:lang w:eastAsia="he-IL"/>
        </w:rPr>
        <w:t xml:space="preserve"> </w:t>
      </w:r>
      <w:r w:rsidR="00334DAF" w:rsidRPr="007C3BAB">
        <w:rPr>
          <w:rFonts w:ascii="Arial" w:eastAsia="Times New Roman" w:hAnsi="Arial" w:cs="Arial" w:hint="eastAsia"/>
          <w:rtl/>
          <w:lang w:eastAsia="he-IL"/>
        </w:rPr>
        <w:t>במשרדי</w:t>
      </w:r>
      <w:r w:rsidR="00334DAF" w:rsidRPr="007C3BAB">
        <w:rPr>
          <w:rFonts w:ascii="Arial" w:eastAsia="Times New Roman" w:hAnsi="Arial" w:cs="Arial"/>
          <w:rtl/>
          <w:lang w:eastAsia="he-IL"/>
        </w:rPr>
        <w:t xml:space="preserve"> </w:t>
      </w:r>
      <w:r w:rsidR="00334DAF" w:rsidRPr="007C3BAB">
        <w:rPr>
          <w:rFonts w:ascii="Arial" w:eastAsia="Times New Roman" w:hAnsi="Arial" w:cs="Arial" w:hint="eastAsia"/>
          <w:rtl/>
          <w:lang w:eastAsia="he-IL"/>
        </w:rPr>
        <w:t>שב</w:t>
      </w:r>
      <w:r w:rsidR="00334DAF" w:rsidRPr="007C3BAB">
        <w:rPr>
          <w:rFonts w:ascii="Arial" w:eastAsia="Times New Roman" w:hAnsi="Arial" w:cs="Arial"/>
          <w:rtl/>
          <w:lang w:eastAsia="he-IL"/>
        </w:rPr>
        <w:t>"ס.</w:t>
      </w:r>
      <w:r w:rsidRPr="007C3BAB">
        <w:rPr>
          <w:rFonts w:ascii="Arial" w:eastAsia="Times New Roman" w:hAnsi="Arial" w:cs="Arial"/>
          <w:rtl/>
          <w:lang w:eastAsia="he-IL"/>
        </w:rPr>
        <w:t xml:space="preserve"> </w:t>
      </w:r>
    </w:p>
    <w:p w14:paraId="46FCA117" w14:textId="77777777" w:rsidR="0047534A" w:rsidRPr="0047534A" w:rsidRDefault="0047534A" w:rsidP="009E5FA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rPr>
          <w:rFonts w:ascii="Arial" w:eastAsia="Times New Roman" w:hAnsi="Arial" w:cs="Arial"/>
          <w:b/>
          <w:bCs/>
          <w:rtl/>
        </w:rPr>
      </w:pPr>
      <w:r w:rsidRPr="0047534A">
        <w:rPr>
          <w:rFonts w:ascii="Arial" w:eastAsia="Times New Roman" w:hAnsi="Arial" w:cs="Arial"/>
          <w:b/>
          <w:bCs/>
          <w:rtl/>
          <w:lang w:eastAsia="he-IL"/>
        </w:rPr>
        <w:t xml:space="preserve">רכישת מסמכי המכרז הינה חובה והיא מהווה תנאי סף להשתתפות במכרז, </w:t>
      </w:r>
    </w:p>
    <w:p w14:paraId="46FCA118" w14:textId="77777777" w:rsidR="0047534A" w:rsidRPr="0047534A" w:rsidRDefault="0047534A" w:rsidP="0047534A">
      <w:pPr>
        <w:bidi/>
        <w:spacing w:after="0"/>
        <w:ind w:firstLine="26"/>
        <w:rPr>
          <w:rFonts w:ascii="Calibri" w:eastAsia="Calibri" w:hAnsi="Calibri" w:cs="Arial"/>
          <w:rtl/>
        </w:rPr>
      </w:pPr>
    </w:p>
    <w:p w14:paraId="46FCA119" w14:textId="77777777" w:rsidR="0047534A" w:rsidRPr="0047534A" w:rsidRDefault="0047534A" w:rsidP="00680205">
      <w:pPr>
        <w:pStyle w:val="3"/>
        <w:bidi/>
        <w:rPr>
          <w:rFonts w:eastAsia="Times New Roman"/>
          <w:rtl/>
        </w:rPr>
      </w:pPr>
      <w:bookmarkStart w:id="13" w:name="_Toc215057994"/>
      <w:bookmarkStart w:id="14" w:name="_Toc328894571"/>
      <w:bookmarkStart w:id="15" w:name="_Toc344198034"/>
      <w:r w:rsidRPr="0047534A">
        <w:rPr>
          <w:rFonts w:eastAsia="Times New Roman"/>
          <w:rtl/>
        </w:rPr>
        <w:t>נוהל העברת שאלות וברורים</w:t>
      </w:r>
      <w:bookmarkEnd w:id="13"/>
      <w:r w:rsidRPr="0047534A">
        <w:rPr>
          <w:rFonts w:eastAsia="Times New Roman" w:hint="cs"/>
          <w:rtl/>
        </w:rPr>
        <w:t xml:space="preserve"> (</w:t>
      </w:r>
      <w:r w:rsidRPr="0047534A">
        <w:rPr>
          <w:rFonts w:eastAsia="Times New Roman" w:hint="cs"/>
        </w:rPr>
        <w:t>I</w:t>
      </w:r>
      <w:r w:rsidRPr="0047534A">
        <w:rPr>
          <w:rFonts w:eastAsia="Times New Roman" w:hint="cs"/>
          <w:rtl/>
        </w:rPr>
        <w:t>)</w:t>
      </w:r>
      <w:bookmarkEnd w:id="14"/>
      <w:bookmarkEnd w:id="15"/>
    </w:p>
    <w:p w14:paraId="46FCA11A" w14:textId="77777777" w:rsidR="0047534A" w:rsidRPr="0047534A" w:rsidRDefault="0047534A" w:rsidP="002D294A">
      <w:pPr>
        <w:bidi/>
        <w:spacing w:after="0"/>
        <w:rPr>
          <w:rFonts w:ascii="Arial" w:eastAsia="Calibri" w:hAnsi="Arial" w:cs="Arial"/>
          <w:rtl/>
        </w:rPr>
      </w:pPr>
      <w:r w:rsidRPr="0047534A">
        <w:rPr>
          <w:rFonts w:ascii="Arial" w:eastAsia="Calibri" w:hAnsi="Arial" w:cs="Arial"/>
          <w:szCs w:val="24"/>
          <w:rtl/>
          <w:lang w:eastAsia="he-IL"/>
        </w:rPr>
        <w:t>העברת</w:t>
      </w:r>
      <w:r w:rsidRPr="0047534A">
        <w:rPr>
          <w:rFonts w:ascii="Arial" w:eastAsia="Calibri" w:hAnsi="Arial" w:cs="Arial"/>
          <w:rtl/>
        </w:rPr>
        <w:t xml:space="preserve"> שאלות ובקשות הבהרה של המציעים ומתן תשובות </w:t>
      </w:r>
      <w:r w:rsidR="002D294A">
        <w:rPr>
          <w:rFonts w:ascii="Arial" w:eastAsia="Calibri" w:hAnsi="Arial" w:cs="Arial" w:hint="cs"/>
          <w:rtl/>
        </w:rPr>
        <w:t>שב"ס</w:t>
      </w:r>
      <w:r w:rsidR="002D294A" w:rsidRPr="0047534A">
        <w:rPr>
          <w:rFonts w:ascii="Arial" w:eastAsia="Calibri" w:hAnsi="Arial" w:cs="Arial"/>
          <w:rtl/>
        </w:rPr>
        <w:t xml:space="preserve"> </w:t>
      </w:r>
      <w:r w:rsidRPr="0047534A">
        <w:rPr>
          <w:rFonts w:ascii="Arial" w:eastAsia="Calibri" w:hAnsi="Arial" w:cs="Arial"/>
          <w:rtl/>
        </w:rPr>
        <w:t>יעשו כדלהלן:</w:t>
      </w:r>
    </w:p>
    <w:p w14:paraId="46FCA11B" w14:textId="77777777" w:rsidR="0047534A" w:rsidRPr="0047534A" w:rsidRDefault="0047534A" w:rsidP="00680205">
      <w:pPr>
        <w:pStyle w:val="4"/>
        <w:bidi/>
        <w:rPr>
          <w:rFonts w:eastAsia="Times New Roman"/>
          <w:sz w:val="72"/>
        </w:rPr>
      </w:pPr>
      <w:r w:rsidRPr="0047534A">
        <w:rPr>
          <w:rFonts w:eastAsia="Times New Roman"/>
          <w:rtl/>
        </w:rPr>
        <w:lastRenderedPageBreak/>
        <w:t xml:space="preserve"> </w:t>
      </w:r>
      <w:bookmarkStart w:id="16" w:name="_Toc215057995"/>
      <w:bookmarkStart w:id="17" w:name="_Toc328894572"/>
      <w:r w:rsidRPr="0047534A">
        <w:rPr>
          <w:rFonts w:eastAsia="Times New Roman"/>
          <w:rtl/>
        </w:rPr>
        <w:t>מבנה שאלות ובקשות הבהרה</w:t>
      </w:r>
      <w:bookmarkEnd w:id="16"/>
      <w:r w:rsidRPr="0047534A">
        <w:rPr>
          <w:rFonts w:eastAsia="Times New Roman" w:hint="cs"/>
          <w:sz w:val="72"/>
          <w:rtl/>
        </w:rPr>
        <w:t>(</w:t>
      </w:r>
      <w:r w:rsidRPr="0047534A">
        <w:rPr>
          <w:rFonts w:eastAsia="Times New Roman" w:hint="cs"/>
        </w:rPr>
        <w:t>M</w:t>
      </w:r>
      <w:r w:rsidRPr="0047534A">
        <w:rPr>
          <w:rFonts w:eastAsia="Times New Roman" w:hint="cs"/>
          <w:rtl/>
        </w:rPr>
        <w:t>)</w:t>
      </w:r>
      <w:bookmarkEnd w:id="17"/>
    </w:p>
    <w:p w14:paraId="46FCA11C" w14:textId="77777777" w:rsidR="0047534A" w:rsidRPr="0047534A" w:rsidRDefault="0047534A" w:rsidP="00F52B0E">
      <w:pPr>
        <w:numPr>
          <w:ilvl w:val="0"/>
          <w:numId w:val="6"/>
        </w:numPr>
        <w:bidi/>
        <w:spacing w:before="120" w:after="0" w:line="320" w:lineRule="exact"/>
        <w:jc w:val="both"/>
        <w:rPr>
          <w:rFonts w:ascii="Arial" w:eastAsia="Times New Roman" w:hAnsi="Arial" w:cs="Arial"/>
          <w:lang w:eastAsia="he-IL"/>
        </w:rPr>
      </w:pPr>
      <w:r w:rsidRPr="0047534A">
        <w:rPr>
          <w:rFonts w:ascii="Arial" w:eastAsia="Times New Roman" w:hAnsi="Arial" w:cs="Arial"/>
          <w:rtl/>
          <w:lang w:eastAsia="he-IL"/>
        </w:rPr>
        <w:t>הפניות תכלולנה את שם המציע השואל, מענו, כתובת דואר אלקטרוני ומספר פקס אליהם ניתן להעביר מידע עבורו. בחלקה המהותי, הפנייה תכלול את מזהה החלק והסעיף הרלוונטי במסמך שעורר את הפנייה, ואת השאלה/בקשת ההבהרה מנוסחת בצורה בהירה ומלאה.</w:t>
      </w:r>
    </w:p>
    <w:p w14:paraId="46FCA11D" w14:textId="77777777" w:rsidR="0047534A" w:rsidRPr="0047534A" w:rsidRDefault="0047534A" w:rsidP="0047534A">
      <w:pPr>
        <w:bidi/>
        <w:spacing w:before="120" w:after="120" w:line="320" w:lineRule="exact"/>
        <w:ind w:left="1588"/>
        <w:jc w:val="both"/>
        <w:rPr>
          <w:rFonts w:ascii="Arial" w:eastAsia="Times New Roman" w:hAnsi="Arial" w:cs="Arial"/>
          <w:rtl/>
          <w:lang w:eastAsia="he-IL"/>
        </w:rPr>
      </w:pPr>
      <w:r w:rsidRPr="0047534A">
        <w:rPr>
          <w:rFonts w:ascii="Arial" w:eastAsia="Times New Roman" w:hAnsi="Arial" w:cs="Arial"/>
          <w:rtl/>
          <w:lang w:eastAsia="he-IL"/>
        </w:rPr>
        <w:t>להלן תיאור המבנה להגשת שאלות ובקשות הבהרה:</w:t>
      </w:r>
    </w:p>
    <w:tbl>
      <w:tblPr>
        <w:bidiVisual/>
        <w:tblW w:w="6796"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4133"/>
      </w:tblGrid>
      <w:tr w:rsidR="0047534A" w:rsidRPr="0047534A" w14:paraId="46FCA120" w14:textId="77777777" w:rsidTr="007D5371">
        <w:tc>
          <w:tcPr>
            <w:tcW w:w="2663" w:type="dxa"/>
            <w:tcBorders>
              <w:bottom w:val="single" w:sz="4" w:space="0" w:color="auto"/>
              <w:right w:val="nil"/>
            </w:tcBorders>
            <w:shd w:val="clear" w:color="auto" w:fill="F3F3F3"/>
          </w:tcPr>
          <w:p w14:paraId="46FCA11E" w14:textId="77777777" w:rsidR="0047534A" w:rsidRPr="0047534A" w:rsidRDefault="0047534A" w:rsidP="0047534A">
            <w:pPr>
              <w:bidi/>
              <w:spacing w:before="75" w:after="0" w:line="280" w:lineRule="atLeast"/>
              <w:rPr>
                <w:rFonts w:ascii="Arial" w:eastAsia="Times New Roman" w:hAnsi="Arial" w:cs="Arial"/>
                <w:rtl/>
                <w:lang w:eastAsia="he-IL"/>
              </w:rPr>
            </w:pPr>
            <w:r w:rsidRPr="0047534A">
              <w:rPr>
                <w:rFonts w:ascii="Arial" w:eastAsia="Times New Roman" w:hAnsi="Arial" w:cs="Arial"/>
                <w:rtl/>
                <w:lang w:eastAsia="he-IL"/>
              </w:rPr>
              <w:t>שם החברה</w:t>
            </w:r>
          </w:p>
        </w:tc>
        <w:tc>
          <w:tcPr>
            <w:tcW w:w="4133" w:type="dxa"/>
            <w:tcBorders>
              <w:left w:val="nil"/>
            </w:tcBorders>
          </w:tcPr>
          <w:p w14:paraId="46FCA11F" w14:textId="77777777" w:rsidR="0047534A" w:rsidRPr="0047534A" w:rsidRDefault="0047534A" w:rsidP="0047534A">
            <w:pPr>
              <w:bidi/>
              <w:spacing w:before="75" w:after="0" w:line="280" w:lineRule="atLeast"/>
              <w:rPr>
                <w:rFonts w:ascii="Arial" w:eastAsia="Times New Roman" w:hAnsi="Arial" w:cs="Arial"/>
                <w:rtl/>
                <w:lang w:eastAsia="he-IL"/>
              </w:rPr>
            </w:pPr>
          </w:p>
        </w:tc>
      </w:tr>
      <w:tr w:rsidR="0047534A" w:rsidRPr="0047534A" w14:paraId="46FCA123" w14:textId="77777777" w:rsidTr="007D5371">
        <w:tc>
          <w:tcPr>
            <w:tcW w:w="2663" w:type="dxa"/>
            <w:tcBorders>
              <w:right w:val="nil"/>
            </w:tcBorders>
            <w:shd w:val="clear" w:color="auto" w:fill="F3F3F3"/>
          </w:tcPr>
          <w:p w14:paraId="46FCA121" w14:textId="77777777" w:rsidR="0047534A" w:rsidRPr="0047534A" w:rsidRDefault="0047534A" w:rsidP="0047534A">
            <w:pPr>
              <w:bidi/>
              <w:spacing w:before="75" w:after="0" w:line="280" w:lineRule="atLeast"/>
              <w:rPr>
                <w:rFonts w:ascii="Arial" w:eastAsia="Times New Roman" w:hAnsi="Arial" w:cs="Arial"/>
                <w:rtl/>
                <w:lang w:eastAsia="he-IL"/>
              </w:rPr>
            </w:pPr>
            <w:r w:rsidRPr="0047534A">
              <w:rPr>
                <w:rFonts w:ascii="Arial" w:eastAsia="Times New Roman" w:hAnsi="Arial" w:cs="Arial"/>
                <w:rtl/>
                <w:lang w:eastAsia="he-IL"/>
              </w:rPr>
              <w:t>שם הפונה</w:t>
            </w:r>
          </w:p>
        </w:tc>
        <w:tc>
          <w:tcPr>
            <w:tcW w:w="4133" w:type="dxa"/>
            <w:tcBorders>
              <w:left w:val="nil"/>
            </w:tcBorders>
          </w:tcPr>
          <w:p w14:paraId="46FCA122" w14:textId="77777777" w:rsidR="0047534A" w:rsidRPr="0047534A" w:rsidRDefault="0047534A" w:rsidP="0047534A">
            <w:pPr>
              <w:bidi/>
              <w:spacing w:before="75" w:after="0" w:line="280" w:lineRule="atLeast"/>
              <w:rPr>
                <w:rFonts w:ascii="Arial" w:eastAsia="Times New Roman" w:hAnsi="Arial" w:cs="Arial"/>
                <w:rtl/>
                <w:lang w:eastAsia="he-IL"/>
              </w:rPr>
            </w:pPr>
          </w:p>
        </w:tc>
      </w:tr>
      <w:tr w:rsidR="0047534A" w:rsidRPr="0047534A" w14:paraId="46FCA126" w14:textId="77777777" w:rsidTr="007D5371">
        <w:tc>
          <w:tcPr>
            <w:tcW w:w="2663" w:type="dxa"/>
            <w:tcBorders>
              <w:right w:val="nil"/>
            </w:tcBorders>
            <w:shd w:val="clear" w:color="auto" w:fill="F3F3F3"/>
          </w:tcPr>
          <w:p w14:paraId="46FCA124" w14:textId="77777777" w:rsidR="0047534A" w:rsidRPr="0047534A" w:rsidRDefault="0047534A" w:rsidP="0047534A">
            <w:pPr>
              <w:bidi/>
              <w:spacing w:before="75" w:after="0" w:line="280" w:lineRule="atLeast"/>
              <w:rPr>
                <w:rFonts w:ascii="Arial" w:eastAsia="Times New Roman" w:hAnsi="Arial" w:cs="Arial"/>
                <w:rtl/>
                <w:lang w:eastAsia="he-IL"/>
              </w:rPr>
            </w:pPr>
            <w:r w:rsidRPr="0047534A">
              <w:rPr>
                <w:rFonts w:ascii="Arial" w:eastAsia="Times New Roman" w:hAnsi="Arial" w:cs="Arial"/>
                <w:rtl/>
                <w:lang w:eastAsia="he-IL"/>
              </w:rPr>
              <w:t>כתובת</w:t>
            </w:r>
          </w:p>
        </w:tc>
        <w:tc>
          <w:tcPr>
            <w:tcW w:w="4133" w:type="dxa"/>
            <w:tcBorders>
              <w:left w:val="nil"/>
            </w:tcBorders>
          </w:tcPr>
          <w:p w14:paraId="46FCA125" w14:textId="77777777" w:rsidR="0047534A" w:rsidRPr="0047534A" w:rsidRDefault="0047534A" w:rsidP="0047534A">
            <w:pPr>
              <w:bidi/>
              <w:spacing w:before="75" w:after="0" w:line="280" w:lineRule="atLeast"/>
              <w:rPr>
                <w:rFonts w:ascii="Arial" w:eastAsia="Times New Roman" w:hAnsi="Arial" w:cs="Arial"/>
                <w:rtl/>
                <w:lang w:eastAsia="he-IL"/>
              </w:rPr>
            </w:pPr>
          </w:p>
        </w:tc>
      </w:tr>
      <w:tr w:rsidR="0047534A" w:rsidRPr="0047534A" w14:paraId="46FCA129" w14:textId="77777777" w:rsidTr="007D5371">
        <w:tc>
          <w:tcPr>
            <w:tcW w:w="2663" w:type="dxa"/>
            <w:tcBorders>
              <w:right w:val="nil"/>
            </w:tcBorders>
            <w:shd w:val="clear" w:color="auto" w:fill="F3F3F3"/>
          </w:tcPr>
          <w:p w14:paraId="46FCA127" w14:textId="77777777" w:rsidR="0047534A" w:rsidRPr="0047534A" w:rsidRDefault="0047534A" w:rsidP="0047534A">
            <w:pPr>
              <w:bidi/>
              <w:spacing w:before="75" w:after="0" w:line="280" w:lineRule="atLeast"/>
              <w:rPr>
                <w:rFonts w:ascii="Arial" w:eastAsia="Times New Roman" w:hAnsi="Arial" w:cs="Arial"/>
                <w:rtl/>
                <w:lang w:eastAsia="he-IL"/>
              </w:rPr>
            </w:pPr>
            <w:r w:rsidRPr="0047534A">
              <w:rPr>
                <w:rFonts w:ascii="Arial" w:eastAsia="Times New Roman" w:hAnsi="Arial" w:cs="Arial"/>
                <w:rtl/>
                <w:lang w:eastAsia="he-IL"/>
              </w:rPr>
              <w:t>כתובת דואר אלקטרוני</w:t>
            </w:r>
          </w:p>
        </w:tc>
        <w:tc>
          <w:tcPr>
            <w:tcW w:w="4133" w:type="dxa"/>
            <w:tcBorders>
              <w:left w:val="nil"/>
            </w:tcBorders>
          </w:tcPr>
          <w:p w14:paraId="46FCA128" w14:textId="77777777" w:rsidR="0047534A" w:rsidRPr="0047534A" w:rsidRDefault="0047534A" w:rsidP="0047534A">
            <w:pPr>
              <w:bidi/>
              <w:spacing w:before="75" w:after="0" w:line="280" w:lineRule="atLeast"/>
              <w:rPr>
                <w:rFonts w:ascii="Arial" w:eastAsia="Times New Roman" w:hAnsi="Arial" w:cs="Arial"/>
                <w:rtl/>
                <w:lang w:eastAsia="he-IL"/>
              </w:rPr>
            </w:pPr>
          </w:p>
        </w:tc>
      </w:tr>
      <w:tr w:rsidR="0047534A" w:rsidRPr="0047534A" w14:paraId="46FCA12C" w14:textId="77777777" w:rsidTr="007D5371">
        <w:tc>
          <w:tcPr>
            <w:tcW w:w="2663" w:type="dxa"/>
            <w:tcBorders>
              <w:right w:val="nil"/>
            </w:tcBorders>
            <w:shd w:val="clear" w:color="auto" w:fill="F3F3F3"/>
          </w:tcPr>
          <w:p w14:paraId="46FCA12A" w14:textId="77777777" w:rsidR="0047534A" w:rsidRPr="0047534A" w:rsidRDefault="0047534A" w:rsidP="0047534A">
            <w:pPr>
              <w:bidi/>
              <w:spacing w:before="75" w:after="0" w:line="280" w:lineRule="atLeast"/>
              <w:rPr>
                <w:rFonts w:ascii="Arial" w:eastAsia="Times New Roman" w:hAnsi="Arial" w:cs="Arial"/>
                <w:rtl/>
                <w:lang w:eastAsia="he-IL"/>
              </w:rPr>
            </w:pPr>
            <w:r w:rsidRPr="0047534A">
              <w:rPr>
                <w:rFonts w:ascii="Arial" w:eastAsia="Times New Roman" w:hAnsi="Arial" w:cs="Arial"/>
                <w:rtl/>
                <w:lang w:eastAsia="he-IL"/>
              </w:rPr>
              <w:t>כתובת אתר אינטרנט</w:t>
            </w:r>
          </w:p>
        </w:tc>
        <w:tc>
          <w:tcPr>
            <w:tcW w:w="4133" w:type="dxa"/>
            <w:tcBorders>
              <w:left w:val="nil"/>
            </w:tcBorders>
          </w:tcPr>
          <w:p w14:paraId="46FCA12B" w14:textId="77777777" w:rsidR="0047534A" w:rsidRPr="0047534A" w:rsidRDefault="0047534A" w:rsidP="0047534A">
            <w:pPr>
              <w:bidi/>
              <w:spacing w:before="75" w:after="0" w:line="280" w:lineRule="atLeast"/>
              <w:rPr>
                <w:rFonts w:ascii="Arial" w:eastAsia="Times New Roman" w:hAnsi="Arial" w:cs="Arial"/>
                <w:rtl/>
                <w:lang w:eastAsia="he-IL"/>
              </w:rPr>
            </w:pPr>
          </w:p>
        </w:tc>
      </w:tr>
      <w:tr w:rsidR="0047534A" w:rsidRPr="0047534A" w14:paraId="46FCA12F" w14:textId="77777777" w:rsidTr="007D5371">
        <w:tc>
          <w:tcPr>
            <w:tcW w:w="2663" w:type="dxa"/>
            <w:tcBorders>
              <w:right w:val="nil"/>
            </w:tcBorders>
            <w:shd w:val="clear" w:color="auto" w:fill="F3F3F3"/>
          </w:tcPr>
          <w:p w14:paraId="46FCA12D" w14:textId="77777777" w:rsidR="0047534A" w:rsidRPr="0047534A" w:rsidRDefault="0047534A" w:rsidP="0047534A">
            <w:pPr>
              <w:bidi/>
              <w:spacing w:before="75" w:after="0" w:line="280" w:lineRule="atLeast"/>
              <w:rPr>
                <w:rFonts w:ascii="Arial" w:eastAsia="Times New Roman" w:hAnsi="Arial" w:cs="Arial"/>
                <w:rtl/>
                <w:lang w:eastAsia="he-IL"/>
              </w:rPr>
            </w:pPr>
            <w:r w:rsidRPr="0047534A">
              <w:rPr>
                <w:rFonts w:ascii="Arial" w:eastAsia="Times New Roman" w:hAnsi="Arial" w:cs="Arial"/>
                <w:rtl/>
                <w:lang w:eastAsia="he-IL"/>
              </w:rPr>
              <w:t>מספר פקס</w:t>
            </w:r>
          </w:p>
        </w:tc>
        <w:tc>
          <w:tcPr>
            <w:tcW w:w="4133" w:type="dxa"/>
            <w:tcBorders>
              <w:left w:val="nil"/>
            </w:tcBorders>
          </w:tcPr>
          <w:p w14:paraId="46FCA12E" w14:textId="77777777" w:rsidR="0047534A" w:rsidRPr="0047534A" w:rsidRDefault="0047534A" w:rsidP="0047534A">
            <w:pPr>
              <w:bidi/>
              <w:spacing w:before="75" w:after="0" w:line="280" w:lineRule="atLeast"/>
              <w:rPr>
                <w:rFonts w:ascii="Arial" w:eastAsia="Times New Roman" w:hAnsi="Arial" w:cs="Arial"/>
                <w:rtl/>
                <w:lang w:eastAsia="he-IL"/>
              </w:rPr>
            </w:pPr>
          </w:p>
        </w:tc>
      </w:tr>
    </w:tbl>
    <w:p w14:paraId="46FCA130" w14:textId="77777777" w:rsidR="0047534A" w:rsidRPr="0047534A" w:rsidRDefault="0047534A" w:rsidP="0047534A">
      <w:pPr>
        <w:bidi/>
        <w:spacing w:after="0" w:line="240" w:lineRule="auto"/>
        <w:ind w:left="794"/>
        <w:jc w:val="both"/>
        <w:rPr>
          <w:rFonts w:ascii="Arial" w:eastAsia="Times New Roman" w:hAnsi="Arial" w:cs="Arial"/>
          <w:lang w:eastAsia="he-IL"/>
        </w:rPr>
      </w:pPr>
    </w:p>
    <w:tbl>
      <w:tblPr>
        <w:bidiVisual/>
        <w:tblW w:w="6796"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4133"/>
      </w:tblGrid>
      <w:tr w:rsidR="0047534A" w:rsidRPr="0047534A" w14:paraId="46FCA133" w14:textId="77777777" w:rsidTr="007D5371">
        <w:trPr>
          <w:tblHeader/>
        </w:trPr>
        <w:tc>
          <w:tcPr>
            <w:tcW w:w="2663" w:type="dxa"/>
            <w:shd w:val="clear" w:color="auto" w:fill="F3F3F3"/>
            <w:vAlign w:val="center"/>
          </w:tcPr>
          <w:p w14:paraId="46FCA131" w14:textId="77777777" w:rsidR="0047534A" w:rsidRPr="0047534A" w:rsidRDefault="0047534A" w:rsidP="0047534A">
            <w:pPr>
              <w:keepNext/>
              <w:bidi/>
              <w:spacing w:before="120" w:after="120" w:line="320" w:lineRule="exact"/>
              <w:jc w:val="center"/>
              <w:rPr>
                <w:rFonts w:ascii="Arial" w:eastAsia="Times New Roman" w:hAnsi="Arial" w:cs="Arial"/>
                <w:b/>
                <w:bCs/>
                <w:rtl/>
                <w:lang w:eastAsia="he-IL"/>
              </w:rPr>
            </w:pPr>
            <w:r w:rsidRPr="0047534A">
              <w:rPr>
                <w:rFonts w:ascii="Arial" w:eastAsia="Times New Roman" w:hAnsi="Arial" w:cs="Arial"/>
                <w:b/>
                <w:bCs/>
                <w:rtl/>
                <w:lang w:eastAsia="he-IL"/>
              </w:rPr>
              <w:t>הסעיף במפרט</w:t>
            </w:r>
          </w:p>
        </w:tc>
        <w:tc>
          <w:tcPr>
            <w:tcW w:w="4133" w:type="dxa"/>
            <w:shd w:val="clear" w:color="auto" w:fill="F3F3F3"/>
            <w:vAlign w:val="center"/>
          </w:tcPr>
          <w:p w14:paraId="46FCA132" w14:textId="77777777" w:rsidR="0047534A" w:rsidRPr="0047534A" w:rsidRDefault="0047534A" w:rsidP="0047534A">
            <w:pPr>
              <w:bidi/>
              <w:spacing w:before="120" w:after="120" w:line="320" w:lineRule="exact"/>
              <w:jc w:val="center"/>
              <w:rPr>
                <w:rFonts w:ascii="Arial" w:eastAsia="Times New Roman" w:hAnsi="Arial" w:cs="Arial"/>
                <w:b/>
                <w:bCs/>
                <w:rtl/>
                <w:lang w:eastAsia="he-IL"/>
              </w:rPr>
            </w:pPr>
            <w:r w:rsidRPr="0047534A">
              <w:rPr>
                <w:rFonts w:ascii="Arial" w:eastAsia="Times New Roman" w:hAnsi="Arial" w:cs="Arial"/>
                <w:b/>
                <w:bCs/>
                <w:rtl/>
                <w:lang w:eastAsia="he-IL"/>
              </w:rPr>
              <w:t>פירוט השאלה/בקשת הבהרה</w:t>
            </w:r>
          </w:p>
        </w:tc>
      </w:tr>
      <w:tr w:rsidR="0047534A" w:rsidRPr="0047534A" w14:paraId="46FCA136" w14:textId="77777777" w:rsidTr="007D5371">
        <w:tc>
          <w:tcPr>
            <w:tcW w:w="2663" w:type="dxa"/>
            <w:vAlign w:val="center"/>
          </w:tcPr>
          <w:p w14:paraId="46FCA134" w14:textId="77777777" w:rsidR="0047534A" w:rsidRPr="0047534A" w:rsidRDefault="0047534A" w:rsidP="0047534A">
            <w:pPr>
              <w:bidi/>
              <w:spacing w:before="75" w:after="0" w:line="280" w:lineRule="atLeast"/>
              <w:rPr>
                <w:rFonts w:ascii="Arial" w:eastAsia="Times New Roman" w:hAnsi="Arial" w:cs="Arial"/>
                <w:rtl/>
                <w:lang w:eastAsia="he-IL"/>
              </w:rPr>
            </w:pPr>
          </w:p>
        </w:tc>
        <w:tc>
          <w:tcPr>
            <w:tcW w:w="4133" w:type="dxa"/>
            <w:vAlign w:val="center"/>
          </w:tcPr>
          <w:p w14:paraId="46FCA135" w14:textId="77777777" w:rsidR="0047534A" w:rsidRPr="0047534A" w:rsidRDefault="0047534A" w:rsidP="0047534A">
            <w:pPr>
              <w:bidi/>
              <w:spacing w:before="75" w:after="0" w:line="280" w:lineRule="atLeast"/>
              <w:rPr>
                <w:rFonts w:ascii="Arial" w:eastAsia="Times New Roman" w:hAnsi="Arial" w:cs="Arial"/>
                <w:rtl/>
                <w:lang w:eastAsia="he-IL"/>
              </w:rPr>
            </w:pPr>
          </w:p>
        </w:tc>
      </w:tr>
    </w:tbl>
    <w:p w14:paraId="46FCA137" w14:textId="77777777" w:rsidR="0047534A" w:rsidRPr="0047534A" w:rsidRDefault="0047534A" w:rsidP="0047534A">
      <w:pPr>
        <w:tabs>
          <w:tab w:val="num" w:pos="1588"/>
        </w:tabs>
        <w:bidi/>
        <w:spacing w:before="120" w:after="0" w:line="320" w:lineRule="exact"/>
        <w:ind w:left="1588" w:hanging="397"/>
        <w:jc w:val="both"/>
        <w:rPr>
          <w:rFonts w:ascii="Arial" w:eastAsia="Times New Roman" w:hAnsi="Arial" w:cs="Arial"/>
          <w:lang w:eastAsia="he-IL"/>
        </w:rPr>
      </w:pPr>
      <w:r w:rsidRPr="0047534A">
        <w:rPr>
          <w:rFonts w:ascii="Arial" w:eastAsia="Times New Roman" w:hAnsi="Arial" w:cs="Arial"/>
          <w:rtl/>
          <w:lang w:eastAsia="he-IL"/>
        </w:rPr>
        <w:t>שנקבע בטבלת הפעילויות והמועדים.</w:t>
      </w:r>
      <w:r w:rsidRPr="0047534A">
        <w:rPr>
          <w:rFonts w:ascii="Arial" w:eastAsia="Times New Roman" w:hAnsi="Arial" w:cs="Arial" w:hint="cs"/>
          <w:rtl/>
          <w:lang w:eastAsia="he-IL"/>
        </w:rPr>
        <w:t xml:space="preserve"> מסמך הפניה יהיה ב </w:t>
      </w:r>
      <w:r w:rsidRPr="0047534A">
        <w:rPr>
          <w:rFonts w:ascii="Arial" w:eastAsia="Times New Roman" w:hAnsi="Arial" w:cs="Arial"/>
          <w:lang w:eastAsia="he-IL"/>
        </w:rPr>
        <w:t>MS WORD</w:t>
      </w:r>
      <w:r w:rsidRPr="0047534A">
        <w:rPr>
          <w:rFonts w:ascii="Arial" w:eastAsia="Times New Roman" w:hAnsi="Arial" w:cs="Arial" w:hint="cs"/>
          <w:rtl/>
          <w:lang w:eastAsia="he-IL"/>
        </w:rPr>
        <w:t xml:space="preserve"> עד גרסה 2010.</w:t>
      </w:r>
    </w:p>
    <w:p w14:paraId="46FCA138" w14:textId="77777777" w:rsidR="0047534A" w:rsidRPr="0047534A" w:rsidRDefault="0047534A" w:rsidP="0047534A">
      <w:pPr>
        <w:pBdr>
          <w:top w:val="triple" w:sz="4" w:space="6" w:color="auto" w:shadow="1"/>
          <w:left w:val="triple" w:sz="4" w:space="6" w:color="auto" w:shadow="1"/>
          <w:bottom w:val="triple" w:sz="4" w:space="6" w:color="auto" w:shadow="1"/>
          <w:right w:val="triple" w:sz="4" w:space="6" w:color="auto" w:shadow="1"/>
        </w:pBdr>
        <w:bidi/>
        <w:spacing w:before="120" w:after="120" w:line="320" w:lineRule="exact"/>
        <w:ind w:left="795" w:right="795"/>
        <w:jc w:val="both"/>
        <w:rPr>
          <w:rFonts w:ascii="Arial" w:eastAsia="Times New Roman" w:hAnsi="Arial" w:cs="Arial"/>
          <w:b/>
          <w:bCs/>
          <w:lang w:eastAsia="he-IL"/>
        </w:rPr>
      </w:pPr>
      <w:r w:rsidRPr="0047534A">
        <w:rPr>
          <w:rFonts w:ascii="Arial" w:eastAsia="Times New Roman" w:hAnsi="Arial" w:cs="Arial"/>
          <w:b/>
          <w:bCs/>
          <w:rtl/>
          <w:lang w:eastAsia="he-IL"/>
        </w:rPr>
        <w:t xml:space="preserve">לא יינתן אישור טלפוני לקבלת קובץ הפניה אצל נציג </w:t>
      </w:r>
      <w:r w:rsidR="00A63EB8">
        <w:rPr>
          <w:rFonts w:ascii="Arial" w:eastAsia="Times New Roman" w:hAnsi="Arial" w:cs="Arial"/>
          <w:b/>
          <w:bCs/>
          <w:rtl/>
          <w:lang w:eastAsia="he-IL"/>
        </w:rPr>
        <w:t>השרות</w:t>
      </w:r>
      <w:r w:rsidRPr="0047534A">
        <w:rPr>
          <w:rFonts w:ascii="Arial" w:eastAsia="Times New Roman" w:hAnsi="Arial" w:cs="Arial"/>
          <w:b/>
          <w:bCs/>
          <w:rtl/>
          <w:lang w:eastAsia="he-IL"/>
        </w:rPr>
        <w:t>. פניה שלא תועבר במבנה, במועד ובאופן המתוארים לא תענה!</w:t>
      </w:r>
    </w:p>
    <w:p w14:paraId="46FCA139" w14:textId="77777777" w:rsidR="0047534A" w:rsidRPr="0047534A" w:rsidRDefault="0047534A" w:rsidP="00680205">
      <w:pPr>
        <w:pStyle w:val="4"/>
        <w:bidi/>
        <w:rPr>
          <w:rFonts w:eastAsia="Times New Roman"/>
          <w:sz w:val="72"/>
        </w:rPr>
      </w:pPr>
      <w:r w:rsidRPr="0047534A">
        <w:rPr>
          <w:rFonts w:eastAsia="Times New Roman"/>
          <w:rtl/>
        </w:rPr>
        <w:t xml:space="preserve"> </w:t>
      </w:r>
      <w:bookmarkStart w:id="18" w:name="_Toc215057996"/>
      <w:bookmarkStart w:id="19" w:name="_Toc328894573"/>
      <w:r w:rsidRPr="0047534A">
        <w:rPr>
          <w:rFonts w:eastAsia="Times New Roman"/>
          <w:rtl/>
        </w:rPr>
        <w:t>מענה לשאלות ובקשות הבהרה</w:t>
      </w:r>
      <w:bookmarkEnd w:id="18"/>
      <w:r w:rsidRPr="0047534A">
        <w:rPr>
          <w:rFonts w:eastAsia="Times New Roman" w:hint="cs"/>
          <w:sz w:val="72"/>
          <w:rtl/>
        </w:rPr>
        <w:t xml:space="preserve"> </w:t>
      </w:r>
      <w:r w:rsidRPr="0047534A">
        <w:rPr>
          <w:rFonts w:eastAsia="Times New Roman" w:hint="cs"/>
          <w:rtl/>
        </w:rPr>
        <w:t>(</w:t>
      </w:r>
      <w:r w:rsidRPr="0047534A">
        <w:rPr>
          <w:rFonts w:eastAsia="Times New Roman" w:hint="cs"/>
        </w:rPr>
        <w:t>I</w:t>
      </w:r>
      <w:r w:rsidRPr="0047534A">
        <w:rPr>
          <w:rFonts w:eastAsia="Times New Roman" w:hint="cs"/>
          <w:rtl/>
        </w:rPr>
        <w:t>)</w:t>
      </w:r>
      <w:bookmarkEnd w:id="19"/>
    </w:p>
    <w:p w14:paraId="46FCA13A" w14:textId="77777777" w:rsidR="0047534A" w:rsidRPr="0047534A" w:rsidRDefault="0047534A" w:rsidP="00F52B0E">
      <w:pPr>
        <w:numPr>
          <w:ilvl w:val="0"/>
          <w:numId w:val="7"/>
        </w:numPr>
        <w:bidi/>
        <w:spacing w:before="120" w:after="0" w:line="320" w:lineRule="exact"/>
        <w:jc w:val="both"/>
        <w:rPr>
          <w:rFonts w:ascii="Arial" w:eastAsia="Times New Roman" w:hAnsi="Arial" w:cs="Arial"/>
          <w:lang w:eastAsia="he-IL"/>
        </w:rPr>
      </w:pPr>
      <w:r w:rsidRPr="0047534A">
        <w:rPr>
          <w:rFonts w:ascii="Arial" w:eastAsia="Times New Roman" w:hAnsi="Arial" w:cs="Arial"/>
          <w:rtl/>
          <w:lang w:eastAsia="he-IL"/>
        </w:rPr>
        <w:t xml:space="preserve">תשובות </w:t>
      </w:r>
      <w:r w:rsidR="00A63EB8">
        <w:rPr>
          <w:rFonts w:ascii="Arial" w:eastAsia="Times New Roman" w:hAnsi="Arial" w:cs="Arial"/>
          <w:rtl/>
          <w:lang w:eastAsia="he-IL"/>
        </w:rPr>
        <w:t>השרות</w:t>
      </w:r>
      <w:r w:rsidRPr="0047534A">
        <w:rPr>
          <w:rFonts w:ascii="Arial" w:eastAsia="Times New Roman" w:hAnsi="Arial" w:cs="Arial"/>
          <w:rtl/>
          <w:lang w:eastAsia="he-IL"/>
        </w:rPr>
        <w:t xml:space="preserve"> לשאלות שתתקבלנה בכתב עד "המועד האחרון להעברת שאלות ובירורים", תובאנה לידיעת כל המציעים בדואר אלקטרוני ו/או בפקס, ללא זיהוי המציע שהפנה את השאלה. תשובות אלה יהוו חלק ממסמכי המכרז ויש לצרפן להצעה, חתומות בכל עמוד על ידי מורשה חתימה מטעם המציע.</w:t>
      </w:r>
    </w:p>
    <w:p w14:paraId="46FCA13B" w14:textId="77777777" w:rsidR="0047534A" w:rsidRPr="0047534A" w:rsidRDefault="0047534A" w:rsidP="00F52B0E">
      <w:pPr>
        <w:numPr>
          <w:ilvl w:val="0"/>
          <w:numId w:val="7"/>
        </w:numPr>
        <w:bidi/>
        <w:spacing w:before="120" w:after="0" w:line="320" w:lineRule="exact"/>
        <w:jc w:val="both"/>
        <w:rPr>
          <w:rFonts w:ascii="Arial" w:eastAsia="Times New Roman" w:hAnsi="Arial" w:cs="Arial"/>
          <w:lang w:eastAsia="he-IL"/>
        </w:rPr>
      </w:pPr>
      <w:r w:rsidRPr="0047534A">
        <w:rPr>
          <w:rFonts w:ascii="Arial" w:eastAsia="Times New Roman" w:hAnsi="Arial" w:cs="Arial"/>
          <w:rtl/>
          <w:lang w:eastAsia="he-IL"/>
        </w:rPr>
        <w:t>על הבהרות והנחיות שהן בגדר שינוי ו/או תנאים בנוסח המכרז ו/או בנוסח ההסכם, אם יהיו, תימסר הודעה באמצעות דואר אלקטרוני ו/או פקס לכל המציעים. היה וישלחו הודעות כאמור, הן יהיו חלק מחייב ובלתי נפרד ממסמכי המכרז ויש לצרפן להצעה, חתומות בכל עמוד על ידי מורשה חתימה מטעם המציע.</w:t>
      </w:r>
    </w:p>
    <w:p w14:paraId="46FCA13C" w14:textId="77777777" w:rsidR="0047534A" w:rsidRPr="0047534A" w:rsidRDefault="00A63EB8" w:rsidP="00F52B0E">
      <w:pPr>
        <w:numPr>
          <w:ilvl w:val="0"/>
          <w:numId w:val="7"/>
        </w:numPr>
        <w:bidi/>
        <w:spacing w:before="120" w:after="0" w:line="320" w:lineRule="exact"/>
        <w:jc w:val="both"/>
        <w:rPr>
          <w:rFonts w:ascii="Arial" w:eastAsia="Times New Roman" w:hAnsi="Arial" w:cs="Arial"/>
          <w:lang w:eastAsia="he-IL"/>
        </w:rPr>
      </w:pPr>
      <w:r>
        <w:rPr>
          <w:rFonts w:ascii="Arial" w:eastAsia="Times New Roman" w:hAnsi="Arial" w:cs="Arial"/>
          <w:rtl/>
          <w:lang w:eastAsia="he-IL"/>
        </w:rPr>
        <w:t>השרות</w:t>
      </w:r>
      <w:r w:rsidR="0047534A" w:rsidRPr="0047534A">
        <w:rPr>
          <w:rFonts w:ascii="Arial" w:eastAsia="Times New Roman" w:hAnsi="Arial" w:cs="Arial"/>
          <w:rtl/>
          <w:lang w:eastAsia="he-IL"/>
        </w:rPr>
        <w:t xml:space="preserve"> רשאי לשלוח הבהרות </w:t>
      </w:r>
      <w:r w:rsidR="0047534A" w:rsidRPr="0047534A">
        <w:rPr>
          <w:rFonts w:ascii="Arial" w:eastAsia="Times New Roman" w:hAnsi="Arial" w:cs="Arial" w:hint="cs"/>
          <w:rtl/>
          <w:lang w:eastAsia="he-IL"/>
        </w:rPr>
        <w:t>ל</w:t>
      </w:r>
      <w:r w:rsidR="0047534A" w:rsidRPr="0047534A">
        <w:rPr>
          <w:rFonts w:ascii="Arial" w:eastAsia="Times New Roman" w:hAnsi="Arial" w:cs="Arial"/>
          <w:rtl/>
          <w:lang w:eastAsia="he-IL"/>
        </w:rPr>
        <w:t>מסמכי המכרז, כאמור בסעיף 0.3.3.2(</w:t>
      </w:r>
      <w:r w:rsidR="0047534A" w:rsidRPr="0047534A">
        <w:rPr>
          <w:rFonts w:ascii="Arial" w:eastAsia="Times New Roman" w:hAnsi="Arial" w:cs="Arial" w:hint="cs"/>
          <w:rtl/>
          <w:lang w:eastAsia="he-IL"/>
        </w:rPr>
        <w:t>ב</w:t>
      </w:r>
      <w:r w:rsidR="0047534A" w:rsidRPr="0047534A">
        <w:rPr>
          <w:rFonts w:ascii="Arial" w:eastAsia="Times New Roman" w:hAnsi="Arial" w:cs="Arial"/>
          <w:rtl/>
          <w:lang w:eastAsia="he-IL"/>
        </w:rPr>
        <w:t>) לעיל, עד 7 ימי עבודה לפני "המועד האחרון להגשת הצעות" שנקבע בטבלת הפעילויות והמועדים.</w:t>
      </w:r>
    </w:p>
    <w:p w14:paraId="46FCA13D" w14:textId="77777777" w:rsidR="0047534A" w:rsidRPr="0047534A" w:rsidRDefault="0047534A" w:rsidP="00680205">
      <w:pPr>
        <w:pStyle w:val="3"/>
        <w:bidi/>
        <w:rPr>
          <w:rFonts w:eastAsia="Times New Roman"/>
          <w:sz w:val="72"/>
        </w:rPr>
      </w:pPr>
      <w:bookmarkStart w:id="20" w:name="_Toc215057998"/>
      <w:bookmarkStart w:id="21" w:name="_Toc328894575"/>
      <w:bookmarkStart w:id="22" w:name="_Toc344198035"/>
      <w:r w:rsidRPr="0047534A">
        <w:rPr>
          <w:rFonts w:eastAsia="Times New Roman"/>
          <w:rtl/>
        </w:rPr>
        <w:t>מסירת הצעות</w:t>
      </w:r>
      <w:bookmarkEnd w:id="20"/>
      <w:r w:rsidRPr="0047534A">
        <w:rPr>
          <w:rFonts w:eastAsia="Times New Roman" w:hint="cs"/>
          <w:sz w:val="72"/>
          <w:rtl/>
        </w:rPr>
        <w:t xml:space="preserve"> </w:t>
      </w:r>
      <w:r w:rsidRPr="0047534A">
        <w:rPr>
          <w:rFonts w:eastAsia="Times New Roman" w:hint="cs"/>
          <w:rtl/>
        </w:rPr>
        <w:t>(</w:t>
      </w:r>
      <w:r w:rsidRPr="0047534A">
        <w:rPr>
          <w:rFonts w:eastAsia="Times New Roman" w:hint="cs"/>
        </w:rPr>
        <w:t>M</w:t>
      </w:r>
      <w:r w:rsidRPr="0047534A">
        <w:rPr>
          <w:rFonts w:eastAsia="Times New Roman" w:hint="cs"/>
          <w:rtl/>
        </w:rPr>
        <w:t>)</w:t>
      </w:r>
      <w:bookmarkEnd w:id="21"/>
      <w:bookmarkEnd w:id="22"/>
    </w:p>
    <w:p w14:paraId="46FCA13E" w14:textId="77777777" w:rsidR="0047534A" w:rsidRPr="0047534A" w:rsidRDefault="0047534A" w:rsidP="00F52B0E">
      <w:pPr>
        <w:numPr>
          <w:ilvl w:val="0"/>
          <w:numId w:val="3"/>
        </w:numPr>
        <w:bidi/>
        <w:spacing w:before="120" w:after="0" w:line="320" w:lineRule="exact"/>
        <w:jc w:val="both"/>
        <w:rPr>
          <w:rFonts w:ascii="Arial" w:eastAsia="Times New Roman" w:hAnsi="Arial" w:cs="Arial"/>
          <w:rtl/>
          <w:lang w:eastAsia="he-IL"/>
        </w:rPr>
      </w:pPr>
      <w:r w:rsidRPr="0047534A">
        <w:rPr>
          <w:rFonts w:ascii="Arial" w:eastAsia="Times New Roman" w:hAnsi="Arial" w:cs="Arial"/>
          <w:rtl/>
          <w:lang w:eastAsia="he-IL"/>
        </w:rPr>
        <w:t xml:space="preserve">יש לערוך את ההצעות, </w:t>
      </w:r>
      <w:r w:rsidRPr="0047534A">
        <w:rPr>
          <w:rFonts w:ascii="Arial" w:eastAsia="Times New Roman" w:hAnsi="Arial" w:cs="Arial"/>
          <w:rtl/>
        </w:rPr>
        <w:t>כמוגדר בסעיף 0.9</w:t>
      </w:r>
      <w:r w:rsidRPr="0047534A">
        <w:rPr>
          <w:rFonts w:ascii="Arial" w:eastAsia="Times New Roman" w:hAnsi="Arial" w:cs="Arial"/>
          <w:rtl/>
          <w:lang w:eastAsia="he-IL"/>
        </w:rPr>
        <w:t xml:space="preserve"> – הצעת הספק,  להלן.  </w:t>
      </w:r>
    </w:p>
    <w:p w14:paraId="46FCA13F" w14:textId="77777777" w:rsidR="0047534A" w:rsidRPr="0047534A" w:rsidRDefault="0047534A" w:rsidP="00965A7D">
      <w:pPr>
        <w:numPr>
          <w:ilvl w:val="0"/>
          <w:numId w:val="5"/>
        </w:numPr>
        <w:bidi/>
        <w:spacing w:before="120" w:after="0" w:line="320" w:lineRule="exact"/>
        <w:jc w:val="both"/>
        <w:rPr>
          <w:rFonts w:ascii="Arial" w:eastAsia="Times New Roman" w:hAnsi="Arial" w:cs="Arial"/>
          <w:lang w:eastAsia="he-IL"/>
        </w:rPr>
      </w:pPr>
      <w:r w:rsidRPr="0047534A">
        <w:rPr>
          <w:rFonts w:ascii="Arial" w:eastAsia="Times New Roman" w:hAnsi="Arial" w:cs="Arial"/>
          <w:rtl/>
          <w:lang w:eastAsia="he-IL"/>
        </w:rPr>
        <w:t>ההצעה</w:t>
      </w:r>
      <w:r w:rsidRPr="0047534A">
        <w:rPr>
          <w:rFonts w:ascii="Arial" w:eastAsia="Times New Roman" w:hAnsi="Arial" w:cs="Arial"/>
          <w:rtl/>
        </w:rPr>
        <w:t xml:space="preserve"> תוכנס למעטפה סגורה ואטומה </w:t>
      </w:r>
      <w:r w:rsidRPr="0047534A">
        <w:rPr>
          <w:rFonts w:ascii="Arial" w:eastAsia="Times New Roman" w:hAnsi="Arial" w:cs="Arial"/>
          <w:rtl/>
          <w:lang w:eastAsia="he-IL"/>
        </w:rPr>
        <w:t xml:space="preserve">כמוסבר בסעיף 0.9.3 – צורת הגשה, ל-"תיבת המכרזים" הנמצאת במשרדנו </w:t>
      </w:r>
      <w:r w:rsidR="00965A7D">
        <w:rPr>
          <w:rFonts w:ascii="Arial" w:eastAsia="Times New Roman" w:hAnsi="Arial" w:cs="Arial" w:hint="cs"/>
          <w:rtl/>
          <w:lang w:eastAsia="he-IL"/>
        </w:rPr>
        <w:t>כמפורט במסמך 1.</w:t>
      </w:r>
      <w:r w:rsidRPr="0047534A">
        <w:rPr>
          <w:rFonts w:ascii="Arial" w:eastAsia="Times New Roman" w:hAnsi="Arial" w:cs="Arial"/>
          <w:rtl/>
          <w:lang w:eastAsia="he-IL"/>
        </w:rPr>
        <w:t xml:space="preserve"> </w:t>
      </w:r>
    </w:p>
    <w:p w14:paraId="46FCA140" w14:textId="77777777" w:rsidR="0047534A" w:rsidRPr="0047534A" w:rsidRDefault="0047534A" w:rsidP="0047534A">
      <w:pPr>
        <w:bidi/>
        <w:spacing w:before="120" w:after="0" w:line="320" w:lineRule="exact"/>
        <w:ind w:left="795"/>
        <w:jc w:val="both"/>
        <w:rPr>
          <w:rFonts w:ascii="Arial" w:eastAsia="Times New Roman" w:hAnsi="Arial" w:cs="Arial"/>
          <w:b/>
          <w:bCs/>
          <w:lang w:eastAsia="he-IL"/>
        </w:rPr>
      </w:pPr>
    </w:p>
    <w:p w14:paraId="46FCA141" w14:textId="77777777" w:rsidR="0047534A" w:rsidRPr="0047534A" w:rsidRDefault="0047534A" w:rsidP="0047534A">
      <w:pPr>
        <w:bidi/>
      </w:pPr>
    </w:p>
    <w:p w14:paraId="46FCA142" w14:textId="77777777" w:rsidR="0036612B" w:rsidRPr="00965A7D" w:rsidRDefault="00200EEF" w:rsidP="0036612B">
      <w:pPr>
        <w:pStyle w:val="20"/>
        <w:bidi/>
        <w:rPr>
          <w:u w:val="single"/>
          <w:rtl/>
        </w:rPr>
      </w:pPr>
      <w:bookmarkStart w:id="23" w:name="_Toc344198036"/>
      <w:r w:rsidRPr="00965A7D">
        <w:rPr>
          <w:rFonts w:hint="cs"/>
          <w:u w:val="single"/>
          <w:rtl/>
        </w:rPr>
        <w:t>המפרט</w:t>
      </w:r>
      <w:bookmarkEnd w:id="23"/>
    </w:p>
    <w:p w14:paraId="46FCA143" w14:textId="77777777" w:rsidR="00200EEF" w:rsidRPr="00174318" w:rsidRDefault="00200EEF" w:rsidP="00106442">
      <w:pPr>
        <w:bidi/>
        <w:rPr>
          <w:rStyle w:val="Normal2TitleChar"/>
          <w:rFonts w:ascii="Arial" w:eastAsia="Calibri" w:hAnsi="Arial" w:cs="Arial"/>
          <w:b w:val="0"/>
          <w:bCs w:val="0"/>
          <w:rtl/>
        </w:rPr>
      </w:pPr>
      <w:r>
        <w:rPr>
          <w:rStyle w:val="Normal2TitleChar"/>
          <w:rFonts w:ascii="Arial" w:eastAsia="Calibri" w:hAnsi="Arial" w:cs="Arial" w:hint="cs"/>
          <w:b w:val="0"/>
          <w:bCs w:val="0"/>
          <w:rtl/>
        </w:rPr>
        <w:t xml:space="preserve">בקשה </w:t>
      </w:r>
      <w:r w:rsidR="00106442">
        <w:rPr>
          <w:rStyle w:val="Normal2TitleChar"/>
          <w:rFonts w:ascii="Arial" w:eastAsia="Calibri" w:hAnsi="Arial" w:cs="Arial" w:hint="cs"/>
          <w:b w:val="0"/>
          <w:bCs w:val="0"/>
          <w:rtl/>
        </w:rPr>
        <w:t xml:space="preserve"> זו </w:t>
      </w:r>
      <w:r>
        <w:rPr>
          <w:rStyle w:val="Normal2TitleChar"/>
          <w:rFonts w:ascii="Arial" w:eastAsia="Calibri" w:hAnsi="Arial" w:cs="Arial" w:hint="cs"/>
          <w:b w:val="0"/>
          <w:bCs w:val="0"/>
          <w:rtl/>
        </w:rPr>
        <w:t>ל</w:t>
      </w:r>
      <w:r w:rsidRPr="00174318">
        <w:rPr>
          <w:rStyle w:val="Normal2TitleChar"/>
          <w:rFonts w:ascii="Arial" w:eastAsia="Calibri" w:hAnsi="Arial" w:cs="Arial"/>
          <w:b w:val="0"/>
          <w:bCs w:val="0"/>
          <w:rtl/>
        </w:rPr>
        <w:t xml:space="preserve">הצעות מכילה את המכרז </w:t>
      </w:r>
      <w:r w:rsidR="009535ED">
        <w:rPr>
          <w:rStyle w:val="Normal2TitleChar"/>
          <w:rFonts w:ascii="Arial" w:eastAsia="Calibri" w:hAnsi="Arial" w:cs="Arial" w:hint="cs"/>
          <w:b w:val="0"/>
          <w:bCs w:val="0"/>
          <w:rtl/>
        </w:rPr>
        <w:t>לרכישה ושילוב של מנוע חיפוש</w:t>
      </w:r>
      <w:r w:rsidRPr="00174318">
        <w:rPr>
          <w:rStyle w:val="Normal2TitleChar"/>
          <w:rFonts w:ascii="Arial" w:eastAsia="Calibri" w:hAnsi="Arial" w:cs="Arial"/>
          <w:b w:val="0"/>
          <w:bCs w:val="0"/>
          <w:rtl/>
        </w:rPr>
        <w:t xml:space="preserve"> על כל חלקיו </w:t>
      </w:r>
      <w:r w:rsidR="00106442">
        <w:rPr>
          <w:rStyle w:val="Normal2TitleChar"/>
          <w:rFonts w:ascii="Arial" w:eastAsia="Calibri" w:hAnsi="Arial" w:cs="Arial" w:hint="cs"/>
          <w:b w:val="0"/>
          <w:bCs w:val="0"/>
          <w:rtl/>
        </w:rPr>
        <w:t xml:space="preserve">, כפי </w:t>
      </w:r>
      <w:r w:rsidRPr="00174318">
        <w:rPr>
          <w:rStyle w:val="Normal2TitleChar"/>
          <w:rFonts w:ascii="Arial" w:eastAsia="Calibri" w:hAnsi="Arial" w:cs="Arial"/>
          <w:b w:val="0"/>
          <w:bCs w:val="0"/>
          <w:rtl/>
        </w:rPr>
        <w:t>שיפורטו להלן :</w:t>
      </w:r>
    </w:p>
    <w:p w14:paraId="46FCA144" w14:textId="77777777" w:rsidR="00200EEF" w:rsidRPr="00615EE5" w:rsidRDefault="00200EEF" w:rsidP="00200EEF">
      <w:pPr>
        <w:rPr>
          <w:rStyle w:val="Normal2TitleChar"/>
          <w:rFonts w:ascii="Arial" w:eastAsia="Calibri" w:hAnsi="Arial" w:cs="Arial"/>
          <w:b w:val="0"/>
          <w:bCs w:val="0"/>
          <w:rtl/>
        </w:rPr>
      </w:pPr>
    </w:p>
    <w:tbl>
      <w:tblPr>
        <w:bidiVisual/>
        <w:tblW w:w="7620"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5"/>
        <w:gridCol w:w="1118"/>
        <w:gridCol w:w="5107"/>
      </w:tblGrid>
      <w:tr w:rsidR="00200EEF" w:rsidRPr="00615EE5" w14:paraId="46FCA148" w14:textId="77777777" w:rsidTr="007D5371">
        <w:tc>
          <w:tcPr>
            <w:tcW w:w="1395" w:type="dxa"/>
          </w:tcPr>
          <w:p w14:paraId="46FCA145" w14:textId="77777777" w:rsidR="00200EEF" w:rsidRPr="00615EE5" w:rsidRDefault="00200EEF" w:rsidP="007D5371">
            <w:pPr>
              <w:pStyle w:val="Normal2"/>
              <w:keepNext/>
              <w:ind w:left="0"/>
              <w:rPr>
                <w:rFonts w:ascii="Arial" w:hAnsi="Arial" w:cs="Arial"/>
                <w:szCs w:val="22"/>
                <w:rtl/>
              </w:rPr>
            </w:pPr>
            <w:r w:rsidRPr="00615EE5">
              <w:rPr>
                <w:rFonts w:ascii="Arial" w:hAnsi="Arial" w:cs="Arial"/>
                <w:szCs w:val="22"/>
                <w:rtl/>
              </w:rPr>
              <w:t>פרק 0</w:t>
            </w:r>
          </w:p>
        </w:tc>
        <w:tc>
          <w:tcPr>
            <w:tcW w:w="1118" w:type="dxa"/>
          </w:tcPr>
          <w:p w14:paraId="46FCA146"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מנהלה</w:t>
            </w:r>
          </w:p>
        </w:tc>
        <w:tc>
          <w:tcPr>
            <w:tcW w:w="5107" w:type="dxa"/>
          </w:tcPr>
          <w:p w14:paraId="46FCA147"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בפרק זה מצויים פרטים מנהליים כלליים של המכרז, חלק מתנאי הסף של המכרז, דרך הגשת הצעות ותנאים נוספים.</w:t>
            </w:r>
          </w:p>
        </w:tc>
      </w:tr>
      <w:tr w:rsidR="00200EEF" w:rsidRPr="00615EE5" w14:paraId="46FCA14C" w14:textId="77777777" w:rsidTr="007D5371">
        <w:tc>
          <w:tcPr>
            <w:tcW w:w="1395" w:type="dxa"/>
          </w:tcPr>
          <w:p w14:paraId="46FCA149"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פרקים 1-4</w:t>
            </w:r>
          </w:p>
        </w:tc>
        <w:tc>
          <w:tcPr>
            <w:tcW w:w="1118" w:type="dxa"/>
          </w:tcPr>
          <w:p w14:paraId="46FCA14A"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מפרט</w:t>
            </w:r>
          </w:p>
        </w:tc>
        <w:tc>
          <w:tcPr>
            <w:tcW w:w="5107" w:type="dxa"/>
          </w:tcPr>
          <w:p w14:paraId="46FCA14B"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החלק המקצועי בו מוגדרים הפרטים הטכניים הנדרשים מהטובין/שירות, פרטים לגבי מציע ותנאי סף נוספים לרבות תנאי סף טכנולוגיים.</w:t>
            </w:r>
          </w:p>
        </w:tc>
      </w:tr>
      <w:tr w:rsidR="00200EEF" w:rsidRPr="00615EE5" w14:paraId="46FCA150" w14:textId="77777777" w:rsidTr="007D5371">
        <w:tc>
          <w:tcPr>
            <w:tcW w:w="1395" w:type="dxa"/>
          </w:tcPr>
          <w:p w14:paraId="46FCA14D"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פרק 5</w:t>
            </w:r>
          </w:p>
        </w:tc>
        <w:tc>
          <w:tcPr>
            <w:tcW w:w="1118" w:type="dxa"/>
          </w:tcPr>
          <w:p w14:paraId="46FCA14E"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עלות</w:t>
            </w:r>
          </w:p>
        </w:tc>
        <w:tc>
          <w:tcPr>
            <w:tcW w:w="5107" w:type="dxa"/>
          </w:tcPr>
          <w:p w14:paraId="46FCA14F"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כתב כמויות, תנאי תשלום ושאר סעיפים הקשורים בתמורה לטובין/שירות המוצעים.</w:t>
            </w:r>
          </w:p>
        </w:tc>
      </w:tr>
      <w:tr w:rsidR="00200EEF" w:rsidRPr="00615EE5" w14:paraId="46FCA154" w14:textId="77777777" w:rsidTr="007D5371">
        <w:tc>
          <w:tcPr>
            <w:tcW w:w="1395" w:type="dxa"/>
          </w:tcPr>
          <w:p w14:paraId="46FCA151"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נספחים</w:t>
            </w:r>
          </w:p>
        </w:tc>
        <w:tc>
          <w:tcPr>
            <w:tcW w:w="1118" w:type="dxa"/>
          </w:tcPr>
          <w:p w14:paraId="46FCA152" w14:textId="77777777" w:rsidR="00200EEF" w:rsidRPr="00615EE5" w:rsidRDefault="00200EEF" w:rsidP="007D5371">
            <w:pPr>
              <w:pStyle w:val="Normal2"/>
              <w:ind w:left="0"/>
              <w:rPr>
                <w:rFonts w:ascii="Arial" w:hAnsi="Arial" w:cs="Arial"/>
                <w:szCs w:val="22"/>
                <w:rtl/>
              </w:rPr>
            </w:pPr>
          </w:p>
        </w:tc>
        <w:tc>
          <w:tcPr>
            <w:tcW w:w="5107" w:type="dxa"/>
          </w:tcPr>
          <w:p w14:paraId="46FCA153" w14:textId="77777777" w:rsidR="00200EEF" w:rsidRPr="00615EE5" w:rsidRDefault="00200EEF" w:rsidP="007D5371">
            <w:pPr>
              <w:pStyle w:val="Normal2"/>
              <w:ind w:left="0"/>
              <w:rPr>
                <w:rFonts w:ascii="Arial" w:hAnsi="Arial" w:cs="Arial"/>
                <w:szCs w:val="22"/>
                <w:rtl/>
              </w:rPr>
            </w:pPr>
            <w:r w:rsidRPr="00615EE5">
              <w:rPr>
                <w:rFonts w:ascii="Arial" w:hAnsi="Arial" w:cs="Arial"/>
                <w:szCs w:val="22"/>
                <w:rtl/>
              </w:rPr>
              <w:t xml:space="preserve">הסכם התקשרות של הזוכה עם </w:t>
            </w:r>
            <w:r w:rsidR="00A63EB8">
              <w:rPr>
                <w:rFonts w:ascii="Arial" w:hAnsi="Arial" w:cs="Arial"/>
                <w:szCs w:val="22"/>
                <w:rtl/>
              </w:rPr>
              <w:t>השרות</w:t>
            </w:r>
            <w:r w:rsidRPr="00615EE5">
              <w:rPr>
                <w:rFonts w:ascii="Arial" w:hAnsi="Arial" w:cs="Arial"/>
                <w:szCs w:val="22"/>
                <w:rtl/>
              </w:rPr>
              <w:t>, טפסים, אישורים ושאר מסמכים המהווים חלק בלתי נפרד ממפרט זה.</w:t>
            </w:r>
          </w:p>
        </w:tc>
      </w:tr>
    </w:tbl>
    <w:p w14:paraId="46FCA155" w14:textId="77777777" w:rsidR="00200EEF" w:rsidRPr="00615EE5" w:rsidRDefault="00200EEF" w:rsidP="00200EEF">
      <w:pPr>
        <w:rPr>
          <w:rStyle w:val="Normal2TitleChar"/>
          <w:rFonts w:ascii="Arial" w:eastAsia="Calibri" w:hAnsi="Arial" w:cs="Arial"/>
          <w:b w:val="0"/>
          <w:bCs w:val="0"/>
          <w:rtl/>
        </w:rPr>
      </w:pPr>
    </w:p>
    <w:p w14:paraId="46FCA156" w14:textId="77777777" w:rsidR="00200EEF" w:rsidRPr="00200EEF" w:rsidRDefault="00200EEF" w:rsidP="00D37CB8">
      <w:pPr>
        <w:bidi/>
        <w:jc w:val="both"/>
        <w:rPr>
          <w:rtl/>
        </w:rPr>
      </w:pPr>
      <w:r w:rsidRPr="00615EE5">
        <w:rPr>
          <w:rFonts w:ascii="Arial" w:hAnsi="Arial"/>
          <w:b/>
          <w:bCs/>
          <w:rtl/>
        </w:rPr>
        <w:t>לפני העיון בחלקים אחרים של הזמנה להציע הצעות זו יש לקרוא היטב פרק זה, פרק המנהלה, אשר מפרט את תנאי המכרז הכלליים ומגדיר במדויק כיצד על הספק לענות למכרז על כל חלקיו.</w:t>
      </w:r>
    </w:p>
    <w:p w14:paraId="46FCA157" w14:textId="77777777" w:rsidR="0036612B" w:rsidRPr="00965A7D" w:rsidRDefault="0036612B" w:rsidP="009E5FA7">
      <w:pPr>
        <w:pStyle w:val="20"/>
        <w:bidi/>
        <w:jc w:val="both"/>
        <w:rPr>
          <w:u w:val="single"/>
          <w:rtl/>
        </w:rPr>
      </w:pPr>
      <w:bookmarkStart w:id="24" w:name="_Toc344198037"/>
      <w:r w:rsidRPr="00965A7D">
        <w:rPr>
          <w:rFonts w:hint="cs"/>
          <w:u w:val="single"/>
          <w:rtl/>
        </w:rPr>
        <w:t>תנאי</w:t>
      </w:r>
      <w:r w:rsidRPr="00965A7D">
        <w:rPr>
          <w:u w:val="single"/>
          <w:rtl/>
        </w:rPr>
        <w:t xml:space="preserve"> </w:t>
      </w:r>
      <w:r w:rsidRPr="00965A7D">
        <w:rPr>
          <w:rFonts w:hint="cs"/>
          <w:u w:val="single"/>
          <w:rtl/>
        </w:rPr>
        <w:t>סף</w:t>
      </w:r>
      <w:bookmarkEnd w:id="24"/>
      <w:r w:rsidRPr="00965A7D">
        <w:rPr>
          <w:u w:val="single"/>
          <w:rtl/>
        </w:rPr>
        <w:t xml:space="preserve"> </w:t>
      </w:r>
    </w:p>
    <w:p w14:paraId="46FCA158" w14:textId="77777777" w:rsidR="005E12F3" w:rsidRPr="005E12F3" w:rsidRDefault="005E12F3" w:rsidP="00D37CB8">
      <w:pPr>
        <w:bidi/>
        <w:jc w:val="both"/>
        <w:rPr>
          <w:b/>
          <w:bCs/>
          <w:rtl/>
        </w:rPr>
      </w:pPr>
      <w:r w:rsidRPr="005E12F3">
        <w:rPr>
          <w:rFonts w:hint="cs"/>
          <w:b/>
          <w:bCs/>
          <w:rtl/>
        </w:rPr>
        <w:t>למען</w:t>
      </w:r>
      <w:r w:rsidRPr="005E12F3">
        <w:rPr>
          <w:b/>
          <w:bCs/>
          <w:rtl/>
        </w:rPr>
        <w:t xml:space="preserve"> </w:t>
      </w:r>
      <w:r w:rsidRPr="005E12F3">
        <w:rPr>
          <w:rFonts w:hint="cs"/>
          <w:b/>
          <w:bCs/>
          <w:rtl/>
        </w:rPr>
        <w:t>הסר</w:t>
      </w:r>
      <w:r w:rsidRPr="005E12F3">
        <w:rPr>
          <w:b/>
          <w:bCs/>
          <w:rtl/>
        </w:rPr>
        <w:t xml:space="preserve"> </w:t>
      </w:r>
      <w:r w:rsidRPr="005E12F3">
        <w:rPr>
          <w:rFonts w:hint="cs"/>
          <w:b/>
          <w:bCs/>
          <w:rtl/>
        </w:rPr>
        <w:t>כל</w:t>
      </w:r>
      <w:r w:rsidRPr="005E12F3">
        <w:rPr>
          <w:b/>
          <w:bCs/>
          <w:rtl/>
        </w:rPr>
        <w:t xml:space="preserve"> </w:t>
      </w:r>
      <w:r w:rsidRPr="005E12F3">
        <w:rPr>
          <w:rFonts w:hint="cs"/>
          <w:b/>
          <w:bCs/>
          <w:rtl/>
        </w:rPr>
        <w:t>ספק</w:t>
      </w:r>
      <w:r w:rsidRPr="005E12F3">
        <w:rPr>
          <w:b/>
          <w:bCs/>
          <w:rtl/>
        </w:rPr>
        <w:t xml:space="preserve">, </w:t>
      </w:r>
      <w:r w:rsidRPr="005E12F3">
        <w:rPr>
          <w:rFonts w:hint="cs"/>
          <w:b/>
          <w:bCs/>
          <w:rtl/>
        </w:rPr>
        <w:t>מובהר</w:t>
      </w:r>
      <w:r w:rsidRPr="005E12F3">
        <w:rPr>
          <w:b/>
          <w:bCs/>
          <w:rtl/>
        </w:rPr>
        <w:t xml:space="preserve"> </w:t>
      </w:r>
      <w:r w:rsidRPr="005E12F3">
        <w:rPr>
          <w:rFonts w:hint="cs"/>
          <w:b/>
          <w:bCs/>
          <w:rtl/>
        </w:rPr>
        <w:t>בזאת</w:t>
      </w:r>
      <w:r w:rsidRPr="005E12F3">
        <w:rPr>
          <w:b/>
          <w:bCs/>
          <w:rtl/>
        </w:rPr>
        <w:t xml:space="preserve"> </w:t>
      </w:r>
      <w:r w:rsidRPr="005E12F3">
        <w:rPr>
          <w:rFonts w:hint="cs"/>
          <w:b/>
          <w:bCs/>
          <w:rtl/>
        </w:rPr>
        <w:t>כי</w:t>
      </w:r>
      <w:r w:rsidRPr="005E12F3">
        <w:rPr>
          <w:b/>
          <w:bCs/>
          <w:rtl/>
        </w:rPr>
        <w:t xml:space="preserve"> </w:t>
      </w:r>
      <w:r w:rsidRPr="005E12F3">
        <w:rPr>
          <w:rFonts w:hint="cs"/>
          <w:b/>
          <w:bCs/>
          <w:rtl/>
        </w:rPr>
        <w:t>כל</w:t>
      </w:r>
      <w:r w:rsidRPr="005E12F3">
        <w:rPr>
          <w:b/>
          <w:bCs/>
          <w:rtl/>
        </w:rPr>
        <w:t xml:space="preserve"> </w:t>
      </w:r>
      <w:r w:rsidRPr="005E12F3">
        <w:rPr>
          <w:rFonts w:hint="cs"/>
          <w:b/>
          <w:bCs/>
          <w:rtl/>
        </w:rPr>
        <w:t>התנאים</w:t>
      </w:r>
      <w:r w:rsidRPr="005E12F3">
        <w:rPr>
          <w:b/>
          <w:bCs/>
          <w:rtl/>
        </w:rPr>
        <w:t xml:space="preserve"> </w:t>
      </w:r>
      <w:r w:rsidRPr="005E12F3">
        <w:rPr>
          <w:rFonts w:hint="cs"/>
          <w:b/>
          <w:bCs/>
          <w:rtl/>
        </w:rPr>
        <w:t>המקדימים</w:t>
      </w:r>
      <w:r w:rsidRPr="005E12F3">
        <w:rPr>
          <w:b/>
          <w:bCs/>
          <w:rtl/>
        </w:rPr>
        <w:t xml:space="preserve"> </w:t>
      </w:r>
      <w:r w:rsidRPr="005E12F3">
        <w:rPr>
          <w:rFonts w:hint="cs"/>
          <w:b/>
          <w:bCs/>
          <w:rtl/>
        </w:rPr>
        <w:t>חייבים</w:t>
      </w:r>
      <w:r w:rsidRPr="005E12F3">
        <w:rPr>
          <w:b/>
          <w:bCs/>
          <w:rtl/>
        </w:rPr>
        <w:t xml:space="preserve"> </w:t>
      </w:r>
      <w:r w:rsidRPr="005E12F3">
        <w:rPr>
          <w:rFonts w:hint="cs"/>
          <w:b/>
          <w:bCs/>
          <w:rtl/>
        </w:rPr>
        <w:t>להתקיים</w:t>
      </w:r>
      <w:r w:rsidRPr="005E12F3">
        <w:rPr>
          <w:b/>
          <w:bCs/>
          <w:rtl/>
        </w:rPr>
        <w:t xml:space="preserve"> </w:t>
      </w:r>
      <w:r w:rsidRPr="005E12F3">
        <w:rPr>
          <w:rFonts w:hint="cs"/>
          <w:b/>
          <w:bCs/>
          <w:rtl/>
        </w:rPr>
        <w:t>אצל</w:t>
      </w:r>
      <w:r w:rsidRPr="005E12F3">
        <w:rPr>
          <w:b/>
          <w:bCs/>
          <w:rtl/>
        </w:rPr>
        <w:t xml:space="preserve"> </w:t>
      </w:r>
      <w:r w:rsidRPr="005E12F3">
        <w:rPr>
          <w:rFonts w:hint="cs"/>
          <w:b/>
          <w:bCs/>
          <w:rtl/>
        </w:rPr>
        <w:t>המציע</w:t>
      </w:r>
      <w:r w:rsidRPr="005E12F3">
        <w:rPr>
          <w:b/>
          <w:bCs/>
          <w:rtl/>
        </w:rPr>
        <w:t xml:space="preserve"> </w:t>
      </w:r>
      <w:r w:rsidRPr="005E12F3">
        <w:rPr>
          <w:rFonts w:hint="cs"/>
          <w:b/>
          <w:bCs/>
          <w:rtl/>
        </w:rPr>
        <w:t>עצמו</w:t>
      </w:r>
      <w:r w:rsidRPr="005E12F3">
        <w:rPr>
          <w:b/>
          <w:bCs/>
          <w:rtl/>
        </w:rPr>
        <w:t xml:space="preserve"> </w:t>
      </w:r>
      <w:r w:rsidRPr="005E12F3">
        <w:rPr>
          <w:rFonts w:hint="cs"/>
          <w:b/>
          <w:bCs/>
          <w:rtl/>
        </w:rPr>
        <w:t>ולא</w:t>
      </w:r>
      <w:r w:rsidRPr="005E12F3">
        <w:rPr>
          <w:b/>
          <w:bCs/>
          <w:rtl/>
        </w:rPr>
        <w:t xml:space="preserve"> </w:t>
      </w:r>
      <w:r w:rsidRPr="005E12F3">
        <w:rPr>
          <w:rFonts w:hint="cs"/>
          <w:b/>
          <w:bCs/>
          <w:rtl/>
        </w:rPr>
        <w:t>אצל</w:t>
      </w:r>
      <w:r w:rsidRPr="005E12F3">
        <w:rPr>
          <w:b/>
          <w:bCs/>
          <w:rtl/>
        </w:rPr>
        <w:t xml:space="preserve"> </w:t>
      </w:r>
      <w:r w:rsidRPr="005E12F3">
        <w:rPr>
          <w:rFonts w:hint="cs"/>
          <w:b/>
          <w:bCs/>
          <w:rtl/>
        </w:rPr>
        <w:t>מי</w:t>
      </w:r>
      <w:r w:rsidRPr="005E12F3">
        <w:rPr>
          <w:b/>
          <w:bCs/>
          <w:rtl/>
        </w:rPr>
        <w:t xml:space="preserve"> </w:t>
      </w:r>
      <w:r w:rsidRPr="005E12F3">
        <w:rPr>
          <w:rFonts w:hint="cs"/>
          <w:b/>
          <w:bCs/>
          <w:rtl/>
        </w:rPr>
        <w:t>משותפיו</w:t>
      </w:r>
      <w:r w:rsidRPr="005E12F3">
        <w:rPr>
          <w:b/>
          <w:bCs/>
          <w:rtl/>
        </w:rPr>
        <w:t xml:space="preserve">  </w:t>
      </w:r>
      <w:r w:rsidRPr="005E12F3">
        <w:rPr>
          <w:rFonts w:hint="cs"/>
          <w:b/>
          <w:bCs/>
          <w:rtl/>
        </w:rPr>
        <w:t>ו</w:t>
      </w:r>
      <w:r w:rsidRPr="005E12F3">
        <w:rPr>
          <w:b/>
          <w:bCs/>
          <w:rtl/>
        </w:rPr>
        <w:t>/</w:t>
      </w:r>
      <w:r w:rsidRPr="005E12F3">
        <w:rPr>
          <w:rFonts w:hint="cs"/>
          <w:b/>
          <w:bCs/>
          <w:rtl/>
        </w:rPr>
        <w:t>או</w:t>
      </w:r>
      <w:r w:rsidRPr="005E12F3">
        <w:rPr>
          <w:b/>
          <w:bCs/>
          <w:rtl/>
        </w:rPr>
        <w:t xml:space="preserve"> </w:t>
      </w:r>
      <w:r w:rsidRPr="005E12F3">
        <w:rPr>
          <w:rFonts w:hint="cs"/>
          <w:b/>
          <w:bCs/>
          <w:rtl/>
        </w:rPr>
        <w:t>תאגיד</w:t>
      </w:r>
      <w:r w:rsidRPr="005E12F3">
        <w:rPr>
          <w:b/>
          <w:bCs/>
          <w:rtl/>
        </w:rPr>
        <w:t xml:space="preserve"> </w:t>
      </w:r>
      <w:r w:rsidRPr="005E12F3">
        <w:rPr>
          <w:rFonts w:hint="cs"/>
          <w:b/>
          <w:bCs/>
          <w:rtl/>
        </w:rPr>
        <w:t>אחר</w:t>
      </w:r>
      <w:r w:rsidRPr="005E12F3">
        <w:rPr>
          <w:b/>
          <w:bCs/>
          <w:rtl/>
        </w:rPr>
        <w:t xml:space="preserve"> </w:t>
      </w:r>
      <w:r w:rsidRPr="005E12F3">
        <w:rPr>
          <w:rFonts w:hint="cs"/>
          <w:b/>
          <w:bCs/>
          <w:rtl/>
        </w:rPr>
        <w:t>המקושר</w:t>
      </w:r>
      <w:r w:rsidRPr="005E12F3">
        <w:rPr>
          <w:b/>
          <w:bCs/>
          <w:rtl/>
        </w:rPr>
        <w:t xml:space="preserve"> </w:t>
      </w:r>
      <w:r w:rsidRPr="005E12F3">
        <w:rPr>
          <w:rFonts w:hint="cs"/>
          <w:b/>
          <w:bCs/>
          <w:rtl/>
        </w:rPr>
        <w:t>למציע</w:t>
      </w:r>
      <w:r w:rsidRPr="005E12F3">
        <w:rPr>
          <w:b/>
          <w:bCs/>
        </w:rPr>
        <w:t>.</w:t>
      </w:r>
    </w:p>
    <w:p w14:paraId="46FCA159" w14:textId="77777777" w:rsidR="005E12F3" w:rsidRDefault="005E12F3" w:rsidP="00435C43">
      <w:pPr>
        <w:bidi/>
        <w:jc w:val="both"/>
        <w:rPr>
          <w:rtl/>
        </w:rPr>
      </w:pPr>
      <w:r>
        <w:rPr>
          <w:rFonts w:hint="cs"/>
          <w:rtl/>
        </w:rPr>
        <w:t>על</w:t>
      </w:r>
      <w:r>
        <w:rPr>
          <w:rtl/>
        </w:rPr>
        <w:t xml:space="preserve"> </w:t>
      </w:r>
      <w:r>
        <w:rPr>
          <w:rFonts w:hint="cs"/>
          <w:rtl/>
        </w:rPr>
        <w:t>פי</w:t>
      </w:r>
      <w:r>
        <w:rPr>
          <w:rtl/>
        </w:rPr>
        <w:t xml:space="preserve"> </w:t>
      </w:r>
      <w:r>
        <w:rPr>
          <w:rFonts w:hint="cs"/>
          <w:rtl/>
        </w:rPr>
        <w:t>החלטת</w:t>
      </w:r>
      <w:r>
        <w:rPr>
          <w:rtl/>
        </w:rPr>
        <w:t xml:space="preserve"> </w:t>
      </w:r>
      <w:r>
        <w:rPr>
          <w:rFonts w:hint="cs"/>
          <w:rtl/>
        </w:rPr>
        <w:t>שב</w:t>
      </w:r>
      <w:r>
        <w:rPr>
          <w:rFonts w:hint="eastAsia"/>
          <w:rtl/>
        </w:rPr>
        <w:t>”</w:t>
      </w:r>
      <w:r>
        <w:rPr>
          <w:rFonts w:hint="cs"/>
          <w:rtl/>
        </w:rPr>
        <w:t>ס</w:t>
      </w:r>
      <w:r>
        <w:rPr>
          <w:rtl/>
        </w:rPr>
        <w:t xml:space="preserve">, </w:t>
      </w:r>
      <w:r>
        <w:rPr>
          <w:rFonts w:hint="cs"/>
          <w:rtl/>
        </w:rPr>
        <w:t>יבחנו</w:t>
      </w:r>
      <w:r>
        <w:rPr>
          <w:rtl/>
        </w:rPr>
        <w:t xml:space="preserve"> </w:t>
      </w:r>
      <w:r>
        <w:rPr>
          <w:rFonts w:hint="cs"/>
          <w:rtl/>
        </w:rPr>
        <w:t>אך</w:t>
      </w:r>
      <w:r>
        <w:rPr>
          <w:rtl/>
        </w:rPr>
        <w:t xml:space="preserve"> </w:t>
      </w:r>
      <w:r>
        <w:rPr>
          <w:rFonts w:hint="cs"/>
          <w:rtl/>
        </w:rPr>
        <w:t>ורק</w:t>
      </w:r>
      <w:r>
        <w:rPr>
          <w:rtl/>
        </w:rPr>
        <w:t xml:space="preserve"> </w:t>
      </w:r>
      <w:r>
        <w:rPr>
          <w:rFonts w:hint="cs"/>
          <w:rtl/>
        </w:rPr>
        <w:t>פתרונות</w:t>
      </w:r>
      <w:r>
        <w:rPr>
          <w:rtl/>
        </w:rPr>
        <w:t xml:space="preserve"> </w:t>
      </w:r>
      <w:r>
        <w:rPr>
          <w:rFonts w:hint="cs"/>
          <w:rtl/>
        </w:rPr>
        <w:t>בשלים</w:t>
      </w:r>
      <w:r>
        <w:rPr>
          <w:rtl/>
        </w:rPr>
        <w:t xml:space="preserve"> </w:t>
      </w:r>
      <w:r>
        <w:rPr>
          <w:rFonts w:hint="cs"/>
          <w:rtl/>
        </w:rPr>
        <w:t>ויציבים</w:t>
      </w:r>
      <w:r>
        <w:rPr>
          <w:rtl/>
        </w:rPr>
        <w:t xml:space="preserve">, </w:t>
      </w:r>
      <w:r>
        <w:rPr>
          <w:rFonts w:hint="cs"/>
          <w:rtl/>
        </w:rPr>
        <w:t>ומציעים</w:t>
      </w:r>
      <w:r>
        <w:rPr>
          <w:rtl/>
        </w:rPr>
        <w:t xml:space="preserve"> </w:t>
      </w:r>
      <w:r>
        <w:rPr>
          <w:rFonts w:hint="cs"/>
          <w:rtl/>
        </w:rPr>
        <w:t>בעל</w:t>
      </w:r>
      <w:r w:rsidR="00584B94">
        <w:rPr>
          <w:rFonts w:hint="cs"/>
          <w:rtl/>
        </w:rPr>
        <w:t>י</w:t>
      </w:r>
      <w:r>
        <w:rPr>
          <w:rtl/>
        </w:rPr>
        <w:t xml:space="preserve"> </w:t>
      </w:r>
      <w:r>
        <w:rPr>
          <w:rFonts w:hint="cs"/>
          <w:rtl/>
        </w:rPr>
        <w:t>ניסיון</w:t>
      </w:r>
      <w:r>
        <w:rPr>
          <w:rtl/>
        </w:rPr>
        <w:t xml:space="preserve"> </w:t>
      </w:r>
      <w:r>
        <w:rPr>
          <w:rFonts w:hint="cs"/>
          <w:rtl/>
        </w:rPr>
        <w:t>מוכח</w:t>
      </w:r>
      <w:r>
        <w:rPr>
          <w:rtl/>
        </w:rPr>
        <w:t xml:space="preserve"> </w:t>
      </w:r>
      <w:r>
        <w:rPr>
          <w:rFonts w:hint="cs"/>
          <w:rtl/>
        </w:rPr>
        <w:t>בתחום</w:t>
      </w:r>
      <w:r>
        <w:rPr>
          <w:rtl/>
        </w:rPr>
        <w:t xml:space="preserve"> </w:t>
      </w:r>
      <w:r>
        <w:rPr>
          <w:rFonts w:hint="cs"/>
          <w:rtl/>
        </w:rPr>
        <w:t>מנועי</w:t>
      </w:r>
      <w:r>
        <w:rPr>
          <w:rtl/>
        </w:rPr>
        <w:t xml:space="preserve"> </w:t>
      </w:r>
      <w:r>
        <w:rPr>
          <w:rFonts w:hint="cs"/>
          <w:rtl/>
        </w:rPr>
        <w:t>חיפוש</w:t>
      </w:r>
      <w:r>
        <w:rPr>
          <w:rtl/>
        </w:rPr>
        <w:t xml:space="preserve"> </w:t>
      </w:r>
      <w:r>
        <w:rPr>
          <w:rFonts w:hint="cs"/>
          <w:rtl/>
        </w:rPr>
        <w:t>ארגוני</w:t>
      </w:r>
      <w:r>
        <w:t>.</w:t>
      </w:r>
    </w:p>
    <w:p w14:paraId="46FCA15A" w14:textId="77777777" w:rsidR="00F57D91" w:rsidRDefault="005E12F3" w:rsidP="007C3BAB">
      <w:pPr>
        <w:bidi/>
        <w:jc w:val="both"/>
        <w:rPr>
          <w:rtl/>
        </w:rPr>
      </w:pPr>
      <w:r>
        <w:rPr>
          <w:rFonts w:hint="cs"/>
          <w:rtl/>
        </w:rPr>
        <w:t>לאור</w:t>
      </w:r>
      <w:r>
        <w:rPr>
          <w:rtl/>
        </w:rPr>
        <w:t xml:space="preserve"> </w:t>
      </w:r>
      <w:r>
        <w:rPr>
          <w:rFonts w:hint="cs"/>
          <w:rtl/>
        </w:rPr>
        <w:t>האמור</w:t>
      </w:r>
      <w:r>
        <w:rPr>
          <w:rtl/>
        </w:rPr>
        <w:t xml:space="preserve"> </w:t>
      </w:r>
      <w:r>
        <w:rPr>
          <w:rFonts w:hint="cs"/>
          <w:rtl/>
        </w:rPr>
        <w:t>לעיל</w:t>
      </w:r>
      <w:r w:rsidR="00867960">
        <w:rPr>
          <w:rFonts w:hint="cs"/>
          <w:rtl/>
        </w:rPr>
        <w:t>,</w:t>
      </w:r>
      <w:r>
        <w:rPr>
          <w:rtl/>
        </w:rPr>
        <w:t xml:space="preserve"> </w:t>
      </w:r>
      <w:r>
        <w:rPr>
          <w:rFonts w:hint="cs"/>
          <w:rtl/>
        </w:rPr>
        <w:t>רשאי</w:t>
      </w:r>
      <w:r>
        <w:rPr>
          <w:rtl/>
        </w:rPr>
        <w:t xml:space="preserve"> </w:t>
      </w:r>
      <w:r>
        <w:rPr>
          <w:rFonts w:hint="cs"/>
          <w:rtl/>
        </w:rPr>
        <w:t>להגיש</w:t>
      </w:r>
      <w:r>
        <w:rPr>
          <w:rtl/>
        </w:rPr>
        <w:t xml:space="preserve"> </w:t>
      </w:r>
      <w:r>
        <w:rPr>
          <w:rFonts w:hint="cs"/>
          <w:rtl/>
        </w:rPr>
        <w:t>מענה</w:t>
      </w:r>
      <w:r>
        <w:rPr>
          <w:rtl/>
        </w:rPr>
        <w:t xml:space="preserve"> </w:t>
      </w:r>
      <w:r>
        <w:rPr>
          <w:rFonts w:hint="cs"/>
          <w:rtl/>
        </w:rPr>
        <w:t>רק</w:t>
      </w:r>
      <w:r>
        <w:rPr>
          <w:rtl/>
        </w:rPr>
        <w:t xml:space="preserve"> </w:t>
      </w:r>
      <w:r>
        <w:rPr>
          <w:rFonts w:hint="cs"/>
          <w:rtl/>
        </w:rPr>
        <w:t>מ</w:t>
      </w:r>
      <w:r w:rsidR="00867960">
        <w:rPr>
          <w:rFonts w:hint="cs"/>
          <w:rtl/>
        </w:rPr>
        <w:t>ציע</w:t>
      </w:r>
      <w:r>
        <w:rPr>
          <w:rtl/>
        </w:rPr>
        <w:t xml:space="preserve"> </w:t>
      </w:r>
      <w:r>
        <w:rPr>
          <w:rFonts w:hint="cs"/>
          <w:rtl/>
        </w:rPr>
        <w:t>שעונה</w:t>
      </w:r>
      <w:r>
        <w:rPr>
          <w:rtl/>
        </w:rPr>
        <w:t xml:space="preserve"> </w:t>
      </w:r>
      <w:r>
        <w:rPr>
          <w:rFonts w:hint="cs"/>
          <w:rtl/>
        </w:rPr>
        <w:t>על</w:t>
      </w:r>
      <w:r>
        <w:rPr>
          <w:rtl/>
        </w:rPr>
        <w:t xml:space="preserve"> </w:t>
      </w:r>
      <w:r>
        <w:rPr>
          <w:rFonts w:hint="cs"/>
          <w:rtl/>
        </w:rPr>
        <w:t>כל</w:t>
      </w:r>
      <w:r>
        <w:rPr>
          <w:rtl/>
        </w:rPr>
        <w:t xml:space="preserve"> </w:t>
      </w:r>
      <w:r>
        <w:rPr>
          <w:rFonts w:hint="cs"/>
          <w:rtl/>
        </w:rPr>
        <w:t>התנאים</w:t>
      </w:r>
      <w:r>
        <w:rPr>
          <w:rtl/>
        </w:rPr>
        <w:t xml:space="preserve"> </w:t>
      </w:r>
      <w:r>
        <w:rPr>
          <w:rFonts w:hint="cs"/>
          <w:rtl/>
        </w:rPr>
        <w:t>הרשומים</w:t>
      </w:r>
      <w:r>
        <w:rPr>
          <w:rtl/>
        </w:rPr>
        <w:t xml:space="preserve"> </w:t>
      </w:r>
      <w:r>
        <w:rPr>
          <w:rFonts w:hint="cs"/>
          <w:rtl/>
        </w:rPr>
        <w:t>להלן</w:t>
      </w:r>
      <w:r>
        <w:t xml:space="preserve"> :</w:t>
      </w:r>
    </w:p>
    <w:p w14:paraId="46FCA15B" w14:textId="77777777" w:rsidR="00F57D91" w:rsidRPr="00526183" w:rsidRDefault="00F57D91" w:rsidP="00965A7D">
      <w:pPr>
        <w:tabs>
          <w:tab w:val="left" w:pos="368"/>
        </w:tabs>
        <w:bidi/>
        <w:spacing w:after="0" w:line="360" w:lineRule="auto"/>
        <w:ind w:left="368"/>
        <w:rPr>
          <w:rFonts w:cs="David"/>
          <w:sz w:val="24"/>
          <w:szCs w:val="24"/>
        </w:rPr>
      </w:pPr>
      <w:r w:rsidRPr="00054BE7">
        <w:rPr>
          <w:rFonts w:cs="David"/>
          <w:sz w:val="24"/>
          <w:szCs w:val="24"/>
          <w:rtl/>
        </w:rPr>
        <w:t xml:space="preserve">ההשתתפות במכרז מותנית </w:t>
      </w:r>
      <w:r>
        <w:rPr>
          <w:rFonts w:cs="David" w:hint="cs"/>
          <w:sz w:val="24"/>
          <w:szCs w:val="24"/>
          <w:rtl/>
        </w:rPr>
        <w:t xml:space="preserve">בעמידה </w:t>
      </w:r>
      <w:r w:rsidRPr="00054BE7">
        <w:rPr>
          <w:rFonts w:cs="David"/>
          <w:sz w:val="24"/>
          <w:szCs w:val="24"/>
          <w:rtl/>
        </w:rPr>
        <w:t xml:space="preserve">בתנאים </w:t>
      </w:r>
      <w:r w:rsidRPr="00054BE7">
        <w:rPr>
          <w:rFonts w:cs="David" w:hint="cs"/>
          <w:sz w:val="24"/>
          <w:szCs w:val="24"/>
          <w:rtl/>
        </w:rPr>
        <w:t xml:space="preserve">הכלליים </w:t>
      </w:r>
      <w:r w:rsidRPr="00965A7D">
        <w:rPr>
          <w:rFonts w:cs="David" w:hint="cs"/>
          <w:sz w:val="24"/>
          <w:szCs w:val="24"/>
          <w:rtl/>
        </w:rPr>
        <w:t>המפורטים במסמך</w:t>
      </w:r>
      <w:r w:rsidRPr="00965A7D">
        <w:rPr>
          <w:rFonts w:cs="David"/>
          <w:sz w:val="24"/>
          <w:szCs w:val="24"/>
          <w:rtl/>
        </w:rPr>
        <w:t xml:space="preserve"> </w:t>
      </w:r>
      <w:r w:rsidR="00965A7D">
        <w:rPr>
          <w:rFonts w:cs="David" w:hint="cs"/>
          <w:sz w:val="24"/>
          <w:szCs w:val="24"/>
          <w:rtl/>
        </w:rPr>
        <w:t>1</w:t>
      </w:r>
      <w:r w:rsidRPr="00965A7D">
        <w:rPr>
          <w:rFonts w:cs="David"/>
          <w:sz w:val="24"/>
          <w:szCs w:val="24"/>
          <w:rtl/>
        </w:rPr>
        <w:t xml:space="preserve"> ובנוסף</w:t>
      </w:r>
      <w:r w:rsidRPr="00054BE7">
        <w:rPr>
          <w:rFonts w:cs="David"/>
          <w:sz w:val="24"/>
          <w:szCs w:val="24"/>
          <w:rtl/>
        </w:rPr>
        <w:t xml:space="preserve"> עפ"י </w:t>
      </w:r>
      <w:r w:rsidRPr="00526183">
        <w:rPr>
          <w:rFonts w:cs="David"/>
          <w:sz w:val="24"/>
          <w:szCs w:val="24"/>
          <w:rtl/>
        </w:rPr>
        <w:t>המפורט להלן:</w:t>
      </w:r>
    </w:p>
    <w:p w14:paraId="46FCA15C" w14:textId="77777777" w:rsidR="00F57D91" w:rsidRDefault="00F57D91" w:rsidP="007C3BAB">
      <w:pPr>
        <w:pStyle w:val="ad"/>
        <w:numPr>
          <w:ilvl w:val="0"/>
          <w:numId w:val="8"/>
        </w:numPr>
        <w:bidi/>
        <w:jc w:val="both"/>
      </w:pPr>
      <w:r w:rsidRPr="00D44169">
        <w:rPr>
          <w:rFonts w:hint="cs"/>
          <w:rtl/>
        </w:rPr>
        <w:t>המציע</w:t>
      </w:r>
      <w:r w:rsidRPr="00D44169">
        <w:t xml:space="preserve"> </w:t>
      </w:r>
      <w:r w:rsidRPr="00D44169">
        <w:rPr>
          <w:rFonts w:hint="cs"/>
          <w:rtl/>
        </w:rPr>
        <w:t>הינו</w:t>
      </w:r>
      <w:r w:rsidRPr="00D44169">
        <w:t xml:space="preserve"> </w:t>
      </w:r>
      <w:r w:rsidRPr="00D44169">
        <w:rPr>
          <w:rFonts w:hint="cs"/>
          <w:rtl/>
        </w:rPr>
        <w:t>תאגיד</w:t>
      </w:r>
      <w:r w:rsidRPr="00D44169">
        <w:rPr>
          <w:rtl/>
        </w:rPr>
        <w:t xml:space="preserve"> </w:t>
      </w:r>
      <w:r w:rsidRPr="00D44169">
        <w:t>/</w:t>
      </w:r>
      <w:r w:rsidRPr="00D44169">
        <w:rPr>
          <w:rtl/>
        </w:rPr>
        <w:t xml:space="preserve"> </w:t>
      </w:r>
      <w:r w:rsidRPr="00D44169">
        <w:rPr>
          <w:rFonts w:hint="cs"/>
          <w:rtl/>
        </w:rPr>
        <w:t>עוסק</w:t>
      </w:r>
      <w:r w:rsidRPr="00D44169">
        <w:t xml:space="preserve"> </w:t>
      </w:r>
      <w:r w:rsidRPr="00D44169">
        <w:rPr>
          <w:rFonts w:hint="cs"/>
          <w:rtl/>
        </w:rPr>
        <w:t>מורשה</w:t>
      </w:r>
      <w:r w:rsidRPr="00D44169">
        <w:t xml:space="preserve"> </w:t>
      </w:r>
      <w:r w:rsidRPr="00D44169">
        <w:rPr>
          <w:rFonts w:hint="cs"/>
          <w:rtl/>
        </w:rPr>
        <w:t>הרשום</w:t>
      </w:r>
      <w:r w:rsidRPr="00D44169">
        <w:t xml:space="preserve"> </w:t>
      </w:r>
      <w:r w:rsidRPr="00D44169">
        <w:rPr>
          <w:rFonts w:hint="cs"/>
          <w:rtl/>
        </w:rPr>
        <w:t>בישראל</w:t>
      </w:r>
      <w:r w:rsidRPr="00D44169">
        <w:t xml:space="preserve"> </w:t>
      </w:r>
      <w:r w:rsidRPr="00D44169">
        <w:rPr>
          <w:rFonts w:hint="cs"/>
          <w:rtl/>
        </w:rPr>
        <w:t>על</w:t>
      </w:r>
      <w:r w:rsidRPr="00D44169">
        <w:t xml:space="preserve"> </w:t>
      </w:r>
      <w:r w:rsidRPr="00D44169">
        <w:rPr>
          <w:rFonts w:hint="cs"/>
          <w:rtl/>
        </w:rPr>
        <w:t>פי</w:t>
      </w:r>
      <w:r w:rsidRPr="00D44169">
        <w:t xml:space="preserve"> </w:t>
      </w:r>
      <w:r w:rsidRPr="00D44169">
        <w:rPr>
          <w:rFonts w:hint="cs"/>
          <w:rtl/>
        </w:rPr>
        <w:t>הוראות</w:t>
      </w:r>
      <w:r w:rsidRPr="00D44169">
        <w:t xml:space="preserve"> </w:t>
      </w:r>
      <w:r w:rsidRPr="00D44169">
        <w:rPr>
          <w:rFonts w:hint="cs"/>
          <w:rtl/>
        </w:rPr>
        <w:t>הדין</w:t>
      </w:r>
      <w:r w:rsidRPr="00D44169">
        <w:rPr>
          <w:rtl/>
        </w:rPr>
        <w:t xml:space="preserve"> </w:t>
      </w:r>
      <w:r w:rsidRPr="00D44169">
        <w:rPr>
          <w:rFonts w:hint="cs"/>
          <w:rtl/>
        </w:rPr>
        <w:t>הנוגעות</w:t>
      </w:r>
      <w:r w:rsidRPr="00D44169">
        <w:t xml:space="preserve"> </w:t>
      </w:r>
      <w:r w:rsidRPr="00D44169">
        <w:rPr>
          <w:rFonts w:hint="cs"/>
          <w:rtl/>
        </w:rPr>
        <w:t>לעניין</w:t>
      </w:r>
      <w:r w:rsidRPr="00D44169">
        <w:rPr>
          <w:rtl/>
        </w:rPr>
        <w:t>.</w:t>
      </w:r>
      <w:r w:rsidRPr="00D44169">
        <w:t xml:space="preserve"> </w:t>
      </w:r>
      <w:r w:rsidRPr="00D44169">
        <w:rPr>
          <w:rFonts w:hint="cs"/>
          <w:rtl/>
        </w:rPr>
        <w:t>להוכחת</w:t>
      </w:r>
      <w:r w:rsidRPr="00D44169">
        <w:rPr>
          <w:rtl/>
        </w:rPr>
        <w:t xml:space="preserve"> </w:t>
      </w:r>
      <w:r w:rsidRPr="00D44169">
        <w:rPr>
          <w:rFonts w:hint="cs"/>
          <w:rtl/>
        </w:rPr>
        <w:t>עמידה</w:t>
      </w:r>
      <w:r w:rsidRPr="00D44169">
        <w:rPr>
          <w:rtl/>
        </w:rPr>
        <w:t xml:space="preserve"> </w:t>
      </w:r>
      <w:r w:rsidRPr="00D44169">
        <w:rPr>
          <w:rFonts w:hint="cs"/>
          <w:rtl/>
        </w:rPr>
        <w:t>בתנאי</w:t>
      </w:r>
      <w:r w:rsidRPr="00D44169">
        <w:rPr>
          <w:rtl/>
        </w:rPr>
        <w:t xml:space="preserve"> </w:t>
      </w:r>
      <w:r w:rsidRPr="00D44169">
        <w:rPr>
          <w:rFonts w:hint="cs"/>
          <w:rtl/>
        </w:rPr>
        <w:t>זה</w:t>
      </w:r>
      <w:r w:rsidRPr="00D44169">
        <w:rPr>
          <w:rtl/>
        </w:rPr>
        <w:t xml:space="preserve"> </w:t>
      </w:r>
      <w:r w:rsidRPr="00D44169">
        <w:rPr>
          <w:rFonts w:hint="cs"/>
          <w:rtl/>
        </w:rPr>
        <w:t>יצרף</w:t>
      </w:r>
      <w:r w:rsidRPr="00D44169">
        <w:rPr>
          <w:rtl/>
        </w:rPr>
        <w:t xml:space="preserve"> </w:t>
      </w:r>
      <w:r w:rsidRPr="00D44169">
        <w:rPr>
          <w:rFonts w:hint="cs"/>
          <w:rtl/>
        </w:rPr>
        <w:t>המציע</w:t>
      </w:r>
      <w:r w:rsidRPr="00D44169">
        <w:rPr>
          <w:rtl/>
        </w:rPr>
        <w:t xml:space="preserve"> </w:t>
      </w:r>
      <w:r w:rsidRPr="00D44169">
        <w:rPr>
          <w:rFonts w:hint="cs"/>
          <w:rtl/>
        </w:rPr>
        <w:t>להצעתו</w:t>
      </w:r>
      <w:r w:rsidRPr="00D44169">
        <w:rPr>
          <w:rtl/>
        </w:rPr>
        <w:t xml:space="preserve"> </w:t>
      </w:r>
      <w:r w:rsidRPr="00D44169">
        <w:rPr>
          <w:rFonts w:hint="cs"/>
          <w:rtl/>
        </w:rPr>
        <w:t>תעודות</w:t>
      </w:r>
      <w:r w:rsidRPr="00D44169">
        <w:rPr>
          <w:rtl/>
        </w:rPr>
        <w:t xml:space="preserve"> </w:t>
      </w:r>
      <w:r w:rsidRPr="00D44169">
        <w:rPr>
          <w:rFonts w:hint="cs"/>
          <w:rtl/>
        </w:rPr>
        <w:t>רלוונטיות</w:t>
      </w:r>
      <w:r w:rsidRPr="00D44169">
        <w:rPr>
          <w:rtl/>
        </w:rPr>
        <w:t>.</w:t>
      </w:r>
    </w:p>
    <w:p w14:paraId="46FCA15D" w14:textId="77777777" w:rsidR="00867960" w:rsidRDefault="005E12F3" w:rsidP="00600C74">
      <w:pPr>
        <w:pStyle w:val="ad"/>
        <w:numPr>
          <w:ilvl w:val="0"/>
          <w:numId w:val="8"/>
        </w:numPr>
        <w:bidi/>
        <w:jc w:val="both"/>
        <w:rPr>
          <w:rtl/>
        </w:rPr>
      </w:pPr>
      <w:r>
        <w:rPr>
          <w:rFonts w:hint="cs"/>
          <w:rtl/>
        </w:rPr>
        <w:t>יצרן</w:t>
      </w:r>
      <w:r>
        <w:rPr>
          <w:rtl/>
        </w:rPr>
        <w:t xml:space="preserve"> </w:t>
      </w:r>
      <w:r>
        <w:rPr>
          <w:rFonts w:hint="cs"/>
          <w:rtl/>
        </w:rPr>
        <w:t>הפתרון</w:t>
      </w:r>
      <w:r>
        <w:rPr>
          <w:rtl/>
        </w:rPr>
        <w:t xml:space="preserve"> </w:t>
      </w:r>
      <w:r>
        <w:rPr>
          <w:rFonts w:hint="cs"/>
          <w:rtl/>
        </w:rPr>
        <w:t>המוצע</w:t>
      </w:r>
      <w:r>
        <w:rPr>
          <w:rtl/>
        </w:rPr>
        <w:t xml:space="preserve"> </w:t>
      </w:r>
      <w:r w:rsidR="00584B94">
        <w:rPr>
          <w:rFonts w:hint="cs"/>
          <w:rtl/>
        </w:rPr>
        <w:t xml:space="preserve"> הנו </w:t>
      </w:r>
      <w:r>
        <w:rPr>
          <w:rFonts w:hint="cs"/>
          <w:rtl/>
        </w:rPr>
        <w:t>תאגיד</w:t>
      </w:r>
      <w:r>
        <w:rPr>
          <w:rtl/>
        </w:rPr>
        <w:t xml:space="preserve"> </w:t>
      </w:r>
      <w:r>
        <w:rPr>
          <w:rFonts w:hint="cs"/>
          <w:rtl/>
        </w:rPr>
        <w:t>שתחום</w:t>
      </w:r>
      <w:r>
        <w:rPr>
          <w:rtl/>
        </w:rPr>
        <w:t xml:space="preserve"> </w:t>
      </w:r>
      <w:r>
        <w:rPr>
          <w:rFonts w:hint="cs"/>
          <w:rtl/>
        </w:rPr>
        <w:t>עיסוק</w:t>
      </w:r>
      <w:r w:rsidR="00867960">
        <w:rPr>
          <w:rFonts w:hint="cs"/>
          <w:rtl/>
        </w:rPr>
        <w:t>ו</w:t>
      </w:r>
      <w:r>
        <w:rPr>
          <w:rtl/>
        </w:rPr>
        <w:t xml:space="preserve"> </w:t>
      </w:r>
      <w:r>
        <w:rPr>
          <w:rFonts w:hint="cs"/>
          <w:rtl/>
        </w:rPr>
        <w:t>העיקרי</w:t>
      </w:r>
      <w:r>
        <w:rPr>
          <w:rtl/>
        </w:rPr>
        <w:t xml:space="preserve"> </w:t>
      </w:r>
      <w:r w:rsidR="00867960">
        <w:rPr>
          <w:rFonts w:hint="cs"/>
          <w:rtl/>
        </w:rPr>
        <w:t xml:space="preserve">הינו </w:t>
      </w:r>
      <w:r>
        <w:rPr>
          <w:rFonts w:hint="cs"/>
          <w:rtl/>
        </w:rPr>
        <w:t>מנועי</w:t>
      </w:r>
      <w:r>
        <w:rPr>
          <w:rtl/>
        </w:rPr>
        <w:t xml:space="preserve"> </w:t>
      </w:r>
      <w:r>
        <w:rPr>
          <w:rFonts w:hint="cs"/>
          <w:rtl/>
        </w:rPr>
        <w:t>חיפוש</w:t>
      </w:r>
      <w:r>
        <w:rPr>
          <w:rtl/>
        </w:rPr>
        <w:t xml:space="preserve"> </w:t>
      </w:r>
      <w:r w:rsidR="00584B94">
        <w:rPr>
          <w:rFonts w:hint="cs"/>
          <w:rtl/>
        </w:rPr>
        <w:t>במשך</w:t>
      </w:r>
      <w:r>
        <w:rPr>
          <w:rtl/>
        </w:rPr>
        <w:t xml:space="preserve"> 5 </w:t>
      </w:r>
      <w:r>
        <w:rPr>
          <w:rFonts w:hint="cs"/>
          <w:rtl/>
        </w:rPr>
        <w:t>שנים</w:t>
      </w:r>
      <w:r w:rsidR="00600C74">
        <w:rPr>
          <w:rFonts w:hint="cs"/>
          <w:rtl/>
        </w:rPr>
        <w:t xml:space="preserve"> לפחות, שקדמו למועד האחרון להגשת הצעות.</w:t>
      </w:r>
    </w:p>
    <w:p w14:paraId="46FCA15E" w14:textId="77777777" w:rsidR="005E12F3" w:rsidRDefault="005E12F3" w:rsidP="00600C74">
      <w:pPr>
        <w:pStyle w:val="ad"/>
        <w:numPr>
          <w:ilvl w:val="0"/>
          <w:numId w:val="8"/>
        </w:numPr>
        <w:bidi/>
        <w:jc w:val="both"/>
        <w:rPr>
          <w:rtl/>
        </w:rPr>
      </w:pPr>
      <w:r>
        <w:rPr>
          <w:rFonts w:hint="cs"/>
          <w:rtl/>
        </w:rPr>
        <w:t>הפתרון</w:t>
      </w:r>
      <w:r>
        <w:rPr>
          <w:rtl/>
        </w:rPr>
        <w:t xml:space="preserve"> </w:t>
      </w:r>
      <w:r>
        <w:rPr>
          <w:rFonts w:hint="cs"/>
          <w:rtl/>
        </w:rPr>
        <w:t>המוצע</w:t>
      </w:r>
      <w:r>
        <w:rPr>
          <w:rtl/>
        </w:rPr>
        <w:t xml:space="preserve"> </w:t>
      </w:r>
      <w:r>
        <w:rPr>
          <w:rFonts w:hint="cs"/>
          <w:rtl/>
        </w:rPr>
        <w:t>על</w:t>
      </w:r>
      <w:r>
        <w:rPr>
          <w:rtl/>
        </w:rPr>
        <w:t xml:space="preserve"> </w:t>
      </w:r>
      <w:r>
        <w:rPr>
          <w:rFonts w:hint="cs"/>
          <w:rtl/>
        </w:rPr>
        <w:t>ידי</w:t>
      </w:r>
      <w:r>
        <w:rPr>
          <w:rtl/>
        </w:rPr>
        <w:t xml:space="preserve"> </w:t>
      </w:r>
      <w:r>
        <w:rPr>
          <w:rFonts w:hint="cs"/>
          <w:rtl/>
        </w:rPr>
        <w:t>המציע</w:t>
      </w:r>
      <w:r>
        <w:rPr>
          <w:rtl/>
        </w:rPr>
        <w:t xml:space="preserve"> </w:t>
      </w:r>
      <w:r>
        <w:rPr>
          <w:rFonts w:hint="cs"/>
          <w:rtl/>
        </w:rPr>
        <w:t>משווק</w:t>
      </w:r>
      <w:r>
        <w:rPr>
          <w:rtl/>
        </w:rPr>
        <w:t xml:space="preserve"> </w:t>
      </w:r>
      <w:r>
        <w:rPr>
          <w:rFonts w:hint="cs"/>
          <w:rtl/>
        </w:rPr>
        <w:t>מסחרית</w:t>
      </w:r>
      <w:r w:rsidR="00867960">
        <w:rPr>
          <w:rtl/>
        </w:rPr>
        <w:t xml:space="preserve"> </w:t>
      </w:r>
      <w:r>
        <w:rPr>
          <w:rFonts w:hint="cs"/>
          <w:rtl/>
        </w:rPr>
        <w:t>בידי</w:t>
      </w:r>
      <w:r>
        <w:rPr>
          <w:rtl/>
        </w:rPr>
        <w:t xml:space="preserve"> </w:t>
      </w:r>
      <w:r>
        <w:rPr>
          <w:rFonts w:hint="cs"/>
          <w:rtl/>
        </w:rPr>
        <w:t>היצרן</w:t>
      </w:r>
      <w:r>
        <w:rPr>
          <w:rtl/>
        </w:rPr>
        <w:t xml:space="preserve"> </w:t>
      </w:r>
      <w:r w:rsidR="00600C74">
        <w:rPr>
          <w:rFonts w:hint="cs"/>
          <w:rtl/>
        </w:rPr>
        <w:t>במשך</w:t>
      </w:r>
      <w:r w:rsidR="00600C74">
        <w:rPr>
          <w:rtl/>
        </w:rPr>
        <w:t xml:space="preserve"> 5 </w:t>
      </w:r>
      <w:r w:rsidR="00600C74">
        <w:rPr>
          <w:rFonts w:hint="cs"/>
          <w:rtl/>
        </w:rPr>
        <w:t>שנים לפחות, שקדמו למועד האחרון להגשת הצעות</w:t>
      </w:r>
      <w:r w:rsidR="00600C74">
        <w:rPr>
          <w:rtl/>
        </w:rPr>
        <w:t xml:space="preserve"> </w:t>
      </w:r>
      <w:r>
        <w:rPr>
          <w:rtl/>
        </w:rPr>
        <w:t>(</w:t>
      </w:r>
      <w:r>
        <w:rPr>
          <w:rFonts w:hint="cs"/>
          <w:rtl/>
        </w:rPr>
        <w:t>כולל</w:t>
      </w:r>
      <w:r>
        <w:rPr>
          <w:rtl/>
        </w:rPr>
        <w:t xml:space="preserve"> </w:t>
      </w:r>
      <w:r>
        <w:rPr>
          <w:rFonts w:hint="cs"/>
          <w:rtl/>
        </w:rPr>
        <w:t>בגרסאות</w:t>
      </w:r>
      <w:r>
        <w:rPr>
          <w:rtl/>
        </w:rPr>
        <w:t xml:space="preserve"> </w:t>
      </w:r>
      <w:r>
        <w:rPr>
          <w:rFonts w:hint="cs"/>
          <w:rtl/>
        </w:rPr>
        <w:t>מוקדמות</w:t>
      </w:r>
      <w:r>
        <w:rPr>
          <w:rtl/>
        </w:rPr>
        <w:t xml:space="preserve"> </w:t>
      </w:r>
      <w:r>
        <w:rPr>
          <w:rFonts w:hint="cs"/>
          <w:rtl/>
        </w:rPr>
        <w:t>יותר</w:t>
      </w:r>
      <w:r w:rsidR="007D5D8D">
        <w:rPr>
          <w:rFonts w:hint="cs"/>
          <w:rtl/>
        </w:rPr>
        <w:t>)</w:t>
      </w:r>
      <w:r w:rsidR="00867960">
        <w:rPr>
          <w:rFonts w:hint="cs"/>
          <w:rtl/>
        </w:rPr>
        <w:t>.</w:t>
      </w:r>
      <w:r>
        <w:t xml:space="preserve"> </w:t>
      </w:r>
      <w:r w:rsidR="00600C74">
        <w:rPr>
          <w:rFonts w:hint="cs"/>
          <w:rtl/>
        </w:rPr>
        <w:t xml:space="preserve"> </w:t>
      </w:r>
    </w:p>
    <w:p w14:paraId="46FCA15F" w14:textId="77777777" w:rsidR="005E12F3" w:rsidRDefault="005E12F3" w:rsidP="00435C43">
      <w:pPr>
        <w:pStyle w:val="ad"/>
        <w:numPr>
          <w:ilvl w:val="0"/>
          <w:numId w:val="8"/>
        </w:numPr>
        <w:bidi/>
        <w:jc w:val="both"/>
        <w:rPr>
          <w:rtl/>
        </w:rPr>
      </w:pPr>
      <w:r>
        <w:rPr>
          <w:rFonts w:hint="cs"/>
          <w:rtl/>
        </w:rPr>
        <w:t>הפתרון</w:t>
      </w:r>
      <w:r>
        <w:rPr>
          <w:rtl/>
        </w:rPr>
        <w:t xml:space="preserve"> </w:t>
      </w:r>
      <w:r>
        <w:rPr>
          <w:rFonts w:hint="cs"/>
          <w:rtl/>
        </w:rPr>
        <w:t>המוצע</w:t>
      </w:r>
      <w:r>
        <w:rPr>
          <w:rtl/>
        </w:rPr>
        <w:t xml:space="preserve">, </w:t>
      </w:r>
      <w:r w:rsidR="00435C43">
        <w:rPr>
          <w:rFonts w:hint="cs"/>
          <w:rtl/>
        </w:rPr>
        <w:t xml:space="preserve">מותקן </w:t>
      </w:r>
      <w:r w:rsidR="00435C43">
        <w:rPr>
          <w:rtl/>
        </w:rPr>
        <w:t xml:space="preserve"> </w:t>
      </w:r>
      <w:r>
        <w:rPr>
          <w:rFonts w:hint="cs"/>
          <w:rtl/>
        </w:rPr>
        <w:t>ועובד</w:t>
      </w:r>
      <w:r>
        <w:rPr>
          <w:rtl/>
        </w:rPr>
        <w:t xml:space="preserve"> </w:t>
      </w:r>
      <w:r>
        <w:rPr>
          <w:rFonts w:hint="cs"/>
          <w:rtl/>
        </w:rPr>
        <w:t>אצל</w:t>
      </w:r>
      <w:r w:rsidR="00867960">
        <w:rPr>
          <w:rFonts w:hint="cs"/>
          <w:rtl/>
        </w:rPr>
        <w:t>,</w:t>
      </w:r>
      <w:r>
        <w:rPr>
          <w:rtl/>
        </w:rPr>
        <w:t xml:space="preserve"> </w:t>
      </w:r>
      <w:r>
        <w:rPr>
          <w:rFonts w:hint="cs"/>
          <w:rtl/>
        </w:rPr>
        <w:t>לכל</w:t>
      </w:r>
      <w:r>
        <w:rPr>
          <w:rtl/>
        </w:rPr>
        <w:t xml:space="preserve"> </w:t>
      </w:r>
      <w:r>
        <w:rPr>
          <w:rFonts w:hint="cs"/>
          <w:rtl/>
        </w:rPr>
        <w:t>הפחות</w:t>
      </w:r>
      <w:r w:rsidR="00867960">
        <w:rPr>
          <w:rFonts w:hint="cs"/>
          <w:rtl/>
        </w:rPr>
        <w:t>,</w:t>
      </w:r>
      <w:r w:rsidR="00867960">
        <w:rPr>
          <w:rtl/>
        </w:rPr>
        <w:t xml:space="preserve"> 100 </w:t>
      </w:r>
      <w:r>
        <w:rPr>
          <w:rFonts w:hint="cs"/>
          <w:rtl/>
        </w:rPr>
        <w:t>תאגידים</w:t>
      </w:r>
      <w:r>
        <w:rPr>
          <w:rtl/>
        </w:rPr>
        <w:t xml:space="preserve">  </w:t>
      </w:r>
      <w:r>
        <w:rPr>
          <w:rFonts w:hint="cs"/>
          <w:rtl/>
        </w:rPr>
        <w:t>ציבוריים</w:t>
      </w:r>
      <w:r>
        <w:rPr>
          <w:rtl/>
        </w:rPr>
        <w:t xml:space="preserve"> </w:t>
      </w:r>
      <w:r>
        <w:rPr>
          <w:rFonts w:hint="cs"/>
          <w:rtl/>
        </w:rPr>
        <w:t>או</w:t>
      </w:r>
      <w:r>
        <w:rPr>
          <w:rtl/>
        </w:rPr>
        <w:t xml:space="preserve"> </w:t>
      </w:r>
      <w:r>
        <w:rPr>
          <w:rFonts w:hint="cs"/>
          <w:rtl/>
        </w:rPr>
        <w:t>מסחריים</w:t>
      </w:r>
      <w:r>
        <w:rPr>
          <w:rtl/>
        </w:rPr>
        <w:t xml:space="preserve"> </w:t>
      </w:r>
      <w:r>
        <w:rPr>
          <w:rFonts w:hint="cs"/>
          <w:rtl/>
        </w:rPr>
        <w:t>בארץ</w:t>
      </w:r>
      <w:r>
        <w:rPr>
          <w:rtl/>
        </w:rPr>
        <w:t xml:space="preserve"> </w:t>
      </w:r>
      <w:r>
        <w:rPr>
          <w:rFonts w:hint="cs"/>
          <w:rtl/>
        </w:rPr>
        <w:t>ו</w:t>
      </w:r>
      <w:r>
        <w:rPr>
          <w:rtl/>
        </w:rPr>
        <w:t>/</w:t>
      </w:r>
      <w:r>
        <w:rPr>
          <w:rFonts w:hint="cs"/>
          <w:rtl/>
        </w:rPr>
        <w:t>או</w:t>
      </w:r>
      <w:r>
        <w:rPr>
          <w:rtl/>
        </w:rPr>
        <w:t xml:space="preserve"> </w:t>
      </w:r>
      <w:r>
        <w:rPr>
          <w:rFonts w:hint="cs"/>
          <w:rtl/>
        </w:rPr>
        <w:t>בעולם</w:t>
      </w:r>
      <w:r>
        <w:rPr>
          <w:rtl/>
        </w:rPr>
        <w:t xml:space="preserve"> </w:t>
      </w:r>
      <w:r>
        <w:rPr>
          <w:rFonts w:hint="cs"/>
          <w:rtl/>
        </w:rPr>
        <w:t>במהלך</w:t>
      </w:r>
      <w:r>
        <w:rPr>
          <w:rtl/>
        </w:rPr>
        <w:t xml:space="preserve"> </w:t>
      </w:r>
      <w:r>
        <w:rPr>
          <w:rFonts w:hint="cs"/>
          <w:rtl/>
        </w:rPr>
        <w:t>השנה</w:t>
      </w:r>
      <w:r>
        <w:rPr>
          <w:rtl/>
        </w:rPr>
        <w:t xml:space="preserve"> </w:t>
      </w:r>
      <w:r>
        <w:rPr>
          <w:rFonts w:hint="cs"/>
          <w:rtl/>
        </w:rPr>
        <w:t>האחרונה</w:t>
      </w:r>
      <w:r w:rsidR="00867960">
        <w:rPr>
          <w:rFonts w:hint="cs"/>
          <w:rtl/>
        </w:rPr>
        <w:t>.</w:t>
      </w:r>
      <w:r>
        <w:rPr>
          <w:rtl/>
        </w:rPr>
        <w:t xml:space="preserve"> </w:t>
      </w:r>
    </w:p>
    <w:p w14:paraId="46FCA160" w14:textId="77777777" w:rsidR="005E12F3" w:rsidRDefault="00302F04" w:rsidP="00D37CB8">
      <w:pPr>
        <w:pStyle w:val="ad"/>
        <w:numPr>
          <w:ilvl w:val="0"/>
          <w:numId w:val="8"/>
        </w:numPr>
        <w:bidi/>
        <w:jc w:val="both"/>
        <w:rPr>
          <w:rtl/>
        </w:rPr>
      </w:pPr>
      <w:r>
        <w:rPr>
          <w:rFonts w:hint="cs"/>
          <w:rtl/>
        </w:rPr>
        <w:t>המציע בעצמו התקין את הפתרון אצל לפחות 10 לקוחות בישראל. יש לפרט את שמות הלקוחות ודרכי התקשרות לנציגי הלקוחות</w:t>
      </w:r>
      <w:r w:rsidR="00E00AD0">
        <w:rPr>
          <w:rFonts w:hint="cs"/>
          <w:rtl/>
        </w:rPr>
        <w:t xml:space="preserve"> שהיו מעורבים בניהול קליטת המוצר מטעם הלקוח</w:t>
      </w:r>
      <w:r w:rsidR="00867960">
        <w:rPr>
          <w:rFonts w:hint="cs"/>
          <w:rtl/>
        </w:rPr>
        <w:t>.</w:t>
      </w:r>
      <w:r>
        <w:rPr>
          <w:rFonts w:hint="cs"/>
          <w:rtl/>
        </w:rPr>
        <w:t xml:space="preserve"> </w:t>
      </w:r>
      <w:r w:rsidR="005E12F3">
        <w:tab/>
      </w:r>
    </w:p>
    <w:p w14:paraId="46FCA161" w14:textId="77777777" w:rsidR="005E12F3" w:rsidRDefault="005E12F3" w:rsidP="007C3BAB">
      <w:pPr>
        <w:pStyle w:val="ad"/>
        <w:numPr>
          <w:ilvl w:val="0"/>
          <w:numId w:val="8"/>
        </w:numPr>
        <w:bidi/>
        <w:jc w:val="both"/>
        <w:rPr>
          <w:rtl/>
        </w:rPr>
      </w:pPr>
      <w:r>
        <w:rPr>
          <w:rFonts w:hint="cs"/>
          <w:rtl/>
        </w:rPr>
        <w:lastRenderedPageBreak/>
        <w:t>המציע</w:t>
      </w:r>
      <w:r>
        <w:rPr>
          <w:rtl/>
        </w:rPr>
        <w:t xml:space="preserve"> </w:t>
      </w:r>
      <w:r>
        <w:rPr>
          <w:rFonts w:hint="cs"/>
          <w:rtl/>
        </w:rPr>
        <w:t>מעסיק</w:t>
      </w:r>
      <w:r>
        <w:rPr>
          <w:rtl/>
        </w:rPr>
        <w:t xml:space="preserve"> </w:t>
      </w:r>
      <w:r>
        <w:rPr>
          <w:rFonts w:hint="cs"/>
          <w:rtl/>
        </w:rPr>
        <w:t>בארץ</w:t>
      </w:r>
      <w:r>
        <w:rPr>
          <w:rtl/>
        </w:rPr>
        <w:t xml:space="preserve"> </w:t>
      </w:r>
      <w:r>
        <w:rPr>
          <w:rFonts w:hint="cs"/>
          <w:rtl/>
        </w:rPr>
        <w:t>באופן</w:t>
      </w:r>
      <w:r>
        <w:rPr>
          <w:rtl/>
        </w:rPr>
        <w:t xml:space="preserve"> </w:t>
      </w:r>
      <w:r>
        <w:rPr>
          <w:rFonts w:hint="cs"/>
          <w:rtl/>
        </w:rPr>
        <w:t>רציף</w:t>
      </w:r>
      <w:r>
        <w:rPr>
          <w:rtl/>
        </w:rPr>
        <w:t xml:space="preserve"> </w:t>
      </w:r>
      <w:r>
        <w:rPr>
          <w:rFonts w:hint="cs"/>
          <w:rtl/>
        </w:rPr>
        <w:t>וקבוע</w:t>
      </w:r>
      <w:r>
        <w:rPr>
          <w:rtl/>
        </w:rPr>
        <w:t xml:space="preserve"> </w:t>
      </w:r>
      <w:r w:rsidR="00435C43">
        <w:rPr>
          <w:rFonts w:hint="cs"/>
          <w:rtl/>
        </w:rPr>
        <w:t>בשלוש השנים האחרונות ,</w:t>
      </w:r>
      <w:r w:rsidR="00F0421C">
        <w:rPr>
          <w:rFonts w:hint="cs"/>
          <w:rtl/>
        </w:rPr>
        <w:t>לפחות</w:t>
      </w:r>
      <w:r>
        <w:rPr>
          <w:rtl/>
        </w:rPr>
        <w:t xml:space="preserve"> 3 </w:t>
      </w:r>
      <w:r>
        <w:rPr>
          <w:rFonts w:hint="cs"/>
          <w:rtl/>
        </w:rPr>
        <w:t>אנשי</w:t>
      </w:r>
      <w:r>
        <w:rPr>
          <w:rtl/>
        </w:rPr>
        <w:t xml:space="preserve"> </w:t>
      </w:r>
      <w:r>
        <w:rPr>
          <w:rFonts w:hint="cs"/>
          <w:rtl/>
        </w:rPr>
        <w:t>מקצוע</w:t>
      </w:r>
      <w:r>
        <w:rPr>
          <w:rtl/>
        </w:rPr>
        <w:t xml:space="preserve"> </w:t>
      </w:r>
      <w:r>
        <w:rPr>
          <w:rFonts w:hint="cs"/>
          <w:rtl/>
        </w:rPr>
        <w:t>מומחים</w:t>
      </w:r>
      <w:r>
        <w:rPr>
          <w:rtl/>
        </w:rPr>
        <w:t xml:space="preserve"> </w:t>
      </w:r>
      <w:r>
        <w:rPr>
          <w:rFonts w:hint="cs"/>
          <w:rtl/>
        </w:rPr>
        <w:t>בתחום</w:t>
      </w:r>
      <w:r w:rsidR="00867960">
        <w:rPr>
          <w:rFonts w:hint="cs"/>
          <w:rtl/>
        </w:rPr>
        <w:t>,</w:t>
      </w:r>
      <w:r>
        <w:rPr>
          <w:rtl/>
        </w:rPr>
        <w:t xml:space="preserve"> </w:t>
      </w:r>
      <w:r>
        <w:rPr>
          <w:rFonts w:hint="cs"/>
          <w:rtl/>
        </w:rPr>
        <w:t>אשר</w:t>
      </w:r>
      <w:r>
        <w:rPr>
          <w:rtl/>
        </w:rPr>
        <w:t xml:space="preserve"> </w:t>
      </w:r>
      <w:r>
        <w:rPr>
          <w:rFonts w:hint="cs"/>
          <w:rtl/>
        </w:rPr>
        <w:t>קיבלו</w:t>
      </w:r>
      <w:r>
        <w:rPr>
          <w:rtl/>
        </w:rPr>
        <w:t xml:space="preserve"> </w:t>
      </w:r>
      <w:r>
        <w:rPr>
          <w:rFonts w:hint="cs"/>
          <w:rtl/>
        </w:rPr>
        <w:t>הסמכה</w:t>
      </w:r>
      <w:r>
        <w:rPr>
          <w:rtl/>
        </w:rPr>
        <w:t xml:space="preserve"> </w:t>
      </w:r>
      <w:r>
        <w:rPr>
          <w:rFonts w:hint="cs"/>
          <w:rtl/>
        </w:rPr>
        <w:t>רשמית</w:t>
      </w:r>
      <w:r>
        <w:rPr>
          <w:rtl/>
        </w:rPr>
        <w:t xml:space="preserve"> </w:t>
      </w:r>
      <w:r>
        <w:rPr>
          <w:rFonts w:hint="cs"/>
          <w:rtl/>
        </w:rPr>
        <w:t>מהיצרן</w:t>
      </w:r>
      <w:r>
        <w:rPr>
          <w:rtl/>
        </w:rPr>
        <w:t xml:space="preserve"> </w:t>
      </w:r>
      <w:r>
        <w:rPr>
          <w:rFonts w:hint="cs"/>
          <w:rtl/>
        </w:rPr>
        <w:t>ו</w:t>
      </w:r>
      <w:r>
        <w:rPr>
          <w:rtl/>
        </w:rPr>
        <w:t>/</w:t>
      </w:r>
      <w:r>
        <w:rPr>
          <w:rFonts w:hint="cs"/>
          <w:rtl/>
        </w:rPr>
        <w:t>או</w:t>
      </w:r>
      <w:r>
        <w:rPr>
          <w:rtl/>
        </w:rPr>
        <w:t xml:space="preserve"> </w:t>
      </w:r>
      <w:r>
        <w:rPr>
          <w:rFonts w:hint="cs"/>
          <w:rtl/>
        </w:rPr>
        <w:t>הבעלים</w:t>
      </w:r>
      <w:r>
        <w:rPr>
          <w:rtl/>
        </w:rPr>
        <w:t xml:space="preserve"> </w:t>
      </w:r>
      <w:r>
        <w:rPr>
          <w:rFonts w:hint="cs"/>
          <w:rtl/>
        </w:rPr>
        <w:t>והוכרו</w:t>
      </w:r>
      <w:r>
        <w:rPr>
          <w:rtl/>
        </w:rPr>
        <w:t xml:space="preserve"> </w:t>
      </w:r>
      <w:r>
        <w:rPr>
          <w:rFonts w:hint="cs"/>
          <w:rtl/>
        </w:rPr>
        <w:t>כמוכשרים</w:t>
      </w:r>
      <w:r>
        <w:rPr>
          <w:rtl/>
        </w:rPr>
        <w:t xml:space="preserve"> </w:t>
      </w:r>
      <w:r>
        <w:rPr>
          <w:rFonts w:hint="cs"/>
          <w:rtl/>
        </w:rPr>
        <w:t>לבצע</w:t>
      </w:r>
      <w:r>
        <w:rPr>
          <w:rtl/>
        </w:rPr>
        <w:t xml:space="preserve"> </w:t>
      </w:r>
      <w:r>
        <w:rPr>
          <w:rFonts w:hint="cs"/>
          <w:rtl/>
        </w:rPr>
        <w:t>את</w:t>
      </w:r>
      <w:r>
        <w:rPr>
          <w:rtl/>
        </w:rPr>
        <w:t xml:space="preserve"> </w:t>
      </w:r>
      <w:r>
        <w:rPr>
          <w:rFonts w:hint="cs"/>
          <w:rtl/>
        </w:rPr>
        <w:t>המוגדר</w:t>
      </w:r>
      <w:r>
        <w:rPr>
          <w:rtl/>
        </w:rPr>
        <w:t xml:space="preserve"> </w:t>
      </w:r>
      <w:r>
        <w:rPr>
          <w:rFonts w:hint="cs"/>
          <w:rtl/>
        </w:rPr>
        <w:t>במכרז</w:t>
      </w:r>
      <w:r>
        <w:rPr>
          <w:rtl/>
        </w:rPr>
        <w:t xml:space="preserve"> </w:t>
      </w:r>
      <w:r>
        <w:rPr>
          <w:rFonts w:hint="cs"/>
          <w:rtl/>
        </w:rPr>
        <w:t>זה</w:t>
      </w:r>
      <w:r w:rsidR="00867960">
        <w:rPr>
          <w:rFonts w:hint="cs"/>
          <w:rtl/>
        </w:rPr>
        <w:t>.</w:t>
      </w:r>
    </w:p>
    <w:p w14:paraId="46FCA162" w14:textId="77777777" w:rsidR="005E12F3" w:rsidRDefault="005E12F3" w:rsidP="00435C43">
      <w:pPr>
        <w:pStyle w:val="ad"/>
        <w:numPr>
          <w:ilvl w:val="0"/>
          <w:numId w:val="8"/>
        </w:numPr>
        <w:bidi/>
        <w:jc w:val="both"/>
        <w:rPr>
          <w:rtl/>
        </w:rPr>
      </w:pPr>
      <w:r>
        <w:rPr>
          <w:rFonts w:hint="cs"/>
          <w:rtl/>
        </w:rPr>
        <w:t>נציגת</w:t>
      </w:r>
      <w:r>
        <w:rPr>
          <w:rtl/>
        </w:rPr>
        <w:t xml:space="preserve"> </w:t>
      </w:r>
      <w:r>
        <w:rPr>
          <w:rFonts w:hint="cs"/>
          <w:rtl/>
        </w:rPr>
        <w:t>היצרן</w:t>
      </w:r>
      <w:r>
        <w:rPr>
          <w:rtl/>
        </w:rPr>
        <w:t xml:space="preserve"> </w:t>
      </w:r>
      <w:r>
        <w:rPr>
          <w:rFonts w:hint="cs"/>
          <w:rtl/>
        </w:rPr>
        <w:t>בארץ</w:t>
      </w:r>
      <w:r>
        <w:rPr>
          <w:rtl/>
        </w:rPr>
        <w:t xml:space="preserve"> </w:t>
      </w:r>
      <w:r w:rsidR="00634B2E">
        <w:rPr>
          <w:rFonts w:hint="cs"/>
          <w:rtl/>
        </w:rPr>
        <w:t>מעסיקה</w:t>
      </w:r>
      <w:r w:rsidR="00634B2E">
        <w:rPr>
          <w:rtl/>
        </w:rPr>
        <w:t xml:space="preserve"> </w:t>
      </w:r>
      <w:r w:rsidR="00435C43">
        <w:rPr>
          <w:rFonts w:hint="cs"/>
          <w:rtl/>
        </w:rPr>
        <w:t xml:space="preserve">באופן קבוע ורצוף בשנתיים האחרונות, </w:t>
      </w:r>
      <w:r>
        <w:rPr>
          <w:rFonts w:hint="cs"/>
          <w:rtl/>
        </w:rPr>
        <w:t>לכל</w:t>
      </w:r>
      <w:r>
        <w:rPr>
          <w:rtl/>
        </w:rPr>
        <w:t xml:space="preserve"> </w:t>
      </w:r>
      <w:r>
        <w:rPr>
          <w:rFonts w:hint="cs"/>
          <w:rtl/>
        </w:rPr>
        <w:t>הפחות</w:t>
      </w:r>
      <w:r>
        <w:rPr>
          <w:rtl/>
        </w:rPr>
        <w:t xml:space="preserve"> 5 (</w:t>
      </w:r>
      <w:r>
        <w:rPr>
          <w:rFonts w:hint="cs"/>
          <w:rtl/>
        </w:rPr>
        <w:t>חמישה</w:t>
      </w:r>
      <w:r>
        <w:rPr>
          <w:rtl/>
        </w:rPr>
        <w:t xml:space="preserve">) </w:t>
      </w:r>
      <w:r>
        <w:rPr>
          <w:rFonts w:hint="cs"/>
          <w:rtl/>
        </w:rPr>
        <w:t>מומחים</w:t>
      </w:r>
      <w:r>
        <w:rPr>
          <w:rtl/>
        </w:rPr>
        <w:t xml:space="preserve"> </w:t>
      </w:r>
      <w:r>
        <w:rPr>
          <w:rFonts w:hint="cs"/>
          <w:rtl/>
        </w:rPr>
        <w:t>טכניים</w:t>
      </w:r>
      <w:r>
        <w:rPr>
          <w:rtl/>
        </w:rPr>
        <w:t xml:space="preserve"> </w:t>
      </w:r>
      <w:r>
        <w:rPr>
          <w:rFonts w:hint="cs"/>
          <w:rtl/>
        </w:rPr>
        <w:t>שהוכשרו</w:t>
      </w:r>
      <w:r>
        <w:rPr>
          <w:rtl/>
        </w:rPr>
        <w:t xml:space="preserve"> </w:t>
      </w:r>
      <w:r>
        <w:rPr>
          <w:rFonts w:hint="cs"/>
          <w:rtl/>
        </w:rPr>
        <w:t>ע</w:t>
      </w:r>
      <w:r>
        <w:rPr>
          <w:rtl/>
        </w:rPr>
        <w:t>"</w:t>
      </w:r>
      <w:r>
        <w:rPr>
          <w:rFonts w:hint="cs"/>
          <w:rtl/>
        </w:rPr>
        <w:t>י</w:t>
      </w:r>
      <w:r>
        <w:rPr>
          <w:rtl/>
        </w:rPr>
        <w:t xml:space="preserve"> </w:t>
      </w:r>
      <w:r>
        <w:rPr>
          <w:rFonts w:hint="cs"/>
          <w:rtl/>
        </w:rPr>
        <w:t>היצרן</w:t>
      </w:r>
      <w:r>
        <w:rPr>
          <w:rtl/>
        </w:rPr>
        <w:t xml:space="preserve"> </w:t>
      </w:r>
      <w:r>
        <w:rPr>
          <w:rFonts w:hint="cs"/>
          <w:rtl/>
        </w:rPr>
        <w:t>לתמוך</w:t>
      </w:r>
      <w:r>
        <w:rPr>
          <w:rtl/>
        </w:rPr>
        <w:t xml:space="preserve"> </w:t>
      </w:r>
      <w:r>
        <w:rPr>
          <w:rFonts w:hint="cs"/>
          <w:rtl/>
        </w:rPr>
        <w:t>טכנית</w:t>
      </w:r>
      <w:r>
        <w:rPr>
          <w:rtl/>
        </w:rPr>
        <w:t xml:space="preserve"> </w:t>
      </w:r>
      <w:r>
        <w:rPr>
          <w:rFonts w:hint="cs"/>
          <w:rtl/>
        </w:rPr>
        <w:t>בפתרון</w:t>
      </w:r>
      <w:r>
        <w:rPr>
          <w:rtl/>
        </w:rPr>
        <w:t xml:space="preserve"> </w:t>
      </w:r>
      <w:r>
        <w:rPr>
          <w:rFonts w:hint="cs"/>
          <w:rtl/>
        </w:rPr>
        <w:t>המוצע</w:t>
      </w:r>
      <w:r w:rsidR="00867960">
        <w:rPr>
          <w:rFonts w:hint="cs"/>
          <w:rtl/>
        </w:rPr>
        <w:t>.</w:t>
      </w:r>
    </w:p>
    <w:p w14:paraId="46FCA163" w14:textId="77777777" w:rsidR="005E12F3" w:rsidRDefault="00435C43" w:rsidP="00965A7D">
      <w:pPr>
        <w:pStyle w:val="ad"/>
        <w:numPr>
          <w:ilvl w:val="0"/>
          <w:numId w:val="8"/>
        </w:numPr>
        <w:bidi/>
        <w:jc w:val="both"/>
        <w:rPr>
          <w:rtl/>
        </w:rPr>
      </w:pPr>
      <w:r>
        <w:rPr>
          <w:rFonts w:hint="cs"/>
          <w:rtl/>
        </w:rPr>
        <w:t>ה</w:t>
      </w:r>
      <w:r w:rsidR="005E12F3">
        <w:rPr>
          <w:rFonts w:hint="cs"/>
          <w:rtl/>
        </w:rPr>
        <w:t>מציע</w:t>
      </w:r>
      <w:r w:rsidR="005E12F3">
        <w:rPr>
          <w:rtl/>
        </w:rPr>
        <w:t xml:space="preserve">  </w:t>
      </w:r>
      <w:r w:rsidR="005E12F3">
        <w:rPr>
          <w:rFonts w:hint="cs"/>
          <w:rtl/>
        </w:rPr>
        <w:t>מפעיל</w:t>
      </w:r>
      <w:r w:rsidR="005E12F3">
        <w:rPr>
          <w:rtl/>
        </w:rPr>
        <w:t xml:space="preserve"> </w:t>
      </w:r>
      <w:r w:rsidR="005E12F3">
        <w:rPr>
          <w:rFonts w:hint="cs"/>
          <w:rtl/>
        </w:rPr>
        <w:t>באופן</w:t>
      </w:r>
      <w:r w:rsidR="005E12F3">
        <w:rPr>
          <w:rtl/>
        </w:rPr>
        <w:t xml:space="preserve"> </w:t>
      </w:r>
      <w:r w:rsidR="005E12F3">
        <w:rPr>
          <w:rFonts w:hint="cs"/>
          <w:rtl/>
        </w:rPr>
        <w:t>רציף</w:t>
      </w:r>
      <w:r w:rsidR="005E12F3">
        <w:rPr>
          <w:rtl/>
        </w:rPr>
        <w:t xml:space="preserve"> </w:t>
      </w:r>
      <w:r w:rsidR="005E12F3">
        <w:rPr>
          <w:rFonts w:hint="cs"/>
          <w:rtl/>
        </w:rPr>
        <w:t>לאורך</w:t>
      </w:r>
      <w:r w:rsidR="005E12F3">
        <w:rPr>
          <w:rtl/>
        </w:rPr>
        <w:t xml:space="preserve"> </w:t>
      </w:r>
      <w:r w:rsidR="00867960">
        <w:rPr>
          <w:rFonts w:hint="cs"/>
          <w:rtl/>
        </w:rPr>
        <w:t xml:space="preserve">שלוש  </w:t>
      </w:r>
      <w:r w:rsidR="005E12F3">
        <w:rPr>
          <w:rFonts w:hint="cs"/>
          <w:rtl/>
        </w:rPr>
        <w:t>שנים</w:t>
      </w:r>
      <w:r w:rsidR="00867960">
        <w:rPr>
          <w:rFonts w:hint="cs"/>
          <w:rtl/>
        </w:rPr>
        <w:t>, לכל הפחות,</w:t>
      </w:r>
      <w:r w:rsidR="005E12F3">
        <w:rPr>
          <w:rtl/>
        </w:rPr>
        <w:t xml:space="preserve"> </w:t>
      </w:r>
      <w:r w:rsidR="005E12F3">
        <w:rPr>
          <w:rFonts w:hint="cs"/>
          <w:rtl/>
        </w:rPr>
        <w:t>מרכז</w:t>
      </w:r>
      <w:r w:rsidR="005E12F3">
        <w:rPr>
          <w:rtl/>
        </w:rPr>
        <w:t xml:space="preserve"> </w:t>
      </w:r>
      <w:r w:rsidR="005E12F3">
        <w:rPr>
          <w:rFonts w:hint="cs"/>
          <w:rtl/>
        </w:rPr>
        <w:t>תמיכה</w:t>
      </w:r>
      <w:r w:rsidR="005E12F3">
        <w:rPr>
          <w:rtl/>
        </w:rPr>
        <w:t xml:space="preserve"> </w:t>
      </w:r>
      <w:r w:rsidR="005E12F3">
        <w:rPr>
          <w:rFonts w:hint="cs"/>
          <w:rtl/>
        </w:rPr>
        <w:t>ושירות</w:t>
      </w:r>
      <w:r w:rsidR="005E12F3">
        <w:rPr>
          <w:rtl/>
        </w:rPr>
        <w:t xml:space="preserve"> </w:t>
      </w:r>
      <w:r w:rsidR="005E12F3">
        <w:rPr>
          <w:rFonts w:hint="cs"/>
          <w:rtl/>
        </w:rPr>
        <w:t>עבור</w:t>
      </w:r>
      <w:r w:rsidR="005E12F3">
        <w:rPr>
          <w:rtl/>
        </w:rPr>
        <w:t xml:space="preserve"> </w:t>
      </w:r>
      <w:r w:rsidR="005E12F3">
        <w:rPr>
          <w:rFonts w:hint="cs"/>
          <w:rtl/>
        </w:rPr>
        <w:t>היצרן</w:t>
      </w:r>
      <w:r w:rsidR="005E12F3">
        <w:rPr>
          <w:rtl/>
        </w:rPr>
        <w:t xml:space="preserve"> </w:t>
      </w:r>
      <w:r w:rsidR="005E12F3">
        <w:rPr>
          <w:rFonts w:hint="cs"/>
          <w:rtl/>
        </w:rPr>
        <w:t>ו</w:t>
      </w:r>
      <w:r w:rsidR="005E12F3">
        <w:rPr>
          <w:rtl/>
        </w:rPr>
        <w:t>/</w:t>
      </w:r>
      <w:r w:rsidR="005E12F3">
        <w:rPr>
          <w:rFonts w:hint="cs"/>
          <w:rtl/>
        </w:rPr>
        <w:t>או</w:t>
      </w:r>
      <w:r w:rsidR="005E12F3">
        <w:rPr>
          <w:rtl/>
        </w:rPr>
        <w:t xml:space="preserve"> </w:t>
      </w:r>
      <w:r w:rsidR="005E12F3">
        <w:rPr>
          <w:rFonts w:hint="cs"/>
          <w:rtl/>
        </w:rPr>
        <w:t>מטעם</w:t>
      </w:r>
      <w:r w:rsidR="005E12F3">
        <w:rPr>
          <w:rtl/>
        </w:rPr>
        <w:t xml:space="preserve"> </w:t>
      </w:r>
      <w:r w:rsidR="005E12F3">
        <w:rPr>
          <w:rFonts w:hint="cs"/>
          <w:rtl/>
        </w:rPr>
        <w:t>היצרן</w:t>
      </w:r>
      <w:r w:rsidR="005E12F3">
        <w:rPr>
          <w:rtl/>
        </w:rPr>
        <w:t xml:space="preserve"> </w:t>
      </w:r>
      <w:r w:rsidR="005E12F3">
        <w:rPr>
          <w:rFonts w:hint="cs"/>
          <w:rtl/>
        </w:rPr>
        <w:t>וקיבל</w:t>
      </w:r>
      <w:r w:rsidR="005E12F3">
        <w:rPr>
          <w:rtl/>
        </w:rPr>
        <w:t xml:space="preserve"> </w:t>
      </w:r>
      <w:r w:rsidR="005E12F3">
        <w:rPr>
          <w:rFonts w:hint="cs"/>
          <w:rtl/>
        </w:rPr>
        <w:t>הסמכה</w:t>
      </w:r>
      <w:r w:rsidR="005E12F3">
        <w:rPr>
          <w:rtl/>
        </w:rPr>
        <w:t xml:space="preserve"> </w:t>
      </w:r>
      <w:r w:rsidR="005E12F3">
        <w:rPr>
          <w:rFonts w:hint="cs"/>
          <w:rtl/>
        </w:rPr>
        <w:t>לשמש</w:t>
      </w:r>
      <w:r w:rsidR="005E12F3">
        <w:rPr>
          <w:rtl/>
        </w:rPr>
        <w:t xml:space="preserve"> </w:t>
      </w:r>
      <w:r w:rsidR="005E12F3">
        <w:rPr>
          <w:rFonts w:hint="cs"/>
          <w:rtl/>
        </w:rPr>
        <w:t>כמרכז</w:t>
      </w:r>
      <w:r w:rsidR="005E12F3">
        <w:rPr>
          <w:rtl/>
        </w:rPr>
        <w:t xml:space="preserve"> </w:t>
      </w:r>
      <w:r w:rsidR="005E12F3">
        <w:rPr>
          <w:rFonts w:hint="cs"/>
          <w:rtl/>
        </w:rPr>
        <w:t>תמיכה</w:t>
      </w:r>
      <w:r w:rsidR="005E12F3">
        <w:rPr>
          <w:rtl/>
        </w:rPr>
        <w:t xml:space="preserve"> </w:t>
      </w:r>
      <w:r w:rsidR="005E12F3">
        <w:rPr>
          <w:rFonts w:hint="cs"/>
          <w:rtl/>
        </w:rPr>
        <w:t>כזה</w:t>
      </w:r>
      <w:r w:rsidR="005E12F3">
        <w:rPr>
          <w:rtl/>
        </w:rPr>
        <w:t xml:space="preserve">. </w:t>
      </w:r>
      <w:r w:rsidR="005E12F3">
        <w:rPr>
          <w:rFonts w:hint="cs"/>
          <w:rtl/>
        </w:rPr>
        <w:t>מרכז</w:t>
      </w:r>
      <w:r w:rsidR="005E12F3">
        <w:rPr>
          <w:rtl/>
        </w:rPr>
        <w:t xml:space="preserve"> </w:t>
      </w:r>
      <w:r w:rsidR="005E12F3">
        <w:rPr>
          <w:rFonts w:hint="cs"/>
          <w:rtl/>
        </w:rPr>
        <w:t>תמיכה</w:t>
      </w:r>
      <w:r w:rsidR="005E12F3">
        <w:rPr>
          <w:rtl/>
        </w:rPr>
        <w:t xml:space="preserve"> </w:t>
      </w:r>
      <w:r w:rsidR="005E12F3">
        <w:rPr>
          <w:rFonts w:hint="cs"/>
          <w:rtl/>
        </w:rPr>
        <w:t>זה</w:t>
      </w:r>
      <w:r w:rsidR="005E12F3">
        <w:rPr>
          <w:rtl/>
        </w:rPr>
        <w:t xml:space="preserve"> </w:t>
      </w:r>
      <w:r w:rsidR="005E12F3">
        <w:rPr>
          <w:rFonts w:hint="cs"/>
          <w:rtl/>
        </w:rPr>
        <w:t>יכיל</w:t>
      </w:r>
      <w:r w:rsidR="005E12F3">
        <w:rPr>
          <w:rtl/>
        </w:rPr>
        <w:t xml:space="preserve"> </w:t>
      </w:r>
      <w:r w:rsidR="005E12F3">
        <w:rPr>
          <w:rFonts w:hint="cs"/>
          <w:rtl/>
        </w:rPr>
        <w:t>לכל</w:t>
      </w:r>
      <w:r w:rsidR="005E12F3">
        <w:rPr>
          <w:rtl/>
        </w:rPr>
        <w:t xml:space="preserve"> </w:t>
      </w:r>
      <w:r w:rsidR="005E12F3">
        <w:rPr>
          <w:rFonts w:hint="cs"/>
          <w:rtl/>
        </w:rPr>
        <w:t>הפחות</w:t>
      </w:r>
      <w:r w:rsidR="005E12F3">
        <w:rPr>
          <w:rtl/>
        </w:rPr>
        <w:t xml:space="preserve"> 3 </w:t>
      </w:r>
      <w:r w:rsidR="005E12F3">
        <w:rPr>
          <w:rFonts w:hint="cs"/>
          <w:rtl/>
        </w:rPr>
        <w:t>מוקדנים</w:t>
      </w:r>
      <w:r w:rsidR="005E12F3">
        <w:rPr>
          <w:rtl/>
        </w:rPr>
        <w:t xml:space="preserve"> </w:t>
      </w:r>
      <w:r w:rsidR="005E12F3">
        <w:rPr>
          <w:rFonts w:hint="cs"/>
          <w:rtl/>
        </w:rPr>
        <w:t>ויתמוך</w:t>
      </w:r>
      <w:r w:rsidR="005E12F3">
        <w:rPr>
          <w:rtl/>
        </w:rPr>
        <w:t xml:space="preserve"> </w:t>
      </w:r>
      <w:r w:rsidR="005E12F3">
        <w:rPr>
          <w:rFonts w:hint="cs"/>
          <w:rtl/>
        </w:rPr>
        <w:t>בעבודה</w:t>
      </w:r>
      <w:r w:rsidR="005E12F3">
        <w:rPr>
          <w:rtl/>
        </w:rPr>
        <w:t xml:space="preserve"> </w:t>
      </w:r>
      <w:r w:rsidR="00D86A41">
        <w:rPr>
          <w:rFonts w:hint="cs"/>
          <w:rtl/>
        </w:rPr>
        <w:t>לפחות בשעות עבודה מקובלות</w:t>
      </w:r>
      <w:r w:rsidR="005E12F3">
        <w:t xml:space="preserve"> .</w:t>
      </w:r>
    </w:p>
    <w:p w14:paraId="46FCA164" w14:textId="77777777" w:rsidR="009312C2" w:rsidRPr="00D37CB8" w:rsidRDefault="009312C2" w:rsidP="00965A7D">
      <w:pPr>
        <w:pStyle w:val="AlphaList"/>
        <w:numPr>
          <w:ilvl w:val="0"/>
          <w:numId w:val="2"/>
        </w:numPr>
        <w:tabs>
          <w:tab w:val="left" w:pos="713"/>
          <w:tab w:val="left" w:pos="1561"/>
        </w:tabs>
        <w:spacing w:before="0" w:line="360" w:lineRule="auto"/>
        <w:rPr>
          <w:rFonts w:asciiTheme="minorBidi" w:hAnsiTheme="minorBidi" w:cstheme="minorBidi"/>
          <w:sz w:val="22"/>
          <w:szCs w:val="22"/>
        </w:rPr>
      </w:pPr>
      <w:r w:rsidRPr="00D37CB8">
        <w:rPr>
          <w:rFonts w:asciiTheme="minorBidi" w:hAnsiTheme="minorBidi" w:cstheme="minorBidi"/>
          <w:sz w:val="22"/>
          <w:szCs w:val="22"/>
          <w:rtl/>
        </w:rPr>
        <w:t>עמידה בתנאים אלה תוכח באמצעות תצהיר מנכ"ל מאומת ע"י עו"ד.</w:t>
      </w:r>
      <w:r w:rsidR="003776AE">
        <w:rPr>
          <w:rFonts w:asciiTheme="minorBidi" w:hAnsiTheme="minorBidi" w:cstheme="minorBidi" w:hint="cs"/>
          <w:sz w:val="22"/>
          <w:szCs w:val="22"/>
          <w:rtl/>
        </w:rPr>
        <w:t xml:space="preserve"> על פי הנוסח המצורף בנספח 0.5.</w:t>
      </w:r>
    </w:p>
    <w:p w14:paraId="46FCA165" w14:textId="77777777" w:rsidR="0036612B" w:rsidRPr="00965A7D" w:rsidRDefault="0036612B" w:rsidP="00D37CB8">
      <w:pPr>
        <w:pStyle w:val="20"/>
        <w:bidi/>
        <w:jc w:val="both"/>
        <w:rPr>
          <w:u w:val="single"/>
          <w:rtl/>
        </w:rPr>
      </w:pPr>
      <w:bookmarkStart w:id="25" w:name="_Toc344198038"/>
      <w:r w:rsidRPr="00965A7D">
        <w:rPr>
          <w:rFonts w:hint="cs"/>
          <w:u w:val="single"/>
          <w:rtl/>
        </w:rPr>
        <w:t>התחייבויות</w:t>
      </w:r>
      <w:r w:rsidRPr="00965A7D">
        <w:rPr>
          <w:u w:val="single"/>
          <w:rtl/>
        </w:rPr>
        <w:t xml:space="preserve"> </w:t>
      </w:r>
      <w:r w:rsidRPr="00965A7D">
        <w:rPr>
          <w:rFonts w:hint="cs"/>
          <w:u w:val="single"/>
          <w:rtl/>
        </w:rPr>
        <w:t>וא</w:t>
      </w:r>
      <w:r w:rsidR="00B127BC" w:rsidRPr="00965A7D">
        <w:rPr>
          <w:rFonts w:hint="cs"/>
          <w:u w:val="single"/>
          <w:rtl/>
        </w:rPr>
        <w:t>י</w:t>
      </w:r>
      <w:r w:rsidRPr="00965A7D">
        <w:rPr>
          <w:rFonts w:hint="cs"/>
          <w:u w:val="single"/>
          <w:rtl/>
        </w:rPr>
        <w:t>שורים</w:t>
      </w:r>
      <w:r w:rsidRPr="00965A7D">
        <w:rPr>
          <w:u w:val="single"/>
          <w:rtl/>
        </w:rPr>
        <w:t xml:space="preserve"> </w:t>
      </w:r>
      <w:r w:rsidRPr="00965A7D">
        <w:rPr>
          <w:rFonts w:hint="cs"/>
          <w:u w:val="single"/>
          <w:rtl/>
        </w:rPr>
        <w:t>שעל</w:t>
      </w:r>
      <w:r w:rsidRPr="00965A7D">
        <w:rPr>
          <w:u w:val="single"/>
          <w:rtl/>
        </w:rPr>
        <w:t xml:space="preserve"> </w:t>
      </w:r>
      <w:r w:rsidRPr="00965A7D">
        <w:rPr>
          <w:rFonts w:hint="cs"/>
          <w:u w:val="single"/>
          <w:rtl/>
        </w:rPr>
        <w:t>המציע</w:t>
      </w:r>
      <w:r w:rsidRPr="00965A7D">
        <w:rPr>
          <w:u w:val="single"/>
          <w:rtl/>
        </w:rPr>
        <w:t xml:space="preserve"> </w:t>
      </w:r>
      <w:r w:rsidRPr="00965A7D">
        <w:rPr>
          <w:rFonts w:hint="cs"/>
          <w:u w:val="single"/>
          <w:rtl/>
        </w:rPr>
        <w:t>להביא</w:t>
      </w:r>
      <w:r w:rsidRPr="00965A7D">
        <w:rPr>
          <w:u w:val="single"/>
          <w:rtl/>
        </w:rPr>
        <w:t>.</w:t>
      </w:r>
      <w:bookmarkEnd w:id="25"/>
    </w:p>
    <w:p w14:paraId="46FCA166" w14:textId="77777777" w:rsidR="00E00AD0" w:rsidRPr="00E00AD0" w:rsidRDefault="00E00AD0" w:rsidP="00D37CB8">
      <w:pPr>
        <w:bidi/>
        <w:spacing w:before="120" w:after="0" w:line="320" w:lineRule="exact"/>
        <w:jc w:val="both"/>
        <w:rPr>
          <w:rFonts w:ascii="Arial" w:eastAsia="Times New Roman" w:hAnsi="Arial" w:cs="Arial"/>
          <w:rtl/>
          <w:lang w:eastAsia="he-IL"/>
        </w:rPr>
      </w:pPr>
      <w:bookmarkStart w:id="26" w:name="_Toc328894586"/>
      <w:bookmarkEnd w:id="26"/>
    </w:p>
    <w:p w14:paraId="46FCA167" w14:textId="77777777" w:rsidR="00E00AD0" w:rsidRPr="00965A7D" w:rsidRDefault="00E00AD0" w:rsidP="00D37CB8">
      <w:pPr>
        <w:pStyle w:val="3"/>
        <w:bidi/>
        <w:jc w:val="both"/>
        <w:rPr>
          <w:rFonts w:eastAsia="Times New Roman"/>
          <w:u w:val="single"/>
          <w:rtl/>
        </w:rPr>
      </w:pPr>
      <w:bookmarkStart w:id="27" w:name="_Toc215058010"/>
      <w:bookmarkStart w:id="28" w:name="_Toc328894588"/>
      <w:bookmarkStart w:id="29" w:name="_Toc344198039"/>
      <w:r w:rsidRPr="00965A7D">
        <w:rPr>
          <w:rFonts w:eastAsia="Times New Roman"/>
          <w:u w:val="single"/>
          <w:rtl/>
        </w:rPr>
        <w:t xml:space="preserve">זכויות </w:t>
      </w:r>
      <w:r w:rsidR="00A54F7C" w:rsidRPr="00965A7D">
        <w:rPr>
          <w:rFonts w:eastAsia="Times New Roman" w:hint="cs"/>
          <w:u w:val="single"/>
          <w:rtl/>
        </w:rPr>
        <w:t>שימוש ו</w:t>
      </w:r>
      <w:r w:rsidRPr="00965A7D">
        <w:rPr>
          <w:rFonts w:eastAsia="Times New Roman"/>
          <w:u w:val="single"/>
          <w:rtl/>
        </w:rPr>
        <w:t>קניין</w:t>
      </w:r>
      <w:bookmarkEnd w:id="27"/>
      <w:r w:rsidRPr="00965A7D">
        <w:rPr>
          <w:rFonts w:eastAsia="Times New Roman" w:hint="cs"/>
          <w:u w:val="single"/>
          <w:rtl/>
        </w:rPr>
        <w:t xml:space="preserve"> (</w:t>
      </w:r>
      <w:r w:rsidRPr="00965A7D">
        <w:rPr>
          <w:rFonts w:eastAsia="Times New Roman" w:hint="cs"/>
          <w:u w:val="single"/>
        </w:rPr>
        <w:t>M</w:t>
      </w:r>
      <w:r w:rsidRPr="00965A7D">
        <w:rPr>
          <w:rFonts w:eastAsia="Times New Roman" w:hint="cs"/>
          <w:u w:val="single"/>
          <w:rtl/>
        </w:rPr>
        <w:t>)</w:t>
      </w:r>
      <w:bookmarkEnd w:id="28"/>
      <w:bookmarkEnd w:id="29"/>
    </w:p>
    <w:p w14:paraId="46FCA168" w14:textId="77777777" w:rsidR="00E00AD0" w:rsidRPr="00E00AD0" w:rsidRDefault="00E00AD0" w:rsidP="00F52315">
      <w:pPr>
        <w:bidi/>
        <w:spacing w:after="0" w:line="360" w:lineRule="auto"/>
        <w:jc w:val="both"/>
        <w:rPr>
          <w:rFonts w:ascii="Arial" w:eastAsia="Calibri" w:hAnsi="Arial" w:cs="Arial"/>
          <w:rtl/>
        </w:rPr>
      </w:pPr>
      <w:r w:rsidRPr="00E00AD0">
        <w:rPr>
          <w:rFonts w:ascii="Arial" w:eastAsia="Calibri" w:hAnsi="Arial" w:cs="Arial"/>
          <w:rtl/>
        </w:rPr>
        <w:t xml:space="preserve">על המציע לצרף במענה לסעיף זה נספח המכיל הצהרה בה יאמר כי הינו הבעלים הבלעדי של זכויות הקניין הרוחני בכל רכיבי הפתרון המוצע, וכי למיטב ידיעתו אין כל מניעה או הגבלה על הצעת הפתרון </w:t>
      </w:r>
      <w:r w:rsidR="00B10917">
        <w:rPr>
          <w:rFonts w:ascii="Arial" w:eastAsia="Calibri" w:hAnsi="Arial" w:cs="Arial" w:hint="cs"/>
          <w:rtl/>
        </w:rPr>
        <w:t>לשר</w:t>
      </w:r>
      <w:r w:rsidR="00B924F5">
        <w:rPr>
          <w:rFonts w:ascii="Arial" w:eastAsia="Calibri" w:hAnsi="Arial" w:cs="Arial" w:hint="cs"/>
          <w:rtl/>
        </w:rPr>
        <w:t>ו</w:t>
      </w:r>
      <w:r w:rsidR="00B10917">
        <w:rPr>
          <w:rFonts w:ascii="Arial" w:eastAsia="Calibri" w:hAnsi="Arial" w:cs="Arial" w:hint="cs"/>
          <w:rtl/>
        </w:rPr>
        <w:t>ת בתי הסוהר</w:t>
      </w:r>
      <w:r w:rsidR="00B924F5">
        <w:rPr>
          <w:rFonts w:ascii="Arial" w:eastAsia="Calibri" w:hAnsi="Arial" w:cs="Arial" w:hint="cs"/>
          <w:rtl/>
        </w:rPr>
        <w:t xml:space="preserve">. </w:t>
      </w:r>
      <w:r w:rsidRPr="00E00AD0">
        <w:rPr>
          <w:rFonts w:ascii="Arial" w:eastAsia="Calibri" w:hAnsi="Arial" w:cs="Arial"/>
          <w:rtl/>
        </w:rPr>
        <w:t xml:space="preserve">במקרים בהם זכויות הקניין הרוחני בחלק או רכיב מהפתרון המוצע, כולן או מקצתן, שייכות לספק משנה או צד שלישי, יפורט הדבר בהצהרה בתוספת הסבר מקור זכותו של המציע להציע </w:t>
      </w:r>
      <w:r w:rsidR="00F52315">
        <w:rPr>
          <w:rFonts w:ascii="Arial" w:eastAsia="Calibri" w:hAnsi="Arial" w:cs="Arial" w:hint="cs"/>
          <w:rtl/>
        </w:rPr>
        <w:t>לשב"ס</w:t>
      </w:r>
      <w:r w:rsidRPr="00E00AD0">
        <w:rPr>
          <w:rFonts w:ascii="Arial" w:eastAsia="Calibri" w:hAnsi="Arial" w:cs="Arial"/>
          <w:rtl/>
        </w:rPr>
        <w:t xml:space="preserve"> את הפתרון. על המציע להתחייב בהצהרה זו לקחת על עצמו את ההגנה מפני כל תביעה עתידית הנוגעת להפרת זכויות הקניין הרוחני ע"י </w:t>
      </w:r>
      <w:r w:rsidR="00A63EB8">
        <w:rPr>
          <w:rFonts w:ascii="Arial" w:eastAsia="Calibri" w:hAnsi="Arial" w:cs="Arial"/>
          <w:rtl/>
        </w:rPr>
        <w:t>השרות</w:t>
      </w:r>
      <w:r w:rsidRPr="00E00AD0">
        <w:rPr>
          <w:rFonts w:ascii="Arial" w:eastAsia="Calibri" w:hAnsi="Arial" w:cs="Arial"/>
          <w:rtl/>
        </w:rPr>
        <w:t xml:space="preserve"> בגין המערכת/הפתרון המשולב שסיפק לו ולשפות את </w:t>
      </w:r>
      <w:r w:rsidR="00A63EB8">
        <w:rPr>
          <w:rFonts w:ascii="Arial" w:eastAsia="Calibri" w:hAnsi="Arial" w:cs="Arial"/>
          <w:rtl/>
        </w:rPr>
        <w:t>השרות</w:t>
      </w:r>
      <w:r w:rsidRPr="00E00AD0">
        <w:rPr>
          <w:rFonts w:ascii="Arial" w:eastAsia="Calibri" w:hAnsi="Arial" w:cs="Arial"/>
          <w:rtl/>
        </w:rPr>
        <w:t xml:space="preserve"> בגין כל סכום שישלם, עפ"י החלטת בית משפט מוסמך, בגין הפרת זכויות אלה.</w:t>
      </w:r>
    </w:p>
    <w:p w14:paraId="46FCA169" w14:textId="77777777" w:rsidR="00E00AD0" w:rsidRPr="00E00AD0" w:rsidRDefault="00E00AD0" w:rsidP="00D37CB8">
      <w:pPr>
        <w:bidi/>
        <w:spacing w:after="0" w:line="360" w:lineRule="auto"/>
        <w:jc w:val="both"/>
        <w:rPr>
          <w:rFonts w:ascii="Arial" w:eastAsia="Calibri" w:hAnsi="Arial" w:cs="Arial"/>
          <w:rtl/>
        </w:rPr>
      </w:pPr>
      <w:r w:rsidRPr="00E00AD0">
        <w:rPr>
          <w:rFonts w:ascii="Arial" w:eastAsia="Calibri" w:hAnsi="Arial" w:cs="Arial"/>
          <w:rtl/>
        </w:rPr>
        <w:t xml:space="preserve">על המציע להצהיר כי זכויות הקניין הרוחני בכל התוצרים </w:t>
      </w:r>
      <w:r w:rsidRPr="00E00AD0">
        <w:rPr>
          <w:rFonts w:ascii="Arial" w:eastAsia="Calibri" w:hAnsi="Arial" w:cs="Arial"/>
          <w:u w:val="single"/>
          <w:rtl/>
        </w:rPr>
        <w:t>שיפתח</w:t>
      </w:r>
      <w:r w:rsidRPr="00E00AD0">
        <w:rPr>
          <w:rFonts w:ascii="Arial" w:eastAsia="Calibri" w:hAnsi="Arial" w:cs="Arial"/>
          <w:rtl/>
        </w:rPr>
        <w:t xml:space="preserve"> עבור </w:t>
      </w:r>
      <w:r w:rsidR="00A63EB8">
        <w:rPr>
          <w:rFonts w:ascii="Arial" w:eastAsia="Calibri" w:hAnsi="Arial" w:cs="Arial" w:hint="cs"/>
          <w:rtl/>
        </w:rPr>
        <w:t>שרות בתי הס</w:t>
      </w:r>
      <w:r w:rsidR="00B924F5">
        <w:rPr>
          <w:rFonts w:ascii="Arial" w:eastAsia="Calibri" w:hAnsi="Arial" w:cs="Arial" w:hint="cs"/>
          <w:rtl/>
        </w:rPr>
        <w:t>ו</w:t>
      </w:r>
      <w:r w:rsidR="00A63EB8">
        <w:rPr>
          <w:rFonts w:ascii="Arial" w:eastAsia="Calibri" w:hAnsi="Arial" w:cs="Arial" w:hint="cs"/>
          <w:rtl/>
        </w:rPr>
        <w:t xml:space="preserve">הר </w:t>
      </w:r>
      <w:r w:rsidRPr="00E00AD0">
        <w:rPr>
          <w:rFonts w:ascii="Arial" w:eastAsia="Calibri" w:hAnsi="Arial" w:cs="Arial"/>
          <w:rtl/>
        </w:rPr>
        <w:t xml:space="preserve">במסגרת התקשרותו עם </w:t>
      </w:r>
      <w:r w:rsidR="00A63EB8">
        <w:rPr>
          <w:rFonts w:ascii="Arial" w:eastAsia="Calibri" w:hAnsi="Arial" w:cs="Arial"/>
          <w:rtl/>
        </w:rPr>
        <w:t>השרות</w:t>
      </w:r>
      <w:r w:rsidRPr="00E00AD0">
        <w:rPr>
          <w:rFonts w:ascii="Arial" w:eastAsia="Calibri" w:hAnsi="Arial" w:cs="Arial"/>
          <w:rtl/>
        </w:rPr>
        <w:t xml:space="preserve"> בגין מכרז זה, יועברו </w:t>
      </w:r>
      <w:r w:rsidRPr="00E00AD0">
        <w:rPr>
          <w:rFonts w:ascii="Arial" w:eastAsia="Calibri" w:hAnsi="Arial" w:cs="Arial" w:hint="cs"/>
          <w:rtl/>
        </w:rPr>
        <w:t>לבעלות</w:t>
      </w:r>
      <w:r w:rsidR="00A63EB8">
        <w:rPr>
          <w:rFonts w:ascii="Arial" w:eastAsia="Calibri" w:hAnsi="Arial" w:cs="Arial" w:hint="cs"/>
          <w:rtl/>
        </w:rPr>
        <w:t xml:space="preserve"> </w:t>
      </w:r>
      <w:r w:rsidR="00A63EB8">
        <w:rPr>
          <w:rFonts w:ascii="Arial" w:eastAsia="Calibri" w:hAnsi="Arial" w:cs="Arial"/>
          <w:rtl/>
        </w:rPr>
        <w:t>השרות</w:t>
      </w:r>
      <w:r w:rsidRPr="00E00AD0">
        <w:rPr>
          <w:rFonts w:ascii="Arial" w:eastAsia="Calibri" w:hAnsi="Arial" w:cs="Arial"/>
          <w:rtl/>
        </w:rPr>
        <w:t xml:space="preserve"> ללא כל הגבלה של שימוש או סייג אחר יחד עם תוכנות המקור ותיעוד נלווה.</w:t>
      </w:r>
    </w:p>
    <w:p w14:paraId="46FCA16A" w14:textId="77777777" w:rsidR="00E00AD0" w:rsidRPr="00E00AD0" w:rsidRDefault="00E00AD0" w:rsidP="00D37CB8">
      <w:pPr>
        <w:bidi/>
        <w:spacing w:after="0" w:line="360" w:lineRule="auto"/>
        <w:jc w:val="both"/>
        <w:rPr>
          <w:rFonts w:ascii="Arial" w:eastAsia="Calibri" w:hAnsi="Arial" w:cs="Arial"/>
          <w:b/>
          <w:bCs/>
          <w:rtl/>
        </w:rPr>
      </w:pPr>
      <w:r w:rsidRPr="00E00AD0">
        <w:rPr>
          <w:rFonts w:ascii="Arial" w:eastAsia="Calibri" w:hAnsi="Arial" w:cs="Arial"/>
          <w:b/>
          <w:bCs/>
          <w:rtl/>
        </w:rPr>
        <w:t>נוסח מחייב של הצהרה בדבר זכויות</w:t>
      </w:r>
      <w:r w:rsidR="00A54F7C">
        <w:rPr>
          <w:rFonts w:ascii="Arial" w:eastAsia="Calibri" w:hAnsi="Arial" w:cs="Arial" w:hint="cs"/>
          <w:b/>
          <w:bCs/>
          <w:rtl/>
        </w:rPr>
        <w:t xml:space="preserve"> שימוש</w:t>
      </w:r>
      <w:r w:rsidRPr="00E00AD0">
        <w:rPr>
          <w:rFonts w:ascii="Arial" w:eastAsia="Calibri" w:hAnsi="Arial" w:cs="Arial"/>
          <w:b/>
          <w:bCs/>
          <w:rtl/>
        </w:rPr>
        <w:t xml:space="preserve"> </w:t>
      </w:r>
      <w:r w:rsidR="00A54F7C">
        <w:rPr>
          <w:rFonts w:ascii="Arial" w:eastAsia="Calibri" w:hAnsi="Arial" w:cs="Arial" w:hint="cs"/>
          <w:b/>
          <w:bCs/>
          <w:rtl/>
        </w:rPr>
        <w:t>ו</w:t>
      </w:r>
      <w:r w:rsidRPr="00E00AD0">
        <w:rPr>
          <w:rFonts w:ascii="Arial" w:eastAsia="Calibri" w:hAnsi="Arial" w:cs="Arial"/>
          <w:b/>
          <w:bCs/>
          <w:rtl/>
        </w:rPr>
        <w:t>קניין כאמור לעיל - ראה נספח 0.6.</w:t>
      </w:r>
      <w:r w:rsidR="00B10917">
        <w:rPr>
          <w:rFonts w:ascii="Arial" w:eastAsia="Calibri" w:hAnsi="Arial" w:cs="Arial" w:hint="cs"/>
          <w:b/>
          <w:bCs/>
          <w:rtl/>
        </w:rPr>
        <w:t>3</w:t>
      </w:r>
      <w:r w:rsidRPr="00E00AD0">
        <w:rPr>
          <w:rFonts w:ascii="Arial" w:eastAsia="Calibri" w:hAnsi="Arial" w:cs="Arial"/>
          <w:b/>
          <w:bCs/>
          <w:rtl/>
        </w:rPr>
        <w:t xml:space="preserve"> למכרז זה.</w:t>
      </w:r>
    </w:p>
    <w:p w14:paraId="46FCA16B" w14:textId="77777777" w:rsidR="00E00AD0" w:rsidRPr="00E00AD0" w:rsidRDefault="00E00AD0" w:rsidP="00D37CB8">
      <w:pPr>
        <w:pStyle w:val="3"/>
        <w:bidi/>
        <w:jc w:val="both"/>
        <w:rPr>
          <w:rFonts w:eastAsia="Times New Roman"/>
          <w:rtl/>
        </w:rPr>
      </w:pPr>
      <w:bookmarkStart w:id="30" w:name="_Toc215058011"/>
      <w:bookmarkStart w:id="31" w:name="_Toc328894589"/>
      <w:bookmarkStart w:id="32" w:name="_Toc344198040"/>
      <w:r w:rsidRPr="00E00AD0">
        <w:rPr>
          <w:rFonts w:eastAsia="Times New Roman"/>
          <w:rtl/>
        </w:rPr>
        <w:t>ניגוד אינטרסים</w:t>
      </w:r>
      <w:bookmarkEnd w:id="30"/>
      <w:r w:rsidRPr="00E00AD0">
        <w:rPr>
          <w:rFonts w:eastAsia="Times New Roman" w:hint="cs"/>
          <w:rtl/>
        </w:rPr>
        <w:t xml:space="preserve"> (</w:t>
      </w:r>
      <w:r w:rsidRPr="00E00AD0">
        <w:rPr>
          <w:rFonts w:eastAsia="Times New Roman" w:hint="cs"/>
        </w:rPr>
        <w:t>M</w:t>
      </w:r>
      <w:r w:rsidRPr="00E00AD0">
        <w:rPr>
          <w:rFonts w:eastAsia="Times New Roman" w:hint="cs"/>
          <w:rtl/>
        </w:rPr>
        <w:t>)</w:t>
      </w:r>
      <w:bookmarkEnd w:id="31"/>
      <w:bookmarkEnd w:id="32"/>
    </w:p>
    <w:p w14:paraId="46FCA16C" w14:textId="77777777" w:rsidR="00E00AD0" w:rsidRPr="00E00AD0" w:rsidRDefault="00E00AD0" w:rsidP="00D37CB8">
      <w:pPr>
        <w:bidi/>
        <w:spacing w:after="0" w:line="360" w:lineRule="auto"/>
        <w:jc w:val="both"/>
        <w:rPr>
          <w:rFonts w:ascii="Arial" w:eastAsia="Calibri" w:hAnsi="Arial" w:cs="Arial"/>
          <w:rtl/>
        </w:rPr>
      </w:pPr>
      <w:r w:rsidRPr="00E00AD0">
        <w:rPr>
          <w:rFonts w:ascii="Arial" w:eastAsia="Calibri" w:hAnsi="Arial" w:cs="Arial"/>
          <w:rtl/>
        </w:rPr>
        <w:t>על המציע לצרף להצעתו הצהרה בדבר היעדר ניגוד אינטרסים עסקי ו/או אישי של המציע ו/או חברות בנות ו/או של מי מעובדיהם והצהרה זהה מכל אחד מספקי המשנה וחברות צד שלישי המעורבים בעצם ההצעה ו/או בביצועה. ההצהרות תהיינה חתומות על ידי מורשה חתימה מטעם המצהיר</w:t>
      </w:r>
      <w:r w:rsidRPr="00E00AD0">
        <w:rPr>
          <w:rFonts w:ascii="Arial" w:eastAsia="Calibri" w:hAnsi="Arial" w:cs="Arial" w:hint="cs"/>
          <w:rtl/>
        </w:rPr>
        <w:t xml:space="preserve"> ומנהלי המציע</w:t>
      </w:r>
      <w:r w:rsidRPr="00E00AD0">
        <w:rPr>
          <w:rFonts w:ascii="Arial" w:eastAsia="Calibri" w:hAnsi="Arial" w:cs="Arial"/>
          <w:rtl/>
        </w:rPr>
        <w:t xml:space="preserve">. </w:t>
      </w:r>
    </w:p>
    <w:p w14:paraId="46FCA16D" w14:textId="77777777" w:rsidR="00E00AD0" w:rsidRPr="00E00AD0" w:rsidRDefault="00E00AD0" w:rsidP="00D37CB8">
      <w:pPr>
        <w:bidi/>
        <w:spacing w:after="0"/>
        <w:jc w:val="both"/>
        <w:rPr>
          <w:rFonts w:ascii="Calibri" w:eastAsia="Calibri" w:hAnsi="Calibri" w:cs="Arial"/>
          <w:b/>
          <w:bCs/>
          <w:rtl/>
        </w:rPr>
      </w:pPr>
      <w:bookmarkStart w:id="33" w:name="_Toc214546705"/>
      <w:r w:rsidRPr="00E00AD0">
        <w:rPr>
          <w:rFonts w:ascii="Calibri" w:eastAsia="Calibri" w:hAnsi="Calibri" w:cs="Arial"/>
          <w:b/>
          <w:bCs/>
          <w:rtl/>
        </w:rPr>
        <w:t>נוסח מחייב של הצהרה בדבר היעדר ניגוד אינטרסים כאמור לעיל - ראה נספח 0.6.</w:t>
      </w:r>
      <w:r w:rsidR="00B10917">
        <w:rPr>
          <w:rFonts w:ascii="Calibri" w:eastAsia="Calibri" w:hAnsi="Calibri" w:cs="Arial" w:hint="cs"/>
          <w:b/>
          <w:bCs/>
          <w:rtl/>
        </w:rPr>
        <w:t>4</w:t>
      </w:r>
      <w:r w:rsidRPr="00E00AD0">
        <w:rPr>
          <w:rFonts w:ascii="Calibri" w:eastAsia="Calibri" w:hAnsi="Calibri" w:cs="Arial"/>
          <w:b/>
          <w:bCs/>
          <w:rtl/>
        </w:rPr>
        <w:t xml:space="preserve"> למכרז זה.</w:t>
      </w:r>
      <w:bookmarkEnd w:id="33"/>
    </w:p>
    <w:p w14:paraId="46FCA16E" w14:textId="77777777" w:rsidR="00E00AD0" w:rsidRPr="00E00AD0" w:rsidRDefault="00E00AD0" w:rsidP="00D37CB8">
      <w:pPr>
        <w:pStyle w:val="3"/>
        <w:bidi/>
        <w:jc w:val="both"/>
        <w:rPr>
          <w:rFonts w:eastAsia="Times New Roman"/>
          <w:rtl/>
        </w:rPr>
      </w:pPr>
      <w:bookmarkStart w:id="34" w:name="_Toc215058012"/>
      <w:bookmarkStart w:id="35" w:name="_Toc328894590"/>
      <w:bookmarkStart w:id="36" w:name="_Toc344198041"/>
      <w:r w:rsidRPr="00E00AD0">
        <w:rPr>
          <w:rFonts w:eastAsia="Times New Roman"/>
          <w:rtl/>
        </w:rPr>
        <w:t>הדגמות ומצגות</w:t>
      </w:r>
      <w:bookmarkEnd w:id="34"/>
      <w:r w:rsidR="00B924F5">
        <w:rPr>
          <w:rFonts w:eastAsia="Times New Roman" w:hint="cs"/>
          <w:rtl/>
        </w:rPr>
        <w:t xml:space="preserve"> </w:t>
      </w:r>
      <w:r w:rsidRPr="00E00AD0">
        <w:rPr>
          <w:rFonts w:eastAsia="Times New Roman" w:hint="cs"/>
          <w:rtl/>
        </w:rPr>
        <w:t>(</w:t>
      </w:r>
      <w:r w:rsidRPr="00E00AD0">
        <w:rPr>
          <w:rFonts w:eastAsia="Times New Roman" w:hint="cs"/>
        </w:rPr>
        <w:t>I</w:t>
      </w:r>
      <w:r w:rsidRPr="00E00AD0">
        <w:rPr>
          <w:rFonts w:eastAsia="Times New Roman" w:hint="cs"/>
          <w:rtl/>
        </w:rPr>
        <w:t>)</w:t>
      </w:r>
      <w:bookmarkEnd w:id="35"/>
      <w:bookmarkEnd w:id="36"/>
    </w:p>
    <w:p w14:paraId="46FCA16F" w14:textId="77777777" w:rsidR="00E00AD0" w:rsidRPr="00E00AD0" w:rsidRDefault="00F52315" w:rsidP="00F52315">
      <w:pPr>
        <w:tabs>
          <w:tab w:val="left" w:pos="3831"/>
        </w:tabs>
        <w:bidi/>
        <w:spacing w:after="0" w:line="360" w:lineRule="auto"/>
        <w:jc w:val="both"/>
        <w:rPr>
          <w:rFonts w:ascii="Arial" w:eastAsia="Calibri" w:hAnsi="Arial" w:cs="Arial"/>
          <w:rtl/>
        </w:rPr>
      </w:pPr>
      <w:r>
        <w:rPr>
          <w:rFonts w:ascii="Arial" w:eastAsia="Calibri" w:hAnsi="Arial" w:cs="Arial" w:hint="cs"/>
          <w:rtl/>
        </w:rPr>
        <w:t>שב"ס</w:t>
      </w:r>
      <w:r w:rsidR="00E00AD0" w:rsidRPr="00E00AD0">
        <w:rPr>
          <w:rFonts w:ascii="Arial" w:eastAsia="Calibri" w:hAnsi="Arial" w:cs="Arial"/>
          <w:rtl/>
        </w:rPr>
        <w:t xml:space="preserve"> שומר לעצמו את הזכות לדרוש </w:t>
      </w:r>
      <w:r w:rsidR="00E00AD0" w:rsidRPr="00E00AD0">
        <w:rPr>
          <w:rFonts w:ascii="Arial" w:eastAsia="Calibri" w:hAnsi="Arial" w:cs="Arial" w:hint="cs"/>
          <w:rtl/>
        </w:rPr>
        <w:t>מכל המציעים שעברו את תנאי הסף</w:t>
      </w:r>
      <w:r w:rsidR="00E00AD0" w:rsidRPr="00E00AD0">
        <w:rPr>
          <w:rFonts w:ascii="Arial" w:eastAsia="Calibri" w:hAnsi="Arial" w:cs="Arial"/>
          <w:rtl/>
        </w:rPr>
        <w:t xml:space="preserve"> להציג ולהדגים בפני </w:t>
      </w:r>
      <w:r w:rsidR="00E00AD0" w:rsidRPr="00E00AD0">
        <w:rPr>
          <w:rFonts w:ascii="Arial" w:eastAsia="Calibri" w:hAnsi="Arial" w:cs="Arial" w:hint="cs"/>
          <w:rtl/>
        </w:rPr>
        <w:t xml:space="preserve">נציגי </w:t>
      </w:r>
      <w:r>
        <w:rPr>
          <w:rFonts w:ascii="Arial" w:eastAsia="Calibri" w:hAnsi="Arial" w:cs="Arial" w:hint="cs"/>
          <w:rtl/>
        </w:rPr>
        <w:t>שב"ס</w:t>
      </w:r>
      <w:r w:rsidR="00E00AD0" w:rsidRPr="00E00AD0">
        <w:rPr>
          <w:rFonts w:ascii="Arial" w:eastAsia="Calibri" w:hAnsi="Arial" w:cs="Arial"/>
          <w:rtl/>
        </w:rPr>
        <w:t xml:space="preserve"> או מי </w:t>
      </w:r>
      <w:r w:rsidR="00B924F5" w:rsidRPr="00E00AD0">
        <w:rPr>
          <w:rFonts w:ascii="Arial" w:eastAsia="Calibri" w:hAnsi="Arial" w:cs="Arial"/>
          <w:rtl/>
        </w:rPr>
        <w:t>מטעמ</w:t>
      </w:r>
      <w:r w:rsidR="00B924F5">
        <w:rPr>
          <w:rFonts w:ascii="Arial" w:eastAsia="Calibri" w:hAnsi="Arial" w:cs="Arial" w:hint="cs"/>
          <w:rtl/>
        </w:rPr>
        <w:t>ו</w:t>
      </w:r>
      <w:r w:rsidR="00E00AD0" w:rsidRPr="00E00AD0">
        <w:rPr>
          <w:rFonts w:ascii="Arial" w:eastAsia="Calibri" w:hAnsi="Arial" w:cs="Arial"/>
          <w:rtl/>
        </w:rPr>
        <w:t xml:space="preserve">, יחד עם כל גורם האמור ליטול חלק מטעמו במימוש המכרז, את הצעתו, כל מסמך שיידרש וכן להשיב לשאלות </w:t>
      </w:r>
      <w:r w:rsidR="00E00AD0" w:rsidRPr="00E00AD0">
        <w:rPr>
          <w:rFonts w:ascii="Arial" w:eastAsia="Calibri" w:hAnsi="Arial" w:cs="Arial" w:hint="cs"/>
          <w:rtl/>
        </w:rPr>
        <w:t>הבהרה</w:t>
      </w:r>
      <w:r w:rsidR="00E00AD0" w:rsidRPr="00E00AD0">
        <w:rPr>
          <w:rFonts w:ascii="Arial" w:eastAsia="Calibri" w:hAnsi="Arial" w:cs="Arial"/>
          <w:rtl/>
        </w:rPr>
        <w:t xml:space="preserve"> </w:t>
      </w:r>
      <w:r w:rsidR="00E00AD0" w:rsidRPr="00E00AD0">
        <w:rPr>
          <w:rFonts w:ascii="Arial" w:eastAsia="Calibri" w:hAnsi="Arial" w:cs="Arial" w:hint="cs"/>
          <w:rtl/>
        </w:rPr>
        <w:t>ובקשה להדגשת נושאים ספציפיים</w:t>
      </w:r>
      <w:r w:rsidR="00E00AD0" w:rsidRPr="00E00AD0">
        <w:rPr>
          <w:rFonts w:ascii="Arial" w:eastAsia="Calibri" w:hAnsi="Arial" w:cs="Arial"/>
          <w:rtl/>
        </w:rPr>
        <w:t xml:space="preserve"> בפגישה פרונטאלית</w:t>
      </w:r>
      <w:r w:rsidR="00E00AD0" w:rsidRPr="00E00AD0">
        <w:rPr>
          <w:rFonts w:ascii="Arial" w:eastAsia="Calibri" w:hAnsi="Arial" w:cs="Arial" w:hint="cs"/>
          <w:rtl/>
        </w:rPr>
        <w:t>.</w:t>
      </w:r>
      <w:r w:rsidR="00E00AD0" w:rsidRPr="00E00AD0">
        <w:rPr>
          <w:rFonts w:ascii="Arial" w:eastAsia="Calibri" w:hAnsi="Arial" w:cs="Arial"/>
          <w:rtl/>
        </w:rPr>
        <w:t xml:space="preserve"> </w:t>
      </w:r>
      <w:r w:rsidR="00E00AD0" w:rsidRPr="00E00AD0">
        <w:rPr>
          <w:rFonts w:ascii="Arial" w:eastAsia="Calibri" w:hAnsi="Arial" w:cs="Arial" w:hint="cs"/>
          <w:rtl/>
        </w:rPr>
        <w:t>כל ההבהרות וההדגשות המבוקשות במצגת יועברו בכתב לאחר המצגת ויחשבו כחלק בלתי נפרד ממענה המציע.</w:t>
      </w:r>
      <w:r w:rsidR="00E00AD0" w:rsidRPr="00E00AD0">
        <w:rPr>
          <w:rFonts w:ascii="Arial" w:eastAsia="Calibri" w:hAnsi="Arial" w:cs="Arial"/>
          <w:rtl/>
        </w:rPr>
        <w:t xml:space="preserve"> </w:t>
      </w:r>
    </w:p>
    <w:p w14:paraId="46FCA170" w14:textId="77777777" w:rsidR="00E00AD0" w:rsidRPr="00E00AD0" w:rsidRDefault="00E00AD0" w:rsidP="00D37CB8">
      <w:pPr>
        <w:bidi/>
        <w:spacing w:after="0" w:line="360" w:lineRule="auto"/>
        <w:jc w:val="both"/>
        <w:rPr>
          <w:rFonts w:ascii="Arial" w:eastAsia="Calibri" w:hAnsi="Arial" w:cs="Arial"/>
          <w:rtl/>
        </w:rPr>
      </w:pPr>
      <w:r w:rsidRPr="00E00AD0">
        <w:rPr>
          <w:rFonts w:ascii="Arial" w:eastAsia="Calibri" w:hAnsi="Arial" w:cs="Arial"/>
          <w:rtl/>
        </w:rPr>
        <w:t xml:space="preserve">על המציעים להיערך להדגמות ומצגות בפרק זמן של 3 שבועות ממועד הגשת הצעתם. </w:t>
      </w:r>
    </w:p>
    <w:p w14:paraId="46FCA171" w14:textId="77777777" w:rsidR="00E00AD0" w:rsidRPr="00E00AD0" w:rsidRDefault="00E00AD0" w:rsidP="00F52315">
      <w:pPr>
        <w:bidi/>
        <w:spacing w:after="0" w:line="360" w:lineRule="auto"/>
        <w:jc w:val="both"/>
        <w:rPr>
          <w:rFonts w:ascii="Arial" w:eastAsia="Calibri" w:hAnsi="Arial" w:cs="Arial"/>
          <w:rtl/>
        </w:rPr>
      </w:pPr>
      <w:r w:rsidRPr="00E00AD0">
        <w:rPr>
          <w:rFonts w:ascii="Arial" w:eastAsia="Calibri" w:hAnsi="Arial" w:cs="Arial"/>
          <w:rtl/>
        </w:rPr>
        <w:lastRenderedPageBreak/>
        <w:t>מציע יענה לדרישות עורך המכרז להדגמות ומצגות כאמור בהתאם ללוחות הזמנים שיקבעו על ידי וועדת המכרזים</w:t>
      </w:r>
      <w:r w:rsidR="00B924F5">
        <w:rPr>
          <w:rFonts w:ascii="Arial" w:eastAsia="Calibri" w:hAnsi="Arial" w:cs="Arial" w:hint="cs"/>
          <w:rtl/>
        </w:rPr>
        <w:t xml:space="preserve"> של </w:t>
      </w:r>
      <w:r w:rsidR="00F52315">
        <w:rPr>
          <w:rFonts w:ascii="Arial" w:eastAsia="Calibri" w:hAnsi="Arial" w:cs="Arial" w:hint="cs"/>
          <w:rtl/>
        </w:rPr>
        <w:t>שב"ס.</w:t>
      </w:r>
      <w:r w:rsidR="00B924F5">
        <w:rPr>
          <w:rFonts w:ascii="Arial" w:eastAsia="Calibri" w:hAnsi="Arial" w:cs="Arial" w:hint="cs"/>
          <w:rtl/>
        </w:rPr>
        <w:t xml:space="preserve"> </w:t>
      </w:r>
      <w:r w:rsidRPr="00E00AD0">
        <w:rPr>
          <w:rFonts w:ascii="Arial" w:eastAsia="Calibri" w:hAnsi="Arial" w:cs="Arial"/>
          <w:rtl/>
        </w:rPr>
        <w:t xml:space="preserve">הודעה למציע תועבר על ידי נציג </w:t>
      </w:r>
      <w:r w:rsidR="00F52315">
        <w:rPr>
          <w:rFonts w:ascii="Arial" w:eastAsia="Calibri" w:hAnsi="Arial" w:cs="Arial" w:hint="cs"/>
          <w:rtl/>
        </w:rPr>
        <w:t>שב"ס</w:t>
      </w:r>
      <w:r w:rsidRPr="00E00AD0">
        <w:rPr>
          <w:rFonts w:ascii="Arial" w:eastAsia="Calibri" w:hAnsi="Arial" w:cs="Arial"/>
          <w:rtl/>
        </w:rPr>
        <w:t xml:space="preserve"> ועל המציע להיערך לביצוע בפרק זמן מרבי של 7 ימי עבודה מרגע מסירת הדרישה על ידי עורך המכרז וזאת בכפוף לקבוע בחוק חובת המכרזים, התשנ"ב </w:t>
      </w:r>
      <w:r w:rsidR="00B924F5">
        <w:rPr>
          <w:rFonts w:ascii="Arial" w:eastAsia="Calibri" w:hAnsi="Arial" w:cs="Arial" w:hint="cs"/>
          <w:rtl/>
        </w:rPr>
        <w:t>-</w:t>
      </w:r>
      <w:r w:rsidRPr="00E00AD0">
        <w:rPr>
          <w:rFonts w:ascii="Arial" w:eastAsia="Calibri" w:hAnsi="Arial" w:cs="Arial"/>
          <w:rtl/>
        </w:rPr>
        <w:t xml:space="preserve"> 1993 </w:t>
      </w:r>
      <w:r w:rsidR="00B924F5">
        <w:rPr>
          <w:rFonts w:ascii="Arial" w:eastAsia="Calibri" w:hAnsi="Arial" w:cs="Arial" w:hint="cs"/>
          <w:rtl/>
        </w:rPr>
        <w:t>ותקנותיו</w:t>
      </w:r>
      <w:r w:rsidRPr="00E00AD0">
        <w:rPr>
          <w:rFonts w:ascii="Arial" w:eastAsia="Calibri" w:hAnsi="Arial" w:cs="Arial"/>
          <w:rtl/>
        </w:rPr>
        <w:t>.</w:t>
      </w:r>
    </w:p>
    <w:p w14:paraId="46FCA172" w14:textId="77777777" w:rsidR="00E00AD0" w:rsidRPr="00E00AD0" w:rsidRDefault="00E00AD0" w:rsidP="00D37CB8">
      <w:pPr>
        <w:bidi/>
        <w:spacing w:after="0" w:line="360" w:lineRule="auto"/>
        <w:jc w:val="both"/>
        <w:rPr>
          <w:rFonts w:ascii="Arial" w:eastAsia="Calibri" w:hAnsi="Arial" w:cs="Arial"/>
          <w:b/>
          <w:bCs/>
          <w:rtl/>
        </w:rPr>
      </w:pPr>
      <w:r w:rsidRPr="00E00AD0">
        <w:rPr>
          <w:rFonts w:ascii="Arial" w:eastAsia="Calibri" w:hAnsi="Arial" w:cs="Arial"/>
          <w:b/>
          <w:bCs/>
          <w:rtl/>
        </w:rPr>
        <w:t xml:space="preserve">המציע יערך להדגמות ומצגות כאמור, בכל אתר מאתרי </w:t>
      </w:r>
      <w:r w:rsidR="00A63EB8">
        <w:rPr>
          <w:rFonts w:ascii="Arial" w:eastAsia="Calibri" w:hAnsi="Arial" w:cs="Arial"/>
          <w:b/>
          <w:bCs/>
          <w:rtl/>
        </w:rPr>
        <w:t>השרות</w:t>
      </w:r>
      <w:r w:rsidRPr="00E00AD0">
        <w:rPr>
          <w:rFonts w:ascii="Arial" w:eastAsia="Calibri" w:hAnsi="Arial" w:cs="Arial"/>
          <w:b/>
          <w:bCs/>
          <w:rtl/>
        </w:rPr>
        <w:t xml:space="preserve"> ו/או באתר המציע עצמו לפי החלטת </w:t>
      </w:r>
      <w:r w:rsidR="00A63EB8">
        <w:rPr>
          <w:rFonts w:ascii="Arial" w:eastAsia="Calibri" w:hAnsi="Arial" w:cs="Arial"/>
          <w:b/>
          <w:bCs/>
          <w:rtl/>
        </w:rPr>
        <w:t>השרות</w:t>
      </w:r>
      <w:r w:rsidRPr="00E00AD0">
        <w:rPr>
          <w:rFonts w:ascii="Arial" w:eastAsia="Calibri" w:hAnsi="Arial" w:cs="Arial"/>
          <w:b/>
          <w:bCs/>
          <w:rtl/>
        </w:rPr>
        <w:t>.</w:t>
      </w:r>
    </w:p>
    <w:p w14:paraId="46FCA173" w14:textId="77777777" w:rsidR="00E00AD0" w:rsidRPr="00E00AD0" w:rsidRDefault="00E00AD0" w:rsidP="00D37CB8">
      <w:pPr>
        <w:bidi/>
        <w:spacing w:after="0"/>
        <w:jc w:val="both"/>
        <w:rPr>
          <w:rFonts w:ascii="Arial" w:eastAsia="Calibri" w:hAnsi="Arial" w:cs="Arial"/>
          <w:rtl/>
        </w:rPr>
      </w:pPr>
    </w:p>
    <w:p w14:paraId="46FCA174" w14:textId="77777777" w:rsidR="00E00AD0" w:rsidRPr="00E00AD0" w:rsidRDefault="00E00AD0" w:rsidP="00D37CB8">
      <w:pPr>
        <w:pStyle w:val="3"/>
        <w:bidi/>
        <w:jc w:val="both"/>
        <w:rPr>
          <w:rFonts w:eastAsia="Times New Roman"/>
          <w:rtl/>
        </w:rPr>
      </w:pPr>
      <w:bookmarkStart w:id="37" w:name="_Toc215058015"/>
      <w:bookmarkStart w:id="38" w:name="_Toc328894592"/>
      <w:bookmarkStart w:id="39" w:name="_Toc344198042"/>
      <w:r w:rsidRPr="00E00AD0">
        <w:rPr>
          <w:rFonts w:eastAsia="Times New Roman"/>
          <w:rtl/>
        </w:rPr>
        <w:t>פנייה ללקוחות המציע</w:t>
      </w:r>
      <w:bookmarkEnd w:id="37"/>
      <w:r w:rsidRPr="00E00AD0">
        <w:rPr>
          <w:rFonts w:eastAsia="Times New Roman" w:hint="cs"/>
          <w:rtl/>
        </w:rPr>
        <w:t xml:space="preserve"> (</w:t>
      </w:r>
      <w:r w:rsidRPr="00E00AD0">
        <w:rPr>
          <w:rFonts w:eastAsia="Times New Roman" w:hint="cs"/>
        </w:rPr>
        <w:t>M</w:t>
      </w:r>
      <w:r w:rsidRPr="00E00AD0">
        <w:rPr>
          <w:rFonts w:eastAsia="Times New Roman" w:hint="cs"/>
          <w:rtl/>
        </w:rPr>
        <w:t>)</w:t>
      </w:r>
      <w:bookmarkEnd w:id="38"/>
      <w:bookmarkEnd w:id="39"/>
    </w:p>
    <w:p w14:paraId="46FCA175" w14:textId="77777777" w:rsidR="00E00AD0" w:rsidRPr="00E00AD0" w:rsidRDefault="00A63EB8" w:rsidP="00D37CB8">
      <w:pPr>
        <w:bidi/>
        <w:spacing w:after="0" w:line="360" w:lineRule="auto"/>
        <w:jc w:val="both"/>
        <w:rPr>
          <w:rFonts w:ascii="Arial" w:eastAsia="Calibri" w:hAnsi="Arial" w:cs="Arial"/>
          <w:rtl/>
        </w:rPr>
      </w:pPr>
      <w:r>
        <w:rPr>
          <w:rFonts w:ascii="Arial" w:eastAsia="Calibri" w:hAnsi="Arial" w:cs="Arial" w:hint="cs"/>
          <w:rtl/>
        </w:rPr>
        <w:t>שרות בתי הסוהר</w:t>
      </w:r>
      <w:r w:rsidR="00E00AD0" w:rsidRPr="00E00AD0">
        <w:rPr>
          <w:rFonts w:ascii="Arial" w:eastAsia="Calibri" w:hAnsi="Arial" w:cs="Arial"/>
          <w:rtl/>
        </w:rPr>
        <w:t xml:space="preserve"> שומר לעצמו את הזכות לפנות לכל אחד מלקוחות המציע</w:t>
      </w:r>
      <w:r w:rsidR="00E00AD0" w:rsidRPr="00E00AD0">
        <w:rPr>
          <w:rFonts w:ascii="Arial" w:eastAsia="Calibri" w:hAnsi="Arial" w:cs="Arial" w:hint="cs"/>
          <w:rtl/>
        </w:rPr>
        <w:t>, גם אם לא הוזכר במענה,</w:t>
      </w:r>
      <w:r w:rsidR="00E00AD0" w:rsidRPr="00E00AD0">
        <w:rPr>
          <w:rFonts w:ascii="Arial" w:eastAsia="Calibri" w:hAnsi="Arial" w:cs="Arial"/>
          <w:rtl/>
        </w:rPr>
        <w:t xml:space="preserve"> בכדי לאמת את הצהרותיו ולקבל חוות דעת אודותיו. </w:t>
      </w:r>
    </w:p>
    <w:p w14:paraId="46FCA176" w14:textId="77777777" w:rsidR="00E00AD0" w:rsidRPr="00E00AD0" w:rsidRDefault="00E00AD0" w:rsidP="004B2FF5">
      <w:pPr>
        <w:bidi/>
        <w:spacing w:after="0" w:line="360" w:lineRule="auto"/>
        <w:jc w:val="both"/>
        <w:rPr>
          <w:rFonts w:ascii="Arial" w:eastAsia="Calibri" w:hAnsi="Arial" w:cs="Arial"/>
          <w:rtl/>
        </w:rPr>
      </w:pPr>
      <w:r w:rsidRPr="00E00AD0">
        <w:rPr>
          <w:rFonts w:ascii="Arial" w:eastAsia="Calibri" w:hAnsi="Arial" w:cs="Arial"/>
          <w:rtl/>
        </w:rPr>
        <w:t xml:space="preserve">המציע מאשר את הסכמתו לפניות כאלה ואת נכונות לקוחותיו למסור מידע </w:t>
      </w:r>
      <w:r w:rsidR="004B2FF5">
        <w:rPr>
          <w:rFonts w:ascii="Arial" w:eastAsia="Calibri" w:hAnsi="Arial" w:cs="Arial" w:hint="cs"/>
          <w:rtl/>
        </w:rPr>
        <w:t>לשב"ס</w:t>
      </w:r>
      <w:r w:rsidRPr="00E00AD0">
        <w:rPr>
          <w:rFonts w:ascii="Arial" w:eastAsia="Calibri" w:hAnsi="Arial" w:cs="Arial"/>
          <w:rtl/>
        </w:rPr>
        <w:t xml:space="preserve"> בציון זהותם.</w:t>
      </w:r>
    </w:p>
    <w:p w14:paraId="46FCA177" w14:textId="77777777" w:rsidR="00E00AD0" w:rsidRPr="00E00AD0" w:rsidRDefault="00E00AD0" w:rsidP="00D37CB8">
      <w:pPr>
        <w:pStyle w:val="3"/>
        <w:bidi/>
        <w:jc w:val="both"/>
        <w:rPr>
          <w:rFonts w:eastAsia="Times New Roman"/>
          <w:rtl/>
        </w:rPr>
      </w:pPr>
      <w:bookmarkStart w:id="40" w:name="_Toc215058016"/>
      <w:bookmarkStart w:id="41" w:name="_Toc328894593"/>
      <w:bookmarkStart w:id="42" w:name="_Toc344198043"/>
      <w:r w:rsidRPr="00E00AD0">
        <w:rPr>
          <w:rFonts w:eastAsia="Times New Roman"/>
          <w:rtl/>
        </w:rPr>
        <w:t>הצהרת קבלני משנה</w:t>
      </w:r>
      <w:bookmarkEnd w:id="40"/>
      <w:r w:rsidRPr="00E00AD0">
        <w:rPr>
          <w:rFonts w:eastAsia="Times New Roman" w:hint="cs"/>
          <w:rtl/>
        </w:rPr>
        <w:t xml:space="preserve"> (</w:t>
      </w:r>
      <w:r w:rsidRPr="00E00AD0">
        <w:rPr>
          <w:rFonts w:eastAsia="Times New Roman" w:hint="cs"/>
        </w:rPr>
        <w:t>M</w:t>
      </w:r>
      <w:r w:rsidRPr="00E00AD0">
        <w:rPr>
          <w:rFonts w:eastAsia="Times New Roman" w:hint="cs"/>
          <w:rtl/>
        </w:rPr>
        <w:t>)</w:t>
      </w:r>
      <w:bookmarkEnd w:id="41"/>
      <w:bookmarkEnd w:id="42"/>
    </w:p>
    <w:p w14:paraId="46FCA178" w14:textId="77777777" w:rsidR="00E00AD0" w:rsidRPr="00E00AD0" w:rsidRDefault="00E00AD0" w:rsidP="007C3BAB">
      <w:pPr>
        <w:tabs>
          <w:tab w:val="left" w:pos="3831"/>
        </w:tabs>
        <w:bidi/>
        <w:spacing w:after="0" w:line="360" w:lineRule="auto"/>
        <w:jc w:val="both"/>
        <w:rPr>
          <w:rFonts w:ascii="Arial" w:eastAsia="Calibri" w:hAnsi="Arial" w:cs="Arial"/>
          <w:rtl/>
        </w:rPr>
      </w:pPr>
      <w:r w:rsidRPr="00E00AD0">
        <w:rPr>
          <w:rFonts w:ascii="Arial" w:eastAsia="Calibri" w:hAnsi="Arial" w:cs="Arial"/>
          <w:rtl/>
        </w:rPr>
        <w:t xml:space="preserve">המציע יצרף להצעתו הצהרה של כל אחד מקבלני המשנה בה מצהיר קבלן המשנה על נכונותו ויכולתו לספק את השירותים/הטובין להם התחייב, תוך תיאור השירות/הטובין המוצע וכן, כי אין דבר המונע ממנו לספק את שירותיו באופן ישיר </w:t>
      </w:r>
      <w:r w:rsidR="004B2FF5">
        <w:rPr>
          <w:rFonts w:ascii="Arial" w:eastAsia="Calibri" w:hAnsi="Arial" w:cs="Arial" w:hint="cs"/>
          <w:rtl/>
        </w:rPr>
        <w:t>לשב"ס</w:t>
      </w:r>
      <w:r w:rsidRPr="00E00AD0">
        <w:rPr>
          <w:rFonts w:ascii="Arial" w:eastAsia="Calibri" w:hAnsi="Arial" w:cs="Arial"/>
          <w:rtl/>
        </w:rPr>
        <w:t xml:space="preserve"> בכל מקרה ומועד של הפסקת ההתקשרות בין </w:t>
      </w:r>
      <w:r w:rsidR="00A63EB8">
        <w:rPr>
          <w:rFonts w:ascii="Arial" w:eastAsia="Calibri" w:hAnsi="Arial" w:cs="Arial"/>
          <w:rtl/>
        </w:rPr>
        <w:t>השרות</w:t>
      </w:r>
      <w:r w:rsidRPr="00E00AD0">
        <w:rPr>
          <w:rFonts w:ascii="Arial" w:eastAsia="Calibri" w:hAnsi="Arial" w:cs="Arial"/>
          <w:rtl/>
        </w:rPr>
        <w:t xml:space="preserve"> למציע, וזאת בתנאים זהים לתנאי ההתקשרות שלו עם המציע. בנוסף, הסכם ההתקשרות בין קבלן המשנה למציע יכלול התחייבות של קבלן המשנה </w:t>
      </w:r>
      <w:r w:rsidR="00103832" w:rsidRPr="00103832">
        <w:rPr>
          <w:rFonts w:ascii="Arial" w:eastAsia="Calibri" w:hAnsi="Arial" w:cs="Arial"/>
          <w:rtl/>
        </w:rPr>
        <w:t xml:space="preserve">להסבת הסכם ההתקשרות בינו לבין המציע אל מול שב"ס </w:t>
      </w:r>
      <w:r w:rsidR="00103832" w:rsidRPr="007C3BAB">
        <w:rPr>
          <w:rFonts w:ascii="Arial" w:eastAsia="Calibri" w:hAnsi="Arial" w:cs="Arial"/>
          <w:rtl/>
        </w:rPr>
        <w:t xml:space="preserve"> </w:t>
      </w:r>
      <w:r w:rsidRPr="00E00AD0">
        <w:rPr>
          <w:rFonts w:ascii="Arial" w:eastAsia="Calibri" w:hAnsi="Arial" w:cs="Arial"/>
          <w:rtl/>
        </w:rPr>
        <w:t xml:space="preserve">בכל מקרה ומועד של הפסקת ההתקשרות בין </w:t>
      </w:r>
      <w:r w:rsidR="004B2FF5">
        <w:rPr>
          <w:rFonts w:ascii="Arial" w:eastAsia="Calibri" w:hAnsi="Arial" w:cs="Arial" w:hint="cs"/>
          <w:rtl/>
        </w:rPr>
        <w:t>שב"ס</w:t>
      </w:r>
      <w:r w:rsidRPr="00E00AD0">
        <w:rPr>
          <w:rFonts w:ascii="Arial" w:eastAsia="Calibri" w:hAnsi="Arial" w:cs="Arial"/>
          <w:rtl/>
        </w:rPr>
        <w:t xml:space="preserve"> למציע, אם יתבקש לכך על ידי </w:t>
      </w:r>
      <w:r w:rsidR="004B2FF5">
        <w:rPr>
          <w:rFonts w:ascii="Arial" w:eastAsia="Calibri" w:hAnsi="Arial" w:cs="Arial" w:hint="cs"/>
          <w:rtl/>
        </w:rPr>
        <w:t>שב"ס</w:t>
      </w:r>
      <w:r w:rsidRPr="00E00AD0">
        <w:rPr>
          <w:rFonts w:ascii="Arial" w:eastAsia="Calibri" w:hAnsi="Arial" w:cs="Arial"/>
          <w:rtl/>
        </w:rPr>
        <w:t xml:space="preserve">. </w:t>
      </w:r>
    </w:p>
    <w:p w14:paraId="46FCA179" w14:textId="77777777" w:rsidR="00E00AD0" w:rsidRPr="00E00AD0" w:rsidRDefault="00E00AD0" w:rsidP="00D37CB8">
      <w:pPr>
        <w:bidi/>
        <w:spacing w:after="0"/>
        <w:jc w:val="both"/>
        <w:rPr>
          <w:rFonts w:ascii="Calibri" w:eastAsia="Calibri" w:hAnsi="Calibri" w:cs="Arial"/>
          <w:b/>
          <w:bCs/>
          <w:rtl/>
        </w:rPr>
      </w:pPr>
      <w:bookmarkStart w:id="43" w:name="_Toc214546713"/>
      <w:r w:rsidRPr="00E00AD0">
        <w:rPr>
          <w:rFonts w:ascii="Calibri" w:eastAsia="Calibri" w:hAnsi="Calibri" w:cs="Arial"/>
          <w:b/>
          <w:bCs/>
          <w:rtl/>
        </w:rPr>
        <w:t xml:space="preserve">נוסח מחייב של הצהרת קבלני משנה כאמור לעיל </w:t>
      </w:r>
      <w:r w:rsidR="00D37CB8">
        <w:rPr>
          <w:rFonts w:ascii="Calibri" w:eastAsia="Calibri" w:hAnsi="Calibri" w:cs="Arial" w:hint="cs"/>
          <w:b/>
          <w:bCs/>
          <w:rtl/>
        </w:rPr>
        <w:t>-</w:t>
      </w:r>
      <w:r w:rsidRPr="00E00AD0">
        <w:rPr>
          <w:rFonts w:ascii="Calibri" w:eastAsia="Calibri" w:hAnsi="Calibri" w:cs="Arial"/>
          <w:b/>
          <w:bCs/>
          <w:rtl/>
        </w:rPr>
        <w:t xml:space="preserve"> ראה נספח 0.6.</w:t>
      </w:r>
      <w:r w:rsidR="00BD208F">
        <w:rPr>
          <w:rFonts w:ascii="Calibri" w:eastAsia="Calibri" w:hAnsi="Calibri" w:cs="Arial" w:hint="cs"/>
          <w:b/>
          <w:bCs/>
          <w:rtl/>
        </w:rPr>
        <w:t>8</w:t>
      </w:r>
      <w:r w:rsidRPr="00E00AD0">
        <w:rPr>
          <w:rFonts w:ascii="Calibri" w:eastAsia="Calibri" w:hAnsi="Calibri" w:cs="Arial"/>
          <w:b/>
          <w:bCs/>
          <w:rtl/>
        </w:rPr>
        <w:t xml:space="preserve"> למכרז זה.</w:t>
      </w:r>
      <w:bookmarkEnd w:id="43"/>
    </w:p>
    <w:p w14:paraId="46FCA17A" w14:textId="77777777" w:rsidR="00E00AD0" w:rsidRPr="00E00AD0" w:rsidRDefault="00E00AD0" w:rsidP="00D37CB8">
      <w:pPr>
        <w:bidi/>
        <w:spacing w:after="0"/>
        <w:jc w:val="both"/>
        <w:rPr>
          <w:rFonts w:ascii="Arial" w:eastAsia="Calibri" w:hAnsi="Arial" w:cs="Arial"/>
          <w:rtl/>
        </w:rPr>
      </w:pPr>
    </w:p>
    <w:p w14:paraId="46FCA17B" w14:textId="77777777" w:rsidR="00E00AD0" w:rsidRPr="00E00AD0" w:rsidRDefault="00E00AD0" w:rsidP="00D37CB8">
      <w:pPr>
        <w:pStyle w:val="3"/>
        <w:bidi/>
        <w:jc w:val="both"/>
        <w:rPr>
          <w:rFonts w:eastAsia="Times New Roman"/>
          <w:rtl/>
        </w:rPr>
      </w:pPr>
      <w:bookmarkStart w:id="44" w:name="_Toc215058017"/>
      <w:bookmarkStart w:id="45" w:name="_Toc328894594"/>
      <w:bookmarkStart w:id="46" w:name="_Toc344198044"/>
      <w:r w:rsidRPr="00E00AD0">
        <w:rPr>
          <w:rFonts w:eastAsia="Times New Roman"/>
          <w:rtl/>
        </w:rPr>
        <w:t>הצהרת המציע לגבי העדר הסדר כובל בהסכמיו עם קבלני המשנה</w:t>
      </w:r>
      <w:bookmarkEnd w:id="44"/>
      <w:r w:rsidRPr="00E00AD0">
        <w:rPr>
          <w:rFonts w:eastAsia="Times New Roman" w:hint="cs"/>
          <w:rtl/>
        </w:rPr>
        <w:t xml:space="preserve"> (</w:t>
      </w:r>
      <w:r w:rsidRPr="00E00AD0">
        <w:rPr>
          <w:rFonts w:eastAsia="Times New Roman" w:hint="cs"/>
        </w:rPr>
        <w:t>M</w:t>
      </w:r>
      <w:r w:rsidRPr="00E00AD0">
        <w:rPr>
          <w:rFonts w:eastAsia="Times New Roman" w:hint="cs"/>
          <w:rtl/>
        </w:rPr>
        <w:t>)</w:t>
      </w:r>
      <w:bookmarkEnd w:id="45"/>
      <w:bookmarkEnd w:id="46"/>
    </w:p>
    <w:p w14:paraId="46FCA17C" w14:textId="77777777" w:rsidR="00E00AD0" w:rsidRPr="00E00AD0" w:rsidRDefault="00E00AD0" w:rsidP="009E5FA7">
      <w:pPr>
        <w:bidi/>
        <w:spacing w:after="0" w:line="360" w:lineRule="auto"/>
        <w:jc w:val="both"/>
        <w:rPr>
          <w:rFonts w:ascii="Arial" w:eastAsia="Calibri" w:hAnsi="Arial" w:cs="Arial"/>
          <w:rtl/>
        </w:rPr>
      </w:pPr>
      <w:r w:rsidRPr="00E00AD0">
        <w:rPr>
          <w:rFonts w:ascii="Arial" w:eastAsia="Calibri" w:hAnsi="Arial" w:cs="Arial"/>
          <w:rtl/>
        </w:rPr>
        <w:t xml:space="preserve">על המציע להצהיר כי ההסכמים בינו לבין קבלני המשנה אינם כובלים את קבלני המשנה באופן שלא יאפשר את העסקתם ישירות על ידי </w:t>
      </w:r>
      <w:r w:rsidR="00A63EB8">
        <w:rPr>
          <w:rFonts w:ascii="Arial" w:eastAsia="Calibri" w:hAnsi="Arial" w:cs="Arial" w:hint="cs"/>
          <w:rtl/>
        </w:rPr>
        <w:t>שרות בתי הסוהר</w:t>
      </w:r>
      <w:r w:rsidRPr="00E00AD0">
        <w:rPr>
          <w:rFonts w:ascii="Arial" w:eastAsia="Calibri" w:hAnsi="Arial" w:cs="Arial"/>
          <w:rtl/>
        </w:rPr>
        <w:t xml:space="preserve"> בתום ההתקשרות בינו לבין </w:t>
      </w:r>
      <w:r w:rsidR="00990DD6">
        <w:rPr>
          <w:rFonts w:ascii="Arial" w:eastAsia="Calibri" w:hAnsi="Arial" w:cs="Arial" w:hint="cs"/>
          <w:rtl/>
        </w:rPr>
        <w:t>שב"ס</w:t>
      </w:r>
      <w:r w:rsidR="00990DD6" w:rsidRPr="00E00AD0">
        <w:rPr>
          <w:rFonts w:ascii="Arial" w:eastAsia="Calibri" w:hAnsi="Arial" w:cs="Arial"/>
          <w:rtl/>
        </w:rPr>
        <w:t xml:space="preserve"> </w:t>
      </w:r>
      <w:r w:rsidRPr="00E00AD0">
        <w:rPr>
          <w:rFonts w:ascii="Arial" w:eastAsia="Calibri" w:hAnsi="Arial" w:cs="Arial"/>
          <w:rtl/>
        </w:rPr>
        <w:t xml:space="preserve">ככל שיידרש. בנוסף, הסכם ההתקשרות בין המציע לקבלני המשנה יכלול התחייבות של קבלן המשנה להסבת הסכם ההתקשרות בינו לבין המציע אל מול </w:t>
      </w:r>
      <w:r w:rsidR="00A63EB8">
        <w:rPr>
          <w:rFonts w:ascii="Arial" w:eastAsia="Calibri" w:hAnsi="Arial" w:cs="Arial"/>
          <w:rtl/>
        </w:rPr>
        <w:t>השרות</w:t>
      </w:r>
      <w:r w:rsidRPr="00E00AD0">
        <w:rPr>
          <w:rFonts w:ascii="Arial" w:eastAsia="Calibri" w:hAnsi="Arial" w:cs="Arial"/>
          <w:rtl/>
        </w:rPr>
        <w:t xml:space="preserve"> בכל מקרה ומועד של הפסקת ההתקשרות בין </w:t>
      </w:r>
      <w:r w:rsidR="00A63EB8">
        <w:rPr>
          <w:rFonts w:ascii="Arial" w:eastAsia="Calibri" w:hAnsi="Arial" w:cs="Arial"/>
          <w:rtl/>
        </w:rPr>
        <w:t>השרות</w:t>
      </w:r>
      <w:r w:rsidRPr="00E00AD0">
        <w:rPr>
          <w:rFonts w:ascii="Arial" w:eastAsia="Calibri" w:hAnsi="Arial" w:cs="Arial"/>
          <w:rtl/>
        </w:rPr>
        <w:t xml:space="preserve"> למציע, אם יתבקש לכך על ידי </w:t>
      </w:r>
      <w:r w:rsidR="00A63EB8">
        <w:rPr>
          <w:rFonts w:ascii="Arial" w:eastAsia="Calibri" w:hAnsi="Arial" w:cs="Arial"/>
          <w:rtl/>
        </w:rPr>
        <w:t>השרות</w:t>
      </w:r>
      <w:r w:rsidRPr="00E00AD0">
        <w:rPr>
          <w:rFonts w:ascii="Arial" w:eastAsia="Calibri" w:hAnsi="Arial" w:cs="Arial"/>
          <w:rtl/>
        </w:rPr>
        <w:t xml:space="preserve">. </w:t>
      </w:r>
    </w:p>
    <w:p w14:paraId="46FCA17D" w14:textId="77777777" w:rsidR="00E00AD0" w:rsidRPr="008E3090" w:rsidRDefault="00E00AD0" w:rsidP="00D37CB8">
      <w:pPr>
        <w:bidi/>
        <w:spacing w:after="0"/>
        <w:jc w:val="both"/>
        <w:rPr>
          <w:rFonts w:ascii="Calibri" w:eastAsia="Calibri" w:hAnsi="Calibri" w:cs="Arial"/>
          <w:b/>
          <w:bCs/>
        </w:rPr>
      </w:pPr>
      <w:bookmarkStart w:id="47" w:name="_Toc214546715"/>
      <w:r w:rsidRPr="00E00AD0">
        <w:rPr>
          <w:rFonts w:ascii="Calibri" w:eastAsia="Calibri" w:hAnsi="Calibri" w:cs="Arial"/>
          <w:b/>
          <w:bCs/>
          <w:rtl/>
        </w:rPr>
        <w:t>נוסח מחייב של הצה</w:t>
      </w:r>
      <w:r w:rsidR="00D37CB8">
        <w:rPr>
          <w:rFonts w:ascii="Calibri" w:eastAsia="Calibri" w:hAnsi="Calibri" w:cs="Arial"/>
          <w:b/>
          <w:bCs/>
          <w:rtl/>
        </w:rPr>
        <w:t>רת המציע כאמור לעיל</w:t>
      </w:r>
      <w:r w:rsidR="00306C52">
        <w:rPr>
          <w:rFonts w:ascii="Calibri" w:eastAsia="Calibri" w:hAnsi="Calibri" w:cs="Arial"/>
          <w:b/>
          <w:bCs/>
          <w:rtl/>
        </w:rPr>
        <w:t xml:space="preserve"> </w:t>
      </w:r>
      <w:r w:rsidR="00D37CB8">
        <w:rPr>
          <w:rFonts w:ascii="Calibri" w:eastAsia="Calibri" w:hAnsi="Calibri" w:cs="Arial" w:hint="cs"/>
          <w:b/>
          <w:bCs/>
          <w:rtl/>
        </w:rPr>
        <w:t>-</w:t>
      </w:r>
      <w:r w:rsidR="00306C52">
        <w:rPr>
          <w:rFonts w:ascii="Calibri" w:eastAsia="Calibri" w:hAnsi="Calibri" w:cs="Arial"/>
          <w:b/>
          <w:bCs/>
          <w:rtl/>
        </w:rPr>
        <w:t xml:space="preserve"> ראה נספח</w:t>
      </w:r>
      <w:r w:rsidR="00306C52">
        <w:rPr>
          <w:rFonts w:ascii="Calibri" w:eastAsia="Calibri" w:hAnsi="Calibri" w:cs="Arial" w:hint="cs"/>
          <w:b/>
          <w:bCs/>
          <w:rtl/>
        </w:rPr>
        <w:t xml:space="preserve"> 0.6.9</w:t>
      </w:r>
      <w:r w:rsidRPr="00E00AD0">
        <w:rPr>
          <w:rFonts w:ascii="Calibri" w:eastAsia="Calibri" w:hAnsi="Calibri" w:cs="Arial"/>
          <w:b/>
          <w:bCs/>
          <w:rtl/>
        </w:rPr>
        <w:t>. למכרז זה.</w:t>
      </w:r>
      <w:bookmarkEnd w:id="47"/>
    </w:p>
    <w:p w14:paraId="46FCA17E" w14:textId="77777777" w:rsidR="0036612B" w:rsidRDefault="0036612B" w:rsidP="00D37CB8">
      <w:pPr>
        <w:pStyle w:val="20"/>
        <w:bidi/>
        <w:jc w:val="both"/>
        <w:rPr>
          <w:rtl/>
        </w:rPr>
      </w:pPr>
      <w:r>
        <w:rPr>
          <w:rtl/>
        </w:rPr>
        <w:t xml:space="preserve"> </w:t>
      </w:r>
      <w:bookmarkStart w:id="48" w:name="_Toc344198045"/>
      <w:r>
        <w:rPr>
          <w:rFonts w:hint="cs"/>
          <w:rtl/>
        </w:rPr>
        <w:t>התחייבויות</w:t>
      </w:r>
      <w:r>
        <w:rPr>
          <w:rtl/>
        </w:rPr>
        <w:t xml:space="preserve"> </w:t>
      </w:r>
      <w:r>
        <w:rPr>
          <w:rFonts w:hint="cs"/>
          <w:rtl/>
        </w:rPr>
        <w:t>וא</w:t>
      </w:r>
      <w:r w:rsidR="00D37CB8">
        <w:rPr>
          <w:rFonts w:hint="cs"/>
          <w:rtl/>
        </w:rPr>
        <w:t>י</w:t>
      </w:r>
      <w:r>
        <w:rPr>
          <w:rFonts w:hint="cs"/>
          <w:rtl/>
        </w:rPr>
        <w:t>שורים</w:t>
      </w:r>
      <w:r>
        <w:rPr>
          <w:rtl/>
        </w:rPr>
        <w:t xml:space="preserve"> </w:t>
      </w:r>
      <w:r>
        <w:rPr>
          <w:rFonts w:hint="cs"/>
          <w:rtl/>
        </w:rPr>
        <w:t>שידרשו</w:t>
      </w:r>
      <w:r>
        <w:rPr>
          <w:rtl/>
        </w:rPr>
        <w:t xml:space="preserve"> </w:t>
      </w:r>
      <w:r>
        <w:rPr>
          <w:rFonts w:hint="cs"/>
          <w:rtl/>
        </w:rPr>
        <w:t>מהזוכה</w:t>
      </w:r>
      <w:r>
        <w:rPr>
          <w:rtl/>
        </w:rPr>
        <w:t>.</w:t>
      </w:r>
      <w:bookmarkEnd w:id="48"/>
    </w:p>
    <w:p w14:paraId="46FCA17F" w14:textId="77777777" w:rsidR="008E3090" w:rsidRPr="008E3090" w:rsidRDefault="008E3090" w:rsidP="00D37CB8">
      <w:pPr>
        <w:bidi/>
        <w:jc w:val="both"/>
        <w:rPr>
          <w:rtl/>
        </w:rPr>
      </w:pPr>
      <w:r w:rsidRPr="008E3090">
        <w:rPr>
          <w:rtl/>
        </w:rPr>
        <w:t>המציע מתחייב</w:t>
      </w:r>
      <w:r w:rsidR="00D37CB8">
        <w:rPr>
          <w:rFonts w:hint="cs"/>
          <w:rtl/>
        </w:rPr>
        <w:t>,</w:t>
      </w:r>
      <w:r w:rsidRPr="008E3090">
        <w:rPr>
          <w:rtl/>
        </w:rPr>
        <w:t xml:space="preserve"> כי לאחר זכייתו במכרז יספק את כל האישורים ויעמוד בכל התנאים וההתחייבויות, כנדרש בסעיף זה.</w:t>
      </w:r>
    </w:p>
    <w:p w14:paraId="46FCA180" w14:textId="77777777" w:rsidR="008E3090" w:rsidRPr="008E3090" w:rsidRDefault="008E3090" w:rsidP="00DE14DC">
      <w:pPr>
        <w:bidi/>
        <w:jc w:val="both"/>
        <w:rPr>
          <w:rtl/>
        </w:rPr>
      </w:pPr>
      <w:r w:rsidRPr="008E3090">
        <w:rPr>
          <w:rtl/>
        </w:rPr>
        <w:t xml:space="preserve">להלן תיאור ההתחייבויות והאישורים שיהיה על מציע שיזכה במכרז זה, למסור </w:t>
      </w:r>
      <w:r w:rsidR="00DE14DC">
        <w:rPr>
          <w:rFonts w:hint="cs"/>
          <w:rtl/>
        </w:rPr>
        <w:t>לשב"ס</w:t>
      </w:r>
      <w:r w:rsidRPr="008E3090">
        <w:rPr>
          <w:rtl/>
        </w:rPr>
        <w:t xml:space="preserve"> לקראת חתימה על חוזה ההתקשרות.</w:t>
      </w:r>
    </w:p>
    <w:p w14:paraId="46FCA181" w14:textId="77777777" w:rsidR="008E3090" w:rsidRPr="008E3090" w:rsidRDefault="008E3090" w:rsidP="00A05296">
      <w:pPr>
        <w:pStyle w:val="3"/>
        <w:bidi/>
        <w:jc w:val="both"/>
        <w:rPr>
          <w:rtl/>
        </w:rPr>
      </w:pPr>
      <w:bookmarkStart w:id="49" w:name="_Toc215058021"/>
      <w:bookmarkStart w:id="50" w:name="_Toc328894601"/>
      <w:bookmarkStart w:id="51" w:name="_Toc344198046"/>
      <w:r w:rsidRPr="008E3090">
        <w:rPr>
          <w:rtl/>
        </w:rPr>
        <w:t>התחייבות לחידוש אישורים</w:t>
      </w:r>
      <w:bookmarkEnd w:id="49"/>
      <w:bookmarkEnd w:id="50"/>
      <w:bookmarkEnd w:id="51"/>
    </w:p>
    <w:p w14:paraId="46FCA182" w14:textId="77777777" w:rsidR="008E3090" w:rsidRPr="008E3090" w:rsidRDefault="008E3090" w:rsidP="00094C10">
      <w:pPr>
        <w:bidi/>
        <w:jc w:val="both"/>
        <w:rPr>
          <w:rtl/>
        </w:rPr>
      </w:pPr>
      <w:r w:rsidRPr="008E3090">
        <w:rPr>
          <w:rtl/>
        </w:rPr>
        <w:t xml:space="preserve">המציע מתחייב כי במידה ויזכה במכרז, ימציא </w:t>
      </w:r>
      <w:r w:rsidR="00094C10">
        <w:rPr>
          <w:rFonts w:hint="cs"/>
          <w:rtl/>
        </w:rPr>
        <w:t>לשב"ס</w:t>
      </w:r>
      <w:r w:rsidRPr="008E3090">
        <w:rPr>
          <w:rtl/>
        </w:rPr>
        <w:t xml:space="preserve"> מחדש ובמועד הדרוש את כל האישורים המפורטים בסעיף 0.6.2 שתוקפם יפוג במהלך תקופת הסכם ההתקשרות.</w:t>
      </w:r>
    </w:p>
    <w:p w14:paraId="46FCA183" w14:textId="77777777" w:rsidR="008E3090" w:rsidRPr="008E3090" w:rsidRDefault="008E3090" w:rsidP="00094DD0">
      <w:pPr>
        <w:pStyle w:val="3"/>
        <w:bidi/>
        <w:jc w:val="both"/>
        <w:rPr>
          <w:rtl/>
        </w:rPr>
      </w:pPr>
      <w:bookmarkStart w:id="52" w:name="_Toc344198047"/>
      <w:bookmarkStart w:id="53" w:name="_Toc215058023"/>
      <w:bookmarkStart w:id="54" w:name="_Toc328894603"/>
      <w:r w:rsidRPr="008E3090">
        <w:rPr>
          <w:rtl/>
        </w:rPr>
        <w:lastRenderedPageBreak/>
        <w:t>הסכם ההתקשרות</w:t>
      </w:r>
      <w:bookmarkEnd w:id="52"/>
      <w:r w:rsidRPr="008E3090">
        <w:rPr>
          <w:rtl/>
        </w:rPr>
        <w:t xml:space="preserve"> </w:t>
      </w:r>
      <w:bookmarkEnd w:id="53"/>
      <w:bookmarkEnd w:id="54"/>
    </w:p>
    <w:p w14:paraId="46FCA184" w14:textId="77777777" w:rsidR="008E3090" w:rsidRPr="008E3090" w:rsidRDefault="008E3090" w:rsidP="00A05296">
      <w:pPr>
        <w:bidi/>
        <w:jc w:val="both"/>
        <w:rPr>
          <w:rtl/>
        </w:rPr>
      </w:pPr>
    </w:p>
    <w:p w14:paraId="46FCA185" w14:textId="77777777" w:rsidR="008E3090" w:rsidRPr="008E3090" w:rsidRDefault="008E3090" w:rsidP="00BB39F4">
      <w:pPr>
        <w:numPr>
          <w:ilvl w:val="0"/>
          <w:numId w:val="13"/>
        </w:numPr>
        <w:bidi/>
        <w:jc w:val="both"/>
      </w:pPr>
      <w:r w:rsidRPr="008E3090">
        <w:rPr>
          <w:rtl/>
        </w:rPr>
        <w:t xml:space="preserve">המציע </w:t>
      </w:r>
      <w:r w:rsidRPr="008E3090">
        <w:rPr>
          <w:rFonts w:hint="cs"/>
          <w:rtl/>
        </w:rPr>
        <w:t>יצרף ל</w:t>
      </w:r>
      <w:r w:rsidRPr="008E3090">
        <w:rPr>
          <w:rtl/>
        </w:rPr>
        <w:t xml:space="preserve">הצעתו הסכם ההתקשרות המצורף כנספח </w:t>
      </w:r>
      <w:r w:rsidRPr="0089269F">
        <w:rPr>
          <w:highlight w:val="yellow"/>
          <w:rtl/>
        </w:rPr>
        <w:t>0.7.</w:t>
      </w:r>
      <w:r w:rsidR="0089269F" w:rsidRPr="0089269F">
        <w:rPr>
          <w:rFonts w:hint="cs"/>
          <w:highlight w:val="yellow"/>
          <w:rtl/>
        </w:rPr>
        <w:t>3</w:t>
      </w:r>
      <w:r w:rsidRPr="008E3090">
        <w:rPr>
          <w:rtl/>
        </w:rPr>
        <w:t xml:space="preserve"> למכרז, </w:t>
      </w:r>
      <w:r w:rsidRPr="008E3090">
        <w:rPr>
          <w:rFonts w:hint="cs"/>
          <w:rtl/>
        </w:rPr>
        <w:t xml:space="preserve">כשהוא </w:t>
      </w:r>
      <w:r w:rsidRPr="008E3090">
        <w:rPr>
          <w:rtl/>
        </w:rPr>
        <w:t xml:space="preserve">חתום באופן מלא ומחייב </w:t>
      </w:r>
      <w:r w:rsidR="00BB39F4">
        <w:rPr>
          <w:rtl/>
        </w:rPr>
        <w:t>–</w:t>
      </w:r>
      <w:r w:rsidRPr="008E3090">
        <w:rPr>
          <w:rtl/>
        </w:rPr>
        <w:t xml:space="preserve"> </w:t>
      </w:r>
      <w:r w:rsidR="00BB39F4">
        <w:rPr>
          <w:rFonts w:hint="cs"/>
          <w:rtl/>
        </w:rPr>
        <w:t>חתימה מלאה בידי מורשה חתימה בכל עמוד של ההסכם.</w:t>
      </w:r>
    </w:p>
    <w:p w14:paraId="46FCA186" w14:textId="77777777" w:rsidR="008E3090" w:rsidRPr="008E3090" w:rsidRDefault="008E3090" w:rsidP="009E5FA7">
      <w:pPr>
        <w:numPr>
          <w:ilvl w:val="0"/>
          <w:numId w:val="13"/>
        </w:numPr>
        <w:bidi/>
        <w:jc w:val="both"/>
        <w:rPr>
          <w:rtl/>
        </w:rPr>
      </w:pPr>
      <w:r w:rsidRPr="008E3090">
        <w:rPr>
          <w:rtl/>
        </w:rPr>
        <w:t xml:space="preserve">לא העביר המציע הזוכה את ההסכם </w:t>
      </w:r>
      <w:r w:rsidR="002D294A" w:rsidRPr="008E3090">
        <w:rPr>
          <w:rtl/>
        </w:rPr>
        <w:t>ל</w:t>
      </w:r>
      <w:r w:rsidR="002D294A">
        <w:rPr>
          <w:rFonts w:hint="cs"/>
          <w:rtl/>
        </w:rPr>
        <w:t>שב"ס</w:t>
      </w:r>
      <w:r w:rsidR="002D294A" w:rsidRPr="008E3090">
        <w:rPr>
          <w:rtl/>
        </w:rPr>
        <w:t xml:space="preserve"> </w:t>
      </w:r>
      <w:r w:rsidRPr="008E3090">
        <w:rPr>
          <w:rtl/>
        </w:rPr>
        <w:t>כשהוא חתום כאמור בסעיף 0.7.</w:t>
      </w:r>
      <w:r w:rsidR="00BB39F4">
        <w:rPr>
          <w:rFonts w:hint="cs"/>
          <w:rtl/>
        </w:rPr>
        <w:t>3</w:t>
      </w:r>
      <w:r w:rsidR="000C6EBE">
        <w:rPr>
          <w:rFonts w:hint="cs"/>
          <w:rtl/>
        </w:rPr>
        <w:t xml:space="preserve"> </w:t>
      </w:r>
      <w:r w:rsidRPr="008E3090">
        <w:rPr>
          <w:rtl/>
        </w:rPr>
        <w:t>(א) לעיל</w:t>
      </w:r>
      <w:r w:rsidRPr="008E3090">
        <w:rPr>
          <w:rFonts w:hint="cs"/>
          <w:rtl/>
        </w:rPr>
        <w:t xml:space="preserve"> תוך פרק זמן כמוגדר בסעיף 0.6.1. ג'</w:t>
      </w:r>
      <w:r w:rsidRPr="008E3090">
        <w:rPr>
          <w:rtl/>
        </w:rPr>
        <w:t xml:space="preserve">, </w:t>
      </w:r>
      <w:r w:rsidR="00990DD6">
        <w:rPr>
          <w:rFonts w:hint="cs"/>
          <w:rtl/>
        </w:rPr>
        <w:t>שב"ס</w:t>
      </w:r>
      <w:r w:rsidR="00990DD6" w:rsidRPr="008E3090">
        <w:rPr>
          <w:rtl/>
        </w:rPr>
        <w:t xml:space="preserve"> </w:t>
      </w:r>
      <w:r w:rsidRPr="008E3090">
        <w:rPr>
          <w:rtl/>
        </w:rPr>
        <w:t xml:space="preserve">שומר לעצמו את הזכות לפנות למציע הבא בתור ולנהל מו"מ להתקשרות עמו (ראה ספק חלופי </w:t>
      </w:r>
      <w:r w:rsidR="000C6EBE">
        <w:rPr>
          <w:rFonts w:hint="cs"/>
          <w:rtl/>
        </w:rPr>
        <w:t>-</w:t>
      </w:r>
      <w:r w:rsidRPr="008E3090">
        <w:rPr>
          <w:rtl/>
        </w:rPr>
        <w:t xml:space="preserve"> סעיף 0.8.5 להלן).</w:t>
      </w:r>
    </w:p>
    <w:p w14:paraId="46FCA187" w14:textId="77777777" w:rsidR="008E3090" w:rsidRPr="008E3090" w:rsidRDefault="008E3090" w:rsidP="000F4EEE">
      <w:pPr>
        <w:numPr>
          <w:ilvl w:val="0"/>
          <w:numId w:val="13"/>
        </w:numPr>
        <w:bidi/>
        <w:jc w:val="both"/>
      </w:pPr>
      <w:r w:rsidRPr="008E3090">
        <w:rPr>
          <w:rtl/>
        </w:rPr>
        <w:t xml:space="preserve">התקשרות </w:t>
      </w:r>
      <w:r w:rsidR="00990DD6">
        <w:rPr>
          <w:rFonts w:hint="cs"/>
          <w:rtl/>
        </w:rPr>
        <w:t>שב"ס</w:t>
      </w:r>
      <w:r w:rsidR="00990DD6" w:rsidRPr="008E3090">
        <w:rPr>
          <w:rtl/>
        </w:rPr>
        <w:t xml:space="preserve"> </w:t>
      </w:r>
      <w:r w:rsidRPr="008E3090">
        <w:rPr>
          <w:rtl/>
        </w:rPr>
        <w:t xml:space="preserve">תבוצע עם הזוכה בהתאם להזמנות שיעביר אליו </w:t>
      </w:r>
      <w:r w:rsidR="00990DD6">
        <w:rPr>
          <w:rFonts w:hint="cs"/>
          <w:rtl/>
        </w:rPr>
        <w:t>שב"ס</w:t>
      </w:r>
      <w:r w:rsidR="00990DD6" w:rsidRPr="008E3090">
        <w:rPr>
          <w:rtl/>
        </w:rPr>
        <w:t xml:space="preserve"> </w:t>
      </w:r>
      <w:r w:rsidRPr="008E3090">
        <w:rPr>
          <w:rtl/>
        </w:rPr>
        <w:t>בפועל.</w:t>
      </w:r>
    </w:p>
    <w:p w14:paraId="46FCA188" w14:textId="77777777" w:rsidR="008E3090" w:rsidRPr="008E3090" w:rsidRDefault="008E3090" w:rsidP="00BB39F4">
      <w:pPr>
        <w:numPr>
          <w:ilvl w:val="0"/>
          <w:numId w:val="13"/>
        </w:numPr>
        <w:bidi/>
        <w:jc w:val="both"/>
      </w:pPr>
      <w:r w:rsidRPr="008E3090">
        <w:rPr>
          <w:rtl/>
        </w:rPr>
        <w:t>מובהר</w:t>
      </w:r>
      <w:r w:rsidR="000C6EBE">
        <w:rPr>
          <w:rFonts w:hint="cs"/>
          <w:rtl/>
        </w:rPr>
        <w:t xml:space="preserve"> </w:t>
      </w:r>
      <w:r w:rsidRPr="008E3090">
        <w:rPr>
          <w:rtl/>
        </w:rPr>
        <w:t xml:space="preserve">כי אין בהודעת </w:t>
      </w:r>
      <w:r w:rsidR="00BB39F4">
        <w:rPr>
          <w:rFonts w:hint="cs"/>
          <w:rtl/>
        </w:rPr>
        <w:t>שב"ס</w:t>
      </w:r>
      <w:r w:rsidR="00BB39F4" w:rsidRPr="008E3090">
        <w:rPr>
          <w:rtl/>
        </w:rPr>
        <w:t xml:space="preserve"> </w:t>
      </w:r>
      <w:r w:rsidRPr="008E3090">
        <w:rPr>
          <w:rtl/>
        </w:rPr>
        <w:t xml:space="preserve">למציע, שהצעתו נתקבלה וזכתה במכרז, כדי ליתן תוקף להתקשרות עם </w:t>
      </w:r>
      <w:r w:rsidR="00BB39F4">
        <w:rPr>
          <w:rFonts w:hint="cs"/>
          <w:rtl/>
        </w:rPr>
        <w:t>שב"ס</w:t>
      </w:r>
      <w:r w:rsidRPr="008E3090">
        <w:rPr>
          <w:rtl/>
        </w:rPr>
        <w:t xml:space="preserve">. ההתקשרות תכנס לתוקף רק לאחר הגשת </w:t>
      </w:r>
      <w:r w:rsidR="00094DD0">
        <w:rPr>
          <w:rFonts w:hint="cs"/>
          <w:rtl/>
        </w:rPr>
        <w:t>ההסכם</w:t>
      </w:r>
      <w:r w:rsidRPr="008E3090">
        <w:rPr>
          <w:rtl/>
        </w:rPr>
        <w:t xml:space="preserve"> כאמור בסעיף </w:t>
      </w:r>
      <w:r w:rsidR="00BB39F4">
        <w:rPr>
          <w:rFonts w:hint="cs"/>
          <w:rtl/>
        </w:rPr>
        <w:t>0.7.3</w:t>
      </w:r>
      <w:r w:rsidR="000C6EBE">
        <w:rPr>
          <w:rFonts w:hint="cs"/>
          <w:rtl/>
        </w:rPr>
        <w:t xml:space="preserve"> </w:t>
      </w:r>
      <w:r w:rsidRPr="008E3090">
        <w:rPr>
          <w:rtl/>
        </w:rPr>
        <w:t>(א) לעיל ובהגשת הערבות כאמור בסעיף 0.7.1 לעיל וחתימ</w:t>
      </w:r>
      <w:r w:rsidR="00094DD0">
        <w:rPr>
          <w:rFonts w:hint="cs"/>
          <w:rtl/>
        </w:rPr>
        <w:t>ת שב"ס</w:t>
      </w:r>
      <w:r w:rsidRPr="008E3090">
        <w:rPr>
          <w:rtl/>
        </w:rPr>
        <w:t xml:space="preserve"> על הסכם ההתקשרות.</w:t>
      </w:r>
    </w:p>
    <w:p w14:paraId="46FCA189" w14:textId="77777777" w:rsidR="008E3090" w:rsidRPr="008E3090" w:rsidRDefault="008E3090" w:rsidP="000C6EBE">
      <w:pPr>
        <w:pStyle w:val="3"/>
        <w:bidi/>
        <w:jc w:val="both"/>
        <w:rPr>
          <w:rtl/>
        </w:rPr>
      </w:pPr>
      <w:bookmarkStart w:id="55" w:name="_Toc215058025"/>
      <w:bookmarkStart w:id="56" w:name="_Toc328894607"/>
      <w:bookmarkStart w:id="57" w:name="_Toc344198048"/>
      <w:r w:rsidRPr="008E3090">
        <w:rPr>
          <w:rtl/>
        </w:rPr>
        <w:t>אחריות, אחזקה ושירות</w:t>
      </w:r>
      <w:bookmarkEnd w:id="55"/>
      <w:bookmarkEnd w:id="56"/>
      <w:bookmarkEnd w:id="57"/>
    </w:p>
    <w:p w14:paraId="46FCA18A" w14:textId="77777777" w:rsidR="008E3090" w:rsidRPr="008E3090" w:rsidRDefault="008E3090" w:rsidP="000C6EBE">
      <w:pPr>
        <w:bidi/>
        <w:jc w:val="both"/>
        <w:rPr>
          <w:rtl/>
        </w:rPr>
      </w:pPr>
      <w:r w:rsidRPr="008E3090">
        <w:rPr>
          <w:rtl/>
        </w:rPr>
        <w:t>המציע מתחייב כי במידה ויזכה במכרז, תנאי האחריות, האחזקה והשירות שהוא ייתן יהיו בכל עניין בהתאם לנדרש במכרז</w:t>
      </w:r>
      <w:r w:rsidR="006E5597">
        <w:rPr>
          <w:rFonts w:hint="cs"/>
          <w:rtl/>
        </w:rPr>
        <w:t>(ראה סעף 4.3 למפרט)</w:t>
      </w:r>
      <w:r w:rsidRPr="008E3090">
        <w:rPr>
          <w:rtl/>
        </w:rPr>
        <w:t>.</w:t>
      </w:r>
    </w:p>
    <w:p w14:paraId="46FCA18B" w14:textId="77777777" w:rsidR="008E3090" w:rsidRPr="008E3090" w:rsidRDefault="008E3090" w:rsidP="000C6EBE">
      <w:pPr>
        <w:pStyle w:val="3"/>
        <w:bidi/>
        <w:jc w:val="both"/>
        <w:rPr>
          <w:rtl/>
        </w:rPr>
      </w:pPr>
      <w:bookmarkStart w:id="58" w:name="_Toc215058026"/>
      <w:bookmarkStart w:id="59" w:name="_Toc328894608"/>
      <w:bookmarkStart w:id="60" w:name="_Toc344198049"/>
      <w:r w:rsidRPr="008E3090">
        <w:rPr>
          <w:rtl/>
        </w:rPr>
        <w:t>התחייבות להקצאת משאבים</w:t>
      </w:r>
      <w:bookmarkEnd w:id="58"/>
      <w:bookmarkEnd w:id="59"/>
      <w:bookmarkEnd w:id="60"/>
    </w:p>
    <w:p w14:paraId="46FCA18C" w14:textId="77777777" w:rsidR="008E3090" w:rsidRPr="008E3090" w:rsidRDefault="008E3090" w:rsidP="000C6EBE">
      <w:pPr>
        <w:bidi/>
        <w:jc w:val="both"/>
        <w:rPr>
          <w:rtl/>
        </w:rPr>
      </w:pPr>
      <w:r w:rsidRPr="008E3090">
        <w:rPr>
          <w:rtl/>
        </w:rPr>
        <w:t>המציע מתחייב כי במידה ויזכה במכרז, יקצה כוח האדם בהיקף ובאיכות הנדרשים לצורך עמידה בתנאי הסכם ההתקשרות.</w:t>
      </w:r>
    </w:p>
    <w:p w14:paraId="46FCA18D" w14:textId="77777777" w:rsidR="008E3090" w:rsidRPr="008E3090" w:rsidRDefault="008E3090" w:rsidP="000C6EBE">
      <w:pPr>
        <w:pStyle w:val="3"/>
        <w:bidi/>
        <w:jc w:val="both"/>
        <w:rPr>
          <w:rtl/>
        </w:rPr>
      </w:pPr>
      <w:bookmarkStart w:id="61" w:name="_Toc215058028"/>
      <w:bookmarkStart w:id="62" w:name="_Toc328894609"/>
      <w:bookmarkStart w:id="63" w:name="_Toc344198050"/>
      <w:r w:rsidRPr="008E3090">
        <w:rPr>
          <w:rtl/>
        </w:rPr>
        <w:t>התחייבות לשמירה על חוקי העבודה</w:t>
      </w:r>
      <w:bookmarkEnd w:id="61"/>
      <w:bookmarkEnd w:id="62"/>
      <w:bookmarkEnd w:id="63"/>
    </w:p>
    <w:p w14:paraId="46FCA18E" w14:textId="77777777" w:rsidR="008E3090" w:rsidRPr="008E3090" w:rsidRDefault="008E3090" w:rsidP="000C6EBE">
      <w:pPr>
        <w:bidi/>
        <w:jc w:val="both"/>
        <w:rPr>
          <w:rtl/>
        </w:rPr>
      </w:pPr>
      <w:r w:rsidRPr="008E3090">
        <w:rPr>
          <w:rtl/>
        </w:rPr>
        <w:t>המציע מתחייב</w:t>
      </w:r>
      <w:r w:rsidR="000C6EBE">
        <w:rPr>
          <w:rFonts w:hint="cs"/>
          <w:rtl/>
        </w:rPr>
        <w:t>,</w:t>
      </w:r>
      <w:r w:rsidRPr="008E3090">
        <w:rPr>
          <w:rtl/>
        </w:rPr>
        <w:t xml:space="preserve"> כי במידה ויזכה במכרז</w:t>
      </w:r>
      <w:r w:rsidR="000C6EBE">
        <w:rPr>
          <w:rFonts w:hint="cs"/>
          <w:rtl/>
        </w:rPr>
        <w:t>,</w:t>
      </w:r>
      <w:r w:rsidRPr="008E3090">
        <w:rPr>
          <w:rtl/>
        </w:rPr>
        <w:t xml:space="preserve"> יקפיד לשמור על </w:t>
      </w:r>
      <w:r w:rsidRPr="008E3090">
        <w:rPr>
          <w:rFonts w:hint="cs"/>
          <w:rtl/>
        </w:rPr>
        <w:t>דיני</w:t>
      </w:r>
      <w:r w:rsidRPr="008E3090">
        <w:rPr>
          <w:rtl/>
        </w:rPr>
        <w:t xml:space="preserve"> העבודה ועל כל זכויות העובדים</w:t>
      </w:r>
      <w:r w:rsidRPr="008E3090">
        <w:rPr>
          <w:rFonts w:hint="cs"/>
          <w:rtl/>
        </w:rPr>
        <w:t xml:space="preserve"> הקבועים בכל חוק או הסדר קיים </w:t>
      </w:r>
      <w:r w:rsidR="000C6EBE" w:rsidRPr="008E3090">
        <w:rPr>
          <w:rFonts w:hint="cs"/>
          <w:rtl/>
        </w:rPr>
        <w:t>ושיהיה</w:t>
      </w:r>
      <w:r w:rsidRPr="008E3090">
        <w:rPr>
          <w:rFonts w:hint="cs"/>
          <w:rtl/>
        </w:rPr>
        <w:t xml:space="preserve"> קיים בתקופת ההתקשרות</w:t>
      </w:r>
      <w:r w:rsidR="000C6EBE">
        <w:rPr>
          <w:rFonts w:hint="cs"/>
          <w:rtl/>
        </w:rPr>
        <w:t>,</w:t>
      </w:r>
      <w:r w:rsidRPr="008E3090">
        <w:rPr>
          <w:rFonts w:hint="cs"/>
          <w:rtl/>
        </w:rPr>
        <w:t xml:space="preserve"> לרבות :</w:t>
      </w:r>
    </w:p>
    <w:p w14:paraId="46FCA18F" w14:textId="77777777" w:rsidR="008E3090" w:rsidRPr="008E3090" w:rsidRDefault="008E3090" w:rsidP="000C6EBE">
      <w:pPr>
        <w:numPr>
          <w:ilvl w:val="0"/>
          <w:numId w:val="14"/>
        </w:numPr>
        <w:bidi/>
        <w:spacing w:after="0" w:line="240" w:lineRule="auto"/>
        <w:ind w:hanging="357"/>
        <w:jc w:val="both"/>
        <w:rPr>
          <w:rtl/>
        </w:rPr>
      </w:pPr>
      <w:r w:rsidRPr="008E3090">
        <w:rPr>
          <w:rtl/>
        </w:rPr>
        <w:t>חוק</w:t>
      </w:r>
      <w:r w:rsidRPr="008E3090">
        <w:t xml:space="preserve"> </w:t>
      </w:r>
      <w:r w:rsidRPr="008E3090">
        <w:rPr>
          <w:rtl/>
        </w:rPr>
        <w:t>שירות</w:t>
      </w:r>
      <w:r w:rsidRPr="008E3090">
        <w:t xml:space="preserve"> </w:t>
      </w:r>
      <w:r w:rsidRPr="008E3090">
        <w:rPr>
          <w:rtl/>
        </w:rPr>
        <w:t>התעסוקה, תשי"ט -</w:t>
      </w:r>
      <w:r w:rsidRPr="008E3090">
        <w:t xml:space="preserve"> </w:t>
      </w:r>
      <w:r w:rsidRPr="008E3090">
        <w:rPr>
          <w:rtl/>
        </w:rPr>
        <w:t>1959</w:t>
      </w:r>
      <w:r w:rsidRPr="008E3090">
        <w:t xml:space="preserve"> ;</w:t>
      </w:r>
    </w:p>
    <w:p w14:paraId="46FCA190"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שעות</w:t>
      </w:r>
      <w:r w:rsidRPr="008E3090">
        <w:t xml:space="preserve"> </w:t>
      </w:r>
      <w:r w:rsidRPr="008E3090">
        <w:rPr>
          <w:rtl/>
        </w:rPr>
        <w:t>עבודה</w:t>
      </w:r>
      <w:r w:rsidRPr="008E3090">
        <w:t xml:space="preserve"> </w:t>
      </w:r>
      <w:r w:rsidRPr="008E3090">
        <w:rPr>
          <w:rtl/>
        </w:rPr>
        <w:t>ומנוחה,</w:t>
      </w:r>
      <w:r w:rsidRPr="008E3090">
        <w:t xml:space="preserve"> </w:t>
      </w:r>
      <w:r w:rsidRPr="008E3090">
        <w:rPr>
          <w:rtl/>
        </w:rPr>
        <w:t>תשי"א - 1951</w:t>
      </w:r>
      <w:r w:rsidRPr="008E3090">
        <w:t>;</w:t>
      </w:r>
    </w:p>
    <w:p w14:paraId="46FCA191" w14:textId="77777777" w:rsidR="008E3090" w:rsidRPr="008E3090" w:rsidRDefault="008E3090" w:rsidP="000C6EBE">
      <w:pPr>
        <w:numPr>
          <w:ilvl w:val="0"/>
          <w:numId w:val="14"/>
        </w:numPr>
        <w:bidi/>
        <w:spacing w:after="0" w:line="240" w:lineRule="auto"/>
        <w:ind w:hanging="357"/>
        <w:jc w:val="both"/>
        <w:rPr>
          <w:rtl/>
        </w:rPr>
      </w:pPr>
      <w:r w:rsidRPr="008E3090">
        <w:rPr>
          <w:rtl/>
        </w:rPr>
        <w:t>חוק</w:t>
      </w:r>
      <w:r w:rsidRPr="008E3090">
        <w:t xml:space="preserve"> </w:t>
      </w:r>
      <w:r w:rsidRPr="008E3090">
        <w:rPr>
          <w:rtl/>
        </w:rPr>
        <w:t>דמי</w:t>
      </w:r>
      <w:r w:rsidRPr="008E3090">
        <w:t xml:space="preserve"> </w:t>
      </w:r>
      <w:r w:rsidRPr="008E3090">
        <w:rPr>
          <w:rtl/>
        </w:rPr>
        <w:t>מחלה, תשל"ו - 1976</w:t>
      </w:r>
    </w:p>
    <w:p w14:paraId="46FCA192"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חופשה</w:t>
      </w:r>
      <w:r w:rsidRPr="008E3090">
        <w:t xml:space="preserve"> </w:t>
      </w:r>
      <w:r w:rsidRPr="008E3090">
        <w:rPr>
          <w:rtl/>
        </w:rPr>
        <w:t>שנתית,</w:t>
      </w:r>
      <w:r w:rsidRPr="008E3090">
        <w:t xml:space="preserve"> </w:t>
      </w:r>
      <w:r w:rsidRPr="008E3090">
        <w:rPr>
          <w:rtl/>
        </w:rPr>
        <w:t>תשי"א - 1950</w:t>
      </w:r>
      <w:r w:rsidRPr="008E3090">
        <w:t>;</w:t>
      </w:r>
    </w:p>
    <w:p w14:paraId="46FCA193"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עבודת</w:t>
      </w:r>
      <w:r w:rsidRPr="008E3090">
        <w:t xml:space="preserve"> </w:t>
      </w:r>
      <w:r w:rsidRPr="008E3090">
        <w:rPr>
          <w:rtl/>
        </w:rPr>
        <w:t>נשים,</w:t>
      </w:r>
      <w:r w:rsidRPr="008E3090">
        <w:t xml:space="preserve"> </w:t>
      </w:r>
      <w:r w:rsidRPr="008E3090">
        <w:rPr>
          <w:rtl/>
        </w:rPr>
        <w:t xml:space="preserve">תשי"ד - 1954 </w:t>
      </w:r>
      <w:r w:rsidRPr="008E3090">
        <w:t xml:space="preserve"> ;</w:t>
      </w:r>
    </w:p>
    <w:p w14:paraId="46FCA194"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שכר</w:t>
      </w:r>
      <w:r w:rsidRPr="008E3090">
        <w:t xml:space="preserve"> </w:t>
      </w:r>
      <w:r w:rsidRPr="008E3090">
        <w:rPr>
          <w:rtl/>
        </w:rPr>
        <w:t>שווה</w:t>
      </w:r>
      <w:r w:rsidRPr="008E3090">
        <w:t xml:space="preserve"> </w:t>
      </w:r>
      <w:r w:rsidRPr="008E3090">
        <w:rPr>
          <w:rtl/>
        </w:rPr>
        <w:t>לעובד</w:t>
      </w:r>
      <w:r w:rsidRPr="008E3090">
        <w:t xml:space="preserve"> </w:t>
      </w:r>
      <w:r w:rsidRPr="008E3090">
        <w:rPr>
          <w:rtl/>
        </w:rPr>
        <w:t>ולעובדת,</w:t>
      </w:r>
      <w:r w:rsidRPr="008E3090">
        <w:t xml:space="preserve"> </w:t>
      </w:r>
      <w:r w:rsidRPr="008E3090">
        <w:rPr>
          <w:rtl/>
        </w:rPr>
        <w:t>תשכ"ו - 1965</w:t>
      </w:r>
      <w:r w:rsidRPr="008E3090">
        <w:t>;</w:t>
      </w:r>
    </w:p>
    <w:p w14:paraId="46FCA195"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עבודת</w:t>
      </w:r>
      <w:r w:rsidRPr="008E3090">
        <w:t xml:space="preserve"> </w:t>
      </w:r>
      <w:r w:rsidRPr="008E3090">
        <w:rPr>
          <w:rtl/>
        </w:rPr>
        <w:t>הנוער,</w:t>
      </w:r>
      <w:r w:rsidRPr="008E3090">
        <w:t xml:space="preserve"> </w:t>
      </w:r>
      <w:r w:rsidRPr="008E3090">
        <w:rPr>
          <w:rtl/>
        </w:rPr>
        <w:t>תשי"ג - 1953</w:t>
      </w:r>
      <w:r w:rsidRPr="008E3090">
        <w:t xml:space="preserve"> ;</w:t>
      </w:r>
    </w:p>
    <w:p w14:paraId="46FCA196"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החניכות, תשי"ג - 1953</w:t>
      </w:r>
      <w:r w:rsidRPr="008E3090">
        <w:t>;</w:t>
      </w:r>
    </w:p>
    <w:p w14:paraId="46FCA197"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חיילים</w:t>
      </w:r>
      <w:r w:rsidRPr="008E3090">
        <w:t xml:space="preserve"> </w:t>
      </w:r>
      <w:r w:rsidRPr="008E3090">
        <w:rPr>
          <w:rtl/>
        </w:rPr>
        <w:t>משוחררים (החזרה</w:t>
      </w:r>
      <w:r w:rsidRPr="008E3090">
        <w:t xml:space="preserve"> </w:t>
      </w:r>
      <w:r w:rsidRPr="008E3090">
        <w:rPr>
          <w:rtl/>
        </w:rPr>
        <w:t>לעבודה)</w:t>
      </w:r>
      <w:r w:rsidRPr="008E3090">
        <w:t xml:space="preserve"> </w:t>
      </w:r>
      <w:r w:rsidRPr="008E3090">
        <w:rPr>
          <w:rtl/>
        </w:rPr>
        <w:t>תשי"א - 1951</w:t>
      </w:r>
      <w:r w:rsidRPr="008E3090">
        <w:t xml:space="preserve"> ;</w:t>
      </w:r>
    </w:p>
    <w:p w14:paraId="46FCA198"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הגנת</w:t>
      </w:r>
      <w:r w:rsidRPr="008E3090">
        <w:t xml:space="preserve"> </w:t>
      </w:r>
      <w:r w:rsidRPr="008E3090">
        <w:rPr>
          <w:rtl/>
        </w:rPr>
        <w:t>השכר, תשי"ח - 1958</w:t>
      </w:r>
      <w:r w:rsidRPr="008E3090">
        <w:t xml:space="preserve"> ;</w:t>
      </w:r>
    </w:p>
    <w:p w14:paraId="46FCA199"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פיצויי</w:t>
      </w:r>
      <w:r w:rsidRPr="008E3090">
        <w:t xml:space="preserve"> </w:t>
      </w:r>
      <w:r w:rsidRPr="008E3090">
        <w:rPr>
          <w:rtl/>
        </w:rPr>
        <w:t>פיטורין,</w:t>
      </w:r>
      <w:r w:rsidRPr="008E3090">
        <w:t xml:space="preserve"> </w:t>
      </w:r>
      <w:r w:rsidRPr="008E3090">
        <w:rPr>
          <w:rtl/>
        </w:rPr>
        <w:t>תשכ"ג - 1963</w:t>
      </w:r>
      <w:r w:rsidRPr="008E3090">
        <w:t>;</w:t>
      </w:r>
    </w:p>
    <w:p w14:paraId="46FCA19A" w14:textId="77777777" w:rsidR="008E3090" w:rsidRP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הביטוח</w:t>
      </w:r>
      <w:r w:rsidRPr="008E3090">
        <w:t xml:space="preserve"> </w:t>
      </w:r>
      <w:r w:rsidRPr="008E3090">
        <w:rPr>
          <w:rtl/>
        </w:rPr>
        <w:t>הלאומי</w:t>
      </w:r>
      <w:r w:rsidRPr="008E3090">
        <w:t xml:space="preserve"> </w:t>
      </w:r>
      <w:r w:rsidRPr="008E3090">
        <w:rPr>
          <w:rtl/>
        </w:rPr>
        <w:t>(נוסח</w:t>
      </w:r>
      <w:r w:rsidRPr="008E3090">
        <w:t xml:space="preserve"> </w:t>
      </w:r>
      <w:r w:rsidRPr="008E3090">
        <w:rPr>
          <w:rtl/>
        </w:rPr>
        <w:t>משולב),</w:t>
      </w:r>
      <w:r w:rsidRPr="008E3090">
        <w:t xml:space="preserve"> </w:t>
      </w:r>
      <w:r w:rsidRPr="008E3090">
        <w:rPr>
          <w:rtl/>
        </w:rPr>
        <w:t>תשנ"ה - 1995</w:t>
      </w:r>
      <w:r w:rsidRPr="008E3090">
        <w:t xml:space="preserve"> ;</w:t>
      </w:r>
    </w:p>
    <w:p w14:paraId="46FCA19B" w14:textId="77777777" w:rsidR="008E3090" w:rsidRDefault="008E3090" w:rsidP="000C6EBE">
      <w:pPr>
        <w:numPr>
          <w:ilvl w:val="0"/>
          <w:numId w:val="14"/>
        </w:numPr>
        <w:bidi/>
        <w:spacing w:after="0" w:line="240" w:lineRule="auto"/>
        <w:ind w:hanging="357"/>
        <w:jc w:val="both"/>
      </w:pPr>
      <w:r w:rsidRPr="008E3090">
        <w:rPr>
          <w:rtl/>
        </w:rPr>
        <w:t>חוק</w:t>
      </w:r>
      <w:r w:rsidRPr="008E3090">
        <w:t xml:space="preserve"> </w:t>
      </w:r>
      <w:r w:rsidRPr="008E3090">
        <w:rPr>
          <w:rtl/>
        </w:rPr>
        <w:t>שכר</w:t>
      </w:r>
      <w:r w:rsidRPr="008E3090">
        <w:t xml:space="preserve"> </w:t>
      </w:r>
      <w:r w:rsidRPr="008E3090">
        <w:rPr>
          <w:rtl/>
        </w:rPr>
        <w:t>מינימום,</w:t>
      </w:r>
      <w:r w:rsidRPr="008E3090">
        <w:t xml:space="preserve"> </w:t>
      </w:r>
      <w:r w:rsidRPr="008E3090">
        <w:rPr>
          <w:rtl/>
        </w:rPr>
        <w:t>תשמ"ז - 1987</w:t>
      </w:r>
      <w:r w:rsidRPr="008E3090">
        <w:t xml:space="preserve"> ;</w:t>
      </w:r>
    </w:p>
    <w:p w14:paraId="46FCA19C" w14:textId="77777777" w:rsidR="0057329C" w:rsidRPr="007C3BAB" w:rsidRDefault="0057329C" w:rsidP="007C3BAB">
      <w:pPr>
        <w:pStyle w:val="3"/>
        <w:bidi/>
        <w:jc w:val="both"/>
        <w:rPr>
          <w:b w:val="0"/>
          <w:bCs w:val="0"/>
          <w:rtl/>
        </w:rPr>
      </w:pPr>
      <w:bookmarkStart w:id="64" w:name="_Toc344198051"/>
      <w:r w:rsidRPr="007C3BAB">
        <w:rPr>
          <w:rFonts w:hint="cs"/>
          <w:rtl/>
        </w:rPr>
        <w:t>ציות</w:t>
      </w:r>
      <w:r w:rsidRPr="007C3BAB">
        <w:rPr>
          <w:rtl/>
        </w:rPr>
        <w:t xml:space="preserve"> </w:t>
      </w:r>
      <w:r w:rsidRPr="007C3BAB">
        <w:rPr>
          <w:rFonts w:hint="cs"/>
          <w:rtl/>
        </w:rPr>
        <w:t>להוראות</w:t>
      </w:r>
      <w:r w:rsidRPr="007C3BAB">
        <w:rPr>
          <w:rtl/>
        </w:rPr>
        <w:t xml:space="preserve"> </w:t>
      </w:r>
      <w:r w:rsidRPr="007C3BAB">
        <w:rPr>
          <w:rFonts w:hint="cs"/>
          <w:rtl/>
        </w:rPr>
        <w:t>ביטחון</w:t>
      </w:r>
      <w:bookmarkEnd w:id="64"/>
    </w:p>
    <w:p w14:paraId="46FCA19D" w14:textId="77777777" w:rsidR="0057329C" w:rsidRPr="0057329C" w:rsidRDefault="0057329C" w:rsidP="007C3BAB">
      <w:pPr>
        <w:numPr>
          <w:ilvl w:val="1"/>
          <w:numId w:val="111"/>
        </w:numPr>
        <w:bidi/>
        <w:spacing w:after="0" w:line="360" w:lineRule="auto"/>
        <w:rPr>
          <w:rFonts w:ascii="Calibri" w:eastAsia="Calibri" w:hAnsi="Calibri" w:cs="David"/>
          <w:sz w:val="24"/>
          <w:szCs w:val="24"/>
        </w:rPr>
      </w:pPr>
      <w:r w:rsidRPr="0057329C">
        <w:rPr>
          <w:rFonts w:ascii="Calibri" w:eastAsia="Calibri" w:hAnsi="Calibri" w:cs="David" w:hint="cs"/>
          <w:sz w:val="24"/>
          <w:szCs w:val="24"/>
          <w:rtl/>
        </w:rPr>
        <w:t xml:space="preserve">המציע הזוכה ועובדיו יהיו כפופים לתנאי בטחון מידע של שב"ס ולתנאי הביטחון השוטף </w:t>
      </w:r>
      <w:r w:rsidRPr="0057329C">
        <w:rPr>
          <w:rFonts w:ascii="Calibri" w:eastAsia="Calibri" w:hAnsi="Calibri" w:cs="David"/>
          <w:sz w:val="24"/>
          <w:szCs w:val="24"/>
          <w:rtl/>
        </w:rPr>
        <w:br/>
      </w:r>
      <w:r w:rsidRPr="0057329C">
        <w:rPr>
          <w:rFonts w:ascii="Calibri" w:eastAsia="Calibri" w:hAnsi="Calibri" w:cs="David" w:hint="cs"/>
          <w:sz w:val="24"/>
          <w:szCs w:val="24"/>
          <w:rtl/>
        </w:rPr>
        <w:t>במתקני שב"ס. המציע הזוכה יעסיק רק עובדים העומדים בתנאי ביטחון מידע של שב"ס.</w:t>
      </w:r>
      <w:r w:rsidRPr="0057329C">
        <w:rPr>
          <w:rFonts w:ascii="Calibri" w:eastAsia="Calibri" w:hAnsi="Calibri" w:cs="David"/>
          <w:sz w:val="24"/>
          <w:szCs w:val="24"/>
          <w:rtl/>
        </w:rPr>
        <w:br/>
      </w:r>
      <w:r w:rsidRPr="0057329C">
        <w:rPr>
          <w:rFonts w:ascii="Calibri" w:eastAsia="Calibri" w:hAnsi="Calibri" w:cs="David" w:hint="cs"/>
          <w:sz w:val="24"/>
          <w:szCs w:val="24"/>
          <w:rtl/>
        </w:rPr>
        <w:t>הכניסה תינתן אך ורק לבעלי אישורי כניסה מתאימים שינופקו ע"י שב"ס.</w:t>
      </w:r>
    </w:p>
    <w:p w14:paraId="46FCA19E" w14:textId="77777777" w:rsidR="0057329C" w:rsidRPr="0057329C" w:rsidRDefault="0057329C" w:rsidP="007C3BAB">
      <w:pPr>
        <w:numPr>
          <w:ilvl w:val="1"/>
          <w:numId w:val="111"/>
        </w:numPr>
        <w:bidi/>
        <w:spacing w:after="0" w:line="360" w:lineRule="auto"/>
        <w:rPr>
          <w:rFonts w:ascii="Calibri" w:eastAsia="Calibri" w:hAnsi="Calibri" w:cs="David"/>
          <w:sz w:val="24"/>
          <w:szCs w:val="24"/>
        </w:rPr>
      </w:pPr>
      <w:r w:rsidRPr="0057329C">
        <w:rPr>
          <w:rFonts w:ascii="Calibri" w:eastAsia="Calibri" w:hAnsi="Calibri" w:cs="David" w:hint="cs"/>
          <w:sz w:val="24"/>
          <w:szCs w:val="24"/>
          <w:rtl/>
        </w:rPr>
        <w:lastRenderedPageBreak/>
        <w:t>המציע הזוכה מתחייב להגיש לשב"ס תוך 14 ימי עבודה, ממועד זכייתו, רשימה של עובדים מטעמו לצורך בדיקת ביטחון מידע והנפקת אישורי כניסה.</w:t>
      </w:r>
    </w:p>
    <w:p w14:paraId="46FCA19F" w14:textId="77777777" w:rsidR="0057329C" w:rsidRPr="008E3090" w:rsidRDefault="0057329C" w:rsidP="007C3BAB">
      <w:pPr>
        <w:pStyle w:val="3"/>
        <w:numPr>
          <w:ilvl w:val="0"/>
          <w:numId w:val="0"/>
        </w:numPr>
        <w:bidi/>
        <w:ind w:left="720" w:hanging="720"/>
        <w:jc w:val="both"/>
      </w:pPr>
    </w:p>
    <w:p w14:paraId="46FCA1A0" w14:textId="77777777" w:rsidR="0036612B" w:rsidRPr="00E47759" w:rsidRDefault="0036612B" w:rsidP="003E55C9">
      <w:pPr>
        <w:pStyle w:val="20"/>
        <w:bidi/>
        <w:jc w:val="both"/>
        <w:rPr>
          <w:u w:val="single"/>
          <w:rtl/>
        </w:rPr>
      </w:pPr>
      <w:bookmarkStart w:id="65" w:name="_Toc344198052"/>
      <w:r w:rsidRPr="00E47759">
        <w:rPr>
          <w:rFonts w:hint="cs"/>
          <w:u w:val="single"/>
          <w:rtl/>
        </w:rPr>
        <w:t>תנאים</w:t>
      </w:r>
      <w:r w:rsidRPr="00E47759">
        <w:rPr>
          <w:u w:val="single"/>
          <w:rtl/>
        </w:rPr>
        <w:t xml:space="preserve"> </w:t>
      </w:r>
      <w:r w:rsidRPr="00E47759">
        <w:rPr>
          <w:rFonts w:hint="cs"/>
          <w:u w:val="single"/>
          <w:rtl/>
        </w:rPr>
        <w:t>כלליים</w:t>
      </w:r>
      <w:bookmarkEnd w:id="65"/>
    </w:p>
    <w:p w14:paraId="46FCA1A1" w14:textId="77777777" w:rsidR="009969A6" w:rsidRPr="00E47759" w:rsidRDefault="009969A6" w:rsidP="007C3BAB">
      <w:pPr>
        <w:pStyle w:val="3"/>
        <w:bidi/>
        <w:rPr>
          <w:rFonts w:eastAsia="Times New Roman"/>
          <w:u w:val="single"/>
        </w:rPr>
      </w:pPr>
      <w:bookmarkStart w:id="66" w:name="_Toc344198053"/>
      <w:r w:rsidRPr="00E47759">
        <w:rPr>
          <w:rFonts w:eastAsia="Times New Roman" w:hint="cs"/>
          <w:u w:val="single"/>
          <w:rtl/>
        </w:rPr>
        <w:t>הצטרפות</w:t>
      </w:r>
      <w:bookmarkEnd w:id="66"/>
    </w:p>
    <w:p w14:paraId="46FCA1A2" w14:textId="77777777" w:rsidR="009969A6" w:rsidRDefault="009969A6" w:rsidP="007C3BAB">
      <w:pPr>
        <w:pStyle w:val="ad"/>
        <w:numPr>
          <w:ilvl w:val="3"/>
          <w:numId w:val="103"/>
        </w:numPr>
        <w:bidi/>
      </w:pPr>
      <w:r>
        <w:rPr>
          <w:rFonts w:hint="cs"/>
          <w:rtl/>
        </w:rPr>
        <w:t>משטרת ישראל, המשרד לבט"פ ושירותי הכבאות וההצלה בישראל רשאים</w:t>
      </w:r>
      <w:r>
        <w:t xml:space="preserve"> </w:t>
      </w:r>
      <w:r>
        <w:rPr>
          <w:rFonts w:hint="cs"/>
          <w:rtl/>
        </w:rPr>
        <w:t>להצטרף</w:t>
      </w:r>
      <w:r>
        <w:t xml:space="preserve"> </w:t>
      </w:r>
      <w:r>
        <w:rPr>
          <w:rFonts w:hint="cs"/>
          <w:rtl/>
        </w:rPr>
        <w:t>לקבלת</w:t>
      </w:r>
      <w:r>
        <w:t xml:space="preserve"> </w:t>
      </w:r>
      <w:r>
        <w:rPr>
          <w:rFonts w:hint="cs"/>
          <w:rtl/>
        </w:rPr>
        <w:t>השירות</w:t>
      </w:r>
      <w:r>
        <w:t xml:space="preserve"> </w:t>
      </w:r>
      <w:r>
        <w:rPr>
          <w:rFonts w:hint="cs"/>
          <w:rtl/>
        </w:rPr>
        <w:t>מהזוכה ולהתקשר</w:t>
      </w:r>
      <w:r>
        <w:t xml:space="preserve"> </w:t>
      </w:r>
      <w:r>
        <w:rPr>
          <w:rFonts w:hint="cs"/>
          <w:rtl/>
        </w:rPr>
        <w:t>עם</w:t>
      </w:r>
      <w:r>
        <w:t xml:space="preserve"> </w:t>
      </w:r>
      <w:r>
        <w:rPr>
          <w:rFonts w:hint="cs"/>
          <w:rtl/>
        </w:rPr>
        <w:t>הזוכה</w:t>
      </w:r>
      <w:r>
        <w:t xml:space="preserve"> </w:t>
      </w:r>
      <w:r>
        <w:rPr>
          <w:rFonts w:hint="cs"/>
          <w:rtl/>
        </w:rPr>
        <w:t>בתנאים</w:t>
      </w:r>
      <w:r>
        <w:t xml:space="preserve"> </w:t>
      </w:r>
      <w:r>
        <w:rPr>
          <w:rFonts w:hint="cs"/>
          <w:rtl/>
        </w:rPr>
        <w:t>זהים</w:t>
      </w:r>
      <w:r>
        <w:t xml:space="preserve"> </w:t>
      </w:r>
      <w:r>
        <w:rPr>
          <w:rFonts w:hint="cs"/>
          <w:rtl/>
        </w:rPr>
        <w:t>או</w:t>
      </w:r>
      <w:r>
        <w:t xml:space="preserve"> </w:t>
      </w:r>
      <w:r>
        <w:rPr>
          <w:rFonts w:hint="cs"/>
          <w:rtl/>
        </w:rPr>
        <w:t>מיטיבים</w:t>
      </w:r>
      <w:r>
        <w:t xml:space="preserve"> </w:t>
      </w:r>
      <w:r>
        <w:rPr>
          <w:rFonts w:hint="cs"/>
          <w:rtl/>
        </w:rPr>
        <w:t>לתנאי המכרז</w:t>
      </w:r>
      <w:r>
        <w:t xml:space="preserve"> </w:t>
      </w:r>
      <w:r>
        <w:rPr>
          <w:rFonts w:hint="cs"/>
          <w:rtl/>
        </w:rPr>
        <w:t>ולתנאי</w:t>
      </w:r>
      <w:r>
        <w:t xml:space="preserve"> </w:t>
      </w:r>
      <w:r>
        <w:rPr>
          <w:rFonts w:hint="cs"/>
          <w:rtl/>
        </w:rPr>
        <w:t>ההסכם (להלן</w:t>
      </w:r>
      <w:r>
        <w:t xml:space="preserve"> – </w:t>
      </w:r>
      <w:r>
        <w:rPr>
          <w:rFonts w:hint="cs"/>
          <w:rtl/>
        </w:rPr>
        <w:t>הגופים</w:t>
      </w:r>
      <w:r>
        <w:t xml:space="preserve"> </w:t>
      </w:r>
      <w:r>
        <w:rPr>
          <w:rFonts w:hint="cs"/>
          <w:rtl/>
        </w:rPr>
        <w:t>הנלווים).</w:t>
      </w:r>
    </w:p>
    <w:p w14:paraId="46FCA1A3" w14:textId="77777777" w:rsidR="009969A6" w:rsidRDefault="009969A6" w:rsidP="007C3BAB">
      <w:pPr>
        <w:pStyle w:val="ad"/>
        <w:numPr>
          <w:ilvl w:val="3"/>
          <w:numId w:val="103"/>
        </w:numPr>
        <w:bidi/>
      </w:pPr>
      <w:r>
        <w:rPr>
          <w:rFonts w:hint="cs"/>
          <w:rtl/>
        </w:rPr>
        <w:t>יחד</w:t>
      </w:r>
      <w:r>
        <w:t xml:space="preserve"> </w:t>
      </w:r>
      <w:r>
        <w:rPr>
          <w:rFonts w:hint="cs"/>
          <w:rtl/>
        </w:rPr>
        <w:t>עם</w:t>
      </w:r>
      <w:r>
        <w:t xml:space="preserve"> </w:t>
      </w:r>
      <w:r>
        <w:rPr>
          <w:rFonts w:hint="cs"/>
          <w:rtl/>
        </w:rPr>
        <w:t>זאת, כל</w:t>
      </w:r>
      <w:r>
        <w:t xml:space="preserve"> </w:t>
      </w:r>
      <w:r>
        <w:rPr>
          <w:rFonts w:hint="cs"/>
          <w:rtl/>
        </w:rPr>
        <w:t>הנחה</w:t>
      </w:r>
      <w:r>
        <w:t xml:space="preserve"> </w:t>
      </w:r>
      <w:r>
        <w:rPr>
          <w:rFonts w:hint="cs"/>
          <w:rtl/>
        </w:rPr>
        <w:t>או</w:t>
      </w:r>
      <w:r>
        <w:t xml:space="preserve"> </w:t>
      </w:r>
      <w:r>
        <w:rPr>
          <w:rFonts w:hint="cs"/>
          <w:rtl/>
        </w:rPr>
        <w:t>הטבה</w:t>
      </w:r>
      <w:r>
        <w:t xml:space="preserve"> </w:t>
      </w:r>
      <w:r>
        <w:rPr>
          <w:rFonts w:hint="cs"/>
          <w:rtl/>
        </w:rPr>
        <w:t>אחרת</w:t>
      </w:r>
      <w:r>
        <w:t xml:space="preserve"> </w:t>
      </w:r>
      <w:r>
        <w:rPr>
          <w:rFonts w:hint="cs"/>
          <w:rtl/>
        </w:rPr>
        <w:t>כלשהי,</w:t>
      </w:r>
      <w:r>
        <w:t xml:space="preserve"> </w:t>
      </w:r>
      <w:r>
        <w:rPr>
          <w:rFonts w:hint="cs"/>
          <w:rtl/>
        </w:rPr>
        <w:t>מכל</w:t>
      </w:r>
      <w:r>
        <w:t xml:space="preserve"> </w:t>
      </w:r>
      <w:r>
        <w:rPr>
          <w:rFonts w:hint="cs"/>
          <w:rtl/>
        </w:rPr>
        <w:t>מין</w:t>
      </w:r>
      <w:r>
        <w:t xml:space="preserve"> </w:t>
      </w:r>
      <w:r>
        <w:rPr>
          <w:rFonts w:hint="cs"/>
          <w:rtl/>
        </w:rPr>
        <w:t>וסוג, בין</w:t>
      </w:r>
      <w:r>
        <w:t xml:space="preserve"> </w:t>
      </w:r>
      <w:r>
        <w:rPr>
          <w:rFonts w:hint="cs"/>
          <w:rtl/>
        </w:rPr>
        <w:t>בכסף</w:t>
      </w:r>
      <w:r>
        <w:t xml:space="preserve"> </w:t>
      </w:r>
      <w:r>
        <w:rPr>
          <w:rFonts w:hint="cs"/>
          <w:rtl/>
        </w:rPr>
        <w:t>ובין</w:t>
      </w:r>
      <w:r>
        <w:t xml:space="preserve"> </w:t>
      </w:r>
      <w:r>
        <w:rPr>
          <w:rFonts w:hint="cs"/>
          <w:rtl/>
        </w:rPr>
        <w:t>בשווה כסף,</w:t>
      </w:r>
      <w:r>
        <w:t xml:space="preserve"> </w:t>
      </w:r>
      <w:r>
        <w:rPr>
          <w:rFonts w:hint="cs"/>
          <w:rtl/>
        </w:rPr>
        <w:t>אשר</w:t>
      </w:r>
      <w:r>
        <w:t xml:space="preserve"> </w:t>
      </w:r>
      <w:r>
        <w:rPr>
          <w:rFonts w:hint="cs"/>
          <w:rtl/>
        </w:rPr>
        <w:t>תינתן</w:t>
      </w:r>
      <w:r>
        <w:t xml:space="preserve"> </w:t>
      </w:r>
      <w:r>
        <w:rPr>
          <w:rFonts w:hint="cs"/>
          <w:rtl/>
        </w:rPr>
        <w:t>לגוף</w:t>
      </w:r>
      <w:r>
        <w:t xml:space="preserve"> </w:t>
      </w:r>
      <w:r>
        <w:rPr>
          <w:rFonts w:hint="cs"/>
          <w:rtl/>
        </w:rPr>
        <w:t>נלווה</w:t>
      </w:r>
      <w:r>
        <w:t xml:space="preserve"> </w:t>
      </w:r>
      <w:r>
        <w:rPr>
          <w:rFonts w:hint="cs"/>
          <w:rtl/>
        </w:rPr>
        <w:t>כלשהו</w:t>
      </w:r>
      <w:r>
        <w:t xml:space="preserve"> </w:t>
      </w:r>
      <w:r>
        <w:rPr>
          <w:rFonts w:hint="cs"/>
          <w:rtl/>
        </w:rPr>
        <w:t>אשר</w:t>
      </w:r>
      <w:r>
        <w:t xml:space="preserve"> </w:t>
      </w:r>
      <w:r>
        <w:rPr>
          <w:rFonts w:hint="cs"/>
          <w:rtl/>
        </w:rPr>
        <w:t>יצטרף</w:t>
      </w:r>
      <w:r>
        <w:t xml:space="preserve"> </w:t>
      </w:r>
      <w:r>
        <w:rPr>
          <w:rFonts w:hint="cs"/>
          <w:rtl/>
        </w:rPr>
        <w:t>למכרז</w:t>
      </w:r>
      <w:r>
        <w:t xml:space="preserve"> </w:t>
      </w:r>
      <w:r>
        <w:rPr>
          <w:rFonts w:hint="cs"/>
          <w:rtl/>
        </w:rPr>
        <w:t>כאמור,</w:t>
      </w:r>
      <w:r>
        <w:t xml:space="preserve"> </w:t>
      </w:r>
      <w:r>
        <w:rPr>
          <w:rFonts w:hint="cs"/>
          <w:rtl/>
        </w:rPr>
        <w:t>תינתן</w:t>
      </w:r>
      <w:r>
        <w:t xml:space="preserve"> </w:t>
      </w:r>
      <w:r>
        <w:rPr>
          <w:rFonts w:hint="cs"/>
          <w:rtl/>
        </w:rPr>
        <w:t>מיידית</w:t>
      </w:r>
      <w:r>
        <w:t xml:space="preserve"> </w:t>
      </w:r>
      <w:r>
        <w:rPr>
          <w:rFonts w:hint="cs"/>
          <w:rtl/>
        </w:rPr>
        <w:t>גם למשרדים</w:t>
      </w:r>
      <w:r>
        <w:t xml:space="preserve"> </w:t>
      </w:r>
      <w:r>
        <w:rPr>
          <w:rFonts w:hint="cs"/>
          <w:rtl/>
        </w:rPr>
        <w:t>האחרים.</w:t>
      </w:r>
    </w:p>
    <w:p w14:paraId="46FCA1A4" w14:textId="77777777" w:rsidR="009969A6" w:rsidRPr="009E5FA7" w:rsidRDefault="009969A6" w:rsidP="007C3BAB">
      <w:pPr>
        <w:bidi/>
        <w:rPr>
          <w:rtl/>
        </w:rPr>
      </w:pPr>
    </w:p>
    <w:p w14:paraId="46FCA1A5" w14:textId="77777777" w:rsidR="007D5371" w:rsidRPr="00E47759" w:rsidRDefault="007D5371" w:rsidP="003E55C9">
      <w:pPr>
        <w:pStyle w:val="3"/>
        <w:bidi/>
        <w:jc w:val="both"/>
        <w:rPr>
          <w:rFonts w:eastAsia="Times New Roman"/>
          <w:u w:val="single"/>
          <w:rtl/>
        </w:rPr>
      </w:pPr>
      <w:bookmarkStart w:id="67" w:name="_Toc215058030"/>
      <w:bookmarkStart w:id="68" w:name="_Toc328894611"/>
      <w:bookmarkStart w:id="69" w:name="_Toc344198054"/>
      <w:r w:rsidRPr="00E47759">
        <w:rPr>
          <w:rFonts w:eastAsia="Times New Roman"/>
          <w:u w:val="single"/>
          <w:rtl/>
        </w:rPr>
        <w:t>פיצול ההצעה ומימושה בפועל</w:t>
      </w:r>
      <w:bookmarkEnd w:id="67"/>
      <w:bookmarkEnd w:id="68"/>
      <w:bookmarkEnd w:id="69"/>
    </w:p>
    <w:p w14:paraId="46FCA1A6" w14:textId="77777777" w:rsidR="007D5371" w:rsidRPr="007D5371" w:rsidRDefault="00990DD6" w:rsidP="009E5FA7">
      <w:pPr>
        <w:numPr>
          <w:ilvl w:val="0"/>
          <w:numId w:val="15"/>
        </w:numPr>
        <w:bidi/>
        <w:spacing w:before="120" w:after="0" w:line="320" w:lineRule="exact"/>
        <w:jc w:val="both"/>
        <w:rPr>
          <w:rFonts w:ascii="Arial" w:eastAsia="Times New Roman" w:hAnsi="Arial" w:cs="Arial"/>
          <w:lang w:eastAsia="he-IL"/>
        </w:rPr>
      </w:pPr>
      <w:r>
        <w:rPr>
          <w:rFonts w:ascii="Arial" w:eastAsia="Times New Roman" w:hAnsi="Arial" w:cs="Arial" w:hint="cs"/>
          <w:rtl/>
          <w:lang w:eastAsia="he-IL"/>
        </w:rPr>
        <w:t>שב"ס</w:t>
      </w:r>
      <w:r w:rsidRPr="007D5371">
        <w:rPr>
          <w:rFonts w:ascii="Arial" w:eastAsia="Times New Roman" w:hAnsi="Arial" w:cs="Arial"/>
          <w:rtl/>
          <w:lang w:eastAsia="he-IL"/>
        </w:rPr>
        <w:t xml:space="preserve"> </w:t>
      </w:r>
      <w:r w:rsidR="007D5371" w:rsidRPr="007D5371">
        <w:rPr>
          <w:rFonts w:ascii="Arial" w:eastAsia="Times New Roman" w:hAnsi="Arial" w:cs="Arial"/>
          <w:rtl/>
          <w:lang w:eastAsia="he-IL"/>
        </w:rPr>
        <w:t xml:space="preserve">רשאי לפצל התקשרותו בין מספר מציעים בכל פיצול כפי שימצא לנכון ולפי שיקול דעתו הבלעדי. כן רשאי </w:t>
      </w:r>
      <w:r>
        <w:rPr>
          <w:rFonts w:ascii="Arial" w:eastAsia="Times New Roman" w:hAnsi="Arial" w:cs="Arial" w:hint="cs"/>
          <w:rtl/>
          <w:lang w:eastAsia="he-IL"/>
        </w:rPr>
        <w:t>שב"ס</w:t>
      </w:r>
      <w:r w:rsidRPr="007D5371">
        <w:rPr>
          <w:rFonts w:ascii="Arial" w:eastAsia="Times New Roman" w:hAnsi="Arial" w:cs="Arial"/>
          <w:rtl/>
          <w:lang w:eastAsia="he-IL"/>
        </w:rPr>
        <w:t xml:space="preserve"> </w:t>
      </w:r>
      <w:r w:rsidR="007D5371" w:rsidRPr="007D5371">
        <w:rPr>
          <w:rFonts w:ascii="Arial" w:eastAsia="Times New Roman" w:hAnsi="Arial" w:cs="Arial"/>
          <w:rtl/>
          <w:lang w:eastAsia="he-IL"/>
        </w:rPr>
        <w:t>לקבל חלקים מההצעה ו/או לממשה בשלבים</w:t>
      </w:r>
      <w:r w:rsidR="007D5371" w:rsidRPr="007D5371">
        <w:rPr>
          <w:rFonts w:ascii="Arial" w:eastAsia="Times New Roman" w:hAnsi="Arial" w:cs="Arial"/>
          <w:color w:val="FF0000"/>
          <w:rtl/>
          <w:lang w:eastAsia="he-IL"/>
        </w:rPr>
        <w:t xml:space="preserve"> </w:t>
      </w:r>
      <w:r w:rsidR="007D5371" w:rsidRPr="007D5371">
        <w:rPr>
          <w:rFonts w:ascii="Arial" w:eastAsia="Times New Roman" w:hAnsi="Arial" w:cs="Arial"/>
          <w:rtl/>
          <w:lang w:eastAsia="he-IL"/>
        </w:rPr>
        <w:t>ו/או לשנות את הכמויות המפורטות בכתב הכמויות.</w:t>
      </w:r>
      <w:r w:rsidR="007D5371" w:rsidRPr="007D5371">
        <w:rPr>
          <w:rFonts w:ascii="Arial" w:eastAsia="Times New Roman" w:hAnsi="Arial" w:cs="Arial" w:hint="cs"/>
          <w:rtl/>
          <w:lang w:eastAsia="he-IL"/>
        </w:rPr>
        <w:t xml:space="preserve">  </w:t>
      </w:r>
    </w:p>
    <w:p w14:paraId="46FCA1A7" w14:textId="77777777" w:rsidR="007D5371" w:rsidRPr="007D5371" w:rsidRDefault="007D5371" w:rsidP="003E55C9">
      <w:pPr>
        <w:numPr>
          <w:ilvl w:val="0"/>
          <w:numId w:val="15"/>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למען הסר ספק יודגש</w:t>
      </w:r>
      <w:r w:rsidR="003E55C9">
        <w:rPr>
          <w:rFonts w:ascii="Arial" w:eastAsia="Times New Roman" w:hAnsi="Arial" w:cs="Arial" w:hint="cs"/>
          <w:rtl/>
          <w:lang w:eastAsia="he-IL"/>
        </w:rPr>
        <w:t>,</w:t>
      </w:r>
      <w:r w:rsidR="003E55C9">
        <w:rPr>
          <w:rFonts w:ascii="Arial" w:eastAsia="Times New Roman" w:hAnsi="Arial" w:cs="Arial"/>
          <w:rtl/>
          <w:lang w:eastAsia="he-IL"/>
        </w:rPr>
        <w:t xml:space="preserve"> כי</w:t>
      </w:r>
      <w:r w:rsidRPr="007D5371">
        <w:rPr>
          <w:rFonts w:ascii="Arial" w:eastAsia="Times New Roman" w:hAnsi="Arial" w:cs="Arial"/>
          <w:rtl/>
          <w:lang w:eastAsia="he-IL"/>
        </w:rPr>
        <w:t xml:space="preserve"> רכישות טובין בהתאם למכרז בשלמות א</w:t>
      </w:r>
      <w:r w:rsidR="003E55C9">
        <w:rPr>
          <w:rFonts w:ascii="Arial" w:eastAsia="Times New Roman" w:hAnsi="Arial" w:cs="Arial"/>
          <w:rtl/>
          <w:lang w:eastAsia="he-IL"/>
        </w:rPr>
        <w:t xml:space="preserve">ו בחלקים, מותנות בתקציב המאושר </w:t>
      </w:r>
      <w:r w:rsidRPr="007D5371">
        <w:rPr>
          <w:rFonts w:ascii="Arial" w:eastAsia="Times New Roman" w:hAnsi="Arial" w:cs="Arial"/>
          <w:rtl/>
          <w:lang w:eastAsia="he-IL"/>
        </w:rPr>
        <w:t>ל</w:t>
      </w:r>
      <w:r w:rsidR="003E55C9">
        <w:rPr>
          <w:rFonts w:ascii="Arial" w:eastAsia="Times New Roman" w:hAnsi="Arial" w:cs="Arial"/>
          <w:rtl/>
          <w:lang w:eastAsia="he-IL"/>
        </w:rPr>
        <w:t xml:space="preserve">פי חוק </w:t>
      </w:r>
      <w:r w:rsidRPr="007D5371">
        <w:rPr>
          <w:rFonts w:ascii="Arial" w:eastAsia="Times New Roman" w:hAnsi="Arial" w:cs="Arial"/>
          <w:rtl/>
          <w:lang w:eastAsia="he-IL"/>
        </w:rPr>
        <w:t>התקציב לכל שנת תקציב רלוונטית</w:t>
      </w:r>
      <w:r w:rsidRPr="007D5371">
        <w:rPr>
          <w:rFonts w:ascii="Arial" w:eastAsia="Times New Roman" w:hAnsi="Arial" w:cs="Arial" w:hint="cs"/>
          <w:rtl/>
          <w:lang w:eastAsia="he-IL"/>
        </w:rPr>
        <w:t xml:space="preserve"> ולפי מדיניות מינהל הרכש והוראות התכ"מ.</w:t>
      </w:r>
    </w:p>
    <w:p w14:paraId="46FCA1A8" w14:textId="77777777" w:rsidR="007D5371" w:rsidRPr="007D5371" w:rsidRDefault="007D5371" w:rsidP="003E55C9">
      <w:pPr>
        <w:bidi/>
        <w:spacing w:after="0"/>
        <w:jc w:val="both"/>
        <w:rPr>
          <w:rFonts w:ascii="Arial" w:eastAsia="Calibri" w:hAnsi="Arial" w:cs="Arial"/>
          <w:rtl/>
        </w:rPr>
      </w:pPr>
    </w:p>
    <w:p w14:paraId="46FCA1A9" w14:textId="77777777" w:rsidR="007D5371" w:rsidRPr="00E47759" w:rsidRDefault="007D5371" w:rsidP="003E55C9">
      <w:pPr>
        <w:pStyle w:val="3"/>
        <w:bidi/>
        <w:jc w:val="both"/>
        <w:rPr>
          <w:rFonts w:eastAsia="Times New Roman"/>
          <w:u w:val="single"/>
          <w:rtl/>
        </w:rPr>
      </w:pPr>
      <w:bookmarkStart w:id="70" w:name="_Toc215058031"/>
      <w:bookmarkStart w:id="71" w:name="_Toc328894612"/>
      <w:bookmarkStart w:id="72" w:name="_Toc344198055"/>
      <w:r w:rsidRPr="00E47759">
        <w:rPr>
          <w:rFonts w:eastAsia="Times New Roman"/>
          <w:u w:val="single"/>
          <w:rtl/>
        </w:rPr>
        <w:t>ביטול המכרז</w:t>
      </w:r>
      <w:bookmarkEnd w:id="70"/>
      <w:bookmarkEnd w:id="71"/>
      <w:bookmarkEnd w:id="72"/>
    </w:p>
    <w:p w14:paraId="46FCA1AA" w14:textId="77777777" w:rsidR="007D5371" w:rsidRPr="007D5371" w:rsidRDefault="003141EB" w:rsidP="009E5FA7">
      <w:pPr>
        <w:bidi/>
        <w:spacing w:after="0" w:line="360" w:lineRule="auto"/>
        <w:jc w:val="both"/>
        <w:rPr>
          <w:rFonts w:ascii="Arial" w:eastAsia="Calibri" w:hAnsi="Arial" w:cs="Arial"/>
          <w:rtl/>
        </w:rPr>
      </w:pPr>
      <w:r>
        <w:rPr>
          <w:rFonts w:ascii="Arial" w:eastAsia="Calibri" w:hAnsi="Arial" w:cs="Arial" w:hint="cs"/>
          <w:rtl/>
        </w:rPr>
        <w:t xml:space="preserve">שב"ס </w:t>
      </w:r>
      <w:r w:rsidRPr="007D5371">
        <w:rPr>
          <w:rFonts w:ascii="Arial" w:eastAsia="Calibri" w:hAnsi="Arial" w:cs="Arial"/>
          <w:rtl/>
        </w:rPr>
        <w:t xml:space="preserve"> </w:t>
      </w:r>
      <w:r w:rsidR="007D5371" w:rsidRPr="007D5371">
        <w:rPr>
          <w:rFonts w:ascii="Arial" w:eastAsia="Calibri" w:hAnsi="Arial" w:cs="Arial"/>
          <w:rtl/>
        </w:rPr>
        <w:t xml:space="preserve">רשאי לבטל את ההזמנה לקבלת הצעות כולה או חלקה ו/או לצאת בהזמנה להצעות חדשות וזאת מסיבות תקציביות, ארגוניות או מכל סיבה אחרת, על פי החלטתו הבלעדית, ללא מתן הסברים למציע או לכל גורם אחר. הודעה על ביטול המכרז תשלח בדואר אלקטרוני ו/או בפקס לכל המציעים. בכל מקרה כאמור, לא תהיה למציעים כל טענה ו/או תביעה ו/או דרישה במישרין ו/או בעקיפין, כנגד </w:t>
      </w:r>
      <w:r w:rsidR="00990DD6">
        <w:rPr>
          <w:rFonts w:ascii="Arial" w:eastAsia="Calibri" w:hAnsi="Arial" w:cs="Arial" w:hint="cs"/>
          <w:rtl/>
        </w:rPr>
        <w:t>שב"ס</w:t>
      </w:r>
      <w:r w:rsidR="007D5371" w:rsidRPr="007D5371">
        <w:rPr>
          <w:rFonts w:ascii="Arial" w:eastAsia="Calibri" w:hAnsi="Arial" w:cs="Arial"/>
          <w:rtl/>
        </w:rPr>
        <w:t>.</w:t>
      </w:r>
    </w:p>
    <w:p w14:paraId="46FCA1AB" w14:textId="77777777" w:rsidR="007D5371" w:rsidRPr="00E47759" w:rsidRDefault="007D5371" w:rsidP="003E55C9">
      <w:pPr>
        <w:pStyle w:val="3"/>
        <w:bidi/>
        <w:jc w:val="both"/>
        <w:rPr>
          <w:rFonts w:eastAsia="Times New Roman"/>
          <w:u w:val="single"/>
          <w:rtl/>
        </w:rPr>
      </w:pPr>
      <w:bookmarkStart w:id="73" w:name="_Toc215058032"/>
      <w:bookmarkStart w:id="74" w:name="_Toc328894613"/>
      <w:bookmarkStart w:id="75" w:name="_Toc344198056"/>
      <w:r w:rsidRPr="00E47759">
        <w:rPr>
          <w:rFonts w:eastAsia="Times New Roman"/>
          <w:u w:val="single"/>
          <w:rtl/>
        </w:rPr>
        <w:t>זכות החלטה</w:t>
      </w:r>
      <w:bookmarkEnd w:id="73"/>
      <w:bookmarkEnd w:id="74"/>
      <w:bookmarkEnd w:id="75"/>
    </w:p>
    <w:p w14:paraId="46FCA1AC" w14:textId="77777777" w:rsidR="007D5371" w:rsidRPr="007D5371" w:rsidRDefault="007D5371" w:rsidP="009E5FA7">
      <w:pPr>
        <w:numPr>
          <w:ilvl w:val="0"/>
          <w:numId w:val="16"/>
        </w:numPr>
        <w:bidi/>
        <w:spacing w:before="120" w:after="0" w:line="360" w:lineRule="auto"/>
        <w:jc w:val="both"/>
        <w:rPr>
          <w:rFonts w:ascii="Arial" w:eastAsia="Times New Roman" w:hAnsi="Arial" w:cs="Arial"/>
          <w:rtl/>
          <w:lang w:eastAsia="he-IL"/>
        </w:rPr>
      </w:pPr>
      <w:r w:rsidRPr="007D5371">
        <w:rPr>
          <w:rFonts w:ascii="Arial" w:eastAsia="Times New Roman" w:hAnsi="Arial" w:cs="Arial"/>
          <w:rtl/>
          <w:lang w:eastAsia="he-IL"/>
        </w:rPr>
        <w:t xml:space="preserve">אין </w:t>
      </w:r>
      <w:r w:rsidR="00990DD6">
        <w:rPr>
          <w:rFonts w:ascii="Arial" w:eastAsia="Times New Roman" w:hAnsi="Arial" w:cs="Arial" w:hint="cs"/>
          <w:rtl/>
          <w:lang w:eastAsia="he-IL"/>
        </w:rPr>
        <w:t>שב"ס</w:t>
      </w:r>
      <w:r w:rsidR="00990DD6" w:rsidRPr="007D5371">
        <w:rPr>
          <w:rFonts w:ascii="Arial" w:eastAsia="Times New Roman" w:hAnsi="Arial" w:cs="Arial"/>
          <w:rtl/>
          <w:lang w:eastAsia="he-IL"/>
        </w:rPr>
        <w:t xml:space="preserve"> </w:t>
      </w:r>
      <w:r w:rsidRPr="007D5371">
        <w:rPr>
          <w:rFonts w:ascii="Arial" w:eastAsia="Times New Roman" w:hAnsi="Arial" w:cs="Arial"/>
          <w:rtl/>
          <w:lang w:eastAsia="he-IL"/>
        </w:rPr>
        <w:t xml:space="preserve">מתחייב לקבל את ההצעה הזולה </w:t>
      </w:r>
      <w:r w:rsidR="003E55C9">
        <w:rPr>
          <w:rFonts w:ascii="Arial" w:eastAsia="Times New Roman" w:hAnsi="Arial" w:cs="Arial" w:hint="cs"/>
          <w:rtl/>
          <w:lang w:eastAsia="he-IL"/>
        </w:rPr>
        <w:t xml:space="preserve">ביותר </w:t>
      </w:r>
      <w:r w:rsidRPr="007D5371">
        <w:rPr>
          <w:rFonts w:ascii="Arial" w:eastAsia="Times New Roman" w:hAnsi="Arial" w:cs="Arial"/>
          <w:rtl/>
          <w:lang w:eastAsia="he-IL"/>
        </w:rPr>
        <w:t>או הצעה שלמה או חלקים מהצעה.</w:t>
      </w:r>
    </w:p>
    <w:p w14:paraId="46FCA1AD" w14:textId="77777777" w:rsidR="007D5371" w:rsidRPr="007D5371" w:rsidRDefault="007D5371" w:rsidP="000F4EEE">
      <w:pPr>
        <w:numPr>
          <w:ilvl w:val="0"/>
          <w:numId w:val="16"/>
        </w:numPr>
        <w:bidi/>
        <w:spacing w:before="120" w:after="0" w:line="360" w:lineRule="auto"/>
        <w:jc w:val="both"/>
        <w:rPr>
          <w:rFonts w:ascii="Arial" w:eastAsia="Times New Roman" w:hAnsi="Arial" w:cs="Arial"/>
          <w:lang w:eastAsia="he-IL"/>
        </w:rPr>
      </w:pPr>
      <w:r w:rsidRPr="007D5371">
        <w:rPr>
          <w:rFonts w:ascii="Arial" w:eastAsia="Times New Roman" w:hAnsi="Arial" w:cs="Arial"/>
          <w:rtl/>
          <w:lang w:eastAsia="he-IL"/>
        </w:rPr>
        <w:t xml:space="preserve">כל הכרעה בעניין ההצעות, בדיקתן והערכתן נתונה לשיקול דעתו הבלעדי של </w:t>
      </w:r>
      <w:r w:rsidR="00990DD6">
        <w:rPr>
          <w:rFonts w:ascii="Arial" w:eastAsia="Times New Roman" w:hAnsi="Arial" w:cs="Arial" w:hint="cs"/>
          <w:rtl/>
          <w:lang w:eastAsia="he-IL"/>
        </w:rPr>
        <w:t>שב"ס</w:t>
      </w:r>
      <w:r w:rsidRPr="007D5371">
        <w:rPr>
          <w:rFonts w:ascii="Arial" w:eastAsia="Times New Roman" w:hAnsi="Arial" w:cs="Arial"/>
          <w:rtl/>
          <w:lang w:eastAsia="he-IL"/>
        </w:rPr>
        <w:t>.</w:t>
      </w:r>
    </w:p>
    <w:p w14:paraId="46FCA1AE" w14:textId="77777777" w:rsidR="007D5371" w:rsidRPr="007D5371" w:rsidRDefault="00990DD6" w:rsidP="000F4EEE">
      <w:pPr>
        <w:numPr>
          <w:ilvl w:val="0"/>
          <w:numId w:val="16"/>
        </w:numPr>
        <w:bidi/>
        <w:spacing w:before="120" w:after="0" w:line="360" w:lineRule="auto"/>
        <w:jc w:val="both"/>
        <w:rPr>
          <w:rFonts w:ascii="Arial" w:eastAsia="Times New Roman" w:hAnsi="Arial" w:cs="Arial"/>
          <w:rtl/>
          <w:lang w:eastAsia="he-IL"/>
        </w:rPr>
      </w:pPr>
      <w:r>
        <w:rPr>
          <w:rFonts w:ascii="Arial" w:eastAsia="Times New Roman" w:hAnsi="Arial" w:cs="Arial" w:hint="cs"/>
          <w:rtl/>
          <w:lang w:eastAsia="he-IL"/>
        </w:rPr>
        <w:t>שב"ס</w:t>
      </w:r>
      <w:r w:rsidRPr="007D5371">
        <w:rPr>
          <w:rFonts w:ascii="Arial" w:eastAsia="Times New Roman" w:hAnsi="Arial" w:cs="Arial"/>
          <w:rtl/>
          <w:lang w:eastAsia="he-IL"/>
        </w:rPr>
        <w:t xml:space="preserve"> </w:t>
      </w:r>
      <w:r w:rsidR="007D5371" w:rsidRPr="007D5371">
        <w:rPr>
          <w:rFonts w:ascii="Arial" w:eastAsia="Times New Roman" w:hAnsi="Arial" w:cs="Arial"/>
          <w:rtl/>
          <w:lang w:eastAsia="he-IL"/>
        </w:rPr>
        <w:t xml:space="preserve">רשאי שלא להתחשב כלל בהצעה שהיא בלתי סבירה מבחינת מחירה לעומת מהות ההזמנה להצעות, או בשל חוסר התייחסות מפורטת לסעיף מסעיפי המכרז שלדעת </w:t>
      </w:r>
      <w:r>
        <w:rPr>
          <w:rFonts w:ascii="Arial" w:eastAsia="Times New Roman" w:hAnsi="Arial" w:cs="Arial" w:hint="cs"/>
          <w:rtl/>
          <w:lang w:eastAsia="he-IL"/>
        </w:rPr>
        <w:t>שב"ס</w:t>
      </w:r>
      <w:r w:rsidRPr="007D5371">
        <w:rPr>
          <w:rFonts w:ascii="Arial" w:eastAsia="Times New Roman" w:hAnsi="Arial" w:cs="Arial"/>
          <w:rtl/>
          <w:lang w:eastAsia="he-IL"/>
        </w:rPr>
        <w:t xml:space="preserve"> </w:t>
      </w:r>
      <w:r w:rsidR="007D5371" w:rsidRPr="007D5371">
        <w:rPr>
          <w:rFonts w:ascii="Arial" w:eastAsia="Times New Roman" w:hAnsi="Arial" w:cs="Arial"/>
          <w:rtl/>
          <w:lang w:eastAsia="he-IL"/>
        </w:rPr>
        <w:t>מונעת הערכת ההצעה כדבעי.</w:t>
      </w:r>
    </w:p>
    <w:p w14:paraId="46FCA1AF" w14:textId="77777777" w:rsidR="007D5371" w:rsidRPr="007D5371" w:rsidRDefault="007D5371" w:rsidP="003E55C9">
      <w:pPr>
        <w:bidi/>
        <w:spacing w:after="0"/>
        <w:jc w:val="both"/>
        <w:rPr>
          <w:rFonts w:ascii="Arial" w:eastAsia="Calibri" w:hAnsi="Arial" w:cs="Arial"/>
          <w:rtl/>
        </w:rPr>
      </w:pPr>
    </w:p>
    <w:p w14:paraId="46FCA1B0" w14:textId="77777777" w:rsidR="007D5371" w:rsidRPr="00E47759" w:rsidRDefault="007D5371" w:rsidP="003E55C9">
      <w:pPr>
        <w:pStyle w:val="3"/>
        <w:bidi/>
        <w:jc w:val="both"/>
        <w:rPr>
          <w:rFonts w:eastAsia="Times New Roman"/>
          <w:u w:val="single"/>
          <w:rtl/>
        </w:rPr>
      </w:pPr>
      <w:bookmarkStart w:id="76" w:name="_Toc215058033"/>
      <w:bookmarkStart w:id="77" w:name="_Toc328894614"/>
      <w:bookmarkStart w:id="78" w:name="_Toc344198057"/>
      <w:r w:rsidRPr="00E47759">
        <w:rPr>
          <w:rFonts w:eastAsia="Times New Roman"/>
          <w:u w:val="single"/>
          <w:rtl/>
        </w:rPr>
        <w:lastRenderedPageBreak/>
        <w:t>פסילת ספק מציע</w:t>
      </w:r>
      <w:bookmarkEnd w:id="76"/>
      <w:bookmarkEnd w:id="77"/>
      <w:bookmarkEnd w:id="78"/>
    </w:p>
    <w:p w14:paraId="46FCA1B1" w14:textId="77777777" w:rsidR="007D5371" w:rsidRPr="007D5371" w:rsidRDefault="00990DD6" w:rsidP="009E5FA7">
      <w:pPr>
        <w:bidi/>
        <w:spacing w:after="0" w:line="360" w:lineRule="auto"/>
        <w:jc w:val="both"/>
        <w:rPr>
          <w:rFonts w:ascii="Arial" w:eastAsia="Calibri" w:hAnsi="Arial" w:cs="Arial"/>
          <w:rtl/>
        </w:rPr>
      </w:pPr>
      <w:r>
        <w:rPr>
          <w:rFonts w:ascii="Arial" w:eastAsia="Calibri" w:hAnsi="Arial" w:cs="Arial" w:hint="cs"/>
          <w:rtl/>
        </w:rPr>
        <w:t>שב"ס</w:t>
      </w:r>
      <w:r w:rsidRPr="007D5371">
        <w:rPr>
          <w:rFonts w:ascii="Arial" w:eastAsia="Calibri" w:hAnsi="Arial" w:cs="Arial"/>
          <w:rtl/>
        </w:rPr>
        <w:t xml:space="preserve"> </w:t>
      </w:r>
      <w:r w:rsidR="007D5371" w:rsidRPr="007D5371">
        <w:rPr>
          <w:rFonts w:ascii="Arial" w:eastAsia="Calibri" w:hAnsi="Arial" w:cs="Arial"/>
          <w:rtl/>
        </w:rPr>
        <w:t>שומר לע</w:t>
      </w:r>
      <w:r w:rsidR="003E55C9">
        <w:rPr>
          <w:rFonts w:ascii="Arial" w:eastAsia="Calibri" w:hAnsi="Arial" w:cs="Arial"/>
          <w:rtl/>
        </w:rPr>
        <w:t>צמו את הזכות לפסול על הסף מציע</w:t>
      </w:r>
      <w:r w:rsidR="007D5371" w:rsidRPr="007D5371">
        <w:rPr>
          <w:rFonts w:ascii="Arial" w:eastAsia="Calibri" w:hAnsi="Arial" w:cs="Arial"/>
          <w:rtl/>
        </w:rPr>
        <w:t xml:space="preserve"> אשר עובד או עבד בעבר עם </w:t>
      </w:r>
      <w:r>
        <w:rPr>
          <w:rFonts w:ascii="Arial" w:eastAsia="Calibri" w:hAnsi="Arial" w:cs="Arial" w:hint="cs"/>
          <w:rtl/>
        </w:rPr>
        <w:t>שב"ס</w:t>
      </w:r>
      <w:r w:rsidRPr="007D5371">
        <w:rPr>
          <w:rFonts w:ascii="Arial" w:eastAsia="Calibri" w:hAnsi="Arial" w:cs="Arial"/>
          <w:rtl/>
        </w:rPr>
        <w:t xml:space="preserve"> </w:t>
      </w:r>
      <w:r w:rsidR="007D5371" w:rsidRPr="007D5371">
        <w:rPr>
          <w:rFonts w:ascii="Arial" w:eastAsia="Calibri" w:hAnsi="Arial" w:cs="Arial"/>
          <w:rtl/>
        </w:rPr>
        <w:t>או עם גורם ממשלתי אחר כספק טובין ו/או שירותים ולא עמד בלוחות הזמנים ו/או בסטנדרטים של הטובין ו/או השירות הנדרש, ו/או שקיימת לגביו חוות דעת שלילית בכתב על טיב העבודה שסיפק. במקרה זה, תינתן למציע זכות טיעון בכתב ו/או בעל פה, לפי שיקול דעתה</w:t>
      </w:r>
      <w:r w:rsidR="003E55C9">
        <w:rPr>
          <w:rFonts w:ascii="Arial" w:eastAsia="Calibri" w:hAnsi="Arial" w:cs="Arial"/>
          <w:rtl/>
        </w:rPr>
        <w:t xml:space="preserve"> הבלעדי של וועדת המכרזים, לפני </w:t>
      </w:r>
      <w:r w:rsidR="007D5371" w:rsidRPr="007D5371">
        <w:rPr>
          <w:rFonts w:ascii="Arial" w:eastAsia="Calibri" w:hAnsi="Arial" w:cs="Arial"/>
          <w:rtl/>
        </w:rPr>
        <w:t xml:space="preserve">מתן ההחלטה הסופית. </w:t>
      </w:r>
    </w:p>
    <w:p w14:paraId="46FCA1B2" w14:textId="77777777" w:rsidR="007D5371" w:rsidRPr="007D5371" w:rsidRDefault="00990DD6" w:rsidP="003E55C9">
      <w:pPr>
        <w:bidi/>
        <w:spacing w:after="0" w:line="360" w:lineRule="auto"/>
        <w:jc w:val="both"/>
        <w:rPr>
          <w:rFonts w:ascii="Arial" w:eastAsia="Calibri" w:hAnsi="Arial" w:cs="Arial"/>
        </w:rPr>
      </w:pPr>
      <w:r>
        <w:rPr>
          <w:rFonts w:ascii="Arial" w:eastAsia="Calibri" w:hAnsi="Arial" w:cs="Arial" w:hint="cs"/>
          <w:rtl/>
        </w:rPr>
        <w:t>שב,ס</w:t>
      </w:r>
      <w:r w:rsidRPr="007D5371">
        <w:rPr>
          <w:rFonts w:ascii="Arial" w:eastAsia="Calibri" w:hAnsi="Arial" w:cs="Arial"/>
          <w:rtl/>
        </w:rPr>
        <w:t xml:space="preserve"> </w:t>
      </w:r>
      <w:r w:rsidR="007D5371" w:rsidRPr="007D5371">
        <w:rPr>
          <w:rFonts w:ascii="Arial" w:eastAsia="Calibri" w:hAnsi="Arial" w:cs="Arial"/>
          <w:rtl/>
        </w:rPr>
        <w:t>שומר לעצמו את הזכות לפסול על הסף מציע, אשר יתגלה</w:t>
      </w:r>
      <w:r w:rsidR="003E55C9">
        <w:rPr>
          <w:rFonts w:ascii="Arial" w:eastAsia="Calibri" w:hAnsi="Arial" w:cs="Arial" w:hint="cs"/>
          <w:rtl/>
        </w:rPr>
        <w:t>,</w:t>
      </w:r>
      <w:r w:rsidR="007D5371" w:rsidRPr="007D5371">
        <w:rPr>
          <w:rFonts w:ascii="Arial" w:eastAsia="Calibri" w:hAnsi="Arial" w:cs="Arial"/>
          <w:rtl/>
        </w:rPr>
        <w:t xml:space="preserve"> כי כלל בהצעתו מידע שיקרי או מטעה.</w:t>
      </w:r>
    </w:p>
    <w:p w14:paraId="46FCA1B3" w14:textId="77777777" w:rsidR="007D5371" w:rsidRPr="00E47759" w:rsidRDefault="007D5371" w:rsidP="003E55C9">
      <w:pPr>
        <w:pStyle w:val="3"/>
        <w:bidi/>
        <w:jc w:val="both"/>
        <w:rPr>
          <w:rFonts w:eastAsia="Times New Roman"/>
          <w:u w:val="single"/>
          <w:rtl/>
        </w:rPr>
      </w:pPr>
      <w:bookmarkStart w:id="79" w:name="_Toc215058034"/>
      <w:bookmarkStart w:id="80" w:name="_Toc328894615"/>
      <w:bookmarkStart w:id="81" w:name="_Toc344198058"/>
      <w:r w:rsidRPr="00E47759">
        <w:rPr>
          <w:rFonts w:eastAsia="Times New Roman"/>
          <w:u w:val="single"/>
          <w:rtl/>
        </w:rPr>
        <w:t>ספק חלופי</w:t>
      </w:r>
      <w:bookmarkEnd w:id="79"/>
      <w:bookmarkEnd w:id="80"/>
      <w:bookmarkEnd w:id="81"/>
    </w:p>
    <w:p w14:paraId="46FCA1B4" w14:textId="77777777" w:rsidR="007D5371" w:rsidRPr="007D5371" w:rsidRDefault="00A63EB8" w:rsidP="003E55C9">
      <w:pPr>
        <w:bidi/>
        <w:spacing w:after="0" w:line="360" w:lineRule="auto"/>
        <w:jc w:val="both"/>
        <w:rPr>
          <w:rFonts w:ascii="Arial" w:eastAsia="Calibri" w:hAnsi="Arial" w:cs="Arial"/>
          <w:rtl/>
        </w:rPr>
      </w:pPr>
      <w:r>
        <w:rPr>
          <w:rFonts w:ascii="Arial" w:eastAsia="Calibri" w:hAnsi="Arial" w:cs="Arial" w:hint="cs"/>
          <w:rtl/>
        </w:rPr>
        <w:t>שרות בתי הסוהר</w:t>
      </w:r>
      <w:r w:rsidR="007D5371" w:rsidRPr="007D5371">
        <w:rPr>
          <w:rFonts w:ascii="Arial" w:eastAsia="Calibri" w:hAnsi="Arial" w:cs="Arial"/>
          <w:rtl/>
        </w:rPr>
        <w:t>, על פי שיקול דעתו הבלעדי, יהיה רשאי לבחור במציע אשר הצעתו דורגה במקום השני</w:t>
      </w:r>
      <w:r w:rsidR="003E55C9">
        <w:rPr>
          <w:rFonts w:ascii="Arial" w:eastAsia="Calibri" w:hAnsi="Arial" w:cs="Arial" w:hint="cs"/>
          <w:rtl/>
        </w:rPr>
        <w:t xml:space="preserve"> </w:t>
      </w:r>
      <w:r w:rsidR="007D5371" w:rsidRPr="007D5371">
        <w:rPr>
          <w:rFonts w:ascii="Arial" w:eastAsia="Calibri" w:hAnsi="Arial" w:cs="Arial"/>
          <w:rtl/>
        </w:rPr>
        <w:t>כ"זוכה חלופי" (להלן: "</w:t>
      </w:r>
      <w:r w:rsidR="007D5371" w:rsidRPr="007D5371">
        <w:rPr>
          <w:rFonts w:ascii="Arial" w:eastAsia="Calibri" w:hAnsi="Arial" w:cs="Arial"/>
          <w:b/>
          <w:bCs/>
          <w:rtl/>
        </w:rPr>
        <w:t>הזוכה החלופי</w:t>
      </w:r>
      <w:r w:rsidR="007D5371" w:rsidRPr="007D5371">
        <w:rPr>
          <w:rFonts w:ascii="Arial" w:eastAsia="Calibri" w:hAnsi="Arial" w:cs="Arial"/>
          <w:rtl/>
        </w:rPr>
        <w:t xml:space="preserve">").  </w:t>
      </w:r>
    </w:p>
    <w:p w14:paraId="46FCA1B5" w14:textId="77777777" w:rsidR="007D5371" w:rsidRPr="007D5371" w:rsidRDefault="007D5371" w:rsidP="003E55C9">
      <w:pPr>
        <w:bidi/>
        <w:spacing w:after="0" w:line="360" w:lineRule="auto"/>
        <w:jc w:val="both"/>
        <w:rPr>
          <w:rFonts w:ascii="Arial" w:eastAsia="Calibri" w:hAnsi="Arial" w:cs="Arial"/>
          <w:rtl/>
        </w:rPr>
      </w:pPr>
      <w:r w:rsidRPr="007D5371">
        <w:rPr>
          <w:rFonts w:ascii="Arial" w:eastAsia="Calibri" w:hAnsi="Arial" w:cs="Arial"/>
          <w:rtl/>
        </w:rPr>
        <w:t>אם במהלך חצי השנה ממועד חתימת ההסכם עם הזוכה</w:t>
      </w:r>
      <w:r w:rsidR="003E55C9">
        <w:rPr>
          <w:rFonts w:ascii="Arial" w:eastAsia="Calibri" w:hAnsi="Arial" w:cs="Arial" w:hint="cs"/>
          <w:rtl/>
        </w:rPr>
        <w:t>,</w:t>
      </w:r>
      <w:r w:rsidRPr="007D5371">
        <w:rPr>
          <w:rFonts w:ascii="Arial" w:eastAsia="Calibri" w:hAnsi="Arial" w:cs="Arial"/>
          <w:rtl/>
        </w:rPr>
        <w:t xml:space="preserve"> יסתבר כי הוא אינו עומד בדרישה מדרישות המכרז ו/או ינהג שלא בתום לב, רשאית וועדת המכרזים, על פי שיקול דעתה הבלעדי, להתקשר עם הזוכה החלופי, בהתאם לתנאי המכרז, להסכם ההתקשרות ולהצעתו של הזוכה החלופי, במקום עם הזוכה (בכפוף לזכות עורך המכרז בסעיף 0.8.1). הזוכה החלופי יתפוס את מקומו של הספק המוחלף בכל הנוגע לטובין/שירות אותם סיפק ו/או התחייב לספק. </w:t>
      </w:r>
    </w:p>
    <w:p w14:paraId="46FCA1B6" w14:textId="77777777" w:rsidR="007D5371" w:rsidRPr="007D5371" w:rsidRDefault="007D5371" w:rsidP="00ED030D">
      <w:pPr>
        <w:bidi/>
        <w:spacing w:after="0" w:line="360" w:lineRule="auto"/>
        <w:jc w:val="both"/>
        <w:rPr>
          <w:rFonts w:ascii="Arial" w:eastAsia="Calibri" w:hAnsi="Arial" w:cs="Arial"/>
        </w:rPr>
      </w:pPr>
      <w:r w:rsidRPr="007D5371">
        <w:rPr>
          <w:rFonts w:ascii="Arial" w:eastAsia="Calibri" w:hAnsi="Arial" w:cs="Arial"/>
          <w:rtl/>
        </w:rPr>
        <w:t>הספק שיבחר כ"ספק חלופי" יתבקש במקרה זה להאריך את תוקף ערבות המציע בשישה חודשים החל ממועד בחירתו כ"ספק חלופי", וזו תשמש כערובה להתקשרות עמו בתנאי המכרז וההצעה שהגיש למקרה שעורך המכרז יחליט לחתום עמו הסכם במהלך חצי השנה האמורה.</w:t>
      </w:r>
    </w:p>
    <w:p w14:paraId="46FCA1B7" w14:textId="77777777" w:rsidR="007D5371" w:rsidRPr="007D5371" w:rsidRDefault="007D5371" w:rsidP="009E5FA7">
      <w:pPr>
        <w:bidi/>
        <w:spacing w:after="0"/>
        <w:jc w:val="both"/>
        <w:rPr>
          <w:rFonts w:ascii="Calibri" w:eastAsia="Calibri" w:hAnsi="Calibri" w:cs="Arial"/>
          <w:b/>
          <w:bCs/>
          <w:rtl/>
        </w:rPr>
      </w:pPr>
      <w:bookmarkStart w:id="82" w:name="_Toc214546736"/>
      <w:r w:rsidRPr="007D5371">
        <w:rPr>
          <w:rFonts w:ascii="Calibri" w:eastAsia="Calibri" w:hAnsi="Calibri" w:cs="Arial"/>
          <w:b/>
          <w:bCs/>
          <w:rtl/>
        </w:rPr>
        <w:t xml:space="preserve">אין באמור לעיל כדי לגרוע מזכויות </w:t>
      </w:r>
      <w:r w:rsidR="00990DD6">
        <w:rPr>
          <w:rFonts w:ascii="Calibri" w:eastAsia="Calibri" w:hAnsi="Calibri" w:cs="Arial" w:hint="cs"/>
          <w:b/>
          <w:bCs/>
          <w:rtl/>
        </w:rPr>
        <w:t>שב"ס</w:t>
      </w:r>
      <w:r w:rsidR="00990DD6" w:rsidRPr="007D5371">
        <w:rPr>
          <w:rFonts w:ascii="Calibri" w:eastAsia="Calibri" w:hAnsi="Calibri" w:cs="Arial"/>
          <w:b/>
          <w:bCs/>
          <w:rtl/>
        </w:rPr>
        <w:t xml:space="preserve"> </w:t>
      </w:r>
      <w:r w:rsidRPr="007D5371">
        <w:rPr>
          <w:rFonts w:ascii="Calibri" w:eastAsia="Calibri" w:hAnsi="Calibri" w:cs="Arial"/>
          <w:b/>
          <w:bCs/>
          <w:rtl/>
        </w:rPr>
        <w:t>לפי מכרז זה, הסכם ההתקשרות וכל דין.</w:t>
      </w:r>
      <w:bookmarkEnd w:id="82"/>
    </w:p>
    <w:p w14:paraId="46FCA1B8" w14:textId="77777777" w:rsidR="007D5371" w:rsidRPr="00E47759" w:rsidRDefault="007D5371" w:rsidP="003E55C9">
      <w:pPr>
        <w:pStyle w:val="3"/>
        <w:bidi/>
        <w:jc w:val="both"/>
        <w:rPr>
          <w:rFonts w:eastAsia="Times New Roman"/>
          <w:u w:val="single"/>
          <w:rtl/>
        </w:rPr>
      </w:pPr>
      <w:bookmarkStart w:id="83" w:name="_Toc328894616"/>
      <w:bookmarkStart w:id="84" w:name="_Toc344198059"/>
      <w:r w:rsidRPr="00E47759">
        <w:rPr>
          <w:rFonts w:eastAsia="Times New Roman" w:hint="cs"/>
          <w:u w:val="single"/>
          <w:rtl/>
        </w:rPr>
        <w:t>פנייה להבהרות</w:t>
      </w:r>
      <w:bookmarkEnd w:id="83"/>
      <w:bookmarkEnd w:id="84"/>
    </w:p>
    <w:p w14:paraId="46FCA1B9" w14:textId="77777777" w:rsidR="007D5371" w:rsidRPr="007D5371" w:rsidRDefault="00990DD6" w:rsidP="00ED030D">
      <w:pPr>
        <w:bidi/>
        <w:spacing w:after="0" w:line="360" w:lineRule="auto"/>
        <w:jc w:val="both"/>
        <w:rPr>
          <w:rFonts w:ascii="Calibri" w:eastAsia="Calibri" w:hAnsi="Calibri" w:cs="Arial"/>
          <w:rtl/>
        </w:rPr>
      </w:pPr>
      <w:r>
        <w:rPr>
          <w:rFonts w:ascii="Calibri" w:eastAsia="Calibri" w:hAnsi="Calibri" w:cs="Arial" w:hint="cs"/>
          <w:rtl/>
        </w:rPr>
        <w:t>שב"ס</w:t>
      </w:r>
      <w:r w:rsidRPr="007D5371">
        <w:rPr>
          <w:rFonts w:ascii="Calibri" w:eastAsia="Calibri" w:hAnsi="Calibri" w:cs="Arial" w:hint="cs"/>
          <w:rtl/>
        </w:rPr>
        <w:t xml:space="preserve"> </w:t>
      </w:r>
      <w:r w:rsidR="007D5371" w:rsidRPr="007D5371">
        <w:rPr>
          <w:rFonts w:ascii="Calibri" w:eastAsia="Calibri" w:hAnsi="Calibri" w:cs="Arial" w:hint="cs"/>
          <w:rtl/>
        </w:rPr>
        <w:t>רשאי, לפי שיקול דעתו, לפנות במהלך הבדיקה למציע כדי לקבל הבהרות, או להסיר אי בהירויות, בכפוף לכללי חוק חובת המכרזים, התשנ"ג - 1993 ו</w:t>
      </w:r>
      <w:r w:rsidR="00ED030D">
        <w:rPr>
          <w:rFonts w:ascii="Calibri" w:eastAsia="Calibri" w:hAnsi="Calibri" w:cs="Arial" w:hint="cs"/>
          <w:rtl/>
        </w:rPr>
        <w:t>תקנותיו.</w:t>
      </w:r>
    </w:p>
    <w:p w14:paraId="46FCA1BA" w14:textId="77777777" w:rsidR="007D5371" w:rsidRPr="007D5371" w:rsidRDefault="007D5371" w:rsidP="003E55C9">
      <w:pPr>
        <w:bidi/>
        <w:spacing w:after="0" w:line="360" w:lineRule="auto"/>
        <w:jc w:val="both"/>
        <w:rPr>
          <w:rFonts w:ascii="Arial" w:eastAsia="Calibri" w:hAnsi="Arial" w:cs="Arial"/>
          <w:rtl/>
        </w:rPr>
      </w:pPr>
      <w:r w:rsidRPr="007D5371">
        <w:rPr>
          <w:rFonts w:ascii="Calibri" w:eastAsia="Calibri" w:hAnsi="Calibri" w:cs="Arial" w:hint="cs"/>
          <w:rtl/>
        </w:rPr>
        <w:t xml:space="preserve">כן רשאי </w:t>
      </w:r>
      <w:r w:rsidR="00A63EB8">
        <w:rPr>
          <w:rFonts w:ascii="Calibri" w:eastAsia="Calibri" w:hAnsi="Calibri" w:cs="Arial" w:hint="cs"/>
          <w:rtl/>
        </w:rPr>
        <w:t>השרות</w:t>
      </w:r>
      <w:r w:rsidRPr="007D5371">
        <w:rPr>
          <w:rFonts w:ascii="Calibri" w:eastAsia="Calibri" w:hAnsi="Calibri" w:cs="Arial" w:hint="cs"/>
          <w:rtl/>
        </w:rPr>
        <w:t xml:space="preserve"> לראיין את נציגי המציע ואנשי המקצוע המוצעים על ידו.</w:t>
      </w:r>
    </w:p>
    <w:p w14:paraId="46FCA1BB" w14:textId="77777777" w:rsidR="007D5371" w:rsidRPr="00E47759" w:rsidRDefault="007D5371" w:rsidP="003E55C9">
      <w:pPr>
        <w:pStyle w:val="3"/>
        <w:bidi/>
        <w:jc w:val="both"/>
        <w:rPr>
          <w:rFonts w:eastAsia="Times New Roman"/>
          <w:u w:val="single"/>
          <w:rtl/>
        </w:rPr>
      </w:pPr>
      <w:bookmarkStart w:id="85" w:name="_Toc215058035"/>
      <w:bookmarkStart w:id="86" w:name="_Toc328894617"/>
      <w:bookmarkStart w:id="87" w:name="_Toc344198060"/>
      <w:r w:rsidRPr="00E47759">
        <w:rPr>
          <w:rFonts w:eastAsia="Times New Roman"/>
          <w:u w:val="single"/>
          <w:rtl/>
        </w:rPr>
        <w:t>ניהול משא ומתן</w:t>
      </w:r>
      <w:bookmarkEnd w:id="85"/>
      <w:bookmarkEnd w:id="86"/>
      <w:bookmarkEnd w:id="87"/>
    </w:p>
    <w:p w14:paraId="46FCA1BC" w14:textId="77777777" w:rsidR="007D5371" w:rsidRPr="007D5371" w:rsidRDefault="00990DD6" w:rsidP="003E55C9">
      <w:pPr>
        <w:bidi/>
        <w:spacing w:after="0"/>
        <w:jc w:val="both"/>
        <w:rPr>
          <w:rFonts w:ascii="Arial" w:eastAsia="Calibri" w:hAnsi="Arial" w:cs="Arial"/>
          <w:rtl/>
        </w:rPr>
      </w:pPr>
      <w:r>
        <w:rPr>
          <w:rFonts w:ascii="Arial" w:eastAsia="Calibri" w:hAnsi="Arial" w:cs="Arial" w:hint="cs"/>
          <w:rtl/>
        </w:rPr>
        <w:t>שב"ס</w:t>
      </w:r>
      <w:r w:rsidRPr="007D5371">
        <w:rPr>
          <w:rFonts w:ascii="Arial" w:eastAsia="Calibri" w:hAnsi="Arial" w:cs="Arial"/>
          <w:rtl/>
        </w:rPr>
        <w:t xml:space="preserve"> </w:t>
      </w:r>
      <w:r w:rsidR="007D5371" w:rsidRPr="007D5371">
        <w:rPr>
          <w:rFonts w:ascii="Arial" w:eastAsia="Calibri" w:hAnsi="Arial" w:cs="Arial"/>
          <w:rtl/>
        </w:rPr>
        <w:t>רשאי לנהל משא ומתן עם המציעים בהתאם להוראות הדין.</w:t>
      </w:r>
    </w:p>
    <w:p w14:paraId="46FCA1BD" w14:textId="77777777" w:rsidR="007D5371" w:rsidRPr="006C4F74" w:rsidRDefault="007D5371" w:rsidP="009E5FA7">
      <w:pPr>
        <w:pStyle w:val="3"/>
        <w:bidi/>
        <w:jc w:val="both"/>
        <w:rPr>
          <w:rFonts w:eastAsia="Times New Roman"/>
          <w:u w:val="single"/>
          <w:rtl/>
        </w:rPr>
      </w:pPr>
      <w:bookmarkStart w:id="88" w:name="_Toc215058036"/>
      <w:bookmarkStart w:id="89" w:name="_Toc328894618"/>
      <w:bookmarkStart w:id="90" w:name="_Toc344198061"/>
      <w:r w:rsidRPr="006C4F74">
        <w:rPr>
          <w:rFonts w:eastAsia="Times New Roman"/>
          <w:u w:val="single"/>
          <w:rtl/>
        </w:rPr>
        <w:t xml:space="preserve">אי קיום יחסי עובד-מעביד בין </w:t>
      </w:r>
      <w:r w:rsidR="00990DD6" w:rsidRPr="006C4F74">
        <w:rPr>
          <w:rFonts w:eastAsia="Times New Roman" w:hint="cs"/>
          <w:u w:val="single"/>
          <w:rtl/>
        </w:rPr>
        <w:t>שב"ס</w:t>
      </w:r>
      <w:r w:rsidR="00990DD6" w:rsidRPr="006C4F74">
        <w:rPr>
          <w:rFonts w:eastAsia="Times New Roman"/>
          <w:u w:val="single"/>
          <w:rtl/>
        </w:rPr>
        <w:t xml:space="preserve"> </w:t>
      </w:r>
      <w:r w:rsidRPr="006C4F74">
        <w:rPr>
          <w:rFonts w:eastAsia="Times New Roman"/>
          <w:u w:val="single"/>
          <w:rtl/>
        </w:rPr>
        <w:t>לספק או הבאים מטעמו</w:t>
      </w:r>
      <w:bookmarkEnd w:id="88"/>
      <w:bookmarkEnd w:id="89"/>
      <w:bookmarkEnd w:id="90"/>
    </w:p>
    <w:p w14:paraId="46FCA1BE" w14:textId="77777777" w:rsidR="007D5371" w:rsidRPr="007D5371" w:rsidRDefault="007D5371" w:rsidP="002D294A">
      <w:pPr>
        <w:bidi/>
        <w:spacing w:after="0" w:line="360" w:lineRule="auto"/>
        <w:jc w:val="both"/>
        <w:rPr>
          <w:rFonts w:ascii="Arial" w:eastAsia="Calibri" w:hAnsi="Arial" w:cs="Arial"/>
          <w:rtl/>
        </w:rPr>
      </w:pPr>
      <w:r w:rsidRPr="007D5371">
        <w:rPr>
          <w:rFonts w:ascii="Arial" w:eastAsia="Calibri" w:hAnsi="Arial" w:cs="Arial"/>
          <w:rtl/>
        </w:rPr>
        <w:t xml:space="preserve">כל אמירה, הצעה, הנחיה, הדרכה והוראה שניתנו או יינתנו על ידי נציגות </w:t>
      </w:r>
      <w:r w:rsidR="002D294A">
        <w:rPr>
          <w:rFonts w:ascii="Arial" w:eastAsia="Calibri" w:hAnsi="Arial" w:cs="Arial" w:hint="cs"/>
          <w:rtl/>
        </w:rPr>
        <w:t>שב"ס</w:t>
      </w:r>
      <w:r w:rsidR="00ED030D">
        <w:rPr>
          <w:rFonts w:ascii="Arial" w:eastAsia="Calibri" w:hAnsi="Arial" w:cs="Arial" w:hint="cs"/>
          <w:rtl/>
        </w:rPr>
        <w:t>,</w:t>
      </w:r>
      <w:r w:rsidRPr="007D5371">
        <w:rPr>
          <w:rFonts w:ascii="Arial" w:eastAsia="Calibri" w:hAnsi="Arial" w:cs="Arial"/>
          <w:rtl/>
        </w:rPr>
        <w:t xml:space="preserve"> דינן כדין הנחיית המזמין בלבד ולא יהיה בהן כדי ליצור כל יחסי עובד/מעביד עם הזוכה או עם עובד</w:t>
      </w:r>
      <w:r w:rsidR="00ED030D">
        <w:rPr>
          <w:rFonts w:ascii="Arial" w:eastAsia="Calibri" w:hAnsi="Arial" w:cs="Arial"/>
          <w:rtl/>
        </w:rPr>
        <w:t xml:space="preserve">יו. כמו כן, כל הדרכה, הנחיה או </w:t>
      </w:r>
      <w:r w:rsidRPr="007D5371">
        <w:rPr>
          <w:rFonts w:ascii="Arial" w:eastAsia="Calibri" w:hAnsi="Arial" w:cs="Arial"/>
          <w:rtl/>
        </w:rPr>
        <w:t>הוראה כנ"ל לא תשחרר את הזוכה ממילוי כל התחייבויותיו לפי מכרז זה.</w:t>
      </w:r>
    </w:p>
    <w:p w14:paraId="46FCA1BF" w14:textId="77777777" w:rsidR="007D5371" w:rsidRPr="006C4F74" w:rsidRDefault="007D5371" w:rsidP="003E55C9">
      <w:pPr>
        <w:pStyle w:val="3"/>
        <w:bidi/>
        <w:jc w:val="both"/>
        <w:rPr>
          <w:rFonts w:eastAsia="Times New Roman"/>
          <w:u w:val="single"/>
          <w:rtl/>
        </w:rPr>
      </w:pPr>
      <w:bookmarkStart w:id="91" w:name="_Toc215058037"/>
      <w:bookmarkStart w:id="92" w:name="_Toc328894619"/>
      <w:bookmarkStart w:id="93" w:name="_Toc344198062"/>
      <w:r w:rsidRPr="006C4F74">
        <w:rPr>
          <w:rFonts w:eastAsia="Times New Roman"/>
          <w:u w:val="single"/>
          <w:rtl/>
        </w:rPr>
        <w:t>זכויות על תוצרי השירותים</w:t>
      </w:r>
      <w:bookmarkEnd w:id="91"/>
      <w:bookmarkEnd w:id="92"/>
      <w:bookmarkEnd w:id="93"/>
    </w:p>
    <w:p w14:paraId="46FCA1C0" w14:textId="77777777" w:rsidR="007D5371" w:rsidRPr="007D5371" w:rsidRDefault="007D5371" w:rsidP="00BB39F4">
      <w:pPr>
        <w:bidi/>
        <w:spacing w:after="0" w:line="360" w:lineRule="auto"/>
        <w:jc w:val="both"/>
        <w:rPr>
          <w:rFonts w:ascii="Arial" w:eastAsia="Calibri" w:hAnsi="Arial" w:cs="Arial"/>
          <w:rtl/>
        </w:rPr>
      </w:pPr>
      <w:r w:rsidRPr="007D5371">
        <w:rPr>
          <w:rFonts w:ascii="Arial" w:eastAsia="Calibri" w:hAnsi="Arial" w:cs="Arial"/>
          <w:rtl/>
        </w:rPr>
        <w:t>יודגש</w:t>
      </w:r>
      <w:r w:rsidR="00ED030D">
        <w:rPr>
          <w:rFonts w:ascii="Arial" w:eastAsia="Calibri" w:hAnsi="Arial" w:cs="Arial" w:hint="cs"/>
          <w:rtl/>
        </w:rPr>
        <w:t>,</w:t>
      </w:r>
      <w:r w:rsidRPr="007D5371">
        <w:rPr>
          <w:rFonts w:ascii="Arial" w:eastAsia="Calibri" w:hAnsi="Arial" w:cs="Arial"/>
          <w:rtl/>
        </w:rPr>
        <w:t xml:space="preserve"> כי כל התוצרים, פרי מתן השירותים שעל פי מכרז זה, יהיו לקניינו הבלעדי של </w:t>
      </w:r>
      <w:r w:rsidR="00BB39F4">
        <w:rPr>
          <w:rFonts w:ascii="Arial" w:eastAsia="Calibri" w:hAnsi="Arial" w:cs="Arial" w:hint="cs"/>
          <w:rtl/>
        </w:rPr>
        <w:t>שב"ס</w:t>
      </w:r>
      <w:r w:rsidRPr="007D5371">
        <w:rPr>
          <w:rFonts w:ascii="Arial" w:eastAsia="Calibri" w:hAnsi="Arial" w:cs="Arial"/>
          <w:rtl/>
        </w:rPr>
        <w:t>.</w:t>
      </w:r>
    </w:p>
    <w:p w14:paraId="46FCA1C1" w14:textId="77777777" w:rsidR="007D5371" w:rsidRPr="00E47759" w:rsidRDefault="007D5371" w:rsidP="003E55C9">
      <w:pPr>
        <w:pStyle w:val="3"/>
        <w:bidi/>
        <w:jc w:val="both"/>
        <w:rPr>
          <w:rFonts w:eastAsia="Times New Roman"/>
          <w:u w:val="single"/>
          <w:rtl/>
        </w:rPr>
      </w:pPr>
      <w:bookmarkStart w:id="94" w:name="_Toc215058038"/>
      <w:bookmarkStart w:id="95" w:name="_Toc328894620"/>
      <w:bookmarkStart w:id="96" w:name="_Toc344198063"/>
      <w:r w:rsidRPr="00E47759">
        <w:rPr>
          <w:rFonts w:eastAsia="Times New Roman"/>
          <w:u w:val="single"/>
          <w:rtl/>
        </w:rPr>
        <w:t>שינוי היקף ההתקשרות</w:t>
      </w:r>
      <w:bookmarkEnd w:id="94"/>
      <w:bookmarkEnd w:id="95"/>
      <w:bookmarkEnd w:id="96"/>
    </w:p>
    <w:p w14:paraId="46FCA1C2" w14:textId="77777777" w:rsidR="007D5371" w:rsidRPr="007D5371" w:rsidRDefault="00A63EB8" w:rsidP="003E55C9">
      <w:pPr>
        <w:bidi/>
        <w:spacing w:after="0" w:line="360" w:lineRule="auto"/>
        <w:jc w:val="both"/>
        <w:rPr>
          <w:rFonts w:ascii="Arial" w:eastAsia="Calibri" w:hAnsi="Arial" w:cs="Arial"/>
          <w:rtl/>
        </w:rPr>
      </w:pPr>
      <w:r>
        <w:rPr>
          <w:rFonts w:ascii="Arial" w:eastAsia="Calibri" w:hAnsi="Arial" w:cs="Arial" w:hint="cs"/>
          <w:rtl/>
        </w:rPr>
        <w:t>שרות בתי הסהר</w:t>
      </w:r>
      <w:r w:rsidR="007D5371" w:rsidRPr="007D5371">
        <w:rPr>
          <w:rFonts w:ascii="Arial" w:eastAsia="Calibri" w:hAnsi="Arial" w:cs="Arial"/>
          <w:rtl/>
        </w:rPr>
        <w:t xml:space="preserve"> שומר לעצמו את הזכות לצמצם או להרחיב את תכולת השירות ביחס לתכנון והמפרט המקורי. התמורה הכספית תחושב בהתאם לתעריפים ולהוראות פרק 5.</w:t>
      </w:r>
    </w:p>
    <w:p w14:paraId="46FCA1C3" w14:textId="77777777" w:rsidR="007D5371" w:rsidRPr="007D5371" w:rsidRDefault="007D5371" w:rsidP="003E55C9">
      <w:pPr>
        <w:bidi/>
        <w:jc w:val="both"/>
      </w:pPr>
    </w:p>
    <w:p w14:paraId="46FCA1C4" w14:textId="77777777" w:rsidR="007D5371" w:rsidRPr="00E47759" w:rsidRDefault="007D5371" w:rsidP="003E55C9">
      <w:pPr>
        <w:pStyle w:val="20"/>
        <w:bidi/>
        <w:jc w:val="both"/>
        <w:rPr>
          <w:u w:val="single"/>
          <w:rtl/>
        </w:rPr>
      </w:pPr>
      <w:bookmarkStart w:id="97" w:name="_Toc344198064"/>
      <w:r w:rsidRPr="00E47759">
        <w:rPr>
          <w:rFonts w:hint="cs"/>
          <w:u w:val="single"/>
          <w:rtl/>
        </w:rPr>
        <w:t>ההצעה</w:t>
      </w:r>
      <w:bookmarkEnd w:id="97"/>
    </w:p>
    <w:p w14:paraId="46FCA1C5" w14:textId="77777777" w:rsidR="007D5371" w:rsidRPr="007D5371" w:rsidRDefault="007D5371" w:rsidP="003E55C9">
      <w:pPr>
        <w:pStyle w:val="3"/>
        <w:bidi/>
        <w:jc w:val="both"/>
        <w:rPr>
          <w:rFonts w:eastAsia="Times New Roman"/>
          <w:rtl/>
        </w:rPr>
      </w:pPr>
      <w:bookmarkStart w:id="98" w:name="_Toc215058040"/>
      <w:bookmarkStart w:id="99" w:name="_Toc328894622"/>
      <w:bookmarkStart w:id="100" w:name="_Toc344198065"/>
      <w:r w:rsidRPr="007D5371">
        <w:rPr>
          <w:rFonts w:eastAsia="Times New Roman"/>
          <w:rtl/>
        </w:rPr>
        <w:t>מבנה כללי</w:t>
      </w:r>
      <w:bookmarkEnd w:id="98"/>
      <w:bookmarkEnd w:id="99"/>
      <w:bookmarkEnd w:id="100"/>
    </w:p>
    <w:p w14:paraId="46FCA1C6" w14:textId="77777777" w:rsidR="007D5371" w:rsidRPr="007D5371" w:rsidRDefault="007D5371" w:rsidP="00ED030D">
      <w:pPr>
        <w:bidi/>
        <w:spacing w:after="0" w:line="360" w:lineRule="auto"/>
        <w:jc w:val="both"/>
        <w:rPr>
          <w:rFonts w:ascii="Arial" w:eastAsia="Calibri" w:hAnsi="Arial" w:cs="Arial"/>
        </w:rPr>
      </w:pPr>
      <w:r w:rsidRPr="007D5371">
        <w:rPr>
          <w:rFonts w:ascii="Arial" w:eastAsia="Calibri" w:hAnsi="Arial" w:cs="Arial"/>
          <w:b/>
          <w:bCs/>
          <w:rtl/>
        </w:rPr>
        <w:t xml:space="preserve">מבנה ההצעה יהיה תואם אחד לאחד </w:t>
      </w:r>
      <w:r w:rsidRPr="007D5371">
        <w:rPr>
          <w:rFonts w:ascii="Arial" w:eastAsia="Calibri" w:hAnsi="Arial" w:cs="Arial" w:hint="cs"/>
          <w:b/>
          <w:bCs/>
          <w:rtl/>
        </w:rPr>
        <w:t>(</w:t>
      </w:r>
      <w:r w:rsidRPr="007D5371">
        <w:rPr>
          <w:rFonts w:ascii="Arial" w:eastAsia="Calibri" w:hAnsi="Arial" w:cs="Arial"/>
          <w:b/>
          <w:bCs/>
          <w:rtl/>
        </w:rPr>
        <w:t>1:1</w:t>
      </w:r>
      <w:r w:rsidRPr="007D5371">
        <w:rPr>
          <w:rFonts w:ascii="Arial" w:eastAsia="Calibri" w:hAnsi="Arial" w:cs="Arial" w:hint="cs"/>
          <w:b/>
          <w:bCs/>
          <w:rtl/>
        </w:rPr>
        <w:t>)</w:t>
      </w:r>
      <w:r w:rsidRPr="007D5371">
        <w:rPr>
          <w:rFonts w:ascii="Arial" w:eastAsia="Calibri" w:hAnsi="Arial" w:cs="Arial"/>
          <w:b/>
          <w:bCs/>
          <w:rtl/>
        </w:rPr>
        <w:t xml:space="preserve"> למבנה המפרט</w:t>
      </w:r>
      <w:r w:rsidRPr="007D5371">
        <w:rPr>
          <w:rFonts w:ascii="Arial" w:eastAsia="Calibri" w:hAnsi="Arial" w:cs="Arial"/>
          <w:rtl/>
        </w:rPr>
        <w:t xml:space="preserve"> על דרך של מתן מענה לדרישות המצו</w:t>
      </w:r>
      <w:r w:rsidR="00ED030D">
        <w:rPr>
          <w:rFonts w:ascii="Arial" w:eastAsia="Calibri" w:hAnsi="Arial" w:cs="Arial"/>
          <w:rtl/>
        </w:rPr>
        <w:t>ינות במפורש במפרט. המענה יעשה לפי סדר הסעיפים</w:t>
      </w:r>
      <w:r w:rsidRPr="007D5371">
        <w:rPr>
          <w:rFonts w:ascii="Arial" w:eastAsia="Calibri" w:hAnsi="Arial" w:cs="Arial"/>
          <w:rtl/>
        </w:rPr>
        <w:t xml:space="preserve"> שבמפרט. במתן מענה לדרישות המפרט</w:t>
      </w:r>
      <w:r w:rsidR="00ED030D">
        <w:rPr>
          <w:rFonts w:ascii="Arial" w:eastAsia="Calibri" w:hAnsi="Arial" w:cs="Arial" w:hint="cs"/>
          <w:rtl/>
        </w:rPr>
        <w:t>,</w:t>
      </w:r>
      <w:r w:rsidRPr="007D5371">
        <w:rPr>
          <w:rFonts w:ascii="Arial" w:eastAsia="Calibri" w:hAnsi="Arial" w:cs="Arial"/>
          <w:rtl/>
        </w:rPr>
        <w:t xml:space="preserve"> יש לציין את אותה הכותרת ואותו מספר סעיף לגביו ניתן המענה. אין לשנות את המספור וליתן מספרים אחרים, בתבנית שונה (בסדר רץ וכיו"ב) אלא יש לדבוק במספור שבמפרט. לדוגמא: סעיף 2.1 בהצעה יכיל תשובה לרכיב 2.1 במפרט, סעיף 2.2 תשובה לרכיב 2.2 וכדומה. רכיב לגביו אין תשובה ייכתב לידו "</w:t>
      </w:r>
      <w:r w:rsidRPr="007D5371">
        <w:rPr>
          <w:rFonts w:ascii="Arial" w:eastAsia="Calibri" w:hAnsi="Arial" w:cs="Arial"/>
          <w:b/>
          <w:bCs/>
          <w:rtl/>
        </w:rPr>
        <w:t>אין תשובה</w:t>
      </w:r>
      <w:r w:rsidRPr="007D5371">
        <w:rPr>
          <w:rFonts w:ascii="Arial" w:eastAsia="Calibri" w:hAnsi="Arial" w:cs="Arial"/>
          <w:rtl/>
        </w:rPr>
        <w:t>" והרכיב הבא אחריו ישמור על מספרו המקורי במפרט.</w:t>
      </w:r>
    </w:p>
    <w:p w14:paraId="46FCA1C7" w14:textId="77777777" w:rsidR="007D5371" w:rsidRPr="007D5371" w:rsidRDefault="007D5371" w:rsidP="00ED030D">
      <w:pPr>
        <w:bidi/>
        <w:spacing w:after="0"/>
        <w:jc w:val="both"/>
        <w:rPr>
          <w:rFonts w:ascii="Calibri" w:eastAsia="Calibri" w:hAnsi="Calibri" w:cs="Arial"/>
          <w:b/>
          <w:bCs/>
          <w:rtl/>
        </w:rPr>
      </w:pPr>
      <w:bookmarkStart w:id="101" w:name="_Toc214546743"/>
      <w:r w:rsidRPr="007D5371">
        <w:rPr>
          <w:rFonts w:ascii="Calibri" w:eastAsia="Calibri" w:hAnsi="Calibri" w:cs="Arial"/>
          <w:b/>
          <w:bCs/>
          <w:rtl/>
        </w:rPr>
        <w:t>אין לחזור בשום מקרה על הדרישות המנוסחות במפרט</w:t>
      </w:r>
      <w:r w:rsidRPr="007D5371">
        <w:rPr>
          <w:rFonts w:ascii="Calibri" w:eastAsia="Calibri" w:hAnsi="Calibri" w:cs="Arial" w:hint="cs"/>
          <w:b/>
          <w:bCs/>
          <w:rtl/>
        </w:rPr>
        <w:t>.</w:t>
      </w:r>
    </w:p>
    <w:p w14:paraId="46FCA1C8" w14:textId="77777777" w:rsidR="007D5371" w:rsidRPr="007D5371" w:rsidRDefault="007D5371" w:rsidP="00ED030D">
      <w:pPr>
        <w:bidi/>
        <w:spacing w:after="0"/>
        <w:jc w:val="both"/>
        <w:rPr>
          <w:rFonts w:ascii="Calibri" w:eastAsia="Calibri" w:hAnsi="Calibri" w:cs="Arial"/>
          <w:b/>
          <w:bCs/>
          <w:rtl/>
        </w:rPr>
      </w:pPr>
      <w:r w:rsidRPr="007D5371">
        <w:rPr>
          <w:rFonts w:ascii="Calibri" w:eastAsia="Calibri" w:hAnsi="Calibri" w:cs="Arial" w:hint="cs"/>
          <w:b/>
          <w:bCs/>
          <w:rtl/>
        </w:rPr>
        <w:t>כמו כן</w:t>
      </w:r>
      <w:r w:rsidR="00ED030D">
        <w:rPr>
          <w:rFonts w:ascii="Calibri" w:eastAsia="Calibri" w:hAnsi="Calibri" w:cs="Arial" w:hint="cs"/>
          <w:b/>
          <w:bCs/>
          <w:rtl/>
        </w:rPr>
        <w:t>,</w:t>
      </w:r>
      <w:r w:rsidRPr="007D5371">
        <w:rPr>
          <w:rFonts w:ascii="Calibri" w:eastAsia="Calibri" w:hAnsi="Calibri" w:cs="Arial" w:hint="cs"/>
          <w:b/>
          <w:bCs/>
          <w:rtl/>
        </w:rPr>
        <w:t xml:space="preserve"> אין</w:t>
      </w:r>
      <w:r w:rsidRPr="007D5371">
        <w:rPr>
          <w:rFonts w:ascii="Calibri" w:eastAsia="Calibri" w:hAnsi="Calibri" w:cs="Arial"/>
          <w:b/>
          <w:bCs/>
          <w:rtl/>
        </w:rPr>
        <w:t xml:space="preserve"> להסתייג </w:t>
      </w:r>
      <w:r w:rsidRPr="007D5371">
        <w:rPr>
          <w:rFonts w:ascii="Calibri" w:eastAsia="Calibri" w:hAnsi="Calibri" w:cs="Arial" w:hint="cs"/>
          <w:b/>
          <w:bCs/>
          <w:rtl/>
        </w:rPr>
        <w:t>מהדרישות שבמפרט</w:t>
      </w:r>
      <w:r w:rsidRPr="007D5371">
        <w:rPr>
          <w:rFonts w:ascii="Calibri" w:eastAsia="Calibri" w:hAnsi="Calibri" w:cs="Arial"/>
          <w:b/>
          <w:bCs/>
          <w:rtl/>
        </w:rPr>
        <w:t>.</w:t>
      </w:r>
      <w:bookmarkEnd w:id="101"/>
    </w:p>
    <w:p w14:paraId="46FCA1C9" w14:textId="77777777" w:rsidR="007D5371" w:rsidRPr="007D5371" w:rsidRDefault="007D5371" w:rsidP="00ED030D">
      <w:pPr>
        <w:bidi/>
        <w:spacing w:after="0"/>
        <w:jc w:val="both"/>
        <w:rPr>
          <w:rFonts w:ascii="Calibri" w:eastAsia="Calibri" w:hAnsi="Calibri" w:cs="Arial"/>
          <w:b/>
          <w:bCs/>
          <w:rtl/>
        </w:rPr>
      </w:pPr>
      <w:r w:rsidRPr="007D5371">
        <w:rPr>
          <w:rFonts w:ascii="Calibri" w:eastAsia="Calibri" w:hAnsi="Calibri" w:cs="Arial"/>
          <w:b/>
          <w:bCs/>
          <w:rtl/>
        </w:rPr>
        <w:t>עצם התשובה היא חובה. חובה לענות על כל הסעיפים ולפי המבנה והפירוט שבכל סעיף!</w:t>
      </w:r>
    </w:p>
    <w:p w14:paraId="46FCA1CA" w14:textId="77777777" w:rsidR="007D5371" w:rsidRPr="007D5371" w:rsidRDefault="007D5371" w:rsidP="00ED030D">
      <w:pPr>
        <w:bidi/>
        <w:spacing w:after="0"/>
        <w:jc w:val="both"/>
        <w:rPr>
          <w:rFonts w:ascii="Calibri" w:eastAsia="Calibri" w:hAnsi="Calibri" w:cs="Arial"/>
          <w:b/>
          <w:bCs/>
          <w:rtl/>
        </w:rPr>
      </w:pPr>
      <w:bookmarkStart w:id="102" w:name="_Toc214546744"/>
      <w:r w:rsidRPr="007D5371">
        <w:rPr>
          <w:rFonts w:ascii="Calibri" w:eastAsia="Calibri" w:hAnsi="Calibri" w:cs="Arial"/>
          <w:b/>
          <w:bCs/>
          <w:rtl/>
        </w:rPr>
        <w:t xml:space="preserve">הצעה אשר תוגש שלא במבנה זה, </w:t>
      </w:r>
      <w:r w:rsidRPr="007D5371">
        <w:rPr>
          <w:rFonts w:ascii="Calibri" w:eastAsia="Calibri" w:hAnsi="Calibri" w:cs="Arial" w:hint="cs"/>
          <w:b/>
          <w:bCs/>
          <w:rtl/>
        </w:rPr>
        <w:t>עלולה להיפסל</w:t>
      </w:r>
      <w:r w:rsidRPr="007D5371">
        <w:rPr>
          <w:rFonts w:ascii="Calibri" w:eastAsia="Calibri" w:hAnsi="Calibri" w:cs="Arial"/>
          <w:b/>
          <w:bCs/>
          <w:rtl/>
        </w:rPr>
        <w:t xml:space="preserve"> על הסף!</w:t>
      </w:r>
      <w:bookmarkEnd w:id="102"/>
    </w:p>
    <w:p w14:paraId="46FCA1CB" w14:textId="77777777" w:rsidR="007D5371" w:rsidRPr="00E47759" w:rsidRDefault="007D5371" w:rsidP="00ED030D">
      <w:pPr>
        <w:pStyle w:val="3"/>
        <w:bidi/>
        <w:jc w:val="both"/>
        <w:rPr>
          <w:rFonts w:eastAsia="Times New Roman"/>
          <w:u w:val="single"/>
          <w:rtl/>
        </w:rPr>
      </w:pPr>
      <w:bookmarkStart w:id="103" w:name="_Toc215058041"/>
      <w:bookmarkStart w:id="104" w:name="_Toc328894623"/>
      <w:bookmarkStart w:id="105" w:name="_Toc344198066"/>
      <w:r w:rsidRPr="00E47759">
        <w:rPr>
          <w:rFonts w:eastAsia="Times New Roman"/>
          <w:u w:val="single"/>
          <w:rtl/>
        </w:rPr>
        <w:t>מבנה ההצעה: פירוט</w:t>
      </w:r>
      <w:bookmarkEnd w:id="103"/>
      <w:bookmarkEnd w:id="104"/>
      <w:bookmarkEnd w:id="105"/>
    </w:p>
    <w:p w14:paraId="46FCA1CC" w14:textId="77777777" w:rsidR="007D5371" w:rsidRPr="007D5371" w:rsidRDefault="007D5371" w:rsidP="00ED030D">
      <w:pPr>
        <w:bidi/>
        <w:spacing w:after="0" w:line="360" w:lineRule="auto"/>
        <w:jc w:val="both"/>
        <w:rPr>
          <w:rFonts w:ascii="Arial" w:eastAsia="Calibri" w:hAnsi="Arial" w:cs="Arial"/>
          <w:rtl/>
        </w:rPr>
      </w:pPr>
      <w:r w:rsidRPr="007D5371">
        <w:rPr>
          <w:rFonts w:ascii="Arial" w:eastAsia="Calibri" w:hAnsi="Arial" w:cs="Arial"/>
          <w:rtl/>
        </w:rPr>
        <w:t>תוכן ומבנה התשובה בכל רכיב (ותת-רכיב) יתאים לסיווג הרכיב:</w:t>
      </w:r>
      <w:r w:rsidRPr="007D5371">
        <w:rPr>
          <w:rFonts w:ascii="Arial" w:eastAsia="Calibri" w:hAnsi="Arial" w:cs="Arial"/>
        </w:rPr>
        <w:t xml:space="preserve"> I </w:t>
      </w:r>
      <w:r w:rsidRPr="007D5371">
        <w:rPr>
          <w:rFonts w:ascii="Arial" w:eastAsia="Calibri" w:hAnsi="Arial" w:cs="Arial"/>
          <w:rtl/>
        </w:rPr>
        <w:t>,</w:t>
      </w:r>
      <w:r w:rsidRPr="007D5371">
        <w:rPr>
          <w:rFonts w:ascii="Arial" w:eastAsia="Calibri" w:hAnsi="Arial" w:cs="Arial"/>
        </w:rPr>
        <w:t>G</w:t>
      </w:r>
      <w:r w:rsidRPr="007D5371">
        <w:rPr>
          <w:rFonts w:ascii="Arial" w:eastAsia="Calibri" w:hAnsi="Arial" w:cs="Arial"/>
          <w:rtl/>
        </w:rPr>
        <w:t xml:space="preserve"> ,</w:t>
      </w:r>
      <w:r w:rsidRPr="007D5371">
        <w:rPr>
          <w:rFonts w:ascii="Arial" w:eastAsia="Calibri" w:hAnsi="Arial" w:cs="Arial"/>
        </w:rPr>
        <w:t>M</w:t>
      </w:r>
      <w:r w:rsidRPr="007D5371">
        <w:rPr>
          <w:rFonts w:ascii="Arial" w:eastAsia="Calibri" w:hAnsi="Arial" w:cs="Arial"/>
          <w:rtl/>
        </w:rPr>
        <w:t xml:space="preserve"> או </w:t>
      </w:r>
      <w:r w:rsidRPr="007D5371">
        <w:rPr>
          <w:rFonts w:ascii="Arial" w:eastAsia="Calibri" w:hAnsi="Arial" w:cs="Arial"/>
        </w:rPr>
        <w:t>S</w:t>
      </w:r>
      <w:r w:rsidRPr="007D5371">
        <w:rPr>
          <w:rFonts w:ascii="Arial" w:eastAsia="Calibri" w:hAnsi="Arial" w:cs="Arial"/>
          <w:rtl/>
        </w:rPr>
        <w:t xml:space="preserve">, כמוגדר בסעיף 0.5 לעיל. המציע רשאי להוסיף הערות, הצעות משלו על ידי הוספת סעיף "אחר". סעיף זה יסומן </w:t>
      </w:r>
      <w:r w:rsidRPr="007D5371">
        <w:rPr>
          <w:rFonts w:ascii="Arial" w:eastAsia="Calibri" w:hAnsi="Arial" w:cs="Arial"/>
        </w:rPr>
        <w:t>X.97</w:t>
      </w:r>
      <w:r w:rsidRPr="007D5371">
        <w:rPr>
          <w:rFonts w:ascii="Arial" w:eastAsia="Calibri" w:hAnsi="Arial" w:cs="Arial"/>
          <w:rtl/>
        </w:rPr>
        <w:t xml:space="preserve"> בסוף רכיב ראשי, או </w:t>
      </w:r>
      <w:r w:rsidRPr="007D5371">
        <w:rPr>
          <w:rFonts w:ascii="Arial" w:eastAsia="Calibri" w:hAnsi="Arial" w:cs="Arial"/>
        </w:rPr>
        <w:t>X.Y.97</w:t>
      </w:r>
      <w:r w:rsidRPr="007D5371">
        <w:rPr>
          <w:rFonts w:ascii="Arial" w:eastAsia="Calibri" w:hAnsi="Arial" w:cs="Arial"/>
          <w:rtl/>
        </w:rPr>
        <w:t xml:space="preserve"> בסוף רכיב משני. במקרה של תשובה ארוכה יש להפנות לנספח בסוף ההצעה. הנספח יסומן במספר הרכיב המפנה. חשוב מאד להשתמש גם בנספחים, על מנת לפשט את גוף ההצעה ולהקל על קריאתה. חומר מקצועי ופרסומי יצורף כנספח לסעיף הרלוונטי ויסומן כמפורט לעיל.</w:t>
      </w:r>
    </w:p>
    <w:p w14:paraId="46FCA1CD" w14:textId="77777777" w:rsidR="007D5371" w:rsidRPr="007D5371" w:rsidRDefault="007D5371" w:rsidP="00ED030D">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rPr>
          <w:rFonts w:ascii="Arial" w:eastAsia="Times New Roman" w:hAnsi="Arial" w:cs="Arial"/>
          <w:b/>
          <w:bCs/>
          <w:u w:val="single"/>
          <w:rtl/>
          <w:lang w:eastAsia="he-IL"/>
        </w:rPr>
      </w:pPr>
      <w:r w:rsidRPr="007D5371">
        <w:rPr>
          <w:rFonts w:ascii="Arial" w:eastAsia="Times New Roman" w:hAnsi="Arial" w:cs="Arial"/>
          <w:b/>
          <w:bCs/>
          <w:rtl/>
          <w:lang w:eastAsia="he-IL"/>
        </w:rPr>
        <w:t>רישום הערות מגבילות ו/או סטייה מהנחיות/דרישות ו/או הסתייגויות</w:t>
      </w:r>
      <w:r w:rsidR="00ED030D">
        <w:rPr>
          <w:rFonts w:ascii="Arial" w:eastAsia="Times New Roman" w:hAnsi="Arial" w:cs="Arial" w:hint="cs"/>
          <w:b/>
          <w:bCs/>
          <w:rtl/>
          <w:lang w:eastAsia="he-IL"/>
        </w:rPr>
        <w:t>,</w:t>
      </w:r>
      <w:r w:rsidRPr="007D5371">
        <w:rPr>
          <w:rFonts w:ascii="Arial" w:eastAsia="Times New Roman" w:hAnsi="Arial" w:cs="Arial"/>
          <w:b/>
          <w:bCs/>
          <w:rtl/>
          <w:lang w:eastAsia="he-IL"/>
        </w:rPr>
        <w:t xml:space="preserve"> יובילו לפסילת ההצעה על הסף!</w:t>
      </w:r>
    </w:p>
    <w:p w14:paraId="46FCA1CE" w14:textId="77777777" w:rsidR="007D5371" w:rsidRPr="00E47759" w:rsidRDefault="007D5371" w:rsidP="00ED030D">
      <w:pPr>
        <w:pStyle w:val="3"/>
        <w:bidi/>
        <w:jc w:val="both"/>
        <w:rPr>
          <w:rFonts w:eastAsia="Times New Roman"/>
          <w:u w:val="single"/>
          <w:rtl/>
        </w:rPr>
      </w:pPr>
      <w:bookmarkStart w:id="106" w:name="_Toc215058042"/>
      <w:bookmarkStart w:id="107" w:name="_Toc328894624"/>
      <w:bookmarkStart w:id="108" w:name="_Toc344198067"/>
      <w:r w:rsidRPr="00E47759">
        <w:rPr>
          <w:rFonts w:eastAsia="Times New Roman"/>
          <w:u w:val="single"/>
          <w:rtl/>
        </w:rPr>
        <w:t>צורת הגשה</w:t>
      </w:r>
      <w:bookmarkEnd w:id="106"/>
      <w:bookmarkEnd w:id="107"/>
      <w:bookmarkEnd w:id="108"/>
    </w:p>
    <w:p w14:paraId="46FCA1CF" w14:textId="77777777" w:rsidR="007D5371" w:rsidRPr="007D5371" w:rsidRDefault="007D5371" w:rsidP="00ED030D">
      <w:pPr>
        <w:bidi/>
        <w:spacing w:after="0" w:line="360" w:lineRule="auto"/>
        <w:jc w:val="both"/>
        <w:rPr>
          <w:rFonts w:ascii="Arial" w:eastAsia="Calibri" w:hAnsi="Arial" w:cs="Arial"/>
          <w:rtl/>
        </w:rPr>
      </w:pPr>
      <w:r w:rsidRPr="007D5371">
        <w:rPr>
          <w:rFonts w:ascii="Arial" w:eastAsia="Calibri" w:hAnsi="Arial" w:cs="Arial"/>
          <w:rtl/>
          <w:lang w:eastAsia="he-IL"/>
        </w:rPr>
        <w:t>הצעה תוגש ב-4 עותקים מודפסים זהים (כולל צילומי אישורים ונספחים למיניהם כנדרש</w:t>
      </w:r>
      <w:r w:rsidRPr="007D5371">
        <w:rPr>
          <w:rFonts w:ascii="Arial" w:eastAsia="Calibri" w:hAnsi="Arial" w:cs="Arial"/>
          <w:rtl/>
        </w:rPr>
        <w:t xml:space="preserve"> במכרז זה)</w:t>
      </w:r>
      <w:r w:rsidRPr="007D5371">
        <w:rPr>
          <w:rFonts w:ascii="Arial" w:eastAsia="Calibri" w:hAnsi="Arial" w:cs="Arial" w:hint="cs"/>
          <w:rtl/>
        </w:rPr>
        <w:t xml:space="preserve"> </w:t>
      </w:r>
      <w:r w:rsidRPr="007D5371">
        <w:rPr>
          <w:rFonts w:ascii="Arial" w:eastAsia="Calibri" w:hAnsi="Arial" w:cs="Arial"/>
          <w:rtl/>
        </w:rPr>
        <w:t xml:space="preserve">באופן הבא: </w:t>
      </w:r>
    </w:p>
    <w:p w14:paraId="46FCA1D0" w14:textId="77777777" w:rsidR="007D5371" w:rsidRPr="007D5371" w:rsidRDefault="007D5371" w:rsidP="00ED030D">
      <w:pPr>
        <w:numPr>
          <w:ilvl w:val="0"/>
          <w:numId w:val="17"/>
        </w:numPr>
        <w:bidi/>
        <w:spacing w:before="120" w:after="0" w:line="320" w:lineRule="exact"/>
        <w:jc w:val="both"/>
        <w:rPr>
          <w:rFonts w:ascii="Arial" w:eastAsia="Times New Roman" w:hAnsi="Arial" w:cs="Arial"/>
          <w:rtl/>
          <w:lang w:eastAsia="he-IL"/>
        </w:rPr>
      </w:pPr>
      <w:r w:rsidRPr="007D5371">
        <w:rPr>
          <w:rFonts w:ascii="Arial" w:eastAsia="Times New Roman" w:hAnsi="Arial" w:cs="Arial"/>
          <w:u w:val="single"/>
          <w:rtl/>
          <w:lang w:eastAsia="he-IL"/>
        </w:rPr>
        <w:t>עותק מקורי של ההצעה</w:t>
      </w:r>
      <w:r w:rsidRPr="007D5371">
        <w:rPr>
          <w:rFonts w:ascii="Arial" w:eastAsia="Times New Roman" w:hAnsi="Arial" w:cs="Arial"/>
          <w:rtl/>
          <w:lang w:eastAsia="he-IL"/>
        </w:rPr>
        <w:t>:</w:t>
      </w:r>
    </w:p>
    <w:p w14:paraId="46FCA1D1" w14:textId="77777777" w:rsidR="007D5371" w:rsidRDefault="007D5371" w:rsidP="00E47759">
      <w:pPr>
        <w:pStyle w:val="ad"/>
        <w:numPr>
          <w:ilvl w:val="0"/>
          <w:numId w:val="82"/>
        </w:numPr>
        <w:bidi/>
        <w:spacing w:before="120" w:after="0" w:line="320" w:lineRule="exact"/>
        <w:jc w:val="both"/>
        <w:rPr>
          <w:rFonts w:ascii="Arial" w:eastAsia="Times New Roman" w:hAnsi="Arial" w:cs="Arial"/>
          <w:lang w:eastAsia="he-IL"/>
        </w:rPr>
      </w:pPr>
      <w:r w:rsidRPr="00B9495C">
        <w:rPr>
          <w:rFonts w:ascii="Arial" w:eastAsia="Times New Roman" w:hAnsi="Arial" w:cs="Arial"/>
          <w:rtl/>
          <w:lang w:eastAsia="he-IL"/>
        </w:rPr>
        <w:t xml:space="preserve">פרקים 0-4 בהצעה, הצהרות, אישורים, עמודי הבהרה (במידה וישלחו) ושאר מסמכים </w:t>
      </w:r>
      <w:r w:rsidRPr="00B9495C">
        <w:rPr>
          <w:rFonts w:ascii="Arial" w:eastAsia="Times New Roman" w:hAnsi="Arial" w:cs="Arial"/>
          <w:u w:val="single"/>
          <w:rtl/>
          <w:lang w:eastAsia="he-IL"/>
        </w:rPr>
        <w:t>מקוריים</w:t>
      </w:r>
      <w:r w:rsidRPr="00B9495C">
        <w:rPr>
          <w:rFonts w:ascii="Arial" w:eastAsia="Times New Roman" w:hAnsi="Arial" w:cs="Arial"/>
          <w:rtl/>
          <w:lang w:eastAsia="he-IL"/>
        </w:rPr>
        <w:t xml:space="preserve"> הנדרשים במכרז זה, חתומים בכל עמוד על ידי מורשה חתימה מטעם המציע, והסכם ההתקשרות, חתום בראשי תיבות - יוכנסו למעטפה סגורה ואטומה ללא זיהוי חיצוני עם הכיתוב "</w:t>
      </w:r>
      <w:r w:rsidR="0057329C">
        <w:rPr>
          <w:rFonts w:ascii="Arial" w:eastAsia="Times New Roman" w:hAnsi="Arial" w:cs="Arial" w:hint="cs"/>
          <w:b/>
          <w:bCs/>
          <w:rtl/>
          <w:lang w:eastAsia="he-IL"/>
        </w:rPr>
        <w:t xml:space="preserve">הצעה איכותית עבור </w:t>
      </w:r>
      <w:r w:rsidRPr="00B9495C">
        <w:rPr>
          <w:rFonts w:ascii="Arial" w:eastAsia="Times New Roman" w:hAnsi="Arial" w:cs="Arial"/>
          <w:b/>
          <w:bCs/>
          <w:rtl/>
          <w:lang w:eastAsia="he-IL"/>
        </w:rPr>
        <w:t xml:space="preserve">מכרז מס' </w:t>
      </w:r>
      <w:r w:rsidR="00E47759">
        <w:rPr>
          <w:rFonts w:ascii="Arial" w:eastAsia="Times New Roman" w:hAnsi="Arial" w:cs="Arial" w:hint="cs"/>
          <w:b/>
          <w:bCs/>
          <w:rtl/>
          <w:lang w:eastAsia="he-IL"/>
        </w:rPr>
        <w:t>371/2012</w:t>
      </w:r>
      <w:r w:rsidRPr="00B9495C">
        <w:rPr>
          <w:rFonts w:ascii="Arial" w:eastAsia="Times New Roman" w:hAnsi="Arial" w:cs="Arial"/>
          <w:b/>
          <w:bCs/>
          <w:rtl/>
          <w:lang w:eastAsia="he-IL"/>
        </w:rPr>
        <w:t xml:space="preserve">  </w:t>
      </w:r>
      <w:r w:rsidR="00005211" w:rsidRPr="00B9495C">
        <w:rPr>
          <w:rFonts w:ascii="Arial" w:eastAsia="Times New Roman" w:hAnsi="Arial" w:cs="Arial" w:hint="cs"/>
          <w:b/>
          <w:bCs/>
          <w:rtl/>
          <w:lang w:eastAsia="he-IL"/>
        </w:rPr>
        <w:t>לרכישה ושילוב של מנוע חיפוש ארגוני</w:t>
      </w:r>
      <w:r w:rsidRPr="00B9495C">
        <w:rPr>
          <w:rFonts w:ascii="Arial" w:eastAsia="Times New Roman" w:hAnsi="Arial" w:cs="Arial"/>
          <w:b/>
          <w:bCs/>
          <w:rtl/>
          <w:lang w:eastAsia="he-IL"/>
        </w:rPr>
        <w:t xml:space="preserve"> - מענה לפרקים 0-4 - מקור</w:t>
      </w:r>
      <w:r w:rsidRPr="00B9495C">
        <w:rPr>
          <w:rFonts w:ascii="Arial" w:eastAsia="Times New Roman" w:hAnsi="Arial" w:cs="Arial"/>
          <w:rtl/>
          <w:lang w:eastAsia="he-IL"/>
        </w:rPr>
        <w:t>".</w:t>
      </w:r>
      <w:r w:rsidR="0057329C">
        <w:rPr>
          <w:rFonts w:ascii="Arial" w:eastAsia="Times New Roman" w:hAnsi="Arial" w:cs="Arial" w:hint="cs"/>
          <w:rtl/>
          <w:lang w:eastAsia="he-IL"/>
        </w:rPr>
        <w:t xml:space="preserve"> הצעה שתכיל נתונים לעניין עלויות במעטפה זו-לא תידון ותפסל על הסף.</w:t>
      </w:r>
    </w:p>
    <w:p w14:paraId="46FCA1D2" w14:textId="77777777" w:rsidR="007D5371" w:rsidRDefault="007D5371" w:rsidP="00E47759">
      <w:pPr>
        <w:pStyle w:val="ad"/>
        <w:numPr>
          <w:ilvl w:val="0"/>
          <w:numId w:val="82"/>
        </w:numPr>
        <w:bidi/>
        <w:spacing w:before="120" w:after="0" w:line="320" w:lineRule="exact"/>
        <w:jc w:val="both"/>
        <w:rPr>
          <w:rFonts w:ascii="Arial" w:eastAsia="Times New Roman" w:hAnsi="Arial" w:cs="Arial"/>
          <w:lang w:eastAsia="he-IL"/>
        </w:rPr>
      </w:pPr>
      <w:r w:rsidRPr="00B9495C">
        <w:rPr>
          <w:rFonts w:ascii="Arial" w:eastAsia="Times New Roman" w:hAnsi="Arial" w:cs="Arial"/>
          <w:rtl/>
          <w:lang w:eastAsia="he-IL"/>
        </w:rPr>
        <w:t xml:space="preserve">פרק 5 בהצעה חתום בכל עמוד על ידי מורשה חתימה מטעם המציע - יוכנס למעטפה סגורה </w:t>
      </w:r>
      <w:r w:rsidR="00ED030D" w:rsidRPr="00B9495C">
        <w:rPr>
          <w:rFonts w:ascii="Arial" w:eastAsia="Times New Roman" w:hAnsi="Arial" w:cs="Arial" w:hint="cs"/>
          <w:rtl/>
          <w:lang w:eastAsia="he-IL"/>
        </w:rPr>
        <w:t xml:space="preserve"> </w:t>
      </w:r>
      <w:r w:rsidRPr="00B9495C">
        <w:rPr>
          <w:rFonts w:ascii="Arial" w:eastAsia="Times New Roman" w:hAnsi="Arial" w:cs="Arial"/>
          <w:rtl/>
          <w:lang w:eastAsia="he-IL"/>
        </w:rPr>
        <w:t>ואטומה ללא זיהוי חיצוני עם הכיתוב "</w:t>
      </w:r>
      <w:r w:rsidR="0057329C">
        <w:rPr>
          <w:rFonts w:ascii="Arial" w:eastAsia="Times New Roman" w:hAnsi="Arial" w:cs="Arial" w:hint="cs"/>
          <w:b/>
          <w:bCs/>
          <w:rtl/>
          <w:lang w:eastAsia="he-IL"/>
        </w:rPr>
        <w:t xml:space="preserve"> הצעה כלכלית עבור </w:t>
      </w:r>
      <w:r w:rsidRPr="00B9495C">
        <w:rPr>
          <w:rFonts w:ascii="Arial" w:eastAsia="Times New Roman" w:hAnsi="Arial" w:cs="Arial"/>
          <w:b/>
          <w:bCs/>
          <w:rtl/>
          <w:lang w:eastAsia="he-IL"/>
        </w:rPr>
        <w:t xml:space="preserve">מכרז מס' </w:t>
      </w:r>
      <w:r w:rsidR="00E47759">
        <w:rPr>
          <w:rFonts w:ascii="Arial" w:eastAsia="Times New Roman" w:hAnsi="Arial" w:cs="Arial" w:hint="cs"/>
          <w:b/>
          <w:bCs/>
          <w:rtl/>
          <w:lang w:eastAsia="he-IL"/>
        </w:rPr>
        <w:t>371/2012</w:t>
      </w:r>
      <w:r w:rsidR="00ED030D" w:rsidRPr="00B9495C">
        <w:rPr>
          <w:rFonts w:ascii="Arial" w:eastAsia="Times New Roman" w:hAnsi="Arial" w:cs="Arial"/>
          <w:b/>
          <w:bCs/>
          <w:rtl/>
          <w:lang w:eastAsia="he-IL"/>
        </w:rPr>
        <w:t xml:space="preserve"> </w:t>
      </w:r>
      <w:r w:rsidR="00005211" w:rsidRPr="00B9495C">
        <w:rPr>
          <w:rFonts w:ascii="Arial" w:eastAsia="Times New Roman" w:hAnsi="Arial" w:cs="Arial" w:hint="cs"/>
          <w:b/>
          <w:bCs/>
          <w:rtl/>
          <w:lang w:eastAsia="he-IL"/>
        </w:rPr>
        <w:t>לרכישה ושילוב של מנוע חיפוש ארגוני</w:t>
      </w:r>
      <w:r w:rsidR="00005211" w:rsidRPr="00B9495C">
        <w:rPr>
          <w:rFonts w:ascii="Arial" w:eastAsia="Times New Roman" w:hAnsi="Arial" w:cs="Arial"/>
          <w:b/>
          <w:bCs/>
          <w:rtl/>
          <w:lang w:eastAsia="he-IL"/>
        </w:rPr>
        <w:t xml:space="preserve"> </w:t>
      </w:r>
      <w:r w:rsidRPr="00B9495C">
        <w:rPr>
          <w:rFonts w:ascii="Arial" w:eastAsia="Times New Roman" w:hAnsi="Arial" w:cs="Arial"/>
          <w:b/>
          <w:bCs/>
          <w:rtl/>
          <w:lang w:eastAsia="he-IL"/>
        </w:rPr>
        <w:t>- מענה לפרק</w:t>
      </w:r>
      <w:r w:rsidRPr="00B9495C">
        <w:rPr>
          <w:rFonts w:ascii="Arial" w:eastAsia="Times New Roman" w:hAnsi="Arial" w:cs="Arial"/>
          <w:rtl/>
          <w:lang w:eastAsia="he-IL"/>
        </w:rPr>
        <w:t xml:space="preserve"> </w:t>
      </w:r>
      <w:r w:rsidRPr="00B9495C">
        <w:rPr>
          <w:rFonts w:ascii="Arial" w:eastAsia="Times New Roman" w:hAnsi="Arial" w:cs="Arial"/>
          <w:b/>
          <w:bCs/>
          <w:rtl/>
          <w:lang w:eastAsia="he-IL"/>
        </w:rPr>
        <w:t>5</w:t>
      </w:r>
      <w:r w:rsidRPr="00B9495C">
        <w:rPr>
          <w:rFonts w:ascii="Arial" w:eastAsia="Times New Roman" w:hAnsi="Arial" w:cs="Arial"/>
          <w:rtl/>
          <w:lang w:eastAsia="he-IL"/>
        </w:rPr>
        <w:t xml:space="preserve"> </w:t>
      </w:r>
      <w:r w:rsidRPr="00B9495C">
        <w:rPr>
          <w:rFonts w:ascii="Arial" w:eastAsia="Times New Roman" w:hAnsi="Arial" w:cs="Arial"/>
          <w:b/>
          <w:bCs/>
          <w:rtl/>
          <w:lang w:eastAsia="he-IL"/>
        </w:rPr>
        <w:t>- מקור</w:t>
      </w:r>
      <w:r w:rsidRPr="00B9495C">
        <w:rPr>
          <w:rFonts w:ascii="Arial" w:eastAsia="Times New Roman" w:hAnsi="Arial" w:cs="Arial"/>
          <w:rtl/>
          <w:lang w:eastAsia="he-IL"/>
        </w:rPr>
        <w:t>".</w:t>
      </w:r>
    </w:p>
    <w:p w14:paraId="46FCA1D3" w14:textId="77777777" w:rsidR="007D5371" w:rsidRPr="00B9495C" w:rsidRDefault="007D5371" w:rsidP="00E47759">
      <w:pPr>
        <w:pStyle w:val="ad"/>
        <w:numPr>
          <w:ilvl w:val="0"/>
          <w:numId w:val="82"/>
        </w:numPr>
        <w:bidi/>
        <w:spacing w:before="120" w:after="0" w:line="320" w:lineRule="exact"/>
        <w:jc w:val="both"/>
        <w:rPr>
          <w:rFonts w:ascii="Arial" w:eastAsia="Times New Roman" w:hAnsi="Arial" w:cs="Arial"/>
          <w:rtl/>
          <w:lang w:eastAsia="he-IL"/>
        </w:rPr>
      </w:pPr>
      <w:r w:rsidRPr="00B9495C">
        <w:rPr>
          <w:rFonts w:ascii="Arial" w:eastAsia="Times New Roman" w:hAnsi="Arial" w:cs="Arial"/>
          <w:rtl/>
          <w:lang w:eastAsia="he-IL"/>
        </w:rPr>
        <w:lastRenderedPageBreak/>
        <w:t>שתי המעטפות יוכנסו למעטפה ראשית אחת סגורה ואטומה ללא זיהוי חיצוני עם הכיתוב "</w:t>
      </w:r>
      <w:r w:rsidRPr="00B9495C">
        <w:rPr>
          <w:rFonts w:ascii="Arial" w:eastAsia="Times New Roman" w:hAnsi="Arial" w:cs="Arial"/>
          <w:b/>
          <w:bCs/>
          <w:rtl/>
          <w:lang w:eastAsia="he-IL"/>
        </w:rPr>
        <w:t xml:space="preserve">מכרז מס' </w:t>
      </w:r>
      <w:r w:rsidR="00E47759">
        <w:rPr>
          <w:rFonts w:ascii="Arial" w:eastAsia="Times New Roman" w:hAnsi="Arial" w:cs="Arial" w:hint="cs"/>
          <w:b/>
          <w:bCs/>
          <w:rtl/>
          <w:lang w:eastAsia="he-IL"/>
        </w:rPr>
        <w:t>371/2012</w:t>
      </w:r>
      <w:r w:rsidRPr="00B9495C">
        <w:rPr>
          <w:rFonts w:ascii="Arial" w:eastAsia="Times New Roman" w:hAnsi="Arial" w:cs="Arial"/>
          <w:b/>
          <w:bCs/>
          <w:rtl/>
          <w:lang w:eastAsia="he-IL"/>
        </w:rPr>
        <w:t xml:space="preserve">  </w:t>
      </w:r>
      <w:r w:rsidR="00005211" w:rsidRPr="00B9495C">
        <w:rPr>
          <w:rFonts w:ascii="Arial" w:eastAsia="Times New Roman" w:hAnsi="Arial" w:cs="Arial" w:hint="cs"/>
          <w:b/>
          <w:bCs/>
          <w:rtl/>
          <w:lang w:eastAsia="he-IL"/>
        </w:rPr>
        <w:t>לרכישה ושילוב של מנוע חיפוש ארגוני</w:t>
      </w:r>
      <w:r w:rsidR="00005211" w:rsidRPr="00B9495C">
        <w:rPr>
          <w:rFonts w:ascii="Arial" w:eastAsia="Times New Roman" w:hAnsi="Arial" w:cs="Arial"/>
          <w:b/>
          <w:bCs/>
          <w:rtl/>
          <w:lang w:eastAsia="he-IL"/>
        </w:rPr>
        <w:t xml:space="preserve"> </w:t>
      </w:r>
      <w:r w:rsidRPr="00B9495C">
        <w:rPr>
          <w:rFonts w:ascii="Arial" w:eastAsia="Times New Roman" w:hAnsi="Arial" w:cs="Arial"/>
          <w:b/>
          <w:bCs/>
          <w:rtl/>
          <w:lang w:eastAsia="he-IL"/>
        </w:rPr>
        <w:t>- עותק מקורי</w:t>
      </w:r>
      <w:r w:rsidRPr="00B9495C">
        <w:rPr>
          <w:rFonts w:ascii="Arial" w:eastAsia="Times New Roman" w:hAnsi="Arial" w:cs="Arial"/>
          <w:rtl/>
          <w:lang w:eastAsia="he-IL"/>
        </w:rPr>
        <w:t>".</w:t>
      </w:r>
    </w:p>
    <w:p w14:paraId="46FCA1D4" w14:textId="77777777" w:rsidR="007D5371" w:rsidRPr="007D5371" w:rsidRDefault="007D5371" w:rsidP="00ED030D">
      <w:pPr>
        <w:numPr>
          <w:ilvl w:val="0"/>
          <w:numId w:val="17"/>
        </w:numPr>
        <w:bidi/>
        <w:spacing w:before="120" w:after="0" w:line="320" w:lineRule="exact"/>
        <w:jc w:val="both"/>
        <w:rPr>
          <w:rFonts w:ascii="Arial" w:eastAsia="Times New Roman" w:hAnsi="Arial" w:cs="Arial"/>
          <w:u w:val="single"/>
          <w:rtl/>
          <w:lang w:eastAsia="he-IL"/>
        </w:rPr>
      </w:pPr>
      <w:r w:rsidRPr="007D5371">
        <w:rPr>
          <w:rFonts w:ascii="Arial" w:eastAsia="Times New Roman" w:hAnsi="Arial" w:cs="Arial"/>
          <w:u w:val="single"/>
          <w:rtl/>
          <w:lang w:eastAsia="he-IL"/>
        </w:rPr>
        <w:t>העתקי ההצעה המקורית</w:t>
      </w:r>
      <w:r w:rsidRPr="00B9495C">
        <w:rPr>
          <w:rFonts w:ascii="Arial" w:eastAsia="Times New Roman" w:hAnsi="Arial" w:cs="Arial"/>
          <w:rtl/>
          <w:lang w:eastAsia="he-IL"/>
        </w:rPr>
        <w:t>:</w:t>
      </w:r>
    </w:p>
    <w:p w14:paraId="46FCA1D5" w14:textId="77777777" w:rsidR="007D5371" w:rsidRDefault="007D5371" w:rsidP="00E47759">
      <w:pPr>
        <w:pStyle w:val="ad"/>
        <w:numPr>
          <w:ilvl w:val="0"/>
          <w:numId w:val="83"/>
        </w:numPr>
        <w:bidi/>
        <w:spacing w:before="120" w:after="0" w:line="360" w:lineRule="auto"/>
        <w:jc w:val="both"/>
        <w:rPr>
          <w:rFonts w:ascii="Arial" w:eastAsia="Times New Roman" w:hAnsi="Arial" w:cs="Arial"/>
          <w:lang w:eastAsia="he-IL"/>
        </w:rPr>
      </w:pPr>
      <w:r w:rsidRPr="007D5371">
        <w:rPr>
          <w:rFonts w:ascii="Arial" w:eastAsia="Times New Roman" w:hAnsi="Arial" w:cs="Arial"/>
          <w:rtl/>
          <w:lang w:eastAsia="he-IL"/>
        </w:rPr>
        <w:t xml:space="preserve">שלושה העתקים של פרקים 0-4 בהצעה, הצהרות, אישורים, עמודי הבהרה (במידה וישלחו) ושאר </w:t>
      </w:r>
      <w:r w:rsidRPr="007D5371">
        <w:rPr>
          <w:rFonts w:ascii="Arial" w:eastAsia="Times New Roman" w:hAnsi="Arial" w:cs="Arial"/>
          <w:u w:val="single"/>
          <w:rtl/>
          <w:lang w:eastAsia="he-IL"/>
        </w:rPr>
        <w:t>העתקי</w:t>
      </w:r>
      <w:r w:rsidRPr="007D5371">
        <w:rPr>
          <w:rFonts w:ascii="Arial" w:eastAsia="Times New Roman" w:hAnsi="Arial" w:cs="Arial"/>
          <w:rtl/>
          <w:lang w:eastAsia="he-IL"/>
        </w:rPr>
        <w:t xml:space="preserve"> מסמכים הנדרשים במכרז זה, חתומים בכל עמוד על ידי מורשה חתימה מטעם המציע, ועותקי הסכם ההתקשרות, חתומים בראשי תיבות </w:t>
      </w:r>
      <w:r w:rsidR="00B9495C">
        <w:rPr>
          <w:rFonts w:ascii="Arial" w:eastAsia="Times New Roman" w:hAnsi="Arial" w:cs="Arial" w:hint="cs"/>
          <w:rtl/>
          <w:lang w:eastAsia="he-IL"/>
        </w:rPr>
        <w:t>-</w:t>
      </w:r>
      <w:r w:rsidRPr="007D5371">
        <w:rPr>
          <w:rFonts w:ascii="Arial" w:eastAsia="Times New Roman" w:hAnsi="Arial" w:cs="Arial"/>
          <w:rtl/>
          <w:lang w:eastAsia="he-IL"/>
        </w:rPr>
        <w:t xml:space="preserve"> יוכנסו למעטפה סגורה ואטומה ללא זיהוי חיצוני עם הכיתוב "</w:t>
      </w:r>
      <w:r w:rsidR="0057329C">
        <w:rPr>
          <w:rFonts w:ascii="Arial" w:eastAsia="Times New Roman" w:hAnsi="Arial" w:cs="Arial" w:hint="cs"/>
          <w:b/>
          <w:bCs/>
          <w:rtl/>
          <w:lang w:eastAsia="he-IL"/>
        </w:rPr>
        <w:t xml:space="preserve">הצעה איכותית עבור </w:t>
      </w:r>
      <w:r w:rsidRPr="007D5371">
        <w:rPr>
          <w:rFonts w:ascii="Arial" w:eastAsia="Times New Roman" w:hAnsi="Arial" w:cs="Arial"/>
          <w:b/>
          <w:bCs/>
          <w:rtl/>
          <w:lang w:eastAsia="he-IL"/>
        </w:rPr>
        <w:t xml:space="preserve">מכרז מס' </w:t>
      </w:r>
      <w:r w:rsidR="00E47759">
        <w:rPr>
          <w:rFonts w:ascii="Arial" w:eastAsia="Times New Roman" w:hAnsi="Arial" w:cs="Arial" w:hint="cs"/>
          <w:b/>
          <w:bCs/>
          <w:rtl/>
          <w:lang w:eastAsia="he-IL"/>
        </w:rPr>
        <w:t>371/2012</w:t>
      </w:r>
      <w:r w:rsidR="00B9495C">
        <w:rPr>
          <w:rFonts w:ascii="Arial" w:eastAsia="Times New Roman" w:hAnsi="Arial" w:cs="Arial"/>
          <w:b/>
          <w:bCs/>
          <w:rtl/>
          <w:lang w:eastAsia="he-IL"/>
        </w:rPr>
        <w:t xml:space="preserve"> </w:t>
      </w:r>
      <w:r w:rsidR="00005211">
        <w:rPr>
          <w:rFonts w:ascii="Arial" w:eastAsia="Times New Roman" w:hAnsi="Arial" w:cs="Arial" w:hint="cs"/>
          <w:b/>
          <w:bCs/>
          <w:rtl/>
          <w:lang w:eastAsia="he-IL"/>
        </w:rPr>
        <w:t>לרכישה ושילוב של מנוע חיפוש ארגוני</w:t>
      </w:r>
      <w:r w:rsidR="00005211" w:rsidRPr="007D5371">
        <w:rPr>
          <w:rFonts w:ascii="Arial" w:eastAsia="Times New Roman" w:hAnsi="Arial" w:cs="Arial"/>
          <w:b/>
          <w:bCs/>
          <w:rtl/>
          <w:lang w:eastAsia="he-IL"/>
        </w:rPr>
        <w:t xml:space="preserve"> </w:t>
      </w:r>
      <w:r w:rsidRPr="007D5371">
        <w:rPr>
          <w:rFonts w:ascii="Arial" w:eastAsia="Times New Roman" w:hAnsi="Arial" w:cs="Arial"/>
          <w:b/>
          <w:bCs/>
          <w:rtl/>
          <w:lang w:eastAsia="he-IL"/>
        </w:rPr>
        <w:t>- מענה לפרקים 0-4 - העתקים</w:t>
      </w:r>
      <w:r w:rsidRPr="007D5371">
        <w:rPr>
          <w:rFonts w:ascii="Arial" w:eastAsia="Times New Roman" w:hAnsi="Arial" w:cs="Arial"/>
          <w:rtl/>
          <w:lang w:eastAsia="he-IL"/>
        </w:rPr>
        <w:t>".</w:t>
      </w:r>
    </w:p>
    <w:p w14:paraId="46FCA1D6" w14:textId="77777777" w:rsidR="007D5371" w:rsidRDefault="007D5371" w:rsidP="00E47759">
      <w:pPr>
        <w:pStyle w:val="ad"/>
        <w:numPr>
          <w:ilvl w:val="0"/>
          <w:numId w:val="83"/>
        </w:numPr>
        <w:bidi/>
        <w:spacing w:before="120" w:after="0" w:line="360" w:lineRule="auto"/>
        <w:jc w:val="both"/>
        <w:rPr>
          <w:rFonts w:ascii="Arial" w:eastAsia="Times New Roman" w:hAnsi="Arial" w:cs="Arial"/>
          <w:lang w:eastAsia="he-IL"/>
        </w:rPr>
      </w:pPr>
      <w:r w:rsidRPr="00B9495C">
        <w:rPr>
          <w:rFonts w:ascii="Arial" w:eastAsia="Times New Roman" w:hAnsi="Arial" w:cs="Arial"/>
          <w:rtl/>
          <w:lang w:eastAsia="he-IL"/>
        </w:rPr>
        <w:t xml:space="preserve">שלושה העתקים של פרק 5 בהצעה חתומים בכל עמוד על ידי מורשה חתימה מטעם המציע </w:t>
      </w:r>
      <w:r w:rsidR="00B9495C">
        <w:rPr>
          <w:rFonts w:ascii="Arial" w:eastAsia="Times New Roman" w:hAnsi="Arial" w:cs="Arial" w:hint="cs"/>
          <w:rtl/>
          <w:lang w:eastAsia="he-IL"/>
        </w:rPr>
        <w:t>-</w:t>
      </w:r>
      <w:r w:rsidRPr="00B9495C">
        <w:rPr>
          <w:rFonts w:ascii="Arial" w:eastAsia="Times New Roman" w:hAnsi="Arial" w:cs="Arial"/>
          <w:rtl/>
          <w:lang w:eastAsia="he-IL"/>
        </w:rPr>
        <w:t xml:space="preserve"> יוכנסו למעטפה סגורה ואטומה ללא זיהוי חיצוני עם הכיתוב "</w:t>
      </w:r>
      <w:r w:rsidR="00443A3F">
        <w:rPr>
          <w:rFonts w:ascii="Arial" w:eastAsia="Times New Roman" w:hAnsi="Arial" w:cs="Arial" w:hint="cs"/>
          <w:b/>
          <w:bCs/>
          <w:rtl/>
          <w:lang w:eastAsia="he-IL"/>
        </w:rPr>
        <w:t>הצעה כלכלית ל</w:t>
      </w:r>
      <w:r w:rsidRPr="00B9495C">
        <w:rPr>
          <w:rFonts w:ascii="Arial" w:eastAsia="Times New Roman" w:hAnsi="Arial" w:cs="Arial"/>
          <w:b/>
          <w:bCs/>
          <w:rtl/>
          <w:lang w:eastAsia="he-IL"/>
        </w:rPr>
        <w:t xml:space="preserve">מכרז מס' </w:t>
      </w:r>
      <w:r w:rsidR="00E47759">
        <w:rPr>
          <w:rFonts w:ascii="Arial" w:eastAsia="Times New Roman" w:hAnsi="Arial" w:cs="Arial" w:hint="cs"/>
          <w:b/>
          <w:bCs/>
          <w:rtl/>
          <w:lang w:eastAsia="he-IL"/>
        </w:rPr>
        <w:t>371/2012</w:t>
      </w:r>
      <w:r w:rsidRPr="00B9495C">
        <w:rPr>
          <w:rFonts w:ascii="Arial" w:eastAsia="Times New Roman" w:hAnsi="Arial" w:cs="Arial"/>
          <w:b/>
          <w:bCs/>
          <w:rtl/>
          <w:lang w:eastAsia="he-IL"/>
        </w:rPr>
        <w:t xml:space="preserve"> </w:t>
      </w:r>
      <w:r w:rsidR="00005211" w:rsidRPr="00B9495C">
        <w:rPr>
          <w:rFonts w:ascii="Arial" w:eastAsia="Times New Roman" w:hAnsi="Arial" w:cs="Arial" w:hint="cs"/>
          <w:b/>
          <w:bCs/>
          <w:rtl/>
          <w:lang w:eastAsia="he-IL"/>
        </w:rPr>
        <w:t>לרכישה ושילוב של מנוע חיפוש ארגוני</w:t>
      </w:r>
      <w:r w:rsidR="00005211" w:rsidRPr="00B9495C">
        <w:rPr>
          <w:rFonts w:ascii="Arial" w:eastAsia="Times New Roman" w:hAnsi="Arial" w:cs="Arial"/>
          <w:b/>
          <w:bCs/>
          <w:rtl/>
          <w:lang w:eastAsia="he-IL"/>
        </w:rPr>
        <w:t xml:space="preserve"> </w:t>
      </w:r>
      <w:r w:rsidR="00B9495C">
        <w:rPr>
          <w:rFonts w:ascii="Arial" w:eastAsia="Times New Roman" w:hAnsi="Arial" w:cs="Arial" w:hint="cs"/>
          <w:b/>
          <w:bCs/>
          <w:rtl/>
          <w:lang w:eastAsia="he-IL"/>
        </w:rPr>
        <w:t>-</w:t>
      </w:r>
      <w:r w:rsidRPr="00B9495C">
        <w:rPr>
          <w:rFonts w:ascii="Arial" w:eastAsia="Times New Roman" w:hAnsi="Arial" w:cs="Arial"/>
          <w:b/>
          <w:bCs/>
          <w:rtl/>
          <w:lang w:eastAsia="he-IL"/>
        </w:rPr>
        <w:t xml:space="preserve"> מענה לפרק</w:t>
      </w:r>
      <w:r w:rsidRPr="00B9495C">
        <w:rPr>
          <w:rFonts w:ascii="Arial" w:eastAsia="Times New Roman" w:hAnsi="Arial" w:cs="Arial"/>
          <w:rtl/>
          <w:lang w:eastAsia="he-IL"/>
        </w:rPr>
        <w:t xml:space="preserve"> </w:t>
      </w:r>
      <w:r w:rsidRPr="00B9495C">
        <w:rPr>
          <w:rFonts w:ascii="Arial" w:eastAsia="Times New Roman" w:hAnsi="Arial" w:cs="Arial"/>
          <w:b/>
          <w:bCs/>
          <w:rtl/>
          <w:lang w:eastAsia="he-IL"/>
        </w:rPr>
        <w:t>5</w:t>
      </w:r>
      <w:r w:rsidRPr="00B9495C">
        <w:rPr>
          <w:rFonts w:ascii="Arial" w:eastAsia="Times New Roman" w:hAnsi="Arial" w:cs="Arial"/>
          <w:rtl/>
          <w:lang w:eastAsia="he-IL"/>
        </w:rPr>
        <w:t xml:space="preserve"> - </w:t>
      </w:r>
      <w:r w:rsidRPr="00B9495C">
        <w:rPr>
          <w:rFonts w:ascii="Arial" w:eastAsia="Times New Roman" w:hAnsi="Arial" w:cs="Arial"/>
          <w:b/>
          <w:bCs/>
          <w:rtl/>
          <w:lang w:eastAsia="he-IL"/>
        </w:rPr>
        <w:t>העתקים</w:t>
      </w:r>
      <w:r w:rsidRPr="00B9495C">
        <w:rPr>
          <w:rFonts w:ascii="Arial" w:eastAsia="Times New Roman" w:hAnsi="Arial" w:cs="Arial"/>
          <w:rtl/>
          <w:lang w:eastAsia="he-IL"/>
        </w:rPr>
        <w:t>".</w:t>
      </w:r>
    </w:p>
    <w:p w14:paraId="46FCA1D7" w14:textId="77777777" w:rsidR="007D5371" w:rsidRDefault="007D5371" w:rsidP="00E47759">
      <w:pPr>
        <w:pStyle w:val="ad"/>
        <w:numPr>
          <w:ilvl w:val="0"/>
          <w:numId w:val="83"/>
        </w:numPr>
        <w:bidi/>
        <w:spacing w:before="120" w:after="0" w:line="360" w:lineRule="auto"/>
        <w:jc w:val="both"/>
        <w:rPr>
          <w:rFonts w:ascii="Arial" w:eastAsia="Times New Roman" w:hAnsi="Arial" w:cs="Arial"/>
          <w:lang w:eastAsia="he-IL"/>
        </w:rPr>
      </w:pPr>
      <w:r w:rsidRPr="00B9495C">
        <w:rPr>
          <w:rFonts w:ascii="Arial" w:eastAsia="Times New Roman" w:hAnsi="Arial" w:cs="Arial"/>
          <w:rtl/>
          <w:lang w:eastAsia="he-IL"/>
        </w:rPr>
        <w:t>שתי המעטפות יוכנסו למעטפה ראשית אחת סגורה ואטומה ללא זיהוי חיצוני עם הכיתוב "</w:t>
      </w:r>
      <w:r w:rsidRPr="00B9495C">
        <w:rPr>
          <w:rFonts w:ascii="Arial" w:eastAsia="Times New Roman" w:hAnsi="Arial" w:cs="Arial"/>
          <w:b/>
          <w:bCs/>
          <w:rtl/>
          <w:lang w:eastAsia="he-IL"/>
        </w:rPr>
        <w:t xml:space="preserve">מכרז מס' </w:t>
      </w:r>
      <w:r w:rsidR="00E47759">
        <w:rPr>
          <w:rFonts w:ascii="Arial" w:eastAsia="Times New Roman" w:hAnsi="Arial" w:cs="Arial" w:hint="cs"/>
          <w:b/>
          <w:bCs/>
          <w:rtl/>
          <w:lang w:eastAsia="he-IL"/>
        </w:rPr>
        <w:t>371/2012</w:t>
      </w:r>
      <w:r w:rsidRPr="00B9495C">
        <w:rPr>
          <w:rFonts w:ascii="Arial" w:eastAsia="Times New Roman" w:hAnsi="Arial" w:cs="Arial"/>
          <w:b/>
          <w:bCs/>
          <w:rtl/>
          <w:lang w:eastAsia="he-IL"/>
        </w:rPr>
        <w:t xml:space="preserve">  </w:t>
      </w:r>
      <w:r w:rsidR="00005211" w:rsidRPr="00B9495C">
        <w:rPr>
          <w:rFonts w:ascii="Arial" w:eastAsia="Times New Roman" w:hAnsi="Arial" w:cs="Arial" w:hint="cs"/>
          <w:b/>
          <w:bCs/>
          <w:rtl/>
          <w:lang w:eastAsia="he-IL"/>
        </w:rPr>
        <w:t>לרכישה ושילוב של מנוע חיפוש ארגוני</w:t>
      </w:r>
      <w:r w:rsidR="00005211" w:rsidRPr="00B9495C">
        <w:rPr>
          <w:rFonts w:ascii="Arial" w:eastAsia="Times New Roman" w:hAnsi="Arial" w:cs="Arial"/>
          <w:b/>
          <w:bCs/>
          <w:rtl/>
          <w:lang w:eastAsia="he-IL"/>
        </w:rPr>
        <w:t xml:space="preserve"> </w:t>
      </w:r>
      <w:r w:rsidR="00B9495C">
        <w:rPr>
          <w:rFonts w:ascii="Arial" w:eastAsia="Times New Roman" w:hAnsi="Arial" w:cs="Arial" w:hint="cs"/>
          <w:b/>
          <w:bCs/>
          <w:rtl/>
          <w:lang w:eastAsia="he-IL"/>
        </w:rPr>
        <w:t>-</w:t>
      </w:r>
      <w:r w:rsidRPr="00B9495C">
        <w:rPr>
          <w:rFonts w:ascii="Arial" w:eastAsia="Times New Roman" w:hAnsi="Arial" w:cs="Arial"/>
          <w:b/>
          <w:bCs/>
          <w:rtl/>
          <w:lang w:eastAsia="he-IL"/>
        </w:rPr>
        <w:t xml:space="preserve"> העתקים</w:t>
      </w:r>
      <w:r w:rsidRPr="00B9495C">
        <w:rPr>
          <w:rFonts w:ascii="Arial" w:eastAsia="Times New Roman" w:hAnsi="Arial" w:cs="Arial"/>
          <w:rtl/>
          <w:lang w:eastAsia="he-IL"/>
        </w:rPr>
        <w:t>".</w:t>
      </w:r>
    </w:p>
    <w:p w14:paraId="46FCA1D8" w14:textId="77777777" w:rsidR="007D5371" w:rsidRPr="00B9495C" w:rsidRDefault="007D5371" w:rsidP="00E47759">
      <w:pPr>
        <w:pStyle w:val="ad"/>
        <w:numPr>
          <w:ilvl w:val="0"/>
          <w:numId w:val="83"/>
        </w:numPr>
        <w:bidi/>
        <w:spacing w:before="120" w:after="0" w:line="360" w:lineRule="auto"/>
        <w:jc w:val="both"/>
        <w:rPr>
          <w:rFonts w:ascii="Arial" w:eastAsia="Times New Roman" w:hAnsi="Arial" w:cs="Arial"/>
          <w:lang w:eastAsia="he-IL"/>
        </w:rPr>
      </w:pPr>
      <w:r w:rsidRPr="00B9495C">
        <w:rPr>
          <w:rFonts w:ascii="Arial" w:eastAsia="Times New Roman" w:hAnsi="Arial" w:cs="Arial"/>
          <w:rtl/>
          <w:lang w:eastAsia="he-IL"/>
        </w:rPr>
        <w:t>מעטפת העותק המקורי, עם מעטפת עותקי ההצעה (2 מעטפות ראשיות בסך הכול), יוכנסו למעטפה חיצונית אחת סגורה ואטומה ללא זיהוי חיצוני עם הכיתוב "</w:t>
      </w:r>
      <w:r w:rsidRPr="00B9495C">
        <w:rPr>
          <w:rFonts w:ascii="Arial" w:eastAsia="Times New Roman" w:hAnsi="Arial" w:cs="Arial"/>
          <w:b/>
          <w:bCs/>
          <w:rtl/>
          <w:lang w:eastAsia="he-IL"/>
        </w:rPr>
        <w:t xml:space="preserve"> מכרז מס' </w:t>
      </w:r>
      <w:r w:rsidR="00E47759">
        <w:rPr>
          <w:rFonts w:ascii="Arial" w:eastAsia="Times New Roman" w:hAnsi="Arial" w:cs="Arial" w:hint="cs"/>
          <w:b/>
          <w:bCs/>
          <w:rtl/>
          <w:lang w:eastAsia="he-IL"/>
        </w:rPr>
        <w:t>371/2012</w:t>
      </w:r>
      <w:r w:rsidR="00B9495C">
        <w:rPr>
          <w:rFonts w:ascii="Arial" w:eastAsia="Times New Roman" w:hAnsi="Arial" w:cs="Arial"/>
          <w:b/>
          <w:bCs/>
          <w:rtl/>
          <w:lang w:eastAsia="he-IL"/>
        </w:rPr>
        <w:t xml:space="preserve"> </w:t>
      </w:r>
      <w:r w:rsidR="00005211" w:rsidRPr="00B9495C">
        <w:rPr>
          <w:rFonts w:ascii="Arial" w:eastAsia="Times New Roman" w:hAnsi="Arial" w:cs="Arial" w:hint="cs"/>
          <w:b/>
          <w:bCs/>
          <w:rtl/>
          <w:lang w:eastAsia="he-IL"/>
        </w:rPr>
        <w:t>לרכישה ושילוב של מנוע חיפוש ארגוני</w:t>
      </w:r>
      <w:r w:rsidRPr="00B9495C">
        <w:rPr>
          <w:rFonts w:ascii="Arial" w:eastAsia="Times New Roman" w:hAnsi="Arial" w:cs="Arial"/>
          <w:rtl/>
          <w:lang w:eastAsia="he-IL"/>
        </w:rPr>
        <w:t>". מעטפה זו תוכנס כאמור בסעיף 0.3.5 לתיבת המכרזים.</w:t>
      </w:r>
    </w:p>
    <w:p w14:paraId="46FCA1D9" w14:textId="77777777" w:rsidR="007D5371" w:rsidRPr="007D5371" w:rsidRDefault="007D5371" w:rsidP="007D5371">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rPr>
          <w:rFonts w:ascii="Arial" w:eastAsia="Times New Roman" w:hAnsi="Arial" w:cs="Arial"/>
          <w:b/>
          <w:bCs/>
          <w:rtl/>
          <w:lang w:eastAsia="he-IL"/>
        </w:rPr>
      </w:pPr>
      <w:r w:rsidRPr="007D5371">
        <w:rPr>
          <w:rFonts w:ascii="Arial" w:eastAsia="Times New Roman" w:hAnsi="Arial" w:cs="Arial"/>
          <w:b/>
          <w:bCs/>
          <w:rtl/>
          <w:lang w:eastAsia="he-IL"/>
        </w:rPr>
        <w:t>ההצעה</w:t>
      </w:r>
      <w:r w:rsidR="00B9495C">
        <w:rPr>
          <w:rFonts w:ascii="Arial" w:eastAsia="Times New Roman" w:hAnsi="Arial" w:cs="Arial" w:hint="cs"/>
          <w:b/>
          <w:bCs/>
          <w:rtl/>
          <w:lang w:eastAsia="he-IL"/>
        </w:rPr>
        <w:t>,</w:t>
      </w:r>
      <w:r w:rsidRPr="007D5371">
        <w:rPr>
          <w:rFonts w:ascii="Arial" w:eastAsia="Times New Roman" w:hAnsi="Arial" w:cs="Arial"/>
          <w:b/>
          <w:bCs/>
          <w:rtl/>
          <w:lang w:eastAsia="he-IL"/>
        </w:rPr>
        <w:t xml:space="preserve"> על כל העתקיה</w:t>
      </w:r>
      <w:r w:rsidR="00B9495C">
        <w:rPr>
          <w:rFonts w:ascii="Arial" w:eastAsia="Times New Roman" w:hAnsi="Arial" w:cs="Arial" w:hint="cs"/>
          <w:b/>
          <w:bCs/>
          <w:rtl/>
          <w:lang w:eastAsia="he-IL"/>
        </w:rPr>
        <w:t>,</w:t>
      </w:r>
      <w:r w:rsidRPr="007D5371">
        <w:rPr>
          <w:rFonts w:ascii="Arial" w:eastAsia="Times New Roman" w:hAnsi="Arial" w:cs="Arial"/>
          <w:b/>
          <w:bCs/>
          <w:rtl/>
          <w:lang w:eastAsia="he-IL"/>
        </w:rPr>
        <w:t xml:space="preserve"> תוגש בהדפסה, ללא כיתוב בכתב יד. הצעה שלא תוגש באופן זה </w:t>
      </w:r>
      <w:r w:rsidRPr="007D5371">
        <w:rPr>
          <w:rFonts w:ascii="Arial" w:eastAsia="Times New Roman" w:hAnsi="Arial" w:cs="Arial" w:hint="cs"/>
          <w:b/>
          <w:bCs/>
          <w:rtl/>
          <w:lang w:eastAsia="he-IL"/>
        </w:rPr>
        <w:t>עלולה להיפסל</w:t>
      </w:r>
      <w:r w:rsidRPr="007D5371">
        <w:rPr>
          <w:rFonts w:ascii="Arial" w:eastAsia="Times New Roman" w:hAnsi="Arial" w:cs="Arial"/>
          <w:b/>
          <w:bCs/>
          <w:rtl/>
          <w:lang w:eastAsia="he-IL"/>
        </w:rPr>
        <w:t xml:space="preserve"> על הסף! </w:t>
      </w:r>
    </w:p>
    <w:p w14:paraId="46FCA1DA" w14:textId="77777777" w:rsidR="007D5371" w:rsidRPr="007D5371" w:rsidRDefault="007D5371" w:rsidP="007D5371">
      <w:pPr>
        <w:pStyle w:val="3"/>
        <w:bidi/>
        <w:rPr>
          <w:rFonts w:eastAsia="Times New Roman"/>
          <w:rtl/>
        </w:rPr>
      </w:pPr>
      <w:bookmarkStart w:id="109" w:name="_Toc215058043"/>
      <w:bookmarkStart w:id="110" w:name="_Toc328894625"/>
      <w:bookmarkStart w:id="111" w:name="_Toc344198068"/>
      <w:r w:rsidRPr="007D5371">
        <w:rPr>
          <w:rFonts w:eastAsia="Times New Roman"/>
          <w:rtl/>
        </w:rPr>
        <w:t>עותק דיגיטלי</w:t>
      </w:r>
      <w:bookmarkEnd w:id="109"/>
      <w:bookmarkEnd w:id="110"/>
      <w:bookmarkEnd w:id="111"/>
    </w:p>
    <w:p w14:paraId="46FCA1DB" w14:textId="77777777" w:rsidR="007D5371" w:rsidRPr="007D5371" w:rsidRDefault="007D5371" w:rsidP="007D5371">
      <w:pPr>
        <w:bidi/>
        <w:spacing w:after="0" w:line="360" w:lineRule="auto"/>
        <w:jc w:val="both"/>
        <w:rPr>
          <w:rFonts w:ascii="Arial" w:eastAsia="Calibri" w:hAnsi="Arial" w:cs="Arial"/>
          <w:rtl/>
        </w:rPr>
      </w:pPr>
      <w:r w:rsidRPr="007D5371">
        <w:rPr>
          <w:rFonts w:ascii="Arial" w:eastAsia="Calibri" w:hAnsi="Arial" w:cs="Arial"/>
          <w:rtl/>
        </w:rPr>
        <w:t>לכל מעטפה המכילה את תדפיס פרקים 0-4 של המכרז יצורף תקליטור (</w:t>
      </w:r>
      <w:r w:rsidRPr="007D5371">
        <w:rPr>
          <w:rFonts w:ascii="Arial" w:eastAsia="Calibri" w:hAnsi="Arial" w:cs="Arial"/>
        </w:rPr>
        <w:t>CD</w:t>
      </w:r>
      <w:r w:rsidRPr="007D5371">
        <w:rPr>
          <w:rFonts w:ascii="Arial" w:eastAsia="Calibri" w:hAnsi="Arial" w:cs="Arial"/>
          <w:rtl/>
        </w:rPr>
        <w:t xml:space="preserve">) המכיל את המענה לפרקים אלו ושאר המסמכים הנדרשים, כקובץ או מספר קבצים. </w:t>
      </w:r>
    </w:p>
    <w:p w14:paraId="46FCA1DC" w14:textId="77777777" w:rsidR="007D5371" w:rsidRPr="007D5371" w:rsidRDefault="007D5371" w:rsidP="007D5371">
      <w:pPr>
        <w:bidi/>
        <w:spacing w:after="0" w:line="360" w:lineRule="auto"/>
        <w:jc w:val="both"/>
        <w:rPr>
          <w:rFonts w:ascii="Arial" w:eastAsia="Calibri" w:hAnsi="Arial" w:cs="Arial"/>
          <w:rtl/>
        </w:rPr>
      </w:pPr>
      <w:r w:rsidRPr="007D5371">
        <w:rPr>
          <w:rFonts w:ascii="Arial" w:eastAsia="Calibri" w:hAnsi="Arial" w:cs="Arial"/>
          <w:rtl/>
        </w:rPr>
        <w:t>לכל מעטפה המכילה את תדפיס פרק 5, יצורף תקליטור (</w:t>
      </w:r>
      <w:r w:rsidRPr="007D5371">
        <w:rPr>
          <w:rFonts w:ascii="Arial" w:eastAsia="Calibri" w:hAnsi="Arial" w:cs="Arial"/>
        </w:rPr>
        <w:t>CD</w:t>
      </w:r>
      <w:r w:rsidRPr="007D5371">
        <w:rPr>
          <w:rFonts w:ascii="Arial" w:eastAsia="Calibri" w:hAnsi="Arial" w:cs="Arial"/>
          <w:rtl/>
        </w:rPr>
        <w:t xml:space="preserve">) המכיל את המענה לפרק זה, ושאר המסמכים הנדרשים, כקובץ או מספר קבצים. </w:t>
      </w:r>
    </w:p>
    <w:p w14:paraId="46FCA1DD" w14:textId="77777777" w:rsidR="007D5371" w:rsidRPr="007D5371" w:rsidRDefault="007D5371" w:rsidP="007D5371">
      <w:pPr>
        <w:bidi/>
        <w:spacing w:after="0" w:line="360" w:lineRule="auto"/>
        <w:jc w:val="both"/>
        <w:rPr>
          <w:rFonts w:ascii="Arial" w:eastAsia="Calibri" w:hAnsi="Arial" w:cs="Arial"/>
          <w:rtl/>
        </w:rPr>
      </w:pPr>
      <w:r w:rsidRPr="007D5371">
        <w:rPr>
          <w:rFonts w:ascii="Arial" w:eastAsia="Calibri" w:hAnsi="Arial" w:cs="Arial" w:hint="cs"/>
          <w:rtl/>
        </w:rPr>
        <w:t xml:space="preserve">הקבצים יהיו בפורמט </w:t>
      </w:r>
      <w:r w:rsidRPr="007D5371">
        <w:rPr>
          <w:rFonts w:ascii="Arial" w:eastAsia="Calibri" w:hAnsi="Arial" w:cs="Arial"/>
        </w:rPr>
        <w:t xml:space="preserve"> WORD </w:t>
      </w:r>
      <w:r w:rsidR="00B9495C">
        <w:rPr>
          <w:rFonts w:ascii="Arial" w:eastAsia="Calibri" w:hAnsi="Arial" w:cs="Arial" w:hint="cs"/>
          <w:rtl/>
        </w:rPr>
        <w:t>או בפורמט</w:t>
      </w:r>
      <w:r w:rsidRPr="007D5371">
        <w:rPr>
          <w:rFonts w:ascii="Arial" w:eastAsia="Calibri" w:hAnsi="Arial" w:cs="Arial"/>
        </w:rPr>
        <w:t xml:space="preserve">PDF </w:t>
      </w:r>
      <w:r w:rsidR="00B9495C">
        <w:rPr>
          <w:rFonts w:ascii="Arial" w:eastAsia="Calibri" w:hAnsi="Arial" w:cs="Arial" w:hint="cs"/>
          <w:rtl/>
        </w:rPr>
        <w:t xml:space="preserve"> עם אפשרות</w:t>
      </w:r>
      <w:r w:rsidRPr="007D5371">
        <w:rPr>
          <w:rFonts w:ascii="Arial" w:eastAsia="Calibri" w:hAnsi="Arial" w:cs="Arial"/>
        </w:rPr>
        <w:t xml:space="preserve"> OCR </w:t>
      </w:r>
      <w:r w:rsidRPr="007D5371">
        <w:rPr>
          <w:rFonts w:ascii="Arial" w:eastAsia="Calibri" w:hAnsi="Arial" w:cs="Arial" w:hint="cs"/>
          <w:rtl/>
        </w:rPr>
        <w:t>כך שיתאפשר חיפוש אוטומטי של מילים.</w:t>
      </w:r>
    </w:p>
    <w:p w14:paraId="46FCA1DE" w14:textId="77777777" w:rsidR="007D5371" w:rsidRPr="007D5371" w:rsidRDefault="007D5371" w:rsidP="007D5371">
      <w:pPr>
        <w:bidi/>
        <w:spacing w:after="0" w:line="360" w:lineRule="auto"/>
        <w:jc w:val="both"/>
        <w:rPr>
          <w:rFonts w:ascii="Arial" w:eastAsia="Calibri" w:hAnsi="Arial" w:cs="Arial"/>
          <w:rtl/>
        </w:rPr>
      </w:pPr>
      <w:r w:rsidRPr="007D5371">
        <w:rPr>
          <w:rFonts w:ascii="Arial" w:eastAsia="Calibri" w:hAnsi="Arial" w:cs="Arial"/>
          <w:rtl/>
        </w:rPr>
        <w:t xml:space="preserve">כל התקליטורים יסומנו בכיתוב מתאים לתיאור תכולתם. </w:t>
      </w:r>
    </w:p>
    <w:p w14:paraId="46FCA1DF" w14:textId="77777777" w:rsidR="007D5371" w:rsidRPr="007D5371" w:rsidRDefault="007D5371" w:rsidP="007D5371">
      <w:pPr>
        <w:bidi/>
        <w:spacing w:after="0"/>
        <w:ind w:firstLine="720"/>
        <w:rPr>
          <w:rFonts w:ascii="Arial" w:eastAsia="Calibri" w:hAnsi="Arial" w:cs="Arial"/>
          <w:b/>
          <w:bCs/>
          <w:rtl/>
        </w:rPr>
      </w:pPr>
      <w:r w:rsidRPr="007D5371">
        <w:rPr>
          <w:rFonts w:ascii="Arial" w:eastAsia="Calibri" w:hAnsi="Arial" w:cs="Arial"/>
          <w:b/>
          <w:bCs/>
          <w:rtl/>
        </w:rPr>
        <w:t>לתשומת לב:</w:t>
      </w:r>
    </w:p>
    <w:p w14:paraId="46FCA1E0" w14:textId="77777777" w:rsidR="007D5371" w:rsidRPr="007D5371" w:rsidRDefault="007D5371" w:rsidP="00F52B0E">
      <w:pPr>
        <w:numPr>
          <w:ilvl w:val="0"/>
          <w:numId w:val="14"/>
        </w:numPr>
        <w:bidi/>
        <w:spacing w:before="120" w:after="0" w:line="320" w:lineRule="exact"/>
        <w:jc w:val="both"/>
        <w:rPr>
          <w:rFonts w:ascii="Arial" w:eastAsia="Times New Roman" w:hAnsi="Arial" w:cs="Arial"/>
          <w:rtl/>
        </w:rPr>
      </w:pPr>
      <w:r w:rsidRPr="007D5371">
        <w:rPr>
          <w:rFonts w:ascii="Arial" w:eastAsia="Times New Roman" w:hAnsi="Arial" w:cs="Arial"/>
          <w:rtl/>
        </w:rPr>
        <w:t xml:space="preserve">כל קבצי המענה יוגשו בתבנית מסמך </w:t>
      </w:r>
      <w:r w:rsidRPr="007D5371">
        <w:rPr>
          <w:rFonts w:ascii="Arial" w:eastAsia="Times New Roman" w:hAnsi="Arial" w:cs="Arial"/>
        </w:rPr>
        <w:t>Microsoft Word 2010</w:t>
      </w:r>
      <w:r w:rsidRPr="007D5371">
        <w:rPr>
          <w:rFonts w:ascii="Arial" w:eastAsia="Times New Roman" w:hAnsi="Arial" w:cs="Arial"/>
          <w:rtl/>
        </w:rPr>
        <w:t xml:space="preserve">. </w:t>
      </w:r>
    </w:p>
    <w:p w14:paraId="46FCA1E1" w14:textId="77777777" w:rsidR="007D5371" w:rsidRPr="007D5371" w:rsidRDefault="007D5371" w:rsidP="00F52B0E">
      <w:pPr>
        <w:numPr>
          <w:ilvl w:val="0"/>
          <w:numId w:val="14"/>
        </w:numPr>
        <w:bidi/>
        <w:spacing w:before="120" w:after="0" w:line="320" w:lineRule="exact"/>
        <w:jc w:val="both"/>
        <w:rPr>
          <w:rFonts w:ascii="Arial" w:eastAsia="Times New Roman" w:hAnsi="Arial" w:cs="Arial"/>
          <w:rtl/>
        </w:rPr>
      </w:pPr>
      <w:r w:rsidRPr="007D5371">
        <w:rPr>
          <w:rFonts w:ascii="Arial" w:eastAsia="Times New Roman" w:hAnsi="Arial" w:cs="Arial"/>
          <w:rtl/>
        </w:rPr>
        <w:t xml:space="preserve">הצהרות, אישורים, עמודי הבהרה (במידה וישלחו) ושאר מסמכים הנדרשים במכרז זה יוגשו כקבצים סרוקים בתבנית </w:t>
      </w:r>
      <w:r w:rsidRPr="007D5371">
        <w:rPr>
          <w:rFonts w:ascii="Arial" w:eastAsia="Times New Roman" w:hAnsi="Arial" w:cs="Arial"/>
        </w:rPr>
        <w:t>TIFF</w:t>
      </w:r>
      <w:r w:rsidRPr="007D5371">
        <w:rPr>
          <w:rFonts w:ascii="Arial" w:eastAsia="Times New Roman" w:hAnsi="Arial" w:cs="Arial"/>
          <w:rtl/>
        </w:rPr>
        <w:t>.</w:t>
      </w:r>
    </w:p>
    <w:p w14:paraId="46FCA1E2" w14:textId="77777777" w:rsidR="007D5371" w:rsidRPr="007D5371" w:rsidRDefault="007D5371" w:rsidP="007D5371">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rPr>
          <w:rFonts w:ascii="Arial" w:eastAsia="Times New Roman" w:hAnsi="Arial" w:cs="Arial"/>
          <w:b/>
          <w:bCs/>
          <w:rtl/>
          <w:lang w:eastAsia="he-IL"/>
        </w:rPr>
      </w:pPr>
      <w:r w:rsidRPr="007D5371">
        <w:rPr>
          <w:rFonts w:ascii="Arial" w:eastAsia="Times New Roman" w:hAnsi="Arial" w:cs="Arial"/>
          <w:b/>
          <w:bCs/>
          <w:rtl/>
          <w:lang w:eastAsia="he-IL"/>
        </w:rPr>
        <w:t>למען הסר ספק, הנוסח המחייב והקובע הוא הנוסח המודפס והחתום המסומן כעותק מקורי של ההצעה.</w:t>
      </w:r>
    </w:p>
    <w:p w14:paraId="46FCA1E3" w14:textId="77777777" w:rsidR="007D5371" w:rsidRPr="00E47759" w:rsidRDefault="007D5371" w:rsidP="00B9495C">
      <w:pPr>
        <w:pStyle w:val="3"/>
        <w:bidi/>
        <w:jc w:val="both"/>
        <w:rPr>
          <w:rFonts w:eastAsia="Times New Roman"/>
          <w:u w:val="single"/>
          <w:rtl/>
        </w:rPr>
      </w:pPr>
      <w:bookmarkStart w:id="112" w:name="_Toc215058045"/>
      <w:bookmarkStart w:id="113" w:name="_Toc328894627"/>
      <w:bookmarkStart w:id="114" w:name="_Toc344198069"/>
      <w:r w:rsidRPr="00E47759">
        <w:rPr>
          <w:rFonts w:eastAsia="Times New Roman"/>
          <w:u w:val="single"/>
          <w:rtl/>
        </w:rPr>
        <w:t>הגנה על סוד מקצועי/מסחרי</w:t>
      </w:r>
      <w:bookmarkEnd w:id="112"/>
      <w:bookmarkEnd w:id="113"/>
      <w:bookmarkEnd w:id="114"/>
    </w:p>
    <w:p w14:paraId="46FCA1E4" w14:textId="77777777" w:rsidR="007D5371" w:rsidRPr="007D5371" w:rsidRDefault="007D5371" w:rsidP="00E47759">
      <w:pPr>
        <w:numPr>
          <w:ilvl w:val="0"/>
          <w:numId w:val="18"/>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למעטפה החיצונית המכילה את מעטפת העותק המקורי של ההצעה ומעטפת עותקי ההצעה (2 מעטפות ראשיות בסך הכול), תצורף מעטפה ובה עותק אחד של הפרקים 2-4, לרבות המענה לנספחים. המעטפה תהיה סגורה ואטומה ללא זיהוי חיצוני עם הכיתוב "</w:t>
      </w:r>
      <w:r w:rsidRPr="007D5371">
        <w:rPr>
          <w:rFonts w:ascii="Arial" w:eastAsia="Times New Roman" w:hAnsi="Arial" w:cs="Arial"/>
          <w:b/>
          <w:bCs/>
          <w:rtl/>
          <w:lang w:eastAsia="he-IL"/>
        </w:rPr>
        <w:t xml:space="preserve">מכרז מס' </w:t>
      </w:r>
      <w:r w:rsidR="00E47759">
        <w:rPr>
          <w:rFonts w:ascii="Arial" w:eastAsia="Times New Roman" w:hAnsi="Arial" w:cs="Arial" w:hint="cs"/>
          <w:b/>
          <w:bCs/>
          <w:rtl/>
          <w:lang w:eastAsia="he-IL"/>
        </w:rPr>
        <w:t>371/2012</w:t>
      </w:r>
      <w:r w:rsidRPr="007D5371">
        <w:rPr>
          <w:rFonts w:ascii="Arial" w:eastAsia="Times New Roman" w:hAnsi="Arial" w:cs="Arial"/>
          <w:b/>
          <w:bCs/>
          <w:rtl/>
          <w:lang w:eastAsia="he-IL"/>
        </w:rPr>
        <w:t xml:space="preserve">  </w:t>
      </w:r>
      <w:r w:rsidR="00005211" w:rsidRPr="00005211">
        <w:rPr>
          <w:rFonts w:ascii="Arial" w:eastAsia="Times New Roman" w:hAnsi="Arial" w:cs="Arial" w:hint="cs"/>
          <w:b/>
          <w:bCs/>
          <w:rtl/>
          <w:lang w:eastAsia="he-IL"/>
        </w:rPr>
        <w:t xml:space="preserve"> </w:t>
      </w:r>
      <w:r w:rsidR="00005211">
        <w:rPr>
          <w:rFonts w:ascii="Arial" w:eastAsia="Times New Roman" w:hAnsi="Arial" w:cs="Arial" w:hint="cs"/>
          <w:b/>
          <w:bCs/>
          <w:rtl/>
          <w:lang w:eastAsia="he-IL"/>
        </w:rPr>
        <w:t>לרכישה ושילוב של מנוע חיפוש ארגוני</w:t>
      </w:r>
      <w:r w:rsidR="00005211" w:rsidRPr="007D5371">
        <w:rPr>
          <w:rFonts w:ascii="Arial" w:eastAsia="Times New Roman" w:hAnsi="Arial" w:cs="Arial"/>
          <w:b/>
          <w:bCs/>
          <w:rtl/>
          <w:lang w:eastAsia="he-IL"/>
        </w:rPr>
        <w:t xml:space="preserve"> </w:t>
      </w:r>
      <w:r w:rsidRPr="007D5371">
        <w:rPr>
          <w:rFonts w:ascii="Arial" w:eastAsia="Times New Roman" w:hAnsi="Arial" w:cs="Arial"/>
          <w:b/>
          <w:bCs/>
          <w:rtl/>
          <w:lang w:eastAsia="he-IL"/>
        </w:rPr>
        <w:t>סוד מקצועי/מסחרי</w:t>
      </w:r>
      <w:r w:rsidRPr="007D5371">
        <w:rPr>
          <w:rFonts w:ascii="Arial" w:eastAsia="Times New Roman" w:hAnsi="Arial" w:cs="Arial"/>
          <w:rtl/>
          <w:lang w:eastAsia="he-IL"/>
        </w:rPr>
        <w:t xml:space="preserve">". </w:t>
      </w:r>
    </w:p>
    <w:p w14:paraId="46FCA1E5" w14:textId="77777777" w:rsidR="007D5371" w:rsidRPr="007D5371" w:rsidRDefault="007D5371" w:rsidP="00B9495C">
      <w:pPr>
        <w:numPr>
          <w:ilvl w:val="0"/>
          <w:numId w:val="18"/>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בעותק זה יסמן המציע בכיתוב "סוד מקצועי/מסחרי" את הטקסט, נתונים, מסמכים וכיו"ב, שלדעתו הם בגדר סוד מקצועי ו/או מסחרי, שאין לגלותו ליתר המשתתפים בעלי זכות לעיון בהצעות מתחרות.</w:t>
      </w:r>
    </w:p>
    <w:p w14:paraId="46FCA1E6" w14:textId="77777777" w:rsidR="007D5371" w:rsidRPr="007D5371" w:rsidRDefault="007D5371" w:rsidP="00B9495C">
      <w:pPr>
        <w:numPr>
          <w:ilvl w:val="0"/>
          <w:numId w:val="18"/>
        </w:numPr>
        <w:bidi/>
        <w:spacing w:before="120" w:after="0" w:line="320" w:lineRule="exact"/>
        <w:jc w:val="both"/>
        <w:rPr>
          <w:rFonts w:ascii="Arial" w:eastAsia="Times New Roman" w:hAnsi="Arial" w:cs="Arial"/>
          <w:lang w:eastAsia="he-IL"/>
        </w:rPr>
      </w:pPr>
      <w:r w:rsidRPr="007D5371">
        <w:rPr>
          <w:rFonts w:ascii="Arial" w:eastAsia="Times New Roman" w:hAnsi="Arial" w:cs="Arial" w:hint="cs"/>
          <w:rtl/>
          <w:lang w:eastAsia="he-IL"/>
        </w:rPr>
        <w:t>לא ניתן להגביל מידע הכלול בפרק 5 כסוד מסחרי.</w:t>
      </w:r>
    </w:p>
    <w:p w14:paraId="46FCA1E7" w14:textId="77777777" w:rsidR="007D5371" w:rsidRPr="007D5371" w:rsidRDefault="007D5371" w:rsidP="00B9495C">
      <w:pPr>
        <w:numPr>
          <w:ilvl w:val="0"/>
          <w:numId w:val="18"/>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בהתאם להוראות חוק חובת המכרזים, התקנות והפסיקה, כל סימון כמתואר בסעיף 0.9.6</w:t>
      </w:r>
      <w:r w:rsidR="00B9495C">
        <w:rPr>
          <w:rFonts w:ascii="Arial" w:eastAsia="Times New Roman" w:hAnsi="Arial" w:cs="Arial" w:hint="cs"/>
          <w:rtl/>
          <w:lang w:eastAsia="he-IL"/>
        </w:rPr>
        <w:t xml:space="preserve"> </w:t>
      </w:r>
      <w:r w:rsidRPr="007D5371">
        <w:rPr>
          <w:rFonts w:ascii="Arial" w:eastAsia="Times New Roman" w:hAnsi="Arial" w:cs="Arial"/>
          <w:rtl/>
          <w:lang w:eastAsia="he-IL"/>
        </w:rPr>
        <w:t>(ב) לעיל, ילווה בנימוק בכתב במסמך מלווה. בהתחשב בהוראות הדין והפסיקה ועל פי התקנות, סמכות ההכרעה נתונה לוועדת המכרזים. יחד עם זאת, הוועדה מעוניינת לדעת את התייחסות המציע מראש.</w:t>
      </w:r>
    </w:p>
    <w:p w14:paraId="46FCA1E8" w14:textId="77777777" w:rsidR="007D5371" w:rsidRPr="007D5371" w:rsidRDefault="007D5371" w:rsidP="00B9495C">
      <w:pPr>
        <w:numPr>
          <w:ilvl w:val="0"/>
          <w:numId w:val="18"/>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היעדר עותק כמתואר בסעיף 0.9.6</w:t>
      </w:r>
      <w:r w:rsidR="00B9495C">
        <w:rPr>
          <w:rFonts w:ascii="Arial" w:eastAsia="Times New Roman" w:hAnsi="Arial" w:cs="Arial" w:hint="cs"/>
          <w:rtl/>
          <w:lang w:eastAsia="he-IL"/>
        </w:rPr>
        <w:t xml:space="preserve"> </w:t>
      </w:r>
      <w:r w:rsidRPr="007D5371">
        <w:rPr>
          <w:rFonts w:ascii="Arial" w:eastAsia="Times New Roman" w:hAnsi="Arial" w:cs="Arial"/>
          <w:rtl/>
          <w:lang w:eastAsia="he-IL"/>
        </w:rPr>
        <w:t>(א) לעיל ו/או כיתוב כאמור בסעיף 0.9.6</w:t>
      </w:r>
      <w:r w:rsidR="00B9495C">
        <w:rPr>
          <w:rFonts w:ascii="Arial" w:eastAsia="Times New Roman" w:hAnsi="Arial" w:cs="Arial" w:hint="cs"/>
          <w:rtl/>
          <w:lang w:eastAsia="he-IL"/>
        </w:rPr>
        <w:t xml:space="preserve"> </w:t>
      </w:r>
      <w:r w:rsidRPr="007D5371">
        <w:rPr>
          <w:rFonts w:ascii="Arial" w:eastAsia="Times New Roman" w:hAnsi="Arial" w:cs="Arial"/>
          <w:rtl/>
          <w:lang w:eastAsia="he-IL"/>
        </w:rPr>
        <w:t>(ב) לעיל ו/או נימוק כאמור בסעיף 0.9.6</w:t>
      </w:r>
      <w:r w:rsidR="00B9495C">
        <w:rPr>
          <w:rFonts w:ascii="Arial" w:eastAsia="Times New Roman" w:hAnsi="Arial" w:cs="Arial" w:hint="cs"/>
          <w:rtl/>
          <w:lang w:eastAsia="he-IL"/>
        </w:rPr>
        <w:t xml:space="preserve"> </w:t>
      </w:r>
      <w:r w:rsidRPr="007D5371">
        <w:rPr>
          <w:rFonts w:ascii="Arial" w:eastAsia="Times New Roman" w:hAnsi="Arial" w:cs="Arial"/>
          <w:rtl/>
          <w:lang w:eastAsia="he-IL"/>
        </w:rPr>
        <w:t>(ג) לעיל, כמוהו כהצהרה והסכמה של המציע לכך שאין החומר בגדר סוד מקצועי ו/או מסחרי.</w:t>
      </w:r>
    </w:p>
    <w:p w14:paraId="46FCA1E9" w14:textId="77777777" w:rsidR="007D5371" w:rsidRDefault="007D5371" w:rsidP="00B9495C">
      <w:pPr>
        <w:numPr>
          <w:ilvl w:val="0"/>
          <w:numId w:val="18"/>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 xml:space="preserve">בהתאם לתקנות חוק </w:t>
      </w:r>
      <w:r w:rsidR="00F7428B">
        <w:rPr>
          <w:rFonts w:ascii="Arial" w:eastAsia="Times New Roman" w:hAnsi="Arial" w:cs="Arial" w:hint="cs"/>
          <w:rtl/>
          <w:lang w:eastAsia="he-IL"/>
        </w:rPr>
        <w:t xml:space="preserve">חובת </w:t>
      </w:r>
      <w:r w:rsidRPr="007D5371">
        <w:rPr>
          <w:rFonts w:ascii="Arial" w:eastAsia="Times New Roman" w:hAnsi="Arial" w:cs="Arial"/>
          <w:rtl/>
          <w:lang w:eastAsia="he-IL"/>
        </w:rPr>
        <w:t>המכרזים, מתחרים שלא זכו במכרז רשאים לבקש לעיין בהצעת המציע שזכתה. המציע רשאי לציין מראש כמתואר בסעיפים 0.9.6</w:t>
      </w:r>
      <w:r w:rsidR="00F7428B">
        <w:rPr>
          <w:rFonts w:ascii="Arial" w:eastAsia="Times New Roman" w:hAnsi="Arial" w:cs="Arial" w:hint="cs"/>
          <w:rtl/>
          <w:lang w:eastAsia="he-IL"/>
        </w:rPr>
        <w:t xml:space="preserve"> </w:t>
      </w:r>
      <w:r w:rsidRPr="007D5371">
        <w:rPr>
          <w:rFonts w:ascii="Arial" w:eastAsia="Times New Roman" w:hAnsi="Arial" w:cs="Arial"/>
          <w:rtl/>
          <w:lang w:eastAsia="he-IL"/>
        </w:rPr>
        <w:t>(א) ו-0.9.6</w:t>
      </w:r>
      <w:r w:rsidR="00F7428B">
        <w:rPr>
          <w:rFonts w:ascii="Arial" w:eastAsia="Times New Roman" w:hAnsi="Arial" w:cs="Arial" w:hint="cs"/>
          <w:rtl/>
          <w:lang w:eastAsia="he-IL"/>
        </w:rPr>
        <w:t xml:space="preserve"> </w:t>
      </w:r>
      <w:r w:rsidRPr="007D5371">
        <w:rPr>
          <w:rFonts w:ascii="Arial" w:eastAsia="Times New Roman" w:hAnsi="Arial" w:cs="Arial"/>
          <w:rtl/>
          <w:lang w:eastAsia="he-IL"/>
        </w:rPr>
        <w:t xml:space="preserve">(ב) לעיל, אילו סעיפים בהצעתו חסויים בפני הצגה למתחרים. למרות זאת, ועדת המכרזים תהיה רשאית, עפ"י שיקול דעתה, להציג בפני המציעים שלא זכו במכרז, כל מסמך אשר להערכתה המקצועית אינו מהווה סוד מסחרי או מקצועי והוא דרוש על מנת לעמוד בתקנות חוק </w:t>
      </w:r>
      <w:r w:rsidR="00F7428B">
        <w:rPr>
          <w:rFonts w:ascii="Arial" w:eastAsia="Times New Roman" w:hAnsi="Arial" w:cs="Arial" w:hint="cs"/>
          <w:rtl/>
          <w:lang w:eastAsia="he-IL"/>
        </w:rPr>
        <w:t xml:space="preserve">חובת </w:t>
      </w:r>
      <w:r w:rsidRPr="007D5371">
        <w:rPr>
          <w:rFonts w:ascii="Arial" w:eastAsia="Times New Roman" w:hAnsi="Arial" w:cs="Arial"/>
          <w:rtl/>
          <w:lang w:eastAsia="he-IL"/>
        </w:rPr>
        <w:t>המכרזים.</w:t>
      </w:r>
    </w:p>
    <w:p w14:paraId="46FCA1EA" w14:textId="77777777" w:rsidR="007D5371" w:rsidRPr="00E47759" w:rsidRDefault="007D5371" w:rsidP="00B9495C">
      <w:pPr>
        <w:pStyle w:val="3"/>
        <w:bidi/>
        <w:jc w:val="both"/>
        <w:rPr>
          <w:rFonts w:eastAsia="Times New Roman"/>
          <w:u w:val="single"/>
          <w:rtl/>
        </w:rPr>
      </w:pPr>
      <w:bookmarkStart w:id="115" w:name="_Toc215058046"/>
      <w:bookmarkStart w:id="116" w:name="_Toc328894628"/>
      <w:bookmarkStart w:id="117" w:name="_Toc344198070"/>
      <w:r w:rsidRPr="00E47759">
        <w:rPr>
          <w:rFonts w:eastAsia="Times New Roman"/>
          <w:u w:val="single"/>
          <w:rtl/>
        </w:rPr>
        <w:t>תוקף ההצעה</w:t>
      </w:r>
      <w:bookmarkEnd w:id="115"/>
      <w:bookmarkEnd w:id="116"/>
      <w:bookmarkEnd w:id="117"/>
    </w:p>
    <w:p w14:paraId="46FCA1EB" w14:textId="77777777" w:rsidR="007D5371" w:rsidRPr="007D5371" w:rsidRDefault="007D5371" w:rsidP="00E47759">
      <w:pPr>
        <w:numPr>
          <w:ilvl w:val="0"/>
          <w:numId w:val="19"/>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הצעתו של מציע תהיה בתוקף עד ל-</w:t>
      </w:r>
      <w:r w:rsidR="00F7428B">
        <w:rPr>
          <w:rFonts w:ascii="Arial" w:eastAsia="Times New Roman" w:hAnsi="Arial" w:cs="Arial" w:hint="cs"/>
          <w:rtl/>
          <w:lang w:eastAsia="he-IL"/>
        </w:rPr>
        <w:t xml:space="preserve"> </w:t>
      </w:r>
      <w:r w:rsidR="00E47759">
        <w:rPr>
          <w:rFonts w:ascii="Arial" w:eastAsia="Times New Roman" w:hAnsi="Arial" w:cs="Arial"/>
          <w:lang w:eastAsia="he-IL"/>
        </w:rPr>
        <w:t xml:space="preserve">120 </w:t>
      </w:r>
      <w:r w:rsidR="00E47759">
        <w:rPr>
          <w:rFonts w:ascii="Arial" w:eastAsia="Times New Roman" w:hAnsi="Arial" w:cs="Arial" w:hint="cs"/>
          <w:rtl/>
          <w:lang w:eastAsia="he-IL"/>
        </w:rPr>
        <w:t>ימים</w:t>
      </w:r>
      <w:r w:rsidRPr="007D5371">
        <w:rPr>
          <w:rFonts w:ascii="Arial" w:eastAsia="Times New Roman" w:hAnsi="Arial" w:cs="Arial"/>
          <w:rtl/>
          <w:lang w:eastAsia="he-IL"/>
        </w:rPr>
        <w:t xml:space="preserve"> </w:t>
      </w:r>
      <w:r w:rsidR="003776AE">
        <w:rPr>
          <w:rFonts w:ascii="Arial" w:eastAsia="Times New Roman" w:hAnsi="Arial" w:cs="Arial" w:hint="cs"/>
          <w:rtl/>
          <w:lang w:eastAsia="he-IL"/>
        </w:rPr>
        <w:t>.</w:t>
      </w:r>
    </w:p>
    <w:p w14:paraId="46FCA1EC" w14:textId="77777777" w:rsidR="007D5371" w:rsidRPr="007D5371" w:rsidRDefault="007D5371" w:rsidP="00B9495C">
      <w:pPr>
        <w:numPr>
          <w:ilvl w:val="0"/>
          <w:numId w:val="19"/>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אין המציע רשאי לחזור בו מהצעתו בתקופה הנ"ל.</w:t>
      </w:r>
    </w:p>
    <w:p w14:paraId="46FCA1ED" w14:textId="77777777" w:rsidR="007D5371" w:rsidRDefault="007D5371" w:rsidP="009E5FA7">
      <w:pPr>
        <w:numPr>
          <w:ilvl w:val="0"/>
          <w:numId w:val="19"/>
        </w:numPr>
        <w:bidi/>
        <w:spacing w:before="120" w:after="0" w:line="320" w:lineRule="exact"/>
        <w:jc w:val="both"/>
        <w:rPr>
          <w:rFonts w:ascii="Arial" w:eastAsia="Times New Roman" w:hAnsi="Arial" w:cs="Arial"/>
          <w:lang w:eastAsia="he-IL"/>
        </w:rPr>
      </w:pPr>
      <w:r w:rsidRPr="007D5371">
        <w:rPr>
          <w:rFonts w:ascii="Arial" w:eastAsia="Times New Roman" w:hAnsi="Arial" w:cs="Arial"/>
          <w:rtl/>
          <w:lang w:eastAsia="he-IL"/>
        </w:rPr>
        <w:t xml:space="preserve">אם הליכי בדיקת המכרז לא יסתיימו עד תום תקופה זו ואם </w:t>
      </w:r>
      <w:r w:rsidR="00990DD6">
        <w:rPr>
          <w:rFonts w:ascii="Arial" w:eastAsia="Times New Roman" w:hAnsi="Arial" w:cs="Arial" w:hint="cs"/>
          <w:rtl/>
          <w:lang w:eastAsia="he-IL"/>
        </w:rPr>
        <w:t>שב"ס</w:t>
      </w:r>
      <w:r w:rsidR="00990DD6" w:rsidRPr="007D5371">
        <w:rPr>
          <w:rFonts w:ascii="Arial" w:eastAsia="Times New Roman" w:hAnsi="Arial" w:cs="Arial"/>
          <w:rtl/>
          <w:lang w:eastAsia="he-IL"/>
        </w:rPr>
        <w:t xml:space="preserve"> </w:t>
      </w:r>
      <w:r w:rsidRPr="007D5371">
        <w:rPr>
          <w:rFonts w:ascii="Arial" w:eastAsia="Times New Roman" w:hAnsi="Arial" w:cs="Arial"/>
          <w:rtl/>
          <w:lang w:eastAsia="he-IL"/>
        </w:rPr>
        <w:t>יבקש זאת והמציע ייתן הסכמתו לכך, יאריך המציע את תקופת ההצעה ואת הערבות הכספית בגינה לתקופה של 3 חודשים נוספים. אי הסכמה להארכת תוקף ההצעה והערבות הכספית יביאו לפסילתה.</w:t>
      </w:r>
    </w:p>
    <w:p w14:paraId="46FCA1EE" w14:textId="77777777" w:rsidR="00443A3F" w:rsidRPr="00E47759" w:rsidRDefault="00BE0E80" w:rsidP="007C3BAB">
      <w:pPr>
        <w:pStyle w:val="3"/>
        <w:bidi/>
        <w:jc w:val="both"/>
        <w:rPr>
          <w:rFonts w:eastAsia="Times New Roman"/>
          <w:u w:val="single"/>
          <w:rtl/>
        </w:rPr>
      </w:pPr>
      <w:bookmarkStart w:id="118" w:name="_Toc344198071"/>
      <w:r w:rsidRPr="00E47759">
        <w:rPr>
          <w:rFonts w:eastAsia="Times New Roman" w:hint="cs"/>
          <w:u w:val="single"/>
          <w:rtl/>
        </w:rPr>
        <w:t>מסמכי המכרז</w:t>
      </w:r>
      <w:bookmarkEnd w:id="118"/>
    </w:p>
    <w:p w14:paraId="46FCA1EF" w14:textId="77777777" w:rsidR="00BE0E80" w:rsidRDefault="00BE0E80" w:rsidP="007C3BAB">
      <w:pPr>
        <w:bidi/>
        <w:rPr>
          <w:rtl/>
        </w:rPr>
      </w:pPr>
      <w:r w:rsidRPr="00BE0E80">
        <w:rPr>
          <w:rFonts w:cs="Arial" w:hint="cs"/>
          <w:rtl/>
        </w:rPr>
        <w:t>המציע</w:t>
      </w:r>
      <w:r w:rsidRPr="00BE0E80">
        <w:rPr>
          <w:rFonts w:cs="Arial"/>
          <w:rtl/>
        </w:rPr>
        <w:t xml:space="preserve"> </w:t>
      </w:r>
      <w:r w:rsidRPr="00BE0E80">
        <w:rPr>
          <w:rFonts w:cs="Arial" w:hint="cs"/>
          <w:rtl/>
        </w:rPr>
        <w:t>יכניס</w:t>
      </w:r>
      <w:r w:rsidRPr="00BE0E80">
        <w:rPr>
          <w:rFonts w:cs="Arial"/>
          <w:rtl/>
        </w:rPr>
        <w:t xml:space="preserve"> </w:t>
      </w:r>
      <w:r w:rsidRPr="00BE0E80">
        <w:rPr>
          <w:rFonts w:cs="Arial" w:hint="cs"/>
          <w:rtl/>
        </w:rPr>
        <w:t>את</w:t>
      </w:r>
      <w:r w:rsidRPr="00BE0E80">
        <w:rPr>
          <w:rFonts w:cs="Arial"/>
          <w:rtl/>
        </w:rPr>
        <w:t xml:space="preserve"> </w:t>
      </w:r>
      <w:r w:rsidRPr="00BE0E80">
        <w:rPr>
          <w:rFonts w:cs="Arial" w:hint="cs"/>
          <w:rtl/>
        </w:rPr>
        <w:t>כל</w:t>
      </w:r>
      <w:r w:rsidRPr="00BE0E80">
        <w:rPr>
          <w:rFonts w:cs="Arial"/>
          <w:rtl/>
        </w:rPr>
        <w:t xml:space="preserve"> </w:t>
      </w:r>
      <w:r w:rsidRPr="00BE0E80">
        <w:rPr>
          <w:rFonts w:cs="Arial" w:hint="cs"/>
          <w:rtl/>
        </w:rPr>
        <w:t>מסמכי</w:t>
      </w:r>
      <w:r w:rsidRPr="00BE0E80">
        <w:rPr>
          <w:rFonts w:cs="Arial"/>
          <w:rtl/>
        </w:rPr>
        <w:t xml:space="preserve"> </w:t>
      </w:r>
      <w:r w:rsidRPr="00BE0E80">
        <w:rPr>
          <w:rFonts w:cs="Arial" w:hint="cs"/>
          <w:rtl/>
        </w:rPr>
        <w:t>המכרז</w:t>
      </w:r>
      <w:r w:rsidRPr="00BE0E80">
        <w:rPr>
          <w:rFonts w:cs="Arial"/>
          <w:rtl/>
        </w:rPr>
        <w:t xml:space="preserve"> (</w:t>
      </w:r>
      <w:r w:rsidRPr="00BE0E80">
        <w:rPr>
          <w:rFonts w:cs="Arial" w:hint="cs"/>
          <w:rtl/>
        </w:rPr>
        <w:t>לרבות</w:t>
      </w:r>
      <w:r w:rsidRPr="00BE0E80">
        <w:rPr>
          <w:rFonts w:cs="Arial"/>
          <w:rtl/>
        </w:rPr>
        <w:t xml:space="preserve"> </w:t>
      </w:r>
      <w:r w:rsidRPr="00BE0E80">
        <w:rPr>
          <w:rFonts w:cs="Arial" w:hint="cs"/>
          <w:rtl/>
        </w:rPr>
        <w:t>הודעות</w:t>
      </w:r>
      <w:r w:rsidRPr="00BE0E80">
        <w:rPr>
          <w:rFonts w:cs="Arial"/>
          <w:rtl/>
        </w:rPr>
        <w:t xml:space="preserve"> </w:t>
      </w:r>
      <w:r w:rsidRPr="00BE0E80">
        <w:rPr>
          <w:rFonts w:cs="Arial" w:hint="cs"/>
          <w:rtl/>
        </w:rPr>
        <w:t>תיקון</w:t>
      </w:r>
      <w:r w:rsidRPr="00BE0E80">
        <w:rPr>
          <w:rFonts w:cs="Arial"/>
          <w:rtl/>
        </w:rPr>
        <w:t xml:space="preserve">, </w:t>
      </w:r>
      <w:r w:rsidRPr="00BE0E80">
        <w:rPr>
          <w:rFonts w:cs="Arial" w:hint="cs"/>
          <w:rtl/>
        </w:rPr>
        <w:t>אם</w:t>
      </w:r>
      <w:r w:rsidRPr="00BE0E80">
        <w:rPr>
          <w:rFonts w:cs="Arial"/>
          <w:rtl/>
        </w:rPr>
        <w:t xml:space="preserve"> </w:t>
      </w:r>
      <w:r w:rsidRPr="00BE0E80">
        <w:rPr>
          <w:rFonts w:cs="Arial" w:hint="cs"/>
          <w:rtl/>
        </w:rPr>
        <w:t>ניתנו</w:t>
      </w:r>
      <w:r w:rsidRPr="00BE0E80">
        <w:rPr>
          <w:rFonts w:cs="Arial"/>
          <w:rtl/>
        </w:rPr>
        <w:t xml:space="preserve">) </w:t>
      </w:r>
      <w:r w:rsidRPr="00BE0E80">
        <w:rPr>
          <w:rFonts w:cs="Arial" w:hint="cs"/>
          <w:rtl/>
        </w:rPr>
        <w:t>לתוך</w:t>
      </w:r>
      <w:r w:rsidRPr="00BE0E80">
        <w:rPr>
          <w:rFonts w:cs="Arial"/>
          <w:rtl/>
        </w:rPr>
        <w:t xml:space="preserve"> </w:t>
      </w:r>
      <w:r w:rsidRPr="00BE0E80">
        <w:rPr>
          <w:rFonts w:cs="Arial" w:hint="cs"/>
          <w:rtl/>
        </w:rPr>
        <w:t>מעטפה</w:t>
      </w:r>
      <w:r w:rsidRPr="00BE0E80">
        <w:rPr>
          <w:rFonts w:cs="Arial"/>
          <w:rtl/>
        </w:rPr>
        <w:t xml:space="preserve"> </w:t>
      </w:r>
      <w:r w:rsidRPr="00BE0E80">
        <w:rPr>
          <w:rFonts w:cs="Arial" w:hint="cs"/>
          <w:rtl/>
        </w:rPr>
        <w:t>ולסוגרה</w:t>
      </w:r>
      <w:r w:rsidRPr="00BE0E80">
        <w:rPr>
          <w:rFonts w:cs="Arial"/>
          <w:rtl/>
        </w:rPr>
        <w:t xml:space="preserve">, </w:t>
      </w:r>
      <w:r w:rsidRPr="00BE0E80">
        <w:rPr>
          <w:rFonts w:cs="Arial" w:hint="cs"/>
          <w:rtl/>
        </w:rPr>
        <w:t>המעטפה</w:t>
      </w:r>
      <w:r w:rsidRPr="00BE0E80">
        <w:rPr>
          <w:rFonts w:cs="Arial"/>
          <w:rtl/>
        </w:rPr>
        <w:t xml:space="preserve"> </w:t>
      </w:r>
      <w:r w:rsidRPr="00BE0E80">
        <w:rPr>
          <w:rFonts w:cs="Arial" w:hint="cs"/>
          <w:rtl/>
        </w:rPr>
        <w:t>תישא</w:t>
      </w:r>
      <w:r w:rsidRPr="00BE0E80">
        <w:rPr>
          <w:rFonts w:cs="Arial"/>
          <w:rtl/>
        </w:rPr>
        <w:t xml:space="preserve"> </w:t>
      </w:r>
      <w:r w:rsidRPr="00BE0E80">
        <w:rPr>
          <w:rFonts w:cs="Arial" w:hint="cs"/>
          <w:rtl/>
        </w:rPr>
        <w:t>את</w:t>
      </w:r>
      <w:r w:rsidRPr="00BE0E80">
        <w:rPr>
          <w:rFonts w:cs="Arial"/>
          <w:rtl/>
        </w:rPr>
        <w:t xml:space="preserve"> </w:t>
      </w:r>
      <w:r w:rsidRPr="00BE0E80">
        <w:rPr>
          <w:rFonts w:cs="Arial" w:hint="cs"/>
          <w:rtl/>
        </w:rPr>
        <w:t>מספר</w:t>
      </w:r>
      <w:r w:rsidRPr="00BE0E80">
        <w:rPr>
          <w:rFonts w:cs="Arial"/>
          <w:rtl/>
        </w:rPr>
        <w:t xml:space="preserve"> </w:t>
      </w:r>
      <w:r w:rsidRPr="00BE0E80">
        <w:rPr>
          <w:rFonts w:cs="Arial" w:hint="cs"/>
          <w:rtl/>
        </w:rPr>
        <w:t>המכרז</w:t>
      </w:r>
      <w:r w:rsidRPr="00BE0E80">
        <w:rPr>
          <w:rFonts w:cs="Arial"/>
          <w:rtl/>
        </w:rPr>
        <w:t xml:space="preserve"> </w:t>
      </w:r>
      <w:r w:rsidRPr="00BE0E80">
        <w:rPr>
          <w:rFonts w:cs="Arial" w:hint="cs"/>
          <w:rtl/>
        </w:rPr>
        <w:t>ושם</w:t>
      </w:r>
      <w:r w:rsidRPr="00BE0E80">
        <w:rPr>
          <w:rFonts w:cs="Arial"/>
          <w:rtl/>
        </w:rPr>
        <w:t xml:space="preserve"> </w:t>
      </w:r>
      <w:r w:rsidRPr="00BE0E80">
        <w:rPr>
          <w:rFonts w:cs="Arial" w:hint="cs"/>
          <w:rtl/>
        </w:rPr>
        <w:t>המכרז</w:t>
      </w:r>
      <w:r w:rsidRPr="00BE0E80">
        <w:rPr>
          <w:rFonts w:cs="Arial"/>
          <w:rtl/>
        </w:rPr>
        <w:t xml:space="preserve"> </w:t>
      </w:r>
      <w:r w:rsidRPr="00BE0E80">
        <w:rPr>
          <w:rFonts w:cs="Arial" w:hint="cs"/>
          <w:rtl/>
        </w:rPr>
        <w:t>בלבד</w:t>
      </w:r>
      <w:r w:rsidRPr="00BE0E80">
        <w:rPr>
          <w:rFonts w:cs="Arial"/>
          <w:rtl/>
        </w:rPr>
        <w:t xml:space="preserve"> (</w:t>
      </w:r>
      <w:r w:rsidRPr="00BE0E80">
        <w:rPr>
          <w:rFonts w:cs="Arial" w:hint="cs"/>
          <w:rtl/>
        </w:rPr>
        <w:t>ללא</w:t>
      </w:r>
      <w:r w:rsidRPr="00BE0E80">
        <w:rPr>
          <w:rFonts w:cs="Arial"/>
          <w:rtl/>
        </w:rPr>
        <w:t xml:space="preserve"> </w:t>
      </w:r>
      <w:r w:rsidRPr="00BE0E80">
        <w:rPr>
          <w:rFonts w:cs="Arial" w:hint="cs"/>
          <w:rtl/>
        </w:rPr>
        <w:t>פרטים</w:t>
      </w:r>
      <w:r w:rsidRPr="00BE0E80">
        <w:rPr>
          <w:rFonts w:cs="Arial"/>
          <w:rtl/>
        </w:rPr>
        <w:t xml:space="preserve"> </w:t>
      </w:r>
      <w:r w:rsidRPr="00BE0E80">
        <w:rPr>
          <w:rFonts w:cs="Arial" w:hint="cs"/>
          <w:rtl/>
        </w:rPr>
        <w:t>מזהים</w:t>
      </w:r>
      <w:r w:rsidRPr="00BE0E80">
        <w:rPr>
          <w:rFonts w:cs="Arial"/>
          <w:rtl/>
        </w:rPr>
        <w:t xml:space="preserve"> </w:t>
      </w:r>
      <w:r w:rsidRPr="00BE0E80">
        <w:rPr>
          <w:rFonts w:cs="Arial" w:hint="cs"/>
          <w:rtl/>
        </w:rPr>
        <w:t>של</w:t>
      </w:r>
      <w:r w:rsidRPr="00BE0E80">
        <w:rPr>
          <w:rFonts w:cs="Arial"/>
          <w:rtl/>
        </w:rPr>
        <w:t xml:space="preserve"> </w:t>
      </w:r>
      <w:r w:rsidRPr="00BE0E80">
        <w:rPr>
          <w:rFonts w:cs="Arial" w:hint="cs"/>
          <w:rtl/>
        </w:rPr>
        <w:t>המציע</w:t>
      </w:r>
      <w:r w:rsidRPr="00BE0E80">
        <w:rPr>
          <w:rFonts w:cs="Arial"/>
          <w:rtl/>
        </w:rPr>
        <w:t>).</w:t>
      </w:r>
    </w:p>
    <w:p w14:paraId="46FCA1F0" w14:textId="77777777" w:rsidR="00BE0E80" w:rsidRPr="00E47759" w:rsidRDefault="00BE0E80" w:rsidP="007C3BAB">
      <w:pPr>
        <w:pStyle w:val="3"/>
        <w:bidi/>
        <w:jc w:val="both"/>
        <w:rPr>
          <w:rFonts w:eastAsia="Times New Roman"/>
          <w:u w:val="single"/>
          <w:rtl/>
        </w:rPr>
      </w:pPr>
      <w:bookmarkStart w:id="119" w:name="_Toc344198072"/>
      <w:r w:rsidRPr="00E47759">
        <w:rPr>
          <w:rFonts w:eastAsia="Times New Roman" w:hint="cs"/>
          <w:u w:val="single"/>
          <w:rtl/>
        </w:rPr>
        <w:t>הפקדה</w:t>
      </w:r>
      <w:bookmarkEnd w:id="119"/>
    </w:p>
    <w:p w14:paraId="46FCA1F1" w14:textId="77777777" w:rsidR="00BE0E80" w:rsidRPr="007C3BAB" w:rsidRDefault="00BE0E80" w:rsidP="007C3BAB">
      <w:pPr>
        <w:widowControl w:val="0"/>
        <w:numPr>
          <w:ilvl w:val="1"/>
          <w:numId w:val="116"/>
        </w:numPr>
        <w:tabs>
          <w:tab w:val="left" w:pos="226"/>
          <w:tab w:val="left" w:pos="935"/>
        </w:tabs>
        <w:bidi/>
        <w:spacing w:after="0" w:line="360" w:lineRule="auto"/>
        <w:rPr>
          <w:rFonts w:asciiTheme="minorBidi" w:eastAsia="Times New Roman" w:hAnsiTheme="minorBidi"/>
        </w:rPr>
      </w:pPr>
      <w:r w:rsidRPr="007C3BAB">
        <w:rPr>
          <w:rFonts w:asciiTheme="minorBidi" w:eastAsia="Times New Roman" w:hAnsiTheme="minorBidi"/>
          <w:rtl/>
        </w:rPr>
        <w:t>המציע יכניס ביד את הצעתו לתיבת המכרזים</w:t>
      </w:r>
      <w:r w:rsidR="00E85441">
        <w:rPr>
          <w:rFonts w:asciiTheme="minorBidi" w:eastAsia="Times New Roman" w:hAnsiTheme="minorBidi" w:hint="cs"/>
          <w:rtl/>
        </w:rPr>
        <w:t>( תיבה מס' 9)</w:t>
      </w:r>
      <w:r w:rsidRPr="007C3BAB">
        <w:rPr>
          <w:rFonts w:asciiTheme="minorBidi" w:eastAsia="Times New Roman" w:hAnsiTheme="minorBidi"/>
          <w:rtl/>
        </w:rPr>
        <w:t xml:space="preserve"> שנמצאת במשרדי נציבות שב"ס במחלקת רכישות, ברמלה (מס' </w:t>
      </w:r>
      <w:r w:rsidRPr="007C3BAB">
        <w:rPr>
          <w:rFonts w:asciiTheme="minorBidi" w:eastAsia="Times New Roman" w:hAnsiTheme="minorBidi" w:hint="eastAsia"/>
          <w:rtl/>
        </w:rPr>
        <w:t>תיבה</w:t>
      </w:r>
      <w:r w:rsidRPr="007C3BAB">
        <w:rPr>
          <w:rFonts w:asciiTheme="minorBidi" w:eastAsia="Times New Roman" w:hAnsiTheme="minorBidi"/>
          <w:rtl/>
        </w:rPr>
        <w:t xml:space="preserve"> </w:t>
      </w:r>
      <w:r w:rsidRPr="007C3BAB">
        <w:rPr>
          <w:rFonts w:asciiTheme="minorBidi" w:eastAsia="Times New Roman" w:hAnsiTheme="minorBidi" w:hint="eastAsia"/>
          <w:rtl/>
        </w:rPr>
        <w:t>ומועד</w:t>
      </w:r>
      <w:r w:rsidRPr="007C3BAB">
        <w:rPr>
          <w:rFonts w:asciiTheme="minorBidi" w:eastAsia="Times New Roman" w:hAnsiTheme="minorBidi"/>
          <w:rtl/>
        </w:rPr>
        <w:t xml:space="preserve"> </w:t>
      </w:r>
      <w:r w:rsidRPr="007C3BAB">
        <w:rPr>
          <w:rFonts w:asciiTheme="minorBidi" w:eastAsia="Times New Roman" w:hAnsiTheme="minorBidi" w:hint="eastAsia"/>
          <w:rtl/>
        </w:rPr>
        <w:t>ההגשה</w:t>
      </w:r>
      <w:r w:rsidRPr="007C3BAB">
        <w:rPr>
          <w:rFonts w:asciiTheme="minorBidi" w:eastAsia="Times New Roman" w:hAnsiTheme="minorBidi"/>
          <w:rtl/>
        </w:rPr>
        <w:t xml:space="preserve"> </w:t>
      </w:r>
      <w:r w:rsidRPr="007C3BAB">
        <w:rPr>
          <w:rFonts w:asciiTheme="minorBidi" w:eastAsia="Times New Roman" w:hAnsiTheme="minorBidi" w:hint="eastAsia"/>
          <w:rtl/>
        </w:rPr>
        <w:t>כפי</w:t>
      </w:r>
      <w:r w:rsidRPr="007C3BAB">
        <w:rPr>
          <w:rFonts w:asciiTheme="minorBidi" w:eastAsia="Times New Roman" w:hAnsiTheme="minorBidi"/>
          <w:rtl/>
        </w:rPr>
        <w:t xml:space="preserve"> </w:t>
      </w:r>
      <w:r w:rsidRPr="007C3BAB">
        <w:rPr>
          <w:rFonts w:asciiTheme="minorBidi" w:eastAsia="Times New Roman" w:hAnsiTheme="minorBidi" w:hint="eastAsia"/>
          <w:rtl/>
        </w:rPr>
        <w:t>שמפורטים</w:t>
      </w:r>
      <w:r w:rsidRPr="007C3BAB">
        <w:rPr>
          <w:rFonts w:asciiTheme="minorBidi" w:eastAsia="Times New Roman" w:hAnsiTheme="minorBidi"/>
          <w:rtl/>
        </w:rPr>
        <w:t xml:space="preserve"> </w:t>
      </w:r>
      <w:r w:rsidRPr="007C3BAB">
        <w:rPr>
          <w:rFonts w:asciiTheme="minorBidi" w:eastAsia="Times New Roman" w:hAnsiTheme="minorBidi" w:hint="eastAsia"/>
          <w:rtl/>
        </w:rPr>
        <w:t>במסמך</w:t>
      </w:r>
      <w:r w:rsidRPr="007C3BAB">
        <w:rPr>
          <w:rFonts w:asciiTheme="minorBidi" w:eastAsia="Times New Roman" w:hAnsiTheme="minorBidi"/>
          <w:rtl/>
        </w:rPr>
        <w:t xml:space="preserve"> 1 </w:t>
      </w:r>
      <w:r w:rsidRPr="007C3BAB">
        <w:rPr>
          <w:rFonts w:asciiTheme="minorBidi" w:eastAsia="Times New Roman" w:hAnsiTheme="minorBidi" w:hint="eastAsia"/>
          <w:rtl/>
        </w:rPr>
        <w:t>לעיל</w:t>
      </w:r>
      <w:r w:rsidRPr="007C3BAB">
        <w:rPr>
          <w:rFonts w:asciiTheme="minorBidi" w:eastAsia="Times New Roman" w:hAnsiTheme="minorBidi"/>
          <w:rtl/>
        </w:rPr>
        <w:t>).</w:t>
      </w:r>
    </w:p>
    <w:p w14:paraId="46FCA1F2" w14:textId="77777777" w:rsidR="00BE0E80" w:rsidRPr="007C3BAB" w:rsidRDefault="00BE0E80" w:rsidP="007C3BAB">
      <w:pPr>
        <w:widowControl w:val="0"/>
        <w:numPr>
          <w:ilvl w:val="1"/>
          <w:numId w:val="116"/>
        </w:numPr>
        <w:tabs>
          <w:tab w:val="left" w:pos="226"/>
          <w:tab w:val="left" w:pos="935"/>
        </w:tabs>
        <w:bidi/>
        <w:spacing w:after="0" w:line="360" w:lineRule="auto"/>
        <w:rPr>
          <w:rFonts w:asciiTheme="minorBidi" w:eastAsia="Times New Roman" w:hAnsiTheme="minorBidi"/>
        </w:rPr>
      </w:pPr>
      <w:r w:rsidRPr="007C3BAB">
        <w:rPr>
          <w:rFonts w:asciiTheme="minorBidi" w:eastAsia="Times New Roman" w:hAnsiTheme="minorBidi" w:hint="eastAsia"/>
          <w:rtl/>
        </w:rPr>
        <w:t>את</w:t>
      </w:r>
      <w:r w:rsidRPr="007C3BAB">
        <w:rPr>
          <w:rFonts w:asciiTheme="minorBidi" w:eastAsia="Times New Roman" w:hAnsiTheme="minorBidi"/>
          <w:rtl/>
        </w:rPr>
        <w:t xml:space="preserve"> </w:t>
      </w:r>
      <w:r w:rsidRPr="007C3BAB">
        <w:rPr>
          <w:rFonts w:asciiTheme="minorBidi" w:eastAsia="Times New Roman" w:hAnsiTheme="minorBidi" w:hint="eastAsia"/>
          <w:rtl/>
        </w:rPr>
        <w:t>ההצעות</w:t>
      </w:r>
      <w:r w:rsidRPr="007C3BAB">
        <w:rPr>
          <w:rFonts w:asciiTheme="minorBidi" w:eastAsia="Times New Roman" w:hAnsiTheme="minorBidi"/>
          <w:rtl/>
        </w:rPr>
        <w:t xml:space="preserve"> </w:t>
      </w:r>
      <w:r w:rsidRPr="007C3BAB">
        <w:rPr>
          <w:rFonts w:asciiTheme="minorBidi" w:eastAsia="Times New Roman" w:hAnsiTheme="minorBidi" w:hint="eastAsia"/>
          <w:rtl/>
        </w:rPr>
        <w:t>יש</w:t>
      </w:r>
      <w:r w:rsidRPr="007C3BAB">
        <w:rPr>
          <w:rFonts w:asciiTheme="minorBidi" w:eastAsia="Times New Roman" w:hAnsiTheme="minorBidi"/>
          <w:rtl/>
        </w:rPr>
        <w:t xml:space="preserve"> </w:t>
      </w:r>
      <w:r w:rsidRPr="007C3BAB">
        <w:rPr>
          <w:rFonts w:asciiTheme="minorBidi" w:eastAsia="Times New Roman" w:hAnsiTheme="minorBidi" w:hint="eastAsia"/>
          <w:rtl/>
        </w:rPr>
        <w:t>להגיש</w:t>
      </w:r>
      <w:r w:rsidRPr="007C3BAB">
        <w:rPr>
          <w:rFonts w:asciiTheme="minorBidi" w:eastAsia="Times New Roman" w:hAnsiTheme="minorBidi"/>
          <w:rtl/>
        </w:rPr>
        <w:t xml:space="preserve">, </w:t>
      </w:r>
      <w:r w:rsidRPr="007C3BAB">
        <w:rPr>
          <w:rFonts w:asciiTheme="minorBidi" w:eastAsia="Times New Roman" w:hAnsiTheme="minorBidi" w:hint="eastAsia"/>
          <w:rtl/>
        </w:rPr>
        <w:t>כמתואר</w:t>
      </w:r>
      <w:r w:rsidRPr="007C3BAB">
        <w:rPr>
          <w:rFonts w:asciiTheme="minorBidi" w:eastAsia="Times New Roman" w:hAnsiTheme="minorBidi"/>
          <w:rtl/>
        </w:rPr>
        <w:t xml:space="preserve"> </w:t>
      </w:r>
      <w:r w:rsidRPr="007C3BAB">
        <w:rPr>
          <w:rFonts w:asciiTheme="minorBidi" w:eastAsia="Times New Roman" w:hAnsiTheme="minorBidi" w:hint="eastAsia"/>
          <w:rtl/>
        </w:rPr>
        <w:t>לעיל</w:t>
      </w:r>
      <w:r w:rsidRPr="007C3BAB">
        <w:rPr>
          <w:rFonts w:asciiTheme="minorBidi" w:eastAsia="Times New Roman" w:hAnsiTheme="minorBidi"/>
          <w:rtl/>
        </w:rPr>
        <w:t xml:space="preserve">, </w:t>
      </w:r>
      <w:r w:rsidRPr="007C3BAB">
        <w:rPr>
          <w:rFonts w:asciiTheme="minorBidi" w:eastAsia="Times New Roman" w:hAnsiTheme="minorBidi" w:hint="eastAsia"/>
          <w:rtl/>
        </w:rPr>
        <w:t>באופן</w:t>
      </w:r>
      <w:r w:rsidRPr="007C3BAB">
        <w:rPr>
          <w:rFonts w:asciiTheme="minorBidi" w:eastAsia="Times New Roman" w:hAnsiTheme="minorBidi"/>
          <w:rtl/>
        </w:rPr>
        <w:t xml:space="preserve"> </w:t>
      </w:r>
      <w:r w:rsidRPr="007C3BAB">
        <w:rPr>
          <w:rFonts w:asciiTheme="minorBidi" w:eastAsia="Times New Roman" w:hAnsiTheme="minorBidi" w:hint="eastAsia"/>
          <w:rtl/>
        </w:rPr>
        <w:t>אישי</w:t>
      </w:r>
      <w:r w:rsidRPr="007C3BAB">
        <w:rPr>
          <w:rFonts w:asciiTheme="minorBidi" w:eastAsia="Times New Roman" w:hAnsiTheme="minorBidi"/>
          <w:rtl/>
        </w:rPr>
        <w:t xml:space="preserve">. </w:t>
      </w:r>
      <w:r w:rsidRPr="007C3BAB">
        <w:rPr>
          <w:rFonts w:asciiTheme="minorBidi" w:eastAsia="Times New Roman" w:hAnsiTheme="minorBidi" w:hint="eastAsia"/>
          <w:rtl/>
        </w:rPr>
        <w:t>אין</w:t>
      </w:r>
      <w:r w:rsidRPr="007C3BAB">
        <w:rPr>
          <w:rFonts w:asciiTheme="minorBidi" w:eastAsia="Times New Roman" w:hAnsiTheme="minorBidi"/>
          <w:rtl/>
        </w:rPr>
        <w:t xml:space="preserve"> </w:t>
      </w:r>
      <w:r w:rsidRPr="007C3BAB">
        <w:rPr>
          <w:rFonts w:asciiTheme="minorBidi" w:eastAsia="Times New Roman" w:hAnsiTheme="minorBidi" w:hint="eastAsia"/>
          <w:rtl/>
        </w:rPr>
        <w:t>לשלוח</w:t>
      </w:r>
      <w:r w:rsidRPr="007C3BAB">
        <w:rPr>
          <w:rFonts w:asciiTheme="minorBidi" w:eastAsia="Times New Roman" w:hAnsiTheme="minorBidi"/>
          <w:rtl/>
        </w:rPr>
        <w:t xml:space="preserve"> </w:t>
      </w:r>
      <w:r w:rsidRPr="007C3BAB">
        <w:rPr>
          <w:rFonts w:asciiTheme="minorBidi" w:eastAsia="Times New Roman" w:hAnsiTheme="minorBidi" w:hint="eastAsia"/>
          <w:rtl/>
        </w:rPr>
        <w:t>הצעות</w:t>
      </w:r>
      <w:r w:rsidRPr="007C3BAB">
        <w:rPr>
          <w:rFonts w:asciiTheme="minorBidi" w:eastAsia="Times New Roman" w:hAnsiTheme="minorBidi"/>
          <w:rtl/>
        </w:rPr>
        <w:t xml:space="preserve"> </w:t>
      </w:r>
      <w:r w:rsidRPr="007C3BAB">
        <w:rPr>
          <w:rFonts w:asciiTheme="minorBidi" w:eastAsia="Times New Roman" w:hAnsiTheme="minorBidi" w:hint="eastAsia"/>
          <w:rtl/>
        </w:rPr>
        <w:t>בדואר</w:t>
      </w:r>
      <w:r w:rsidRPr="007C3BAB">
        <w:rPr>
          <w:rFonts w:asciiTheme="minorBidi" w:eastAsia="Times New Roman" w:hAnsiTheme="minorBidi"/>
          <w:rtl/>
        </w:rPr>
        <w:t xml:space="preserve">, </w:t>
      </w:r>
      <w:r w:rsidRPr="007C3BAB">
        <w:rPr>
          <w:rFonts w:asciiTheme="minorBidi" w:eastAsia="Times New Roman" w:hAnsiTheme="minorBidi" w:hint="eastAsia"/>
          <w:rtl/>
        </w:rPr>
        <w:t>באמצעות</w:t>
      </w:r>
      <w:r w:rsidRPr="007C3BAB">
        <w:rPr>
          <w:rFonts w:asciiTheme="minorBidi" w:eastAsia="Times New Roman" w:hAnsiTheme="minorBidi"/>
          <w:rtl/>
        </w:rPr>
        <w:t xml:space="preserve"> </w:t>
      </w:r>
      <w:r w:rsidRPr="007C3BAB">
        <w:rPr>
          <w:rFonts w:asciiTheme="minorBidi" w:eastAsia="Times New Roman" w:hAnsiTheme="minorBidi" w:hint="eastAsia"/>
          <w:rtl/>
        </w:rPr>
        <w:t>פקסימיליה</w:t>
      </w:r>
      <w:r w:rsidRPr="007C3BAB">
        <w:rPr>
          <w:rFonts w:asciiTheme="minorBidi" w:eastAsia="Times New Roman" w:hAnsiTheme="minorBidi"/>
          <w:rtl/>
        </w:rPr>
        <w:t xml:space="preserve"> </w:t>
      </w:r>
      <w:r w:rsidRPr="007C3BAB">
        <w:rPr>
          <w:rFonts w:asciiTheme="minorBidi" w:eastAsia="Times New Roman" w:hAnsiTheme="minorBidi" w:hint="eastAsia"/>
          <w:rtl/>
        </w:rPr>
        <w:t>או</w:t>
      </w:r>
      <w:r w:rsidRPr="007C3BAB">
        <w:rPr>
          <w:rFonts w:asciiTheme="minorBidi" w:eastAsia="Times New Roman" w:hAnsiTheme="minorBidi"/>
          <w:rtl/>
        </w:rPr>
        <w:t xml:space="preserve"> </w:t>
      </w:r>
      <w:r w:rsidRPr="007C3BAB">
        <w:rPr>
          <w:rFonts w:asciiTheme="minorBidi" w:eastAsia="Times New Roman" w:hAnsiTheme="minorBidi" w:hint="eastAsia"/>
          <w:rtl/>
        </w:rPr>
        <w:t>בדואר</w:t>
      </w:r>
      <w:r w:rsidRPr="007C3BAB">
        <w:rPr>
          <w:rFonts w:asciiTheme="minorBidi" w:eastAsia="Times New Roman" w:hAnsiTheme="minorBidi"/>
          <w:rtl/>
        </w:rPr>
        <w:t xml:space="preserve"> </w:t>
      </w:r>
      <w:r w:rsidRPr="007C3BAB">
        <w:rPr>
          <w:rFonts w:asciiTheme="minorBidi" w:eastAsia="Times New Roman" w:hAnsiTheme="minorBidi" w:hint="eastAsia"/>
          <w:rtl/>
        </w:rPr>
        <w:t>אלקטרוני</w:t>
      </w:r>
      <w:r w:rsidRPr="007C3BAB">
        <w:rPr>
          <w:rFonts w:asciiTheme="minorBidi" w:eastAsia="Times New Roman" w:hAnsiTheme="minorBidi"/>
          <w:rtl/>
        </w:rPr>
        <w:t xml:space="preserve">. </w:t>
      </w:r>
      <w:r w:rsidRPr="007C3BAB">
        <w:rPr>
          <w:rFonts w:asciiTheme="minorBidi" w:eastAsia="Times New Roman" w:hAnsiTheme="minorBidi" w:hint="eastAsia"/>
          <w:rtl/>
        </w:rPr>
        <w:t>לא</w:t>
      </w:r>
      <w:r w:rsidRPr="007C3BAB">
        <w:rPr>
          <w:rFonts w:asciiTheme="minorBidi" w:eastAsia="Times New Roman" w:hAnsiTheme="minorBidi"/>
          <w:rtl/>
        </w:rPr>
        <w:t xml:space="preserve"> </w:t>
      </w:r>
      <w:r w:rsidRPr="007C3BAB">
        <w:rPr>
          <w:rFonts w:asciiTheme="minorBidi" w:eastAsia="Times New Roman" w:hAnsiTheme="minorBidi" w:hint="eastAsia"/>
          <w:rtl/>
        </w:rPr>
        <w:t>תתקבלנה</w:t>
      </w:r>
      <w:r w:rsidRPr="007C3BAB">
        <w:rPr>
          <w:rFonts w:asciiTheme="minorBidi" w:eastAsia="Times New Roman" w:hAnsiTheme="minorBidi"/>
          <w:rtl/>
        </w:rPr>
        <w:t xml:space="preserve"> </w:t>
      </w:r>
      <w:r w:rsidRPr="007C3BAB">
        <w:rPr>
          <w:rFonts w:asciiTheme="minorBidi" w:eastAsia="Times New Roman" w:hAnsiTheme="minorBidi" w:hint="eastAsia"/>
          <w:rtl/>
        </w:rPr>
        <w:t>הצעות</w:t>
      </w:r>
      <w:r w:rsidRPr="007C3BAB">
        <w:rPr>
          <w:rFonts w:asciiTheme="minorBidi" w:eastAsia="Times New Roman" w:hAnsiTheme="minorBidi"/>
          <w:rtl/>
        </w:rPr>
        <w:t xml:space="preserve"> </w:t>
      </w:r>
      <w:r w:rsidRPr="007C3BAB">
        <w:rPr>
          <w:rFonts w:asciiTheme="minorBidi" w:eastAsia="Times New Roman" w:hAnsiTheme="minorBidi" w:hint="eastAsia"/>
          <w:rtl/>
        </w:rPr>
        <w:t>שלא</w:t>
      </w:r>
      <w:r w:rsidRPr="007C3BAB">
        <w:rPr>
          <w:rFonts w:asciiTheme="minorBidi" w:eastAsia="Times New Roman" w:hAnsiTheme="minorBidi"/>
          <w:rtl/>
        </w:rPr>
        <w:t xml:space="preserve"> </w:t>
      </w:r>
      <w:r w:rsidRPr="007C3BAB">
        <w:rPr>
          <w:rFonts w:asciiTheme="minorBidi" w:eastAsia="Times New Roman" w:hAnsiTheme="minorBidi" w:hint="eastAsia"/>
          <w:rtl/>
        </w:rPr>
        <w:t>תוגשנה</w:t>
      </w:r>
      <w:r w:rsidRPr="007C3BAB">
        <w:rPr>
          <w:rFonts w:asciiTheme="minorBidi" w:eastAsia="Times New Roman" w:hAnsiTheme="minorBidi"/>
          <w:rtl/>
        </w:rPr>
        <w:t xml:space="preserve"> </w:t>
      </w:r>
      <w:r w:rsidRPr="007C3BAB">
        <w:rPr>
          <w:rFonts w:asciiTheme="minorBidi" w:eastAsia="Times New Roman" w:hAnsiTheme="minorBidi" w:hint="eastAsia"/>
          <w:rtl/>
        </w:rPr>
        <w:t>באופן</w:t>
      </w:r>
      <w:r w:rsidRPr="007C3BAB">
        <w:rPr>
          <w:rFonts w:asciiTheme="minorBidi" w:eastAsia="Times New Roman" w:hAnsiTheme="minorBidi"/>
          <w:rtl/>
        </w:rPr>
        <w:t xml:space="preserve"> </w:t>
      </w:r>
      <w:r w:rsidRPr="007C3BAB">
        <w:rPr>
          <w:rFonts w:asciiTheme="minorBidi" w:eastAsia="Times New Roman" w:hAnsiTheme="minorBidi" w:hint="eastAsia"/>
          <w:rtl/>
        </w:rPr>
        <w:t>אישי</w:t>
      </w:r>
      <w:r w:rsidRPr="007C3BAB">
        <w:rPr>
          <w:rFonts w:asciiTheme="minorBidi" w:eastAsia="Times New Roman" w:hAnsiTheme="minorBidi"/>
          <w:rtl/>
        </w:rPr>
        <w:t>.</w:t>
      </w:r>
    </w:p>
    <w:p w14:paraId="46FCA1F3" w14:textId="77777777" w:rsidR="00BE0E80" w:rsidRPr="007C3BAB" w:rsidRDefault="00BE0E80" w:rsidP="007C3BAB">
      <w:pPr>
        <w:widowControl w:val="0"/>
        <w:numPr>
          <w:ilvl w:val="1"/>
          <w:numId w:val="116"/>
        </w:numPr>
        <w:tabs>
          <w:tab w:val="left" w:pos="226"/>
          <w:tab w:val="left" w:pos="935"/>
        </w:tabs>
        <w:bidi/>
        <w:spacing w:after="0" w:line="360" w:lineRule="auto"/>
        <w:rPr>
          <w:rFonts w:asciiTheme="minorBidi" w:eastAsia="Times New Roman" w:hAnsiTheme="minorBidi"/>
        </w:rPr>
      </w:pPr>
      <w:r w:rsidRPr="007C3BAB">
        <w:rPr>
          <w:rFonts w:asciiTheme="minorBidi" w:eastAsia="Times New Roman" w:hAnsiTheme="minorBidi" w:hint="eastAsia"/>
          <w:rtl/>
        </w:rPr>
        <w:t>הגשת</w:t>
      </w:r>
      <w:r w:rsidRPr="007C3BAB">
        <w:rPr>
          <w:rFonts w:asciiTheme="minorBidi" w:eastAsia="Times New Roman" w:hAnsiTheme="minorBidi"/>
          <w:rtl/>
        </w:rPr>
        <w:t xml:space="preserve"> </w:t>
      </w:r>
      <w:r w:rsidRPr="007C3BAB">
        <w:rPr>
          <w:rFonts w:asciiTheme="minorBidi" w:eastAsia="Times New Roman" w:hAnsiTheme="minorBidi" w:hint="eastAsia"/>
          <w:rtl/>
        </w:rPr>
        <w:t>הצעה</w:t>
      </w:r>
      <w:r w:rsidRPr="007C3BAB">
        <w:rPr>
          <w:rFonts w:asciiTheme="minorBidi" w:eastAsia="Times New Roman" w:hAnsiTheme="minorBidi"/>
          <w:rtl/>
        </w:rPr>
        <w:t xml:space="preserve"> </w:t>
      </w:r>
      <w:r w:rsidRPr="007C3BAB">
        <w:rPr>
          <w:rFonts w:asciiTheme="minorBidi" w:eastAsia="Times New Roman" w:hAnsiTheme="minorBidi" w:hint="eastAsia"/>
          <w:rtl/>
        </w:rPr>
        <w:t>באופן</w:t>
      </w:r>
      <w:r w:rsidRPr="007C3BAB">
        <w:rPr>
          <w:rFonts w:asciiTheme="minorBidi" w:eastAsia="Times New Roman" w:hAnsiTheme="minorBidi"/>
          <w:rtl/>
        </w:rPr>
        <w:t xml:space="preserve"> </w:t>
      </w:r>
      <w:r w:rsidRPr="007C3BAB">
        <w:rPr>
          <w:rFonts w:asciiTheme="minorBidi" w:eastAsia="Times New Roman" w:hAnsiTheme="minorBidi" w:hint="eastAsia"/>
          <w:rtl/>
        </w:rPr>
        <w:t>שונה</w:t>
      </w:r>
      <w:r w:rsidRPr="007C3BAB">
        <w:rPr>
          <w:rFonts w:asciiTheme="minorBidi" w:eastAsia="Times New Roman" w:hAnsiTheme="minorBidi"/>
          <w:rtl/>
        </w:rPr>
        <w:t xml:space="preserve"> </w:t>
      </w:r>
      <w:r w:rsidRPr="007C3BAB">
        <w:rPr>
          <w:rFonts w:asciiTheme="minorBidi" w:eastAsia="Times New Roman" w:hAnsiTheme="minorBidi" w:hint="eastAsia"/>
          <w:rtl/>
        </w:rPr>
        <w:t>כפי</w:t>
      </w:r>
      <w:r w:rsidRPr="007C3BAB">
        <w:rPr>
          <w:rFonts w:asciiTheme="minorBidi" w:eastAsia="Times New Roman" w:hAnsiTheme="minorBidi"/>
          <w:rtl/>
        </w:rPr>
        <w:t xml:space="preserve"> </w:t>
      </w:r>
      <w:r w:rsidRPr="007C3BAB">
        <w:rPr>
          <w:rFonts w:asciiTheme="minorBidi" w:eastAsia="Times New Roman" w:hAnsiTheme="minorBidi" w:hint="eastAsia"/>
          <w:rtl/>
        </w:rPr>
        <w:t>שמפורט</w:t>
      </w:r>
      <w:r w:rsidRPr="007C3BAB">
        <w:rPr>
          <w:rFonts w:asciiTheme="minorBidi" w:eastAsia="Times New Roman" w:hAnsiTheme="minorBidi"/>
          <w:rtl/>
        </w:rPr>
        <w:t xml:space="preserve"> </w:t>
      </w:r>
      <w:r w:rsidRPr="007C3BAB">
        <w:rPr>
          <w:rFonts w:asciiTheme="minorBidi" w:eastAsia="Times New Roman" w:hAnsiTheme="minorBidi" w:hint="eastAsia"/>
          <w:rtl/>
        </w:rPr>
        <w:t>לעיל</w:t>
      </w:r>
      <w:r w:rsidRPr="007C3BAB">
        <w:rPr>
          <w:rFonts w:asciiTheme="minorBidi" w:eastAsia="Times New Roman" w:hAnsiTheme="minorBidi"/>
          <w:rtl/>
        </w:rPr>
        <w:t xml:space="preserve"> </w:t>
      </w:r>
      <w:r w:rsidRPr="007C3BAB">
        <w:rPr>
          <w:rFonts w:asciiTheme="minorBidi" w:eastAsia="Times New Roman" w:hAnsiTheme="minorBidi" w:hint="eastAsia"/>
          <w:rtl/>
        </w:rPr>
        <w:t>עלולה</w:t>
      </w:r>
      <w:r w:rsidRPr="007C3BAB">
        <w:rPr>
          <w:rFonts w:asciiTheme="minorBidi" w:eastAsia="Times New Roman" w:hAnsiTheme="minorBidi"/>
          <w:rtl/>
        </w:rPr>
        <w:t xml:space="preserve"> </w:t>
      </w:r>
      <w:r w:rsidRPr="007C3BAB">
        <w:rPr>
          <w:rFonts w:asciiTheme="minorBidi" w:eastAsia="Times New Roman" w:hAnsiTheme="minorBidi" w:hint="eastAsia"/>
          <w:rtl/>
        </w:rPr>
        <w:t>לגרום</w:t>
      </w:r>
      <w:r w:rsidRPr="007C3BAB">
        <w:rPr>
          <w:rFonts w:asciiTheme="minorBidi" w:eastAsia="Times New Roman" w:hAnsiTheme="minorBidi"/>
          <w:rtl/>
        </w:rPr>
        <w:t xml:space="preserve"> </w:t>
      </w:r>
      <w:r w:rsidRPr="007C3BAB">
        <w:rPr>
          <w:rFonts w:asciiTheme="minorBidi" w:eastAsia="Times New Roman" w:hAnsiTheme="minorBidi" w:hint="eastAsia"/>
          <w:rtl/>
        </w:rPr>
        <w:t>לפסילת</w:t>
      </w:r>
      <w:r w:rsidRPr="007C3BAB">
        <w:rPr>
          <w:rFonts w:asciiTheme="minorBidi" w:eastAsia="Times New Roman" w:hAnsiTheme="minorBidi"/>
          <w:rtl/>
        </w:rPr>
        <w:t xml:space="preserve"> </w:t>
      </w:r>
      <w:r w:rsidRPr="007C3BAB">
        <w:rPr>
          <w:rFonts w:asciiTheme="minorBidi" w:eastAsia="Times New Roman" w:hAnsiTheme="minorBidi" w:hint="eastAsia"/>
          <w:rtl/>
        </w:rPr>
        <w:t>ההצעה</w:t>
      </w:r>
      <w:r w:rsidRPr="007C3BAB">
        <w:rPr>
          <w:rFonts w:asciiTheme="minorBidi" w:eastAsia="Times New Roman" w:hAnsiTheme="minorBidi"/>
          <w:rtl/>
        </w:rPr>
        <w:t>.</w:t>
      </w:r>
    </w:p>
    <w:p w14:paraId="46FCA1F4" w14:textId="77777777" w:rsidR="00BE0E80" w:rsidRPr="00E47759" w:rsidRDefault="00BE0E80" w:rsidP="007C3BAB">
      <w:pPr>
        <w:pStyle w:val="3"/>
        <w:bidi/>
        <w:jc w:val="both"/>
        <w:rPr>
          <w:u w:val="single"/>
          <w:rtl/>
        </w:rPr>
      </w:pPr>
      <w:bookmarkStart w:id="120" w:name="_Toc344198073"/>
      <w:r w:rsidRPr="00E47759">
        <w:rPr>
          <w:rFonts w:hint="cs"/>
          <w:u w:val="single"/>
          <w:rtl/>
        </w:rPr>
        <w:t>תנאים נוספים</w:t>
      </w:r>
      <w:bookmarkEnd w:id="120"/>
    </w:p>
    <w:p w14:paraId="46FCA1F5"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b/>
          <w:bCs/>
          <w:u w:val="single"/>
        </w:rPr>
      </w:pPr>
      <w:r w:rsidRPr="007C3BAB">
        <w:rPr>
          <w:rFonts w:ascii="Arial" w:eastAsia="Times New Roman" w:hAnsi="Arial" w:cs="Arial" w:hint="eastAsia"/>
          <w:b/>
          <w:bCs/>
          <w:u w:val="single"/>
          <w:rtl/>
        </w:rPr>
        <w:t>הצעת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המחיר</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תהא</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בש</w:t>
      </w:r>
      <w:r w:rsidRPr="007C3BAB">
        <w:rPr>
          <w:rFonts w:ascii="Arial" w:eastAsia="Times New Roman" w:hAnsi="Arial" w:cs="Arial"/>
          <w:b/>
          <w:bCs/>
          <w:u w:val="single"/>
          <w:rtl/>
        </w:rPr>
        <w:t xml:space="preserve">"ח </w:t>
      </w:r>
      <w:r w:rsidRPr="007C3BAB">
        <w:rPr>
          <w:rFonts w:ascii="Arial" w:eastAsia="Times New Roman" w:hAnsi="Arial" w:cs="Arial" w:hint="eastAsia"/>
          <w:b/>
          <w:bCs/>
          <w:u w:val="single"/>
          <w:rtl/>
        </w:rPr>
        <w:t>ולא</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כולל</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מע</w:t>
      </w:r>
      <w:r w:rsidRPr="007C3BAB">
        <w:rPr>
          <w:rFonts w:ascii="Arial" w:eastAsia="Times New Roman" w:hAnsi="Arial" w:cs="Arial"/>
          <w:b/>
          <w:bCs/>
          <w:u w:val="single"/>
          <w:rtl/>
        </w:rPr>
        <w:t>"מ.</w:t>
      </w:r>
    </w:p>
    <w:p w14:paraId="46FCA1F6"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b/>
          <w:bCs/>
          <w:u w:val="single"/>
        </w:rPr>
      </w:pPr>
      <w:r w:rsidRPr="007C3BAB">
        <w:rPr>
          <w:rFonts w:ascii="Arial" w:eastAsia="Times New Roman" w:hAnsi="Arial" w:cs="Arial" w:hint="eastAsia"/>
          <w:b/>
          <w:bCs/>
          <w:u w:val="single"/>
          <w:rtl/>
        </w:rPr>
        <w:t>הצעת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המחיר</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תהיה</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מלאה</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וסופית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וכוללת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את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מלוא</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התשלומים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להם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זכאי</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המציע</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הזוכה</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ללא</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יוצא</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מן</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הכלל</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לרבות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הוצאות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בגין</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נסיעות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ביטול</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זמן</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ניתוח</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מידע</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עריכתו</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הדפסתו</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משלוח</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חומר</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לשב</w:t>
      </w:r>
      <w:r w:rsidRPr="007C3BAB">
        <w:rPr>
          <w:rFonts w:ascii="Arial" w:eastAsia="Times New Roman" w:hAnsi="Arial" w:cs="Arial"/>
          <w:b/>
          <w:bCs/>
          <w:u w:val="single"/>
          <w:rtl/>
        </w:rPr>
        <w:t xml:space="preserve">"ס </w:t>
      </w:r>
      <w:r w:rsidRPr="007C3BAB">
        <w:rPr>
          <w:rFonts w:ascii="Arial" w:eastAsia="Times New Roman" w:hAnsi="Arial" w:cs="Arial" w:hint="eastAsia"/>
          <w:b/>
          <w:bCs/>
          <w:u w:val="single"/>
          <w:rtl/>
        </w:rPr>
        <w:t>תקורה</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דיונים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שונים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עם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שב</w:t>
      </w:r>
      <w:r w:rsidRPr="007C3BAB">
        <w:rPr>
          <w:rFonts w:ascii="Arial" w:eastAsia="Times New Roman" w:hAnsi="Arial" w:cs="Arial"/>
          <w:b/>
          <w:bCs/>
          <w:u w:val="single"/>
          <w:rtl/>
        </w:rPr>
        <w:t xml:space="preserve">"ס </w:t>
      </w:r>
      <w:r w:rsidRPr="007C3BAB">
        <w:rPr>
          <w:rFonts w:ascii="Arial" w:eastAsia="Times New Roman" w:hAnsi="Arial" w:cs="Arial" w:hint="eastAsia"/>
          <w:b/>
          <w:bCs/>
          <w:u w:val="single"/>
          <w:rtl/>
        </w:rPr>
        <w:t>וכיו</w:t>
      </w:r>
      <w:r w:rsidRPr="007C3BAB">
        <w:rPr>
          <w:rFonts w:ascii="Arial" w:eastAsia="Times New Roman" w:hAnsi="Arial" w:cs="Arial"/>
          <w:b/>
          <w:bCs/>
          <w:u w:val="single"/>
          <w:rtl/>
        </w:rPr>
        <w:t>"ב.</w:t>
      </w:r>
    </w:p>
    <w:p w14:paraId="46FCA1F7"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b/>
          <w:bCs/>
          <w:u w:val="single"/>
          <w:rtl/>
        </w:rPr>
      </w:pPr>
      <w:r w:rsidRPr="007C3BAB">
        <w:rPr>
          <w:rFonts w:ascii="Arial" w:eastAsia="Times New Roman" w:hAnsi="Arial" w:cs="Arial" w:hint="eastAsia"/>
          <w:b/>
          <w:bCs/>
          <w:u w:val="single"/>
          <w:rtl/>
        </w:rPr>
        <w:t>המציע</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חייב</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להתייחס</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בהצעתו</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לכל</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הפרמטרים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המרכיבים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את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הצעת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המחיר</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הצעה</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שלא</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תהיה</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בה</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התייחסות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לכל</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הפרמטרים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המרכיבים</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את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הצעת</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המחיר</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לא</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תידון</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ותיפסל</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על</w:t>
      </w:r>
      <w:r w:rsidRPr="007C3BAB">
        <w:rPr>
          <w:rFonts w:ascii="Arial" w:eastAsia="Times New Roman" w:hAnsi="Arial" w:cs="Arial"/>
          <w:b/>
          <w:bCs/>
          <w:u w:val="single"/>
          <w:rtl/>
        </w:rPr>
        <w:t xml:space="preserve"> </w:t>
      </w:r>
      <w:r w:rsidRPr="007C3BAB">
        <w:rPr>
          <w:rFonts w:ascii="Arial" w:eastAsia="Times New Roman" w:hAnsi="Arial" w:cs="Arial" w:hint="eastAsia"/>
          <w:b/>
          <w:bCs/>
          <w:u w:val="single"/>
          <w:rtl/>
        </w:rPr>
        <w:t>הסף</w:t>
      </w:r>
      <w:r w:rsidRPr="007C3BAB">
        <w:rPr>
          <w:rFonts w:ascii="Arial" w:eastAsia="Times New Roman" w:hAnsi="Arial" w:cs="Arial"/>
          <w:b/>
          <w:bCs/>
          <w:u w:val="single"/>
          <w:rtl/>
        </w:rPr>
        <w:t>.</w:t>
      </w:r>
    </w:p>
    <w:p w14:paraId="46FCA1F8"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rtl/>
        </w:rPr>
      </w:pPr>
      <w:r w:rsidRPr="007C3BAB">
        <w:rPr>
          <w:rFonts w:ascii="Arial" w:eastAsia="Times New Roman" w:hAnsi="Arial" w:cs="Arial" w:hint="eastAsia"/>
          <w:rtl/>
        </w:rPr>
        <w:t>מובהר</w:t>
      </w:r>
      <w:r w:rsidRPr="007C3BAB">
        <w:rPr>
          <w:rFonts w:ascii="Arial" w:eastAsia="Times New Roman" w:hAnsi="Arial" w:cs="Arial"/>
          <w:rtl/>
        </w:rPr>
        <w:t xml:space="preserve"> בזאת כי, באם קיימת סתירה בין סכום עלות כל הרכיבים בטבלאות כפי שציין המציע, לבין הסכום שנקב המציע בשורת </w:t>
      </w:r>
      <w:r w:rsidRPr="007C3BAB">
        <w:rPr>
          <w:rFonts w:ascii="Arial" w:eastAsia="Times New Roman" w:hAnsi="Arial" w:cs="Arial" w:hint="eastAsia"/>
          <w:rtl/>
        </w:rPr>
        <w:t>הסה</w:t>
      </w:r>
      <w:r w:rsidRPr="007C3BAB">
        <w:rPr>
          <w:rFonts w:ascii="Arial" w:eastAsia="Times New Roman" w:hAnsi="Arial" w:cs="Arial"/>
          <w:rtl/>
        </w:rPr>
        <w:t>"כ, יחושב המחיר הכולל מחדש ע"י הארגון, על פי עלות הרכיבים הרשומים בטבלה וזה יהיה מחיר סה"כ ההצעה הקובע לכל דבר ועניין.</w:t>
      </w:r>
    </w:p>
    <w:p w14:paraId="46FCA1F9"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rPr>
      </w:pPr>
      <w:r w:rsidRPr="007C3BAB">
        <w:rPr>
          <w:rFonts w:ascii="Arial" w:eastAsia="Times New Roman" w:hAnsi="Arial" w:cs="Arial"/>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 כל שינוי, הסתייגות בטופס הצעת המחיר, שתתווסף ע"י המציע תגרום לפסילת ההצעה.</w:t>
      </w:r>
    </w:p>
    <w:p w14:paraId="46FCA1FA"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rPr>
      </w:pPr>
      <w:r w:rsidRPr="007C3BAB">
        <w:rPr>
          <w:rFonts w:ascii="Arial" w:eastAsia="Times New Roman" w:hAnsi="Arial" w:cs="Arial" w:hint="eastAsia"/>
          <w:rtl/>
        </w:rPr>
        <w:t>ככל</w:t>
      </w:r>
      <w:r w:rsidRPr="007C3BAB">
        <w:rPr>
          <w:rFonts w:ascii="Arial" w:eastAsia="Times New Roman" w:hAnsi="Arial" w:cs="Arial"/>
          <w:rtl/>
        </w:rPr>
        <w:t xml:space="preserve"> </w:t>
      </w:r>
      <w:r w:rsidRPr="007C3BAB">
        <w:rPr>
          <w:rFonts w:ascii="Arial" w:eastAsia="Times New Roman" w:hAnsi="Arial" w:cs="Arial" w:hint="eastAsia"/>
          <w:rtl/>
        </w:rPr>
        <w:t>שלמציע</w:t>
      </w:r>
      <w:r w:rsidRPr="007C3BAB">
        <w:rPr>
          <w:rFonts w:ascii="Arial" w:eastAsia="Times New Roman" w:hAnsi="Arial" w:cs="Arial"/>
          <w:rtl/>
        </w:rPr>
        <w:t xml:space="preserve"> </w:t>
      </w:r>
      <w:r w:rsidRPr="007C3BAB">
        <w:rPr>
          <w:rFonts w:ascii="Arial" w:eastAsia="Times New Roman" w:hAnsi="Arial" w:cs="Arial" w:hint="eastAsia"/>
          <w:rtl/>
        </w:rPr>
        <w:t>יהיו</w:t>
      </w:r>
      <w:r w:rsidRPr="007C3BAB">
        <w:rPr>
          <w:rFonts w:ascii="Arial" w:eastAsia="Times New Roman" w:hAnsi="Arial" w:cs="Arial"/>
          <w:rtl/>
        </w:rPr>
        <w:t xml:space="preserve"> </w:t>
      </w:r>
      <w:r w:rsidRPr="007C3BAB">
        <w:rPr>
          <w:rFonts w:ascii="Arial" w:eastAsia="Times New Roman" w:hAnsi="Arial" w:cs="Arial" w:hint="eastAsia"/>
          <w:rtl/>
        </w:rPr>
        <w:t>בקשות</w:t>
      </w:r>
      <w:r w:rsidRPr="007C3BAB">
        <w:rPr>
          <w:rFonts w:ascii="Arial" w:eastAsia="Times New Roman" w:hAnsi="Arial" w:cs="Arial"/>
          <w:rtl/>
        </w:rPr>
        <w:t xml:space="preserve"> </w:t>
      </w:r>
      <w:r w:rsidRPr="007C3BAB">
        <w:rPr>
          <w:rFonts w:ascii="Arial" w:eastAsia="Times New Roman" w:hAnsi="Arial" w:cs="Arial" w:hint="eastAsia"/>
          <w:rtl/>
        </w:rPr>
        <w:t>לתיקון</w:t>
      </w:r>
      <w:r w:rsidRPr="007C3BAB">
        <w:rPr>
          <w:rFonts w:ascii="Arial" w:eastAsia="Times New Roman" w:hAnsi="Arial" w:cs="Arial"/>
          <w:rtl/>
        </w:rPr>
        <w:t xml:space="preserve"> </w:t>
      </w:r>
      <w:r w:rsidRPr="007C3BAB">
        <w:rPr>
          <w:rFonts w:ascii="Arial" w:eastAsia="Times New Roman" w:hAnsi="Arial" w:cs="Arial" w:hint="eastAsia"/>
          <w:rtl/>
        </w:rPr>
        <w:t>ו</w:t>
      </w:r>
      <w:r w:rsidRPr="007C3BAB">
        <w:rPr>
          <w:rFonts w:ascii="Arial" w:eastAsia="Times New Roman" w:hAnsi="Arial" w:cs="Arial"/>
          <w:rtl/>
        </w:rPr>
        <w:t xml:space="preserve">/או </w:t>
      </w:r>
      <w:r w:rsidRPr="007C3BAB">
        <w:rPr>
          <w:rFonts w:ascii="Arial" w:eastAsia="Times New Roman" w:hAnsi="Arial" w:cs="Arial" w:hint="eastAsia"/>
          <w:rtl/>
        </w:rPr>
        <w:t>לשינוי</w:t>
      </w:r>
      <w:r w:rsidRPr="007C3BAB">
        <w:rPr>
          <w:rFonts w:ascii="Arial" w:eastAsia="Times New Roman" w:hAnsi="Arial" w:cs="Arial"/>
          <w:rtl/>
        </w:rPr>
        <w:t xml:space="preserve"> </w:t>
      </w:r>
      <w:r w:rsidRPr="007C3BAB">
        <w:rPr>
          <w:rFonts w:ascii="Arial" w:eastAsia="Times New Roman" w:hAnsi="Arial" w:cs="Arial" w:hint="eastAsia"/>
          <w:rtl/>
        </w:rPr>
        <w:t>מסמכי</w:t>
      </w:r>
      <w:r w:rsidRPr="007C3BAB">
        <w:rPr>
          <w:rFonts w:ascii="Arial" w:eastAsia="Times New Roman" w:hAnsi="Arial" w:cs="Arial"/>
          <w:rtl/>
        </w:rPr>
        <w:t xml:space="preserve"> </w:t>
      </w:r>
      <w:r w:rsidRPr="007C3BAB">
        <w:rPr>
          <w:rFonts w:ascii="Arial" w:eastAsia="Times New Roman" w:hAnsi="Arial" w:cs="Arial" w:hint="eastAsia"/>
          <w:rtl/>
        </w:rPr>
        <w:t>ההצעה</w:t>
      </w:r>
      <w:r w:rsidRPr="007C3BAB">
        <w:rPr>
          <w:rFonts w:ascii="Arial" w:eastAsia="Times New Roman" w:hAnsi="Arial" w:cs="Arial"/>
          <w:rtl/>
        </w:rPr>
        <w:t xml:space="preserve"> </w:t>
      </w:r>
      <w:r w:rsidRPr="007C3BAB">
        <w:rPr>
          <w:rFonts w:ascii="Arial" w:eastAsia="Times New Roman" w:hAnsi="Arial" w:cs="Arial" w:hint="eastAsia"/>
          <w:rtl/>
        </w:rPr>
        <w:t>המובאים</w:t>
      </w:r>
      <w:r w:rsidRPr="007C3BAB">
        <w:rPr>
          <w:rFonts w:ascii="Arial" w:eastAsia="Times New Roman" w:hAnsi="Arial" w:cs="Arial"/>
          <w:rtl/>
        </w:rPr>
        <w:t xml:space="preserve"> </w:t>
      </w:r>
      <w:r w:rsidRPr="007C3BAB">
        <w:rPr>
          <w:rFonts w:ascii="Arial" w:eastAsia="Times New Roman" w:hAnsi="Arial" w:cs="Arial" w:hint="eastAsia"/>
          <w:rtl/>
        </w:rPr>
        <w:t>בחוברת</w:t>
      </w:r>
      <w:r w:rsidRPr="007C3BAB">
        <w:rPr>
          <w:rFonts w:ascii="Arial" w:eastAsia="Times New Roman" w:hAnsi="Arial" w:cs="Arial"/>
          <w:rtl/>
        </w:rPr>
        <w:t xml:space="preserve"> </w:t>
      </w:r>
      <w:r w:rsidRPr="007C3BAB">
        <w:rPr>
          <w:rFonts w:ascii="Arial" w:eastAsia="Times New Roman" w:hAnsi="Arial" w:cs="Arial" w:hint="eastAsia"/>
          <w:rtl/>
        </w:rPr>
        <w:t>זו</w:t>
      </w:r>
      <w:r w:rsidRPr="007C3BAB">
        <w:rPr>
          <w:rFonts w:ascii="Arial" w:eastAsia="Times New Roman" w:hAnsi="Arial" w:cs="Arial"/>
          <w:rtl/>
        </w:rPr>
        <w:t xml:space="preserve"> </w:t>
      </w:r>
      <w:r w:rsidRPr="007C3BAB">
        <w:rPr>
          <w:rFonts w:ascii="Arial" w:eastAsia="Times New Roman" w:hAnsi="Arial" w:cs="Arial" w:hint="eastAsia"/>
          <w:rtl/>
        </w:rPr>
        <w:t>להלן</w:t>
      </w:r>
      <w:r w:rsidRPr="007C3BAB">
        <w:rPr>
          <w:rFonts w:ascii="Arial" w:eastAsia="Times New Roman" w:hAnsi="Arial" w:cs="Arial"/>
          <w:rtl/>
        </w:rPr>
        <w:t xml:space="preserve">: "מסמכי </w:t>
      </w:r>
      <w:r w:rsidRPr="007C3BAB">
        <w:rPr>
          <w:rFonts w:ascii="Arial" w:eastAsia="Times New Roman" w:hAnsi="Arial" w:cs="Arial" w:hint="eastAsia"/>
          <w:rtl/>
        </w:rPr>
        <w:t>ההצעה</w:t>
      </w:r>
      <w:r w:rsidRPr="007C3BAB">
        <w:rPr>
          <w:rFonts w:ascii="Arial" w:eastAsia="Times New Roman" w:hAnsi="Arial" w:cs="Arial"/>
          <w:rtl/>
        </w:rPr>
        <w:t xml:space="preserve"> </w:t>
      </w:r>
      <w:r w:rsidRPr="007C3BAB">
        <w:rPr>
          <w:rFonts w:ascii="Arial" w:eastAsia="Times New Roman" w:hAnsi="Arial" w:cs="Arial" w:hint="eastAsia"/>
          <w:rtl/>
        </w:rPr>
        <w:t>המקוריים</w:t>
      </w:r>
      <w:r w:rsidRPr="007C3BAB">
        <w:rPr>
          <w:rFonts w:ascii="Arial" w:eastAsia="Times New Roman" w:hAnsi="Arial" w:cs="Arial"/>
          <w:rtl/>
        </w:rPr>
        <w:t xml:space="preserve">", </w:t>
      </w:r>
      <w:r w:rsidRPr="007C3BAB">
        <w:rPr>
          <w:rFonts w:ascii="Arial" w:eastAsia="Times New Roman" w:hAnsi="Arial" w:cs="Arial" w:hint="eastAsia"/>
          <w:rtl/>
        </w:rPr>
        <w:t>יעלה</w:t>
      </w:r>
      <w:r w:rsidRPr="007C3BAB">
        <w:rPr>
          <w:rFonts w:ascii="Arial" w:eastAsia="Times New Roman" w:hAnsi="Arial" w:cs="Arial"/>
          <w:rtl/>
        </w:rPr>
        <w:t xml:space="preserve"> </w:t>
      </w:r>
      <w:r w:rsidRPr="007C3BAB">
        <w:rPr>
          <w:rFonts w:ascii="Arial" w:eastAsia="Times New Roman" w:hAnsi="Arial" w:cs="Arial" w:hint="eastAsia"/>
          <w:rtl/>
        </w:rPr>
        <w:t>בקשות</w:t>
      </w:r>
      <w:r w:rsidRPr="007C3BAB">
        <w:rPr>
          <w:rFonts w:ascii="Arial" w:eastAsia="Times New Roman" w:hAnsi="Arial" w:cs="Arial"/>
          <w:rtl/>
        </w:rPr>
        <w:t xml:space="preserve"> "אלה" </w:t>
      </w:r>
      <w:r w:rsidRPr="007C3BAB">
        <w:rPr>
          <w:rFonts w:ascii="Arial" w:eastAsia="Times New Roman" w:hAnsi="Arial" w:cs="Arial" w:hint="eastAsia"/>
          <w:rtl/>
        </w:rPr>
        <w:t>בפני</w:t>
      </w:r>
      <w:r w:rsidRPr="007C3BAB">
        <w:rPr>
          <w:rFonts w:ascii="Arial" w:eastAsia="Times New Roman" w:hAnsi="Arial" w:cs="Arial"/>
          <w:rtl/>
        </w:rPr>
        <w:t xml:space="preserve"> </w:t>
      </w:r>
      <w:r w:rsidRPr="007C3BAB">
        <w:rPr>
          <w:rFonts w:ascii="Arial" w:eastAsia="Times New Roman" w:hAnsi="Arial" w:cs="Arial" w:hint="eastAsia"/>
          <w:rtl/>
        </w:rPr>
        <w:t>נציג</w:t>
      </w:r>
      <w:r w:rsidRPr="007C3BAB">
        <w:rPr>
          <w:rFonts w:ascii="Arial" w:eastAsia="Times New Roman" w:hAnsi="Arial" w:cs="Arial"/>
          <w:rtl/>
        </w:rPr>
        <w:t xml:space="preserve"> </w:t>
      </w:r>
      <w:r w:rsidRPr="007C3BAB">
        <w:rPr>
          <w:rFonts w:ascii="Arial" w:eastAsia="Times New Roman" w:hAnsi="Arial" w:cs="Arial" w:hint="eastAsia"/>
          <w:rtl/>
        </w:rPr>
        <w:t>המזמין</w:t>
      </w:r>
      <w:r w:rsidRPr="007C3BAB">
        <w:rPr>
          <w:rFonts w:ascii="Arial" w:eastAsia="Times New Roman" w:hAnsi="Arial" w:cs="Arial"/>
          <w:rtl/>
        </w:rPr>
        <w:t xml:space="preserve">, </w:t>
      </w:r>
      <w:r w:rsidRPr="007C3BAB">
        <w:rPr>
          <w:rFonts w:ascii="Arial" w:eastAsia="Times New Roman" w:hAnsi="Arial" w:cs="Arial" w:hint="eastAsia"/>
          <w:rtl/>
        </w:rPr>
        <w:t>וזאת</w:t>
      </w:r>
      <w:r w:rsidRPr="007C3BAB">
        <w:rPr>
          <w:rFonts w:ascii="Arial" w:eastAsia="Times New Roman" w:hAnsi="Arial" w:cs="Arial"/>
          <w:rtl/>
        </w:rPr>
        <w:t xml:space="preserve"> </w:t>
      </w:r>
      <w:r w:rsidRPr="007C3BAB">
        <w:rPr>
          <w:rFonts w:ascii="Arial" w:eastAsia="Times New Roman" w:hAnsi="Arial" w:cs="Arial" w:hint="eastAsia"/>
          <w:rtl/>
        </w:rPr>
        <w:t>טרם</w:t>
      </w:r>
      <w:r w:rsidRPr="007C3BAB">
        <w:rPr>
          <w:rFonts w:ascii="Arial" w:eastAsia="Times New Roman" w:hAnsi="Arial" w:cs="Arial"/>
          <w:rtl/>
        </w:rPr>
        <w:t xml:space="preserve"> </w:t>
      </w:r>
      <w:r w:rsidRPr="007C3BAB">
        <w:rPr>
          <w:rFonts w:ascii="Arial" w:eastAsia="Times New Roman" w:hAnsi="Arial" w:cs="Arial" w:hint="eastAsia"/>
          <w:rtl/>
        </w:rPr>
        <w:t>הגשת</w:t>
      </w:r>
      <w:r w:rsidRPr="007C3BAB">
        <w:rPr>
          <w:rFonts w:ascii="Arial" w:eastAsia="Times New Roman" w:hAnsi="Arial" w:cs="Arial"/>
          <w:rtl/>
        </w:rPr>
        <w:t xml:space="preserve"> </w:t>
      </w:r>
      <w:r w:rsidRPr="007C3BAB">
        <w:rPr>
          <w:rFonts w:ascii="Arial" w:eastAsia="Times New Roman" w:hAnsi="Arial" w:cs="Arial" w:hint="eastAsia"/>
          <w:rtl/>
        </w:rPr>
        <w:t>הצעתו</w:t>
      </w:r>
      <w:r w:rsidRPr="007C3BAB">
        <w:rPr>
          <w:rFonts w:ascii="Arial" w:eastAsia="Times New Roman" w:hAnsi="Arial" w:cs="Arial"/>
          <w:rtl/>
        </w:rPr>
        <w:t xml:space="preserve">. </w:t>
      </w:r>
      <w:r w:rsidRPr="007C3BAB">
        <w:rPr>
          <w:rFonts w:ascii="Arial" w:eastAsia="Times New Roman" w:hAnsi="Arial" w:cs="Arial" w:hint="eastAsia"/>
          <w:rtl/>
        </w:rPr>
        <w:t>כל</w:t>
      </w:r>
      <w:r w:rsidRPr="007C3BAB">
        <w:rPr>
          <w:rFonts w:ascii="Arial" w:eastAsia="Times New Roman" w:hAnsi="Arial" w:cs="Arial"/>
          <w:rtl/>
        </w:rPr>
        <w:t xml:space="preserve"> </w:t>
      </w:r>
      <w:r w:rsidRPr="007C3BAB">
        <w:rPr>
          <w:rFonts w:ascii="Arial" w:eastAsia="Times New Roman" w:hAnsi="Arial" w:cs="Arial" w:hint="eastAsia"/>
          <w:rtl/>
        </w:rPr>
        <w:t>שינוי</w:t>
      </w:r>
      <w:r w:rsidRPr="007C3BAB">
        <w:rPr>
          <w:rFonts w:ascii="Arial" w:eastAsia="Times New Roman" w:hAnsi="Arial" w:cs="Arial"/>
          <w:rtl/>
        </w:rPr>
        <w:t xml:space="preserve"> </w:t>
      </w:r>
      <w:r w:rsidRPr="007C3BAB">
        <w:rPr>
          <w:rFonts w:ascii="Arial" w:eastAsia="Times New Roman" w:hAnsi="Arial" w:cs="Arial" w:hint="eastAsia"/>
          <w:rtl/>
        </w:rPr>
        <w:t>של</w:t>
      </w:r>
      <w:r w:rsidRPr="007C3BAB">
        <w:rPr>
          <w:rFonts w:ascii="Arial" w:eastAsia="Times New Roman" w:hAnsi="Arial" w:cs="Arial"/>
          <w:rtl/>
        </w:rPr>
        <w:t xml:space="preserve"> </w:t>
      </w:r>
      <w:r w:rsidRPr="007C3BAB">
        <w:rPr>
          <w:rFonts w:ascii="Arial" w:eastAsia="Times New Roman" w:hAnsi="Arial" w:cs="Arial" w:hint="eastAsia"/>
          <w:rtl/>
        </w:rPr>
        <w:t>נוסח</w:t>
      </w:r>
      <w:r w:rsidRPr="007C3BAB">
        <w:rPr>
          <w:rFonts w:ascii="Arial" w:eastAsia="Times New Roman" w:hAnsi="Arial" w:cs="Arial"/>
          <w:rtl/>
        </w:rPr>
        <w:t xml:space="preserve"> </w:t>
      </w:r>
      <w:r w:rsidRPr="007C3BAB">
        <w:rPr>
          <w:rFonts w:ascii="Arial" w:eastAsia="Times New Roman" w:hAnsi="Arial" w:cs="Arial" w:hint="eastAsia"/>
          <w:rtl/>
        </w:rPr>
        <w:t>מסמכי</w:t>
      </w:r>
      <w:r w:rsidRPr="007C3BAB">
        <w:rPr>
          <w:rFonts w:ascii="Arial" w:eastAsia="Times New Roman" w:hAnsi="Arial" w:cs="Arial"/>
          <w:rtl/>
        </w:rPr>
        <w:t xml:space="preserve"> </w:t>
      </w:r>
      <w:r w:rsidRPr="007C3BAB">
        <w:rPr>
          <w:rFonts w:ascii="Arial" w:eastAsia="Times New Roman" w:hAnsi="Arial" w:cs="Arial" w:hint="eastAsia"/>
          <w:rtl/>
        </w:rPr>
        <w:t>ההצעה</w:t>
      </w:r>
      <w:r w:rsidRPr="007C3BAB">
        <w:rPr>
          <w:rFonts w:ascii="Arial" w:eastAsia="Times New Roman" w:hAnsi="Arial" w:cs="Arial"/>
          <w:rtl/>
        </w:rPr>
        <w:t xml:space="preserve"> </w:t>
      </w:r>
      <w:r w:rsidRPr="007C3BAB">
        <w:rPr>
          <w:rFonts w:ascii="Arial" w:eastAsia="Times New Roman" w:hAnsi="Arial" w:cs="Arial" w:hint="eastAsia"/>
          <w:rtl/>
        </w:rPr>
        <w:t>המקוריים</w:t>
      </w:r>
      <w:r w:rsidRPr="007C3BAB">
        <w:rPr>
          <w:rFonts w:ascii="Arial" w:eastAsia="Times New Roman" w:hAnsi="Arial" w:cs="Arial"/>
          <w:rtl/>
        </w:rPr>
        <w:t xml:space="preserve"> </w:t>
      </w:r>
      <w:r w:rsidRPr="007C3BAB">
        <w:rPr>
          <w:rFonts w:ascii="Arial" w:eastAsia="Times New Roman" w:hAnsi="Arial" w:cs="Arial" w:hint="eastAsia"/>
          <w:rtl/>
        </w:rPr>
        <w:t>טעון</w:t>
      </w:r>
      <w:r w:rsidRPr="007C3BAB">
        <w:rPr>
          <w:rFonts w:ascii="Arial" w:eastAsia="Times New Roman" w:hAnsi="Arial" w:cs="Arial"/>
          <w:rtl/>
        </w:rPr>
        <w:t xml:space="preserve"> </w:t>
      </w:r>
      <w:r w:rsidRPr="007C3BAB">
        <w:rPr>
          <w:rFonts w:ascii="Arial" w:eastAsia="Times New Roman" w:hAnsi="Arial" w:cs="Arial" w:hint="eastAsia"/>
          <w:rtl/>
        </w:rPr>
        <w:t>אישור</w:t>
      </w:r>
      <w:r w:rsidRPr="007C3BAB">
        <w:rPr>
          <w:rFonts w:ascii="Arial" w:eastAsia="Times New Roman" w:hAnsi="Arial" w:cs="Arial"/>
          <w:rtl/>
        </w:rPr>
        <w:t xml:space="preserve"> </w:t>
      </w:r>
      <w:r w:rsidRPr="007C3BAB">
        <w:rPr>
          <w:rFonts w:ascii="Arial" w:eastAsia="Times New Roman" w:hAnsi="Arial" w:cs="Arial" w:hint="eastAsia"/>
          <w:rtl/>
        </w:rPr>
        <w:t>מראש</w:t>
      </w:r>
      <w:r w:rsidRPr="007C3BAB">
        <w:rPr>
          <w:rFonts w:ascii="Arial" w:eastAsia="Times New Roman" w:hAnsi="Arial" w:cs="Arial"/>
          <w:rtl/>
        </w:rPr>
        <w:t xml:space="preserve"> </w:t>
      </w:r>
      <w:r w:rsidRPr="007C3BAB">
        <w:rPr>
          <w:rFonts w:ascii="Arial" w:eastAsia="Times New Roman" w:hAnsi="Arial" w:cs="Arial" w:hint="eastAsia"/>
          <w:rtl/>
        </w:rPr>
        <w:t>ובכתב</w:t>
      </w:r>
      <w:r w:rsidRPr="007C3BAB">
        <w:rPr>
          <w:rFonts w:ascii="Arial" w:eastAsia="Times New Roman" w:hAnsi="Arial" w:cs="Arial"/>
          <w:rtl/>
        </w:rPr>
        <w:t xml:space="preserve"> </w:t>
      </w:r>
      <w:r w:rsidRPr="007C3BAB">
        <w:rPr>
          <w:rFonts w:ascii="Arial" w:eastAsia="Times New Roman" w:hAnsi="Arial" w:cs="Arial" w:hint="eastAsia"/>
          <w:rtl/>
        </w:rPr>
        <w:t>של</w:t>
      </w:r>
      <w:r w:rsidRPr="007C3BAB">
        <w:rPr>
          <w:rFonts w:ascii="Arial" w:eastAsia="Times New Roman" w:hAnsi="Arial" w:cs="Arial"/>
          <w:rtl/>
        </w:rPr>
        <w:t xml:space="preserve"> </w:t>
      </w:r>
      <w:r w:rsidRPr="007C3BAB">
        <w:rPr>
          <w:rFonts w:ascii="Arial" w:eastAsia="Times New Roman" w:hAnsi="Arial" w:cs="Arial" w:hint="eastAsia"/>
          <w:rtl/>
        </w:rPr>
        <w:t>המזמין</w:t>
      </w:r>
      <w:r w:rsidRPr="007C3BAB">
        <w:rPr>
          <w:rFonts w:ascii="Arial" w:eastAsia="Times New Roman" w:hAnsi="Arial" w:cs="Arial"/>
          <w:rtl/>
        </w:rPr>
        <w:t xml:space="preserve">. </w:t>
      </w:r>
      <w:r w:rsidRPr="007C3BAB">
        <w:rPr>
          <w:rFonts w:ascii="Arial" w:eastAsia="Times New Roman" w:hAnsi="Arial" w:cs="Arial" w:hint="eastAsia"/>
          <w:rtl/>
        </w:rPr>
        <w:t>מבלי</w:t>
      </w:r>
      <w:r w:rsidRPr="007C3BAB">
        <w:rPr>
          <w:rFonts w:ascii="Arial" w:eastAsia="Times New Roman" w:hAnsi="Arial" w:cs="Arial"/>
          <w:rtl/>
        </w:rPr>
        <w:t xml:space="preserve"> </w:t>
      </w:r>
      <w:r w:rsidRPr="007C3BAB">
        <w:rPr>
          <w:rFonts w:ascii="Arial" w:eastAsia="Times New Roman" w:hAnsi="Arial" w:cs="Arial" w:hint="eastAsia"/>
          <w:rtl/>
        </w:rPr>
        <w:t>לגרוע</w:t>
      </w:r>
      <w:r w:rsidRPr="007C3BAB">
        <w:rPr>
          <w:rFonts w:ascii="Arial" w:eastAsia="Times New Roman" w:hAnsi="Arial" w:cs="Arial"/>
          <w:rtl/>
        </w:rPr>
        <w:t xml:space="preserve"> </w:t>
      </w:r>
      <w:r w:rsidRPr="007C3BAB">
        <w:rPr>
          <w:rFonts w:ascii="Arial" w:eastAsia="Times New Roman" w:hAnsi="Arial" w:cs="Arial" w:hint="eastAsia"/>
          <w:rtl/>
        </w:rPr>
        <w:t>מהאמור</w:t>
      </w:r>
      <w:r w:rsidRPr="007C3BAB">
        <w:rPr>
          <w:rFonts w:ascii="Arial" w:eastAsia="Times New Roman" w:hAnsi="Arial" w:cs="Arial"/>
          <w:rtl/>
        </w:rPr>
        <w:t xml:space="preserve"> </w:t>
      </w:r>
      <w:r w:rsidRPr="007C3BAB">
        <w:rPr>
          <w:rFonts w:ascii="Arial" w:eastAsia="Times New Roman" w:hAnsi="Arial" w:cs="Arial" w:hint="eastAsia"/>
          <w:rtl/>
        </w:rPr>
        <w:t>לעיל</w:t>
      </w:r>
      <w:r w:rsidRPr="007C3BAB">
        <w:rPr>
          <w:rFonts w:ascii="Arial" w:eastAsia="Times New Roman" w:hAnsi="Arial" w:cs="Arial"/>
          <w:rtl/>
        </w:rPr>
        <w:t xml:space="preserve">, </w:t>
      </w:r>
      <w:r w:rsidRPr="007C3BAB">
        <w:rPr>
          <w:rFonts w:ascii="Arial" w:eastAsia="Times New Roman" w:hAnsi="Arial" w:cs="Arial" w:hint="eastAsia"/>
          <w:rtl/>
        </w:rPr>
        <w:t>אם</w:t>
      </w:r>
      <w:r w:rsidRPr="007C3BAB">
        <w:rPr>
          <w:rFonts w:ascii="Arial" w:eastAsia="Times New Roman" w:hAnsi="Arial" w:cs="Arial"/>
          <w:rtl/>
        </w:rPr>
        <w:t xml:space="preserve"> </w:t>
      </w:r>
      <w:r w:rsidRPr="007C3BAB">
        <w:rPr>
          <w:rFonts w:ascii="Arial" w:eastAsia="Times New Roman" w:hAnsi="Arial" w:cs="Arial" w:hint="eastAsia"/>
          <w:rtl/>
        </w:rPr>
        <w:t>במסגרת</w:t>
      </w:r>
      <w:r w:rsidRPr="007C3BAB">
        <w:rPr>
          <w:rFonts w:ascii="Arial" w:eastAsia="Times New Roman" w:hAnsi="Arial" w:cs="Arial"/>
          <w:rtl/>
        </w:rPr>
        <w:t xml:space="preserve"> </w:t>
      </w:r>
      <w:r w:rsidRPr="007C3BAB">
        <w:rPr>
          <w:rFonts w:ascii="Arial" w:eastAsia="Times New Roman" w:hAnsi="Arial" w:cs="Arial" w:hint="eastAsia"/>
          <w:rtl/>
        </w:rPr>
        <w:t>הצעתו</w:t>
      </w:r>
      <w:r w:rsidRPr="007C3BAB">
        <w:rPr>
          <w:rFonts w:ascii="Arial" w:eastAsia="Times New Roman" w:hAnsi="Arial" w:cs="Arial"/>
          <w:rtl/>
        </w:rPr>
        <w:t xml:space="preserve">, </w:t>
      </w:r>
      <w:r w:rsidRPr="007C3BAB">
        <w:rPr>
          <w:rFonts w:ascii="Arial" w:eastAsia="Times New Roman" w:hAnsi="Arial" w:cs="Arial" w:hint="eastAsia"/>
          <w:rtl/>
        </w:rPr>
        <w:t>המציע</w:t>
      </w:r>
      <w:r w:rsidRPr="007C3BAB">
        <w:rPr>
          <w:rFonts w:ascii="Arial" w:eastAsia="Times New Roman" w:hAnsi="Arial" w:cs="Arial"/>
          <w:rtl/>
        </w:rPr>
        <w:t xml:space="preserve"> </w:t>
      </w:r>
      <w:r w:rsidRPr="007C3BAB">
        <w:rPr>
          <w:rFonts w:ascii="Arial" w:eastAsia="Times New Roman" w:hAnsi="Arial" w:cs="Arial" w:hint="eastAsia"/>
          <w:rtl/>
        </w:rPr>
        <w:t>יתקן</w:t>
      </w:r>
      <w:r w:rsidRPr="007C3BAB">
        <w:rPr>
          <w:rFonts w:ascii="Arial" w:eastAsia="Times New Roman" w:hAnsi="Arial" w:cs="Arial"/>
          <w:rtl/>
        </w:rPr>
        <w:t xml:space="preserve"> </w:t>
      </w:r>
      <w:r w:rsidRPr="007C3BAB">
        <w:rPr>
          <w:rFonts w:ascii="Arial" w:eastAsia="Times New Roman" w:hAnsi="Arial" w:cs="Arial" w:hint="eastAsia"/>
          <w:rtl/>
        </w:rPr>
        <w:t>ו</w:t>
      </w:r>
      <w:r w:rsidRPr="007C3BAB">
        <w:rPr>
          <w:rFonts w:ascii="Arial" w:eastAsia="Times New Roman" w:hAnsi="Arial" w:cs="Arial"/>
          <w:rtl/>
        </w:rPr>
        <w:t xml:space="preserve">/או </w:t>
      </w:r>
      <w:r w:rsidRPr="007C3BAB">
        <w:rPr>
          <w:rFonts w:ascii="Arial" w:eastAsia="Times New Roman" w:hAnsi="Arial" w:cs="Arial" w:hint="eastAsia"/>
          <w:rtl/>
        </w:rPr>
        <w:t>ישנה</w:t>
      </w:r>
      <w:r w:rsidRPr="007C3BAB">
        <w:rPr>
          <w:rFonts w:ascii="Arial" w:eastAsia="Times New Roman" w:hAnsi="Arial" w:cs="Arial"/>
          <w:rtl/>
        </w:rPr>
        <w:t xml:space="preserve"> </w:t>
      </w:r>
      <w:r w:rsidRPr="007C3BAB">
        <w:rPr>
          <w:rFonts w:ascii="Arial" w:eastAsia="Times New Roman" w:hAnsi="Arial" w:cs="Arial" w:hint="eastAsia"/>
          <w:rtl/>
        </w:rPr>
        <w:t>את</w:t>
      </w:r>
      <w:r w:rsidRPr="007C3BAB">
        <w:rPr>
          <w:rFonts w:ascii="Arial" w:eastAsia="Times New Roman" w:hAnsi="Arial" w:cs="Arial"/>
          <w:rtl/>
        </w:rPr>
        <w:t xml:space="preserve"> </w:t>
      </w:r>
      <w:r w:rsidRPr="007C3BAB">
        <w:rPr>
          <w:rFonts w:ascii="Arial" w:eastAsia="Times New Roman" w:hAnsi="Arial" w:cs="Arial" w:hint="eastAsia"/>
          <w:rtl/>
        </w:rPr>
        <w:t>מסמכי</w:t>
      </w:r>
      <w:r w:rsidRPr="007C3BAB">
        <w:rPr>
          <w:rFonts w:ascii="Arial" w:eastAsia="Times New Roman" w:hAnsi="Arial" w:cs="Arial"/>
          <w:rtl/>
        </w:rPr>
        <w:t xml:space="preserve"> </w:t>
      </w:r>
      <w:r w:rsidRPr="007C3BAB">
        <w:rPr>
          <w:rFonts w:ascii="Arial" w:eastAsia="Times New Roman" w:hAnsi="Arial" w:cs="Arial" w:hint="eastAsia"/>
          <w:rtl/>
        </w:rPr>
        <w:t>ההצעה</w:t>
      </w:r>
      <w:r w:rsidRPr="007C3BAB">
        <w:rPr>
          <w:rFonts w:ascii="Arial" w:eastAsia="Times New Roman" w:hAnsi="Arial" w:cs="Arial"/>
          <w:rtl/>
        </w:rPr>
        <w:t xml:space="preserve"> </w:t>
      </w:r>
      <w:r w:rsidRPr="007C3BAB">
        <w:rPr>
          <w:rFonts w:ascii="Arial" w:eastAsia="Times New Roman" w:hAnsi="Arial" w:cs="Arial" w:hint="eastAsia"/>
          <w:rtl/>
        </w:rPr>
        <w:t>המקוריים</w:t>
      </w:r>
      <w:r w:rsidRPr="007C3BAB">
        <w:rPr>
          <w:rFonts w:ascii="Arial" w:eastAsia="Times New Roman" w:hAnsi="Arial" w:cs="Arial"/>
          <w:rtl/>
        </w:rPr>
        <w:t xml:space="preserve"> </w:t>
      </w:r>
      <w:r w:rsidRPr="007C3BAB">
        <w:rPr>
          <w:rFonts w:ascii="Arial" w:eastAsia="Times New Roman" w:hAnsi="Arial" w:cs="Arial" w:hint="eastAsia"/>
          <w:rtl/>
        </w:rPr>
        <w:t>או</w:t>
      </w:r>
      <w:r w:rsidRPr="007C3BAB">
        <w:rPr>
          <w:rFonts w:ascii="Arial" w:eastAsia="Times New Roman" w:hAnsi="Arial" w:cs="Arial"/>
          <w:rtl/>
        </w:rPr>
        <w:t xml:space="preserve"> </w:t>
      </w:r>
      <w:r w:rsidRPr="007C3BAB">
        <w:rPr>
          <w:rFonts w:ascii="Arial" w:eastAsia="Times New Roman" w:hAnsi="Arial" w:cs="Arial" w:hint="eastAsia"/>
          <w:rtl/>
        </w:rPr>
        <w:t>יוסיף</w:t>
      </w:r>
      <w:r w:rsidRPr="007C3BAB">
        <w:rPr>
          <w:rFonts w:ascii="Arial" w:eastAsia="Times New Roman" w:hAnsi="Arial" w:cs="Arial"/>
          <w:rtl/>
        </w:rPr>
        <w:t xml:space="preserve"> </w:t>
      </w:r>
      <w:r w:rsidRPr="007C3BAB">
        <w:rPr>
          <w:rFonts w:ascii="Arial" w:eastAsia="Times New Roman" w:hAnsi="Arial" w:cs="Arial" w:hint="eastAsia"/>
          <w:rtl/>
        </w:rPr>
        <w:t>עליהם</w:t>
      </w:r>
      <w:r w:rsidRPr="007C3BAB">
        <w:rPr>
          <w:rFonts w:ascii="Arial" w:eastAsia="Times New Roman" w:hAnsi="Arial" w:cs="Arial"/>
          <w:rtl/>
        </w:rPr>
        <w:t xml:space="preserve"> </w:t>
      </w:r>
      <w:r w:rsidRPr="007C3BAB">
        <w:rPr>
          <w:rFonts w:ascii="Arial" w:eastAsia="Times New Roman" w:hAnsi="Arial" w:cs="Arial" w:hint="eastAsia"/>
          <w:rtl/>
        </w:rPr>
        <w:t>ו</w:t>
      </w:r>
      <w:r w:rsidRPr="007C3BAB">
        <w:rPr>
          <w:rFonts w:ascii="Arial" w:eastAsia="Times New Roman" w:hAnsi="Arial" w:cs="Arial"/>
          <w:rtl/>
        </w:rPr>
        <w:t xml:space="preserve">/או </w:t>
      </w:r>
      <w:r w:rsidRPr="007C3BAB">
        <w:rPr>
          <w:rFonts w:ascii="Arial" w:eastAsia="Times New Roman" w:hAnsi="Arial" w:cs="Arial" w:hint="eastAsia"/>
          <w:rtl/>
        </w:rPr>
        <w:t>יגרע</w:t>
      </w:r>
      <w:r w:rsidRPr="007C3BAB">
        <w:rPr>
          <w:rFonts w:ascii="Arial" w:eastAsia="Times New Roman" w:hAnsi="Arial" w:cs="Arial"/>
          <w:rtl/>
        </w:rPr>
        <w:t xml:space="preserve"> </w:t>
      </w:r>
      <w:r w:rsidRPr="007C3BAB">
        <w:rPr>
          <w:rFonts w:ascii="Arial" w:eastAsia="Times New Roman" w:hAnsi="Arial" w:cs="Arial" w:hint="eastAsia"/>
          <w:rtl/>
        </w:rPr>
        <w:t>מהם</w:t>
      </w:r>
      <w:r w:rsidRPr="007C3BAB">
        <w:rPr>
          <w:rFonts w:ascii="Arial" w:eastAsia="Times New Roman" w:hAnsi="Arial" w:cs="Arial"/>
          <w:rtl/>
        </w:rPr>
        <w:t xml:space="preserve"> </w:t>
      </w:r>
      <w:r w:rsidRPr="007C3BAB">
        <w:rPr>
          <w:rFonts w:ascii="Arial" w:eastAsia="Times New Roman" w:hAnsi="Arial" w:cs="Arial" w:hint="eastAsia"/>
          <w:rtl/>
        </w:rPr>
        <w:t>וזאת</w:t>
      </w:r>
      <w:r w:rsidRPr="007C3BAB">
        <w:rPr>
          <w:rFonts w:ascii="Arial" w:eastAsia="Times New Roman" w:hAnsi="Arial" w:cs="Arial"/>
          <w:rtl/>
        </w:rPr>
        <w:t xml:space="preserve"> </w:t>
      </w:r>
      <w:r w:rsidRPr="007C3BAB">
        <w:rPr>
          <w:rFonts w:ascii="Arial" w:eastAsia="Times New Roman" w:hAnsi="Arial" w:cs="Arial" w:hint="eastAsia"/>
          <w:rtl/>
        </w:rPr>
        <w:t>מבלי</w:t>
      </w:r>
      <w:r w:rsidRPr="007C3BAB">
        <w:rPr>
          <w:rFonts w:ascii="Arial" w:eastAsia="Times New Roman" w:hAnsi="Arial" w:cs="Arial"/>
          <w:rtl/>
        </w:rPr>
        <w:t xml:space="preserve"> </w:t>
      </w:r>
      <w:r w:rsidRPr="007C3BAB">
        <w:rPr>
          <w:rFonts w:ascii="Arial" w:eastAsia="Times New Roman" w:hAnsi="Arial" w:cs="Arial" w:hint="eastAsia"/>
          <w:rtl/>
        </w:rPr>
        <w:t>שקיבל</w:t>
      </w:r>
      <w:r w:rsidRPr="007C3BAB">
        <w:rPr>
          <w:rFonts w:ascii="Arial" w:eastAsia="Times New Roman" w:hAnsi="Arial" w:cs="Arial"/>
          <w:rtl/>
        </w:rPr>
        <w:t xml:space="preserve"> </w:t>
      </w:r>
      <w:r w:rsidRPr="007C3BAB">
        <w:rPr>
          <w:rFonts w:ascii="Arial" w:eastAsia="Times New Roman" w:hAnsi="Arial" w:cs="Arial" w:hint="eastAsia"/>
          <w:rtl/>
        </w:rPr>
        <w:t>לכך</w:t>
      </w:r>
      <w:r w:rsidRPr="007C3BAB">
        <w:rPr>
          <w:rFonts w:ascii="Arial" w:eastAsia="Times New Roman" w:hAnsi="Arial" w:cs="Arial"/>
          <w:rtl/>
        </w:rPr>
        <w:t xml:space="preserve"> </w:t>
      </w:r>
      <w:r w:rsidRPr="007C3BAB">
        <w:rPr>
          <w:rFonts w:ascii="Arial" w:eastAsia="Times New Roman" w:hAnsi="Arial" w:cs="Arial" w:hint="eastAsia"/>
          <w:rtl/>
        </w:rPr>
        <w:t>אישור</w:t>
      </w:r>
      <w:r w:rsidRPr="007C3BAB">
        <w:rPr>
          <w:rFonts w:ascii="Arial" w:eastAsia="Times New Roman" w:hAnsi="Arial" w:cs="Arial"/>
          <w:rtl/>
        </w:rPr>
        <w:t xml:space="preserve"> </w:t>
      </w:r>
      <w:r w:rsidRPr="007C3BAB">
        <w:rPr>
          <w:rFonts w:ascii="Arial" w:eastAsia="Times New Roman" w:hAnsi="Arial" w:cs="Arial" w:hint="eastAsia"/>
          <w:rtl/>
        </w:rPr>
        <w:t>מראש</w:t>
      </w:r>
      <w:r w:rsidRPr="007C3BAB">
        <w:rPr>
          <w:rFonts w:ascii="Arial" w:eastAsia="Times New Roman" w:hAnsi="Arial" w:cs="Arial"/>
          <w:rtl/>
        </w:rPr>
        <w:t xml:space="preserve"> </w:t>
      </w:r>
      <w:r w:rsidRPr="007C3BAB">
        <w:rPr>
          <w:rFonts w:ascii="Arial" w:eastAsia="Times New Roman" w:hAnsi="Arial" w:cs="Arial" w:hint="eastAsia"/>
          <w:rtl/>
        </w:rPr>
        <w:t>ובכתב</w:t>
      </w:r>
      <w:r w:rsidRPr="007C3BAB">
        <w:rPr>
          <w:rFonts w:ascii="Arial" w:eastAsia="Times New Roman" w:hAnsi="Arial" w:cs="Arial"/>
          <w:rtl/>
        </w:rPr>
        <w:t xml:space="preserve"> </w:t>
      </w:r>
      <w:r w:rsidRPr="007C3BAB">
        <w:rPr>
          <w:rFonts w:ascii="Arial" w:eastAsia="Times New Roman" w:hAnsi="Arial" w:cs="Arial" w:hint="eastAsia"/>
          <w:rtl/>
        </w:rPr>
        <w:t>של</w:t>
      </w:r>
      <w:r w:rsidRPr="007C3BAB">
        <w:rPr>
          <w:rFonts w:ascii="Arial" w:eastAsia="Times New Roman" w:hAnsi="Arial" w:cs="Arial"/>
          <w:rtl/>
        </w:rPr>
        <w:t xml:space="preserve"> </w:t>
      </w:r>
      <w:r w:rsidRPr="007C3BAB">
        <w:rPr>
          <w:rFonts w:ascii="Arial" w:eastAsia="Times New Roman" w:hAnsi="Arial" w:cs="Arial" w:hint="eastAsia"/>
          <w:rtl/>
        </w:rPr>
        <w:t>המזמין</w:t>
      </w:r>
      <w:r w:rsidRPr="007C3BAB">
        <w:rPr>
          <w:rFonts w:ascii="Arial" w:eastAsia="Times New Roman" w:hAnsi="Arial" w:cs="Arial"/>
          <w:rtl/>
        </w:rPr>
        <w:t xml:space="preserve"> </w:t>
      </w:r>
      <w:r w:rsidRPr="007C3BAB">
        <w:rPr>
          <w:rFonts w:ascii="Arial" w:eastAsia="Times New Roman" w:hAnsi="Arial" w:cs="Arial" w:hint="eastAsia"/>
          <w:rtl/>
        </w:rPr>
        <w:t>כאמור</w:t>
      </w:r>
      <w:r w:rsidRPr="007C3BAB">
        <w:rPr>
          <w:rFonts w:ascii="Arial" w:eastAsia="Times New Roman" w:hAnsi="Arial" w:cs="Arial"/>
          <w:rtl/>
        </w:rPr>
        <w:t xml:space="preserve">, </w:t>
      </w:r>
      <w:r w:rsidRPr="007C3BAB">
        <w:rPr>
          <w:rFonts w:ascii="Arial" w:eastAsia="Times New Roman" w:hAnsi="Arial" w:cs="Arial" w:hint="eastAsia"/>
          <w:rtl/>
        </w:rPr>
        <w:t>רשאי</w:t>
      </w:r>
      <w:r w:rsidRPr="007C3BAB">
        <w:rPr>
          <w:rFonts w:ascii="Arial" w:eastAsia="Times New Roman" w:hAnsi="Arial" w:cs="Arial"/>
          <w:rtl/>
        </w:rPr>
        <w:t xml:space="preserve"> </w:t>
      </w:r>
      <w:r w:rsidRPr="007C3BAB">
        <w:rPr>
          <w:rFonts w:ascii="Arial" w:eastAsia="Times New Roman" w:hAnsi="Arial" w:cs="Arial" w:hint="eastAsia"/>
          <w:rtl/>
        </w:rPr>
        <w:t>המזמין</w:t>
      </w:r>
      <w:r w:rsidRPr="007C3BAB">
        <w:rPr>
          <w:rFonts w:ascii="Arial" w:eastAsia="Times New Roman" w:hAnsi="Arial" w:cs="Arial"/>
          <w:rtl/>
        </w:rPr>
        <w:t xml:space="preserve"> </w:t>
      </w:r>
      <w:r w:rsidRPr="007C3BAB">
        <w:rPr>
          <w:rFonts w:ascii="Arial" w:eastAsia="Times New Roman" w:hAnsi="Arial" w:cs="Arial" w:hint="eastAsia"/>
          <w:rtl/>
        </w:rPr>
        <w:t>להתעלם</w:t>
      </w:r>
      <w:r w:rsidRPr="007C3BAB">
        <w:rPr>
          <w:rFonts w:ascii="Arial" w:eastAsia="Times New Roman" w:hAnsi="Arial" w:cs="Arial"/>
          <w:rtl/>
        </w:rPr>
        <w:t xml:space="preserve"> </w:t>
      </w:r>
      <w:r w:rsidRPr="007C3BAB">
        <w:rPr>
          <w:rFonts w:ascii="Arial" w:eastAsia="Times New Roman" w:hAnsi="Arial" w:cs="Arial" w:hint="eastAsia"/>
          <w:rtl/>
        </w:rPr>
        <w:t>משינויים</w:t>
      </w:r>
      <w:r w:rsidRPr="007C3BAB">
        <w:rPr>
          <w:rFonts w:ascii="Arial" w:eastAsia="Times New Roman" w:hAnsi="Arial" w:cs="Arial"/>
          <w:rtl/>
        </w:rPr>
        <w:t xml:space="preserve"> </w:t>
      </w:r>
      <w:r w:rsidRPr="007C3BAB">
        <w:rPr>
          <w:rFonts w:ascii="Arial" w:eastAsia="Times New Roman" w:hAnsi="Arial" w:cs="Arial" w:hint="eastAsia"/>
          <w:rtl/>
        </w:rPr>
        <w:t>אלו</w:t>
      </w:r>
      <w:r w:rsidRPr="007C3BAB">
        <w:rPr>
          <w:rFonts w:ascii="Arial" w:eastAsia="Times New Roman" w:hAnsi="Arial" w:cs="Arial"/>
          <w:rtl/>
        </w:rPr>
        <w:t xml:space="preserve"> </w:t>
      </w:r>
      <w:r w:rsidRPr="007C3BAB">
        <w:rPr>
          <w:rFonts w:ascii="Arial" w:eastAsia="Times New Roman" w:hAnsi="Arial" w:cs="Arial" w:hint="eastAsia"/>
          <w:rtl/>
        </w:rPr>
        <w:t>כאמור</w:t>
      </w:r>
      <w:r w:rsidRPr="007C3BAB">
        <w:rPr>
          <w:rFonts w:ascii="Arial" w:eastAsia="Times New Roman" w:hAnsi="Arial" w:cs="Arial"/>
          <w:rtl/>
        </w:rPr>
        <w:t xml:space="preserve">, </w:t>
      </w:r>
      <w:r w:rsidRPr="007C3BAB">
        <w:rPr>
          <w:rFonts w:ascii="Arial" w:eastAsia="Times New Roman" w:hAnsi="Arial" w:cs="Arial" w:hint="eastAsia"/>
          <w:rtl/>
        </w:rPr>
        <w:t>ולקבל</w:t>
      </w:r>
      <w:r w:rsidRPr="007C3BAB">
        <w:rPr>
          <w:rFonts w:ascii="Arial" w:eastAsia="Times New Roman" w:hAnsi="Arial" w:cs="Arial"/>
          <w:rtl/>
        </w:rPr>
        <w:t xml:space="preserve"> </w:t>
      </w:r>
      <w:r w:rsidRPr="007C3BAB">
        <w:rPr>
          <w:rFonts w:ascii="Arial" w:eastAsia="Times New Roman" w:hAnsi="Arial" w:cs="Arial" w:hint="eastAsia"/>
          <w:rtl/>
        </w:rPr>
        <w:t>את</w:t>
      </w:r>
      <w:r w:rsidRPr="007C3BAB">
        <w:rPr>
          <w:rFonts w:ascii="Arial" w:eastAsia="Times New Roman" w:hAnsi="Arial" w:cs="Arial"/>
          <w:rtl/>
        </w:rPr>
        <w:t xml:space="preserve"> </w:t>
      </w:r>
      <w:r w:rsidRPr="007C3BAB">
        <w:rPr>
          <w:rFonts w:ascii="Arial" w:eastAsia="Times New Roman" w:hAnsi="Arial" w:cs="Arial" w:hint="eastAsia"/>
          <w:rtl/>
        </w:rPr>
        <w:t>הצעת</w:t>
      </w:r>
      <w:r w:rsidRPr="007C3BAB">
        <w:rPr>
          <w:rFonts w:ascii="Arial" w:eastAsia="Times New Roman" w:hAnsi="Arial" w:cs="Arial"/>
          <w:rtl/>
        </w:rPr>
        <w:t xml:space="preserve"> </w:t>
      </w:r>
      <w:r w:rsidRPr="007C3BAB">
        <w:rPr>
          <w:rFonts w:ascii="Arial" w:eastAsia="Times New Roman" w:hAnsi="Arial" w:cs="Arial" w:hint="eastAsia"/>
          <w:rtl/>
        </w:rPr>
        <w:t>המציע</w:t>
      </w:r>
      <w:r w:rsidRPr="007C3BAB">
        <w:rPr>
          <w:rFonts w:ascii="Arial" w:eastAsia="Times New Roman" w:hAnsi="Arial" w:cs="Arial"/>
          <w:rtl/>
        </w:rPr>
        <w:t xml:space="preserve"> </w:t>
      </w:r>
      <w:r w:rsidRPr="007C3BAB">
        <w:rPr>
          <w:rFonts w:ascii="Arial" w:eastAsia="Times New Roman" w:hAnsi="Arial" w:cs="Arial" w:hint="eastAsia"/>
          <w:rtl/>
        </w:rPr>
        <w:t>על</w:t>
      </w:r>
      <w:r w:rsidRPr="007C3BAB">
        <w:rPr>
          <w:rFonts w:ascii="Arial" w:eastAsia="Times New Roman" w:hAnsi="Arial" w:cs="Arial"/>
          <w:rtl/>
        </w:rPr>
        <w:t xml:space="preserve">-בסיס </w:t>
      </w:r>
      <w:r w:rsidRPr="007C3BAB">
        <w:rPr>
          <w:rFonts w:ascii="Arial" w:eastAsia="Times New Roman" w:hAnsi="Arial" w:cs="Arial" w:hint="eastAsia"/>
          <w:rtl/>
        </w:rPr>
        <w:t>נוסח</w:t>
      </w:r>
      <w:r w:rsidRPr="007C3BAB">
        <w:rPr>
          <w:rFonts w:ascii="Arial" w:eastAsia="Times New Roman" w:hAnsi="Arial" w:cs="Arial"/>
          <w:rtl/>
        </w:rPr>
        <w:t xml:space="preserve"> </w:t>
      </w:r>
      <w:r w:rsidRPr="007C3BAB">
        <w:rPr>
          <w:rFonts w:ascii="Arial" w:eastAsia="Times New Roman" w:hAnsi="Arial" w:cs="Arial" w:hint="eastAsia"/>
          <w:rtl/>
        </w:rPr>
        <w:t>מסמכי</w:t>
      </w:r>
      <w:r w:rsidRPr="007C3BAB">
        <w:rPr>
          <w:rFonts w:ascii="Arial" w:eastAsia="Times New Roman" w:hAnsi="Arial" w:cs="Arial"/>
          <w:rtl/>
        </w:rPr>
        <w:t xml:space="preserve"> </w:t>
      </w:r>
      <w:r w:rsidRPr="007C3BAB">
        <w:rPr>
          <w:rFonts w:ascii="Arial" w:eastAsia="Times New Roman" w:hAnsi="Arial" w:cs="Arial" w:hint="eastAsia"/>
          <w:rtl/>
        </w:rPr>
        <w:t>ההצעה</w:t>
      </w:r>
      <w:r w:rsidRPr="007C3BAB">
        <w:rPr>
          <w:rFonts w:ascii="Arial" w:eastAsia="Times New Roman" w:hAnsi="Arial" w:cs="Arial"/>
          <w:rtl/>
        </w:rPr>
        <w:t xml:space="preserve"> </w:t>
      </w:r>
      <w:r w:rsidRPr="007C3BAB">
        <w:rPr>
          <w:rFonts w:ascii="Arial" w:eastAsia="Times New Roman" w:hAnsi="Arial" w:cs="Arial" w:hint="eastAsia"/>
          <w:rtl/>
        </w:rPr>
        <w:t>המקוריים</w:t>
      </w:r>
      <w:r w:rsidRPr="007C3BAB">
        <w:rPr>
          <w:rFonts w:ascii="Arial" w:eastAsia="Times New Roman" w:hAnsi="Arial" w:cs="Arial"/>
          <w:rtl/>
        </w:rPr>
        <w:t>.</w:t>
      </w:r>
    </w:p>
    <w:p w14:paraId="46FCA1FB"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rPr>
      </w:pPr>
      <w:r w:rsidRPr="007C3BAB">
        <w:rPr>
          <w:rFonts w:ascii="Arial" w:eastAsia="Times New Roman" w:hAnsi="Arial" w:cs="Arial"/>
          <w:rtl/>
        </w:rPr>
        <w:t>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46FCA1FC" w14:textId="77777777" w:rsidR="00BE0E80" w:rsidRPr="007C3BAB" w:rsidRDefault="00BE0E80" w:rsidP="007C3BAB">
      <w:pPr>
        <w:widowControl w:val="0"/>
        <w:numPr>
          <w:ilvl w:val="1"/>
          <w:numId w:val="118"/>
        </w:numPr>
        <w:tabs>
          <w:tab w:val="left" w:pos="226"/>
          <w:tab w:val="left" w:pos="935"/>
        </w:tabs>
        <w:bidi/>
        <w:spacing w:after="0" w:line="360" w:lineRule="auto"/>
        <w:rPr>
          <w:rFonts w:ascii="Arial" w:eastAsia="Times New Roman" w:hAnsi="Arial" w:cs="Arial"/>
          <w:rtl/>
        </w:rPr>
      </w:pPr>
      <w:r w:rsidRPr="007C3BAB">
        <w:rPr>
          <w:rFonts w:ascii="Arial" w:eastAsia="Times New Roman" w:hAnsi="Arial" w:cs="Arial"/>
          <w:rtl/>
        </w:rPr>
        <w:t>הגשת הצעה מטעם המציע מהווה הסכמה מראש לכל תנאי הצעת המחיר על נספחיה והכל בלא שינוי ו/או תוספת.</w:t>
      </w:r>
    </w:p>
    <w:p w14:paraId="46FCA1FD" w14:textId="77777777" w:rsidR="0036612B" w:rsidRPr="00E47759" w:rsidRDefault="0036612B" w:rsidP="00F7428B">
      <w:pPr>
        <w:pStyle w:val="20"/>
        <w:bidi/>
        <w:spacing w:line="360" w:lineRule="auto"/>
        <w:jc w:val="both"/>
        <w:rPr>
          <w:u w:val="single"/>
          <w:rtl/>
        </w:rPr>
      </w:pPr>
      <w:bookmarkStart w:id="121" w:name="_Toc344198074"/>
      <w:r w:rsidRPr="00E47759">
        <w:rPr>
          <w:rFonts w:hint="cs"/>
          <w:u w:val="single"/>
          <w:rtl/>
        </w:rPr>
        <w:t>בעלות</w:t>
      </w:r>
      <w:r w:rsidRPr="00E47759">
        <w:rPr>
          <w:u w:val="single"/>
          <w:rtl/>
        </w:rPr>
        <w:t xml:space="preserve"> </w:t>
      </w:r>
      <w:r w:rsidRPr="00E47759">
        <w:rPr>
          <w:rFonts w:hint="cs"/>
          <w:u w:val="single"/>
          <w:rtl/>
        </w:rPr>
        <w:t>על</w:t>
      </w:r>
      <w:r w:rsidRPr="00E47759">
        <w:rPr>
          <w:u w:val="single"/>
          <w:rtl/>
        </w:rPr>
        <w:t xml:space="preserve"> </w:t>
      </w:r>
      <w:r w:rsidRPr="00E47759">
        <w:rPr>
          <w:rFonts w:hint="cs"/>
          <w:u w:val="single"/>
          <w:rtl/>
        </w:rPr>
        <w:t>ה</w:t>
      </w:r>
      <w:r w:rsidR="000B5352" w:rsidRPr="00E47759">
        <w:rPr>
          <w:rFonts w:hint="cs"/>
          <w:u w:val="single"/>
          <w:rtl/>
        </w:rPr>
        <w:t>מפרט ועל ההצעה</w:t>
      </w:r>
      <w:bookmarkEnd w:id="121"/>
    </w:p>
    <w:p w14:paraId="46FCA1FE" w14:textId="77777777" w:rsidR="000B5352" w:rsidRPr="00F7428B" w:rsidRDefault="000B5352" w:rsidP="00F7428B">
      <w:pPr>
        <w:pStyle w:val="3"/>
        <w:bidi/>
        <w:spacing w:line="360" w:lineRule="auto"/>
        <w:jc w:val="both"/>
        <w:rPr>
          <w:rFonts w:asciiTheme="majorBidi" w:hAnsiTheme="majorBidi"/>
          <w:rtl/>
        </w:rPr>
      </w:pPr>
      <w:bookmarkStart w:id="122" w:name="_Toc215058048"/>
      <w:bookmarkStart w:id="123" w:name="_Toc328894630"/>
      <w:bookmarkStart w:id="124" w:name="_Toc344198075"/>
      <w:r w:rsidRPr="00F7428B">
        <w:rPr>
          <w:rFonts w:asciiTheme="majorBidi" w:hAnsiTheme="majorBidi"/>
          <w:rtl/>
        </w:rPr>
        <w:t>בעלות על המפרט ושימוש בו</w:t>
      </w:r>
      <w:bookmarkEnd w:id="122"/>
      <w:bookmarkEnd w:id="123"/>
      <w:bookmarkEnd w:id="124"/>
    </w:p>
    <w:p w14:paraId="46FCA1FF" w14:textId="77777777" w:rsidR="000B5352" w:rsidRPr="00615EE5" w:rsidRDefault="000B5352" w:rsidP="00F7428B">
      <w:pPr>
        <w:bidi/>
        <w:spacing w:line="360" w:lineRule="auto"/>
        <w:jc w:val="both"/>
        <w:rPr>
          <w:rFonts w:ascii="Arial" w:hAnsi="Arial"/>
          <w:rtl/>
        </w:rPr>
      </w:pPr>
      <w:r w:rsidRPr="00615EE5">
        <w:rPr>
          <w:rFonts w:ascii="Arial" w:hAnsi="Arial"/>
          <w:rtl/>
        </w:rPr>
        <w:t xml:space="preserve">מפרט זה הוא קניינו הרוחני של </w:t>
      </w:r>
      <w:r w:rsidR="00A63EB8">
        <w:rPr>
          <w:rFonts w:ascii="Arial" w:hAnsi="Arial" w:hint="cs"/>
          <w:rtl/>
        </w:rPr>
        <w:t>שרות בתי הסוהר</w:t>
      </w:r>
      <w:r w:rsidRPr="00615EE5">
        <w:rPr>
          <w:rFonts w:ascii="Arial" w:hAnsi="Arial"/>
          <w:rtl/>
        </w:rPr>
        <w:t>/ממשלת ישראל אשר מועבר לספק לצורך הגשת הצעה בלבד. אין לעשות בו כל שימוש שאינו לצורך הכנת ההצעה.</w:t>
      </w:r>
    </w:p>
    <w:p w14:paraId="46FCA200" w14:textId="77777777" w:rsidR="000B5352" w:rsidRPr="00F7428B" w:rsidRDefault="000B5352" w:rsidP="00F7428B">
      <w:pPr>
        <w:pStyle w:val="3"/>
        <w:bidi/>
        <w:spacing w:line="360" w:lineRule="auto"/>
        <w:jc w:val="both"/>
        <w:rPr>
          <w:rFonts w:asciiTheme="majorBidi" w:hAnsiTheme="majorBidi"/>
          <w:rtl/>
        </w:rPr>
      </w:pPr>
      <w:bookmarkStart w:id="125" w:name="_Toc215058049"/>
      <w:bookmarkStart w:id="126" w:name="_Toc328894631"/>
      <w:bookmarkStart w:id="127" w:name="_Toc344198076"/>
      <w:r w:rsidRPr="00F7428B">
        <w:rPr>
          <w:rFonts w:asciiTheme="majorBidi" w:hAnsiTheme="majorBidi"/>
          <w:rtl/>
        </w:rPr>
        <w:t>בעלות על ההצעה ושימוש בה</w:t>
      </w:r>
      <w:bookmarkEnd w:id="125"/>
      <w:bookmarkEnd w:id="126"/>
      <w:bookmarkEnd w:id="127"/>
    </w:p>
    <w:p w14:paraId="46FCA201" w14:textId="77777777" w:rsidR="000B5352" w:rsidRPr="00615EE5" w:rsidRDefault="000B5352" w:rsidP="00BB39F4">
      <w:pPr>
        <w:bidi/>
        <w:spacing w:line="360" w:lineRule="auto"/>
        <w:jc w:val="both"/>
        <w:rPr>
          <w:rFonts w:ascii="Arial" w:hAnsi="Arial"/>
          <w:rtl/>
        </w:rPr>
      </w:pPr>
      <w:r w:rsidRPr="00615EE5">
        <w:rPr>
          <w:rFonts w:ascii="Arial" w:hAnsi="Arial"/>
          <w:rtl/>
        </w:rPr>
        <w:t xml:space="preserve">הצעת המציע (המענה לבקשה להצעות) היא רכושו של המציע. </w:t>
      </w:r>
      <w:r w:rsidR="00BB39F4">
        <w:rPr>
          <w:rFonts w:ascii="Arial" w:hAnsi="Arial" w:hint="cs"/>
          <w:rtl/>
        </w:rPr>
        <w:t>לשב"ס</w:t>
      </w:r>
      <w:r w:rsidRPr="00615EE5">
        <w:rPr>
          <w:rFonts w:ascii="Arial" w:hAnsi="Arial"/>
          <w:rtl/>
        </w:rPr>
        <w:t xml:space="preserve"> תהא האפשרות להשתמש בהצעה ובמידע שבה לכל צורך הקשור בתהליך זה של בקשה להצעות עד להשלמת ההתקשרות.</w:t>
      </w:r>
    </w:p>
    <w:p w14:paraId="46FCA202" w14:textId="77777777" w:rsidR="0036612B" w:rsidRPr="00E47759" w:rsidRDefault="00D745C6" w:rsidP="00F7428B">
      <w:pPr>
        <w:pStyle w:val="20"/>
        <w:bidi/>
        <w:spacing w:line="360" w:lineRule="auto"/>
        <w:jc w:val="both"/>
        <w:rPr>
          <w:u w:val="single"/>
          <w:rtl/>
        </w:rPr>
      </w:pPr>
      <w:bookmarkStart w:id="128" w:name="_Toc344198077"/>
      <w:r w:rsidRPr="00E47759">
        <w:rPr>
          <w:rFonts w:hint="cs"/>
          <w:u w:val="single"/>
          <w:rtl/>
        </w:rPr>
        <w:t>בדיקת ההצעות והערכתן</w:t>
      </w:r>
      <w:bookmarkEnd w:id="128"/>
    </w:p>
    <w:p w14:paraId="46FCA203" w14:textId="77777777" w:rsidR="00D745C6" w:rsidRPr="00D745C6" w:rsidRDefault="00D745C6" w:rsidP="00F7428B">
      <w:pPr>
        <w:pStyle w:val="3"/>
        <w:bidi/>
        <w:spacing w:line="360" w:lineRule="auto"/>
        <w:jc w:val="both"/>
        <w:rPr>
          <w:rFonts w:eastAsia="Times New Roman"/>
          <w:rtl/>
        </w:rPr>
      </w:pPr>
      <w:bookmarkStart w:id="129" w:name="_Toc215058052"/>
      <w:bookmarkStart w:id="130" w:name="_Toc328894633"/>
      <w:bookmarkStart w:id="131" w:name="_Toc344198078"/>
      <w:r w:rsidRPr="00D745C6">
        <w:rPr>
          <w:rFonts w:eastAsia="Times New Roman"/>
          <w:rtl/>
        </w:rPr>
        <w:t>שלבי הבדיקה</w:t>
      </w:r>
      <w:bookmarkEnd w:id="129"/>
      <w:bookmarkEnd w:id="130"/>
      <w:bookmarkEnd w:id="131"/>
    </w:p>
    <w:p w14:paraId="46FCA204" w14:textId="77777777" w:rsidR="00D745C6" w:rsidRPr="00D745C6" w:rsidRDefault="00D745C6" w:rsidP="00F7428B">
      <w:pPr>
        <w:bidi/>
        <w:spacing w:after="0" w:line="360" w:lineRule="auto"/>
        <w:jc w:val="both"/>
        <w:rPr>
          <w:rFonts w:ascii="Arial" w:eastAsia="Calibri" w:hAnsi="Arial" w:cs="Arial"/>
          <w:rtl/>
        </w:rPr>
      </w:pPr>
      <w:r w:rsidRPr="00D745C6">
        <w:rPr>
          <w:rFonts w:ascii="Arial" w:eastAsia="Calibri" w:hAnsi="Arial" w:cs="Arial"/>
          <w:rtl/>
        </w:rPr>
        <w:t>בדיקת הצעות הספקים והערכתן תבוצע כדלהלן:</w:t>
      </w:r>
    </w:p>
    <w:p w14:paraId="46FCA205" w14:textId="77777777" w:rsidR="00BE0E80" w:rsidRPr="007C3BAB" w:rsidRDefault="00BE0E80" w:rsidP="007C3BAB">
      <w:pPr>
        <w:widowControl w:val="0"/>
        <w:numPr>
          <w:ilvl w:val="0"/>
          <w:numId w:val="121"/>
        </w:numPr>
        <w:tabs>
          <w:tab w:val="left" w:pos="226"/>
          <w:tab w:val="left" w:pos="846"/>
          <w:tab w:val="left" w:pos="1927"/>
        </w:tabs>
        <w:bidi/>
        <w:spacing w:after="0" w:line="360" w:lineRule="auto"/>
        <w:rPr>
          <w:rFonts w:asciiTheme="minorBidi" w:eastAsia="Times New Roman" w:hAnsiTheme="minorBidi"/>
          <w:b/>
          <w:bCs/>
          <w:snapToGrid w:val="0"/>
          <w:lang w:val="x-none" w:eastAsia="x-none"/>
        </w:rPr>
      </w:pPr>
      <w:r w:rsidRPr="007C3BAB">
        <w:rPr>
          <w:rFonts w:asciiTheme="minorBidi" w:eastAsia="Times New Roman" w:hAnsiTheme="minorBidi" w:hint="eastAsia"/>
          <w:b/>
          <w:bCs/>
          <w:u w:val="single"/>
          <w:rtl/>
        </w:rPr>
        <w:t>שלב</w:t>
      </w:r>
      <w:r w:rsidRPr="007C3BAB">
        <w:rPr>
          <w:rFonts w:asciiTheme="minorBidi" w:eastAsia="Times New Roman" w:hAnsiTheme="minorBidi"/>
          <w:b/>
          <w:bCs/>
          <w:u w:val="single"/>
          <w:rtl/>
        </w:rPr>
        <w:t xml:space="preserve"> </w:t>
      </w:r>
      <w:r w:rsidRPr="007C3BAB">
        <w:rPr>
          <w:rFonts w:asciiTheme="minorBidi" w:eastAsia="Times New Roman" w:hAnsiTheme="minorBidi" w:hint="eastAsia"/>
          <w:b/>
          <w:bCs/>
          <w:u w:val="single"/>
          <w:rtl/>
        </w:rPr>
        <w:t>א</w:t>
      </w:r>
      <w:r w:rsidRPr="007C3BAB">
        <w:rPr>
          <w:rFonts w:asciiTheme="minorBidi" w:eastAsia="Times New Roman" w:hAnsiTheme="minorBidi"/>
          <w:b/>
          <w:bCs/>
          <w:u w:val="single"/>
          <w:rtl/>
        </w:rPr>
        <w:t>'</w:t>
      </w:r>
    </w:p>
    <w:p w14:paraId="46FCA206" w14:textId="77777777" w:rsidR="00BE0E80" w:rsidRPr="007C3BAB" w:rsidRDefault="00BE0E80" w:rsidP="007C3BAB">
      <w:pPr>
        <w:widowControl w:val="0"/>
        <w:numPr>
          <w:ilvl w:val="0"/>
          <w:numId w:val="124"/>
        </w:numPr>
        <w:tabs>
          <w:tab w:val="left" w:pos="226"/>
          <w:tab w:val="left" w:pos="846"/>
          <w:tab w:val="left" w:pos="1927"/>
        </w:tabs>
        <w:bidi/>
        <w:spacing w:after="0" w:line="360" w:lineRule="auto"/>
        <w:rPr>
          <w:rFonts w:asciiTheme="minorBidi" w:eastAsia="Times New Roman" w:hAnsiTheme="minorBidi"/>
          <w:b/>
          <w:bCs/>
          <w:snapToGrid w:val="0"/>
          <w:lang w:val="x-none" w:eastAsia="x-none"/>
        </w:rPr>
      </w:pPr>
      <w:r w:rsidRPr="007C3BAB">
        <w:rPr>
          <w:rFonts w:asciiTheme="minorBidi" w:eastAsia="Times New Roman" w:hAnsiTheme="minorBidi" w:hint="eastAsia"/>
          <w:rtl/>
        </w:rPr>
        <w:t>בדיקת</w:t>
      </w:r>
      <w:r w:rsidRPr="007C3BAB">
        <w:rPr>
          <w:rFonts w:asciiTheme="minorBidi" w:eastAsia="Times New Roman" w:hAnsiTheme="minorBidi"/>
          <w:rtl/>
        </w:rPr>
        <w:t xml:space="preserve"> </w:t>
      </w:r>
      <w:r w:rsidRPr="007C3BAB">
        <w:rPr>
          <w:rFonts w:asciiTheme="minorBidi" w:eastAsia="Times New Roman" w:hAnsiTheme="minorBidi" w:hint="eastAsia"/>
          <w:rtl/>
        </w:rPr>
        <w:t>ערבות</w:t>
      </w:r>
      <w:r w:rsidRPr="007C3BAB">
        <w:rPr>
          <w:rFonts w:asciiTheme="minorBidi" w:eastAsia="Times New Roman" w:hAnsiTheme="minorBidi"/>
          <w:rtl/>
        </w:rPr>
        <w:t xml:space="preserve"> </w:t>
      </w:r>
      <w:r w:rsidRPr="007C3BAB">
        <w:rPr>
          <w:rFonts w:asciiTheme="minorBidi" w:eastAsia="Times New Roman" w:hAnsiTheme="minorBidi" w:hint="eastAsia"/>
          <w:rtl/>
        </w:rPr>
        <w:t>ההגשה</w:t>
      </w:r>
      <w:r w:rsidRPr="007C3BAB">
        <w:rPr>
          <w:rFonts w:asciiTheme="minorBidi" w:eastAsia="Times New Roman" w:hAnsiTheme="minorBidi"/>
          <w:rtl/>
        </w:rPr>
        <w:t xml:space="preserve"> (במידה </w:t>
      </w:r>
      <w:r w:rsidRPr="007C3BAB">
        <w:rPr>
          <w:rFonts w:asciiTheme="minorBidi" w:eastAsia="Times New Roman" w:hAnsiTheme="minorBidi" w:hint="eastAsia"/>
          <w:rtl/>
        </w:rPr>
        <w:t>ונדרש</w:t>
      </w:r>
      <w:r w:rsidRPr="007C3BAB">
        <w:rPr>
          <w:rFonts w:asciiTheme="minorBidi" w:eastAsia="Times New Roman" w:hAnsiTheme="minorBidi"/>
          <w:rtl/>
        </w:rPr>
        <w:t>).</w:t>
      </w:r>
    </w:p>
    <w:p w14:paraId="46FCA207" w14:textId="77777777" w:rsidR="00BE0E80" w:rsidRPr="007C3BAB" w:rsidRDefault="00BE0E80" w:rsidP="007C3BAB">
      <w:pPr>
        <w:widowControl w:val="0"/>
        <w:numPr>
          <w:ilvl w:val="0"/>
          <w:numId w:val="124"/>
        </w:numPr>
        <w:tabs>
          <w:tab w:val="left" w:pos="226"/>
          <w:tab w:val="left" w:pos="846"/>
          <w:tab w:val="left" w:pos="1927"/>
        </w:tabs>
        <w:bidi/>
        <w:spacing w:after="0" w:line="360" w:lineRule="auto"/>
        <w:rPr>
          <w:rFonts w:asciiTheme="minorBidi" w:eastAsia="Times New Roman" w:hAnsiTheme="minorBidi"/>
        </w:rPr>
      </w:pPr>
      <w:r w:rsidRPr="007C3BAB">
        <w:rPr>
          <w:rFonts w:asciiTheme="minorBidi" w:eastAsia="Times New Roman" w:hAnsiTheme="minorBidi" w:hint="eastAsia"/>
          <w:rtl/>
        </w:rPr>
        <w:t>בדיקת</w:t>
      </w:r>
      <w:r w:rsidRPr="007C3BAB">
        <w:rPr>
          <w:rFonts w:asciiTheme="minorBidi" w:eastAsia="Times New Roman" w:hAnsiTheme="minorBidi"/>
          <w:rtl/>
        </w:rPr>
        <w:t xml:space="preserve"> עמידת המציעים בתנאי הסף כמפורט לעיל. </w:t>
      </w:r>
    </w:p>
    <w:p w14:paraId="46FCA208" w14:textId="77777777" w:rsidR="00BE0E80" w:rsidRPr="007C3BAB" w:rsidRDefault="00BE0E80" w:rsidP="007C3BAB">
      <w:pPr>
        <w:widowControl w:val="0"/>
        <w:numPr>
          <w:ilvl w:val="0"/>
          <w:numId w:val="124"/>
        </w:numPr>
        <w:tabs>
          <w:tab w:val="left" w:pos="226"/>
          <w:tab w:val="left" w:pos="846"/>
          <w:tab w:val="left" w:pos="1927"/>
        </w:tabs>
        <w:bidi/>
        <w:spacing w:after="0" w:line="360" w:lineRule="auto"/>
        <w:rPr>
          <w:rFonts w:asciiTheme="minorBidi" w:eastAsia="Times New Roman" w:hAnsiTheme="minorBidi"/>
        </w:rPr>
      </w:pPr>
      <w:r w:rsidRPr="007C3BAB">
        <w:rPr>
          <w:rFonts w:asciiTheme="minorBidi" w:eastAsia="Times New Roman" w:hAnsiTheme="minorBidi" w:hint="eastAsia"/>
          <w:rtl/>
        </w:rPr>
        <w:t>רק</w:t>
      </w:r>
      <w:r w:rsidRPr="007C3BAB">
        <w:rPr>
          <w:rFonts w:asciiTheme="minorBidi" w:eastAsia="Times New Roman" w:hAnsiTheme="minorBidi"/>
          <w:rtl/>
        </w:rPr>
        <w:t xml:space="preserve"> </w:t>
      </w:r>
      <w:r w:rsidRPr="007C3BAB">
        <w:rPr>
          <w:rFonts w:asciiTheme="minorBidi" w:eastAsia="Times New Roman" w:hAnsiTheme="minorBidi" w:hint="eastAsia"/>
          <w:rtl/>
        </w:rPr>
        <w:t>הצעות</w:t>
      </w:r>
      <w:r w:rsidRPr="007C3BAB">
        <w:rPr>
          <w:rFonts w:asciiTheme="minorBidi" w:eastAsia="Times New Roman" w:hAnsiTheme="minorBidi"/>
          <w:rtl/>
        </w:rPr>
        <w:t xml:space="preserve"> </w:t>
      </w:r>
      <w:r w:rsidRPr="007C3BAB">
        <w:rPr>
          <w:rFonts w:asciiTheme="minorBidi" w:eastAsia="Times New Roman" w:hAnsiTheme="minorBidi" w:hint="eastAsia"/>
          <w:rtl/>
        </w:rPr>
        <w:t>שערבות</w:t>
      </w:r>
      <w:r w:rsidRPr="007C3BAB">
        <w:rPr>
          <w:rFonts w:asciiTheme="minorBidi" w:eastAsia="Times New Roman" w:hAnsiTheme="minorBidi"/>
          <w:rtl/>
        </w:rPr>
        <w:t xml:space="preserve"> </w:t>
      </w:r>
      <w:r w:rsidRPr="007C3BAB">
        <w:rPr>
          <w:rFonts w:asciiTheme="minorBidi" w:eastAsia="Times New Roman" w:hAnsiTheme="minorBidi" w:hint="eastAsia"/>
          <w:rtl/>
        </w:rPr>
        <w:t>ההגשה</w:t>
      </w:r>
      <w:r w:rsidRPr="007C3BAB">
        <w:rPr>
          <w:rFonts w:asciiTheme="minorBidi" w:eastAsia="Times New Roman" w:hAnsiTheme="minorBidi"/>
          <w:rtl/>
        </w:rPr>
        <w:t xml:space="preserve"> </w:t>
      </w:r>
      <w:r w:rsidRPr="007C3BAB">
        <w:rPr>
          <w:rFonts w:asciiTheme="minorBidi" w:eastAsia="Times New Roman" w:hAnsiTheme="minorBidi" w:hint="eastAsia"/>
          <w:rtl/>
        </w:rPr>
        <w:t>שלהם</w:t>
      </w:r>
      <w:r w:rsidRPr="007C3BAB">
        <w:rPr>
          <w:rFonts w:asciiTheme="minorBidi" w:eastAsia="Times New Roman" w:hAnsiTheme="minorBidi"/>
          <w:rtl/>
        </w:rPr>
        <w:t xml:space="preserve"> </w:t>
      </w:r>
      <w:r w:rsidRPr="007C3BAB">
        <w:rPr>
          <w:rFonts w:asciiTheme="minorBidi" w:eastAsia="Times New Roman" w:hAnsiTheme="minorBidi" w:hint="eastAsia"/>
          <w:rtl/>
        </w:rPr>
        <w:t>הוגשה</w:t>
      </w:r>
      <w:r w:rsidRPr="007C3BAB">
        <w:rPr>
          <w:rFonts w:asciiTheme="minorBidi" w:eastAsia="Times New Roman" w:hAnsiTheme="minorBidi"/>
          <w:rtl/>
        </w:rPr>
        <w:t xml:space="preserve"> </w:t>
      </w:r>
      <w:r w:rsidRPr="007C3BAB">
        <w:rPr>
          <w:rFonts w:asciiTheme="minorBidi" w:eastAsia="Times New Roman" w:hAnsiTheme="minorBidi" w:hint="eastAsia"/>
          <w:rtl/>
        </w:rPr>
        <w:t>כנדרש</w:t>
      </w:r>
      <w:r w:rsidRPr="007C3BAB">
        <w:rPr>
          <w:rFonts w:asciiTheme="minorBidi" w:eastAsia="Times New Roman" w:hAnsiTheme="minorBidi"/>
          <w:rtl/>
        </w:rPr>
        <w:t xml:space="preserve"> </w:t>
      </w:r>
      <w:r w:rsidRPr="007C3BAB">
        <w:rPr>
          <w:rFonts w:asciiTheme="minorBidi" w:eastAsia="Times New Roman" w:hAnsiTheme="minorBidi" w:hint="eastAsia"/>
          <w:rtl/>
        </w:rPr>
        <w:t>ועמדו</w:t>
      </w:r>
      <w:r w:rsidRPr="007C3BAB">
        <w:rPr>
          <w:rFonts w:asciiTheme="minorBidi" w:eastAsia="Times New Roman" w:hAnsiTheme="minorBidi"/>
          <w:rtl/>
        </w:rPr>
        <w:t xml:space="preserve"> </w:t>
      </w:r>
      <w:r w:rsidRPr="007C3BAB">
        <w:rPr>
          <w:rFonts w:asciiTheme="minorBidi" w:eastAsia="Times New Roman" w:hAnsiTheme="minorBidi" w:hint="eastAsia"/>
          <w:rtl/>
        </w:rPr>
        <w:t>בכל</w:t>
      </w:r>
      <w:r w:rsidRPr="007C3BAB">
        <w:rPr>
          <w:rFonts w:asciiTheme="minorBidi" w:eastAsia="Times New Roman" w:hAnsiTheme="minorBidi"/>
          <w:rtl/>
        </w:rPr>
        <w:t xml:space="preserve"> </w:t>
      </w:r>
      <w:r w:rsidRPr="007C3BAB">
        <w:rPr>
          <w:rFonts w:asciiTheme="minorBidi" w:eastAsia="Times New Roman" w:hAnsiTheme="minorBidi" w:hint="eastAsia"/>
          <w:rtl/>
        </w:rPr>
        <w:t>תנאי</w:t>
      </w:r>
      <w:r w:rsidRPr="007C3BAB">
        <w:rPr>
          <w:rFonts w:asciiTheme="minorBidi" w:eastAsia="Times New Roman" w:hAnsiTheme="minorBidi"/>
          <w:rtl/>
        </w:rPr>
        <w:t xml:space="preserve"> </w:t>
      </w:r>
      <w:r w:rsidRPr="007C3BAB">
        <w:rPr>
          <w:rFonts w:asciiTheme="minorBidi" w:eastAsia="Times New Roman" w:hAnsiTheme="minorBidi" w:hint="eastAsia"/>
          <w:rtl/>
        </w:rPr>
        <w:t>הסף</w:t>
      </w:r>
      <w:r w:rsidRPr="007C3BAB">
        <w:rPr>
          <w:rFonts w:asciiTheme="minorBidi" w:eastAsia="Times New Roman" w:hAnsiTheme="minorBidi"/>
          <w:rtl/>
        </w:rPr>
        <w:t xml:space="preserve"> </w:t>
      </w:r>
      <w:r w:rsidRPr="007C3BAB">
        <w:rPr>
          <w:rFonts w:asciiTheme="minorBidi" w:eastAsia="Times New Roman" w:hAnsiTheme="minorBidi" w:hint="eastAsia"/>
          <w:rtl/>
        </w:rPr>
        <w:t>תעבורנה</w:t>
      </w:r>
      <w:r w:rsidRPr="007C3BAB">
        <w:rPr>
          <w:rFonts w:asciiTheme="minorBidi" w:eastAsia="Times New Roman" w:hAnsiTheme="minorBidi"/>
          <w:rtl/>
        </w:rPr>
        <w:t xml:space="preserve"> </w:t>
      </w:r>
      <w:r w:rsidRPr="007C3BAB">
        <w:rPr>
          <w:rFonts w:asciiTheme="minorBidi" w:eastAsia="Times New Roman" w:hAnsiTheme="minorBidi" w:hint="eastAsia"/>
          <w:rtl/>
        </w:rPr>
        <w:t>לשלב</w:t>
      </w:r>
      <w:r w:rsidRPr="007C3BAB">
        <w:rPr>
          <w:rFonts w:asciiTheme="minorBidi" w:eastAsia="Times New Roman" w:hAnsiTheme="minorBidi"/>
          <w:rtl/>
        </w:rPr>
        <w:t xml:space="preserve"> </w:t>
      </w:r>
      <w:r w:rsidRPr="007C3BAB">
        <w:rPr>
          <w:rFonts w:asciiTheme="minorBidi" w:eastAsia="Times New Roman" w:hAnsiTheme="minorBidi" w:hint="eastAsia"/>
          <w:rtl/>
        </w:rPr>
        <w:t>ב</w:t>
      </w:r>
      <w:r w:rsidRPr="007C3BAB">
        <w:rPr>
          <w:rFonts w:asciiTheme="minorBidi" w:eastAsia="Times New Roman" w:hAnsiTheme="minorBidi"/>
          <w:rtl/>
        </w:rPr>
        <w:t>'.</w:t>
      </w:r>
    </w:p>
    <w:p w14:paraId="46FCA209" w14:textId="77777777" w:rsidR="00BE0E80" w:rsidRPr="007C3BAB" w:rsidRDefault="00BE0E80" w:rsidP="007C3BAB">
      <w:pPr>
        <w:widowControl w:val="0"/>
        <w:numPr>
          <w:ilvl w:val="0"/>
          <w:numId w:val="121"/>
        </w:numPr>
        <w:tabs>
          <w:tab w:val="left" w:pos="226"/>
          <w:tab w:val="left" w:pos="846"/>
          <w:tab w:val="left" w:pos="1927"/>
        </w:tabs>
        <w:bidi/>
        <w:spacing w:after="0" w:line="360" w:lineRule="auto"/>
        <w:rPr>
          <w:rFonts w:asciiTheme="minorBidi" w:eastAsia="Times New Roman" w:hAnsiTheme="minorBidi"/>
          <w:b/>
          <w:bCs/>
          <w:u w:val="single"/>
        </w:rPr>
      </w:pPr>
      <w:r w:rsidRPr="007C3BAB">
        <w:rPr>
          <w:rFonts w:asciiTheme="minorBidi" w:eastAsia="Times New Roman" w:hAnsiTheme="minorBidi"/>
          <w:b/>
          <w:bCs/>
          <w:u w:val="single"/>
          <w:rtl/>
        </w:rPr>
        <w:t xml:space="preserve"> שלב ב'</w:t>
      </w:r>
    </w:p>
    <w:p w14:paraId="46FCA20A" w14:textId="77777777" w:rsidR="00BE0E80" w:rsidRPr="007C3BAB" w:rsidRDefault="00BE0E80" w:rsidP="007C3BAB">
      <w:pPr>
        <w:widowControl w:val="0"/>
        <w:numPr>
          <w:ilvl w:val="0"/>
          <w:numId w:val="125"/>
        </w:numPr>
        <w:tabs>
          <w:tab w:val="left" w:pos="226"/>
          <w:tab w:val="left" w:pos="846"/>
          <w:tab w:val="left" w:pos="1927"/>
        </w:tabs>
        <w:bidi/>
        <w:spacing w:after="0" w:line="360" w:lineRule="auto"/>
        <w:rPr>
          <w:rFonts w:asciiTheme="minorBidi" w:eastAsia="Times New Roman" w:hAnsiTheme="minorBidi"/>
        </w:rPr>
      </w:pPr>
      <w:r w:rsidRPr="007C3BAB">
        <w:rPr>
          <w:rFonts w:asciiTheme="minorBidi" w:eastAsia="Times New Roman" w:hAnsiTheme="minorBidi" w:hint="eastAsia"/>
          <w:rtl/>
        </w:rPr>
        <w:t>בשלב</w:t>
      </w:r>
      <w:r w:rsidRPr="007C3BAB">
        <w:rPr>
          <w:rFonts w:asciiTheme="minorBidi" w:eastAsia="Times New Roman" w:hAnsiTheme="minorBidi"/>
          <w:rtl/>
        </w:rPr>
        <w:t xml:space="preserve"> </w:t>
      </w:r>
      <w:r w:rsidRPr="007C3BAB">
        <w:rPr>
          <w:rFonts w:asciiTheme="minorBidi" w:eastAsia="Times New Roman" w:hAnsiTheme="minorBidi" w:hint="eastAsia"/>
          <w:rtl/>
        </w:rPr>
        <w:t>זה</w:t>
      </w:r>
      <w:r w:rsidRPr="007C3BAB">
        <w:rPr>
          <w:rFonts w:asciiTheme="minorBidi" w:eastAsia="Times New Roman" w:hAnsiTheme="minorBidi"/>
          <w:rtl/>
        </w:rPr>
        <w:t xml:space="preserve"> </w:t>
      </w:r>
      <w:r w:rsidRPr="007C3BAB">
        <w:rPr>
          <w:rFonts w:asciiTheme="minorBidi" w:eastAsia="Times New Roman" w:hAnsiTheme="minorBidi" w:hint="eastAsia"/>
          <w:rtl/>
        </w:rPr>
        <w:t>יבחנו</w:t>
      </w:r>
      <w:r w:rsidRPr="007C3BAB">
        <w:rPr>
          <w:rFonts w:asciiTheme="minorBidi" w:eastAsia="Times New Roman" w:hAnsiTheme="minorBidi"/>
          <w:rtl/>
        </w:rPr>
        <w:t xml:space="preserve"> </w:t>
      </w:r>
      <w:r w:rsidRPr="007C3BAB">
        <w:rPr>
          <w:rFonts w:asciiTheme="minorBidi" w:eastAsia="Times New Roman" w:hAnsiTheme="minorBidi" w:hint="eastAsia"/>
          <w:rtl/>
        </w:rPr>
        <w:t>ההצעות</w:t>
      </w:r>
      <w:r w:rsidRPr="007C3BAB">
        <w:rPr>
          <w:rFonts w:asciiTheme="minorBidi" w:eastAsia="Times New Roman" w:hAnsiTheme="minorBidi"/>
          <w:rtl/>
        </w:rPr>
        <w:t xml:space="preserve"> </w:t>
      </w:r>
      <w:r w:rsidRPr="007C3BAB">
        <w:rPr>
          <w:rFonts w:asciiTheme="minorBidi" w:eastAsia="Times New Roman" w:hAnsiTheme="minorBidi" w:hint="eastAsia"/>
          <w:rtl/>
        </w:rPr>
        <w:t>האיכותיות</w:t>
      </w:r>
      <w:r w:rsidRPr="007C3BAB">
        <w:rPr>
          <w:rFonts w:asciiTheme="minorBidi" w:eastAsia="Times New Roman" w:hAnsiTheme="minorBidi"/>
          <w:rtl/>
        </w:rPr>
        <w:t xml:space="preserve"> </w:t>
      </w:r>
      <w:r w:rsidRPr="007C3BAB">
        <w:rPr>
          <w:rFonts w:asciiTheme="minorBidi" w:eastAsia="Times New Roman" w:hAnsiTheme="minorBidi" w:hint="eastAsia"/>
          <w:rtl/>
        </w:rPr>
        <w:t>בלבד</w:t>
      </w:r>
      <w:r w:rsidRPr="007C3BAB">
        <w:rPr>
          <w:rFonts w:asciiTheme="minorBidi" w:eastAsia="Times New Roman" w:hAnsiTheme="minorBidi"/>
          <w:rtl/>
        </w:rPr>
        <w:t xml:space="preserve"> (של </w:t>
      </w:r>
      <w:r w:rsidRPr="007C3BAB">
        <w:rPr>
          <w:rFonts w:asciiTheme="minorBidi" w:eastAsia="Times New Roman" w:hAnsiTheme="minorBidi" w:hint="eastAsia"/>
          <w:rtl/>
        </w:rPr>
        <w:t>מציעים</w:t>
      </w:r>
      <w:r w:rsidRPr="007C3BAB">
        <w:rPr>
          <w:rFonts w:asciiTheme="minorBidi" w:eastAsia="Times New Roman" w:hAnsiTheme="minorBidi"/>
          <w:rtl/>
        </w:rPr>
        <w:t xml:space="preserve"> </w:t>
      </w:r>
      <w:r w:rsidRPr="007C3BAB">
        <w:rPr>
          <w:rFonts w:asciiTheme="minorBidi" w:eastAsia="Times New Roman" w:hAnsiTheme="minorBidi" w:hint="eastAsia"/>
          <w:rtl/>
        </w:rPr>
        <w:t>שעברו</w:t>
      </w:r>
      <w:r w:rsidRPr="007C3BAB">
        <w:rPr>
          <w:rFonts w:asciiTheme="minorBidi" w:eastAsia="Times New Roman" w:hAnsiTheme="minorBidi"/>
          <w:rtl/>
        </w:rPr>
        <w:t xml:space="preserve"> </w:t>
      </w:r>
      <w:r w:rsidRPr="007C3BAB">
        <w:rPr>
          <w:rFonts w:asciiTheme="minorBidi" w:eastAsia="Times New Roman" w:hAnsiTheme="minorBidi" w:hint="eastAsia"/>
          <w:rtl/>
        </w:rPr>
        <w:t>את</w:t>
      </w:r>
      <w:r w:rsidRPr="007C3BAB">
        <w:rPr>
          <w:rFonts w:asciiTheme="minorBidi" w:eastAsia="Times New Roman" w:hAnsiTheme="minorBidi"/>
          <w:rtl/>
        </w:rPr>
        <w:t xml:space="preserve"> </w:t>
      </w:r>
      <w:r w:rsidRPr="007C3BAB">
        <w:rPr>
          <w:rFonts w:asciiTheme="minorBidi" w:eastAsia="Times New Roman" w:hAnsiTheme="minorBidi" w:hint="eastAsia"/>
          <w:rtl/>
        </w:rPr>
        <w:t>שלב</w:t>
      </w:r>
      <w:r w:rsidRPr="007C3BAB">
        <w:rPr>
          <w:rFonts w:asciiTheme="minorBidi" w:eastAsia="Times New Roman" w:hAnsiTheme="minorBidi"/>
          <w:rtl/>
        </w:rPr>
        <w:t xml:space="preserve"> </w:t>
      </w:r>
      <w:r w:rsidRPr="007C3BAB">
        <w:rPr>
          <w:rFonts w:asciiTheme="minorBidi" w:eastAsia="Times New Roman" w:hAnsiTheme="minorBidi" w:hint="eastAsia"/>
          <w:rtl/>
        </w:rPr>
        <w:t>א</w:t>
      </w:r>
      <w:r w:rsidRPr="007C3BAB">
        <w:rPr>
          <w:rFonts w:asciiTheme="minorBidi" w:eastAsia="Times New Roman" w:hAnsiTheme="minorBidi"/>
          <w:rtl/>
        </w:rPr>
        <w:t xml:space="preserve">' </w:t>
      </w:r>
      <w:r w:rsidRPr="007C3BAB">
        <w:rPr>
          <w:rFonts w:asciiTheme="minorBidi" w:eastAsia="Times New Roman" w:hAnsiTheme="minorBidi" w:hint="eastAsia"/>
          <w:rtl/>
        </w:rPr>
        <w:t>לעיל</w:t>
      </w:r>
      <w:r w:rsidRPr="007C3BAB">
        <w:rPr>
          <w:rFonts w:asciiTheme="minorBidi" w:eastAsia="Times New Roman" w:hAnsiTheme="minorBidi"/>
          <w:rtl/>
        </w:rPr>
        <w:t xml:space="preserve">) </w:t>
      </w:r>
      <w:r w:rsidRPr="007C3BAB">
        <w:rPr>
          <w:rFonts w:asciiTheme="minorBidi" w:eastAsia="Times New Roman" w:hAnsiTheme="minorBidi" w:hint="eastAsia"/>
          <w:rtl/>
        </w:rPr>
        <w:t>ויינתן</w:t>
      </w:r>
      <w:r w:rsidRPr="007C3BAB">
        <w:rPr>
          <w:rFonts w:asciiTheme="minorBidi" w:eastAsia="Times New Roman" w:hAnsiTheme="minorBidi"/>
          <w:rtl/>
        </w:rPr>
        <w:t xml:space="preserve"> </w:t>
      </w:r>
      <w:r w:rsidRPr="007C3BAB">
        <w:rPr>
          <w:rFonts w:asciiTheme="minorBidi" w:eastAsia="Times New Roman" w:hAnsiTheme="minorBidi" w:hint="eastAsia"/>
          <w:rtl/>
        </w:rPr>
        <w:t>ניקוד</w:t>
      </w:r>
      <w:r w:rsidRPr="007C3BAB">
        <w:rPr>
          <w:rFonts w:asciiTheme="minorBidi" w:eastAsia="Times New Roman" w:hAnsiTheme="minorBidi"/>
          <w:rtl/>
        </w:rPr>
        <w:t xml:space="preserve"> </w:t>
      </w:r>
      <w:r w:rsidRPr="007C3BAB">
        <w:rPr>
          <w:rFonts w:asciiTheme="minorBidi" w:eastAsia="Times New Roman" w:hAnsiTheme="minorBidi" w:hint="eastAsia"/>
          <w:rtl/>
        </w:rPr>
        <w:t>לחלק</w:t>
      </w:r>
      <w:r w:rsidRPr="007C3BAB">
        <w:rPr>
          <w:rFonts w:asciiTheme="minorBidi" w:eastAsia="Times New Roman" w:hAnsiTheme="minorBidi"/>
          <w:rtl/>
        </w:rPr>
        <w:t xml:space="preserve"> </w:t>
      </w:r>
      <w:r w:rsidRPr="007C3BAB">
        <w:rPr>
          <w:rFonts w:asciiTheme="minorBidi" w:eastAsia="Times New Roman" w:hAnsiTheme="minorBidi" w:hint="eastAsia"/>
          <w:rtl/>
        </w:rPr>
        <w:t>האיכותי</w:t>
      </w:r>
      <w:r w:rsidRPr="007C3BAB">
        <w:rPr>
          <w:rFonts w:asciiTheme="minorBidi" w:eastAsia="Times New Roman" w:hAnsiTheme="minorBidi"/>
          <w:rtl/>
        </w:rPr>
        <w:t>.</w:t>
      </w:r>
    </w:p>
    <w:p w14:paraId="46FCA20B" w14:textId="77777777" w:rsidR="00BE0E80" w:rsidRPr="007C3BAB" w:rsidRDefault="00BE0E80" w:rsidP="007C3BAB">
      <w:pPr>
        <w:widowControl w:val="0"/>
        <w:numPr>
          <w:ilvl w:val="0"/>
          <w:numId w:val="125"/>
        </w:numPr>
        <w:tabs>
          <w:tab w:val="left" w:pos="226"/>
          <w:tab w:val="left" w:pos="846"/>
          <w:tab w:val="left" w:pos="1927"/>
        </w:tabs>
        <w:bidi/>
        <w:spacing w:after="0" w:line="360" w:lineRule="auto"/>
        <w:rPr>
          <w:rFonts w:asciiTheme="minorBidi" w:eastAsia="Times New Roman" w:hAnsiTheme="minorBidi"/>
        </w:rPr>
      </w:pPr>
      <w:r w:rsidRPr="007C3BAB">
        <w:rPr>
          <w:rFonts w:asciiTheme="minorBidi" w:eastAsia="Times New Roman" w:hAnsiTheme="minorBidi"/>
          <w:rtl/>
        </w:rPr>
        <w:t xml:space="preserve">בדיקת איכות ההצעה תעשה </w:t>
      </w:r>
      <w:r w:rsidR="002B635B" w:rsidRPr="007C3BAB">
        <w:rPr>
          <w:rFonts w:asciiTheme="minorBidi" w:eastAsia="Times New Roman" w:hAnsiTheme="minorBidi" w:hint="eastAsia"/>
          <w:rtl/>
        </w:rPr>
        <w:t>על</w:t>
      </w:r>
      <w:r w:rsidR="002B635B" w:rsidRPr="007C3BAB">
        <w:rPr>
          <w:rFonts w:asciiTheme="minorBidi" w:eastAsia="Times New Roman" w:hAnsiTheme="minorBidi"/>
          <w:rtl/>
        </w:rPr>
        <w:t xml:space="preserve"> פי המפ"ל, ראה סעיף 0.11.2 </w:t>
      </w:r>
      <w:r w:rsidR="002B635B" w:rsidRPr="007C3BAB">
        <w:rPr>
          <w:rFonts w:asciiTheme="minorBidi" w:eastAsia="Times New Roman" w:hAnsiTheme="minorBidi" w:hint="eastAsia"/>
          <w:rtl/>
        </w:rPr>
        <w:t>להלן</w:t>
      </w:r>
      <w:r w:rsidRPr="007C3BAB">
        <w:rPr>
          <w:rFonts w:asciiTheme="minorBidi" w:eastAsia="Times New Roman" w:hAnsiTheme="minorBidi"/>
          <w:rtl/>
        </w:rPr>
        <w:t xml:space="preserve"> </w:t>
      </w:r>
    </w:p>
    <w:p w14:paraId="46FCA20C" w14:textId="77777777" w:rsidR="00BE0E80" w:rsidRPr="007C3BAB" w:rsidRDefault="00BE0E80" w:rsidP="007C3BAB">
      <w:pPr>
        <w:widowControl w:val="0"/>
        <w:numPr>
          <w:ilvl w:val="0"/>
          <w:numId w:val="125"/>
        </w:numPr>
        <w:tabs>
          <w:tab w:val="left" w:pos="226"/>
          <w:tab w:val="left" w:pos="846"/>
          <w:tab w:val="left" w:pos="1927"/>
        </w:tabs>
        <w:bidi/>
        <w:spacing w:after="0" w:line="360" w:lineRule="auto"/>
        <w:rPr>
          <w:rFonts w:asciiTheme="minorBidi" w:eastAsia="Times New Roman" w:hAnsiTheme="minorBidi"/>
        </w:rPr>
      </w:pPr>
      <w:r w:rsidRPr="007C3BAB">
        <w:rPr>
          <w:rFonts w:asciiTheme="minorBidi" w:eastAsia="Times New Roman" w:hAnsiTheme="minorBidi"/>
          <w:rtl/>
        </w:rPr>
        <w:t xml:space="preserve">מקסימום ניקוד בשלב זה </w:t>
      </w:r>
      <w:r w:rsidR="002B635B" w:rsidRPr="007C3BAB">
        <w:rPr>
          <w:rFonts w:asciiTheme="minorBidi" w:eastAsia="Times New Roman" w:hAnsiTheme="minorBidi"/>
          <w:rtl/>
        </w:rPr>
        <w:t>100</w:t>
      </w:r>
      <w:r w:rsidRPr="007C3BAB">
        <w:rPr>
          <w:rFonts w:asciiTheme="minorBidi" w:eastAsia="Times New Roman" w:hAnsiTheme="minorBidi"/>
          <w:rtl/>
        </w:rPr>
        <w:t xml:space="preserve">. מינימום ציון עובר בשלב זה </w:t>
      </w:r>
      <w:r w:rsidR="002B635B" w:rsidRPr="007C3BAB">
        <w:rPr>
          <w:rFonts w:asciiTheme="minorBidi" w:eastAsia="Times New Roman" w:hAnsiTheme="minorBidi" w:hint="eastAsia"/>
          <w:rtl/>
        </w:rPr>
        <w:t>על</w:t>
      </w:r>
      <w:r w:rsidR="002B635B" w:rsidRPr="007C3BAB">
        <w:rPr>
          <w:rFonts w:asciiTheme="minorBidi" w:eastAsia="Times New Roman" w:hAnsiTheme="minorBidi"/>
          <w:rtl/>
        </w:rPr>
        <w:t xml:space="preserve"> </w:t>
      </w:r>
      <w:r w:rsidR="002B635B" w:rsidRPr="007C3BAB">
        <w:rPr>
          <w:rFonts w:asciiTheme="minorBidi" w:eastAsia="Times New Roman" w:hAnsiTheme="minorBidi" w:hint="eastAsia"/>
          <w:rtl/>
        </w:rPr>
        <w:t>פי</w:t>
      </w:r>
      <w:r w:rsidR="002B635B" w:rsidRPr="007C3BAB">
        <w:rPr>
          <w:rFonts w:asciiTheme="minorBidi" w:eastAsia="Times New Roman" w:hAnsiTheme="minorBidi"/>
          <w:rtl/>
        </w:rPr>
        <w:t xml:space="preserve"> </w:t>
      </w:r>
      <w:r w:rsidR="002B635B" w:rsidRPr="007C3BAB">
        <w:rPr>
          <w:rFonts w:asciiTheme="minorBidi" w:eastAsia="Times New Roman" w:hAnsiTheme="minorBidi" w:hint="eastAsia"/>
          <w:rtl/>
        </w:rPr>
        <w:t>סעיף</w:t>
      </w:r>
      <w:r w:rsidR="002B635B" w:rsidRPr="007C3BAB">
        <w:rPr>
          <w:rFonts w:asciiTheme="minorBidi" w:eastAsia="Times New Roman" w:hAnsiTheme="minorBidi"/>
          <w:rtl/>
        </w:rPr>
        <w:t xml:space="preserve"> 0.11.3 </w:t>
      </w:r>
      <w:r w:rsidR="002B635B" w:rsidRPr="007C3BAB">
        <w:rPr>
          <w:rFonts w:asciiTheme="minorBidi" w:eastAsia="Times New Roman" w:hAnsiTheme="minorBidi" w:hint="eastAsia"/>
          <w:rtl/>
        </w:rPr>
        <w:t>להלן</w:t>
      </w:r>
      <w:r w:rsidRPr="007C3BAB">
        <w:rPr>
          <w:rFonts w:asciiTheme="minorBidi" w:eastAsia="Times New Roman" w:hAnsiTheme="minorBidi"/>
          <w:rtl/>
        </w:rPr>
        <w:t xml:space="preserve"> </w:t>
      </w:r>
    </w:p>
    <w:p w14:paraId="46FCA20D" w14:textId="77777777" w:rsidR="00BE0E80" w:rsidRPr="007C3BAB" w:rsidRDefault="00BE0E80" w:rsidP="007C3BAB">
      <w:pPr>
        <w:widowControl w:val="0"/>
        <w:numPr>
          <w:ilvl w:val="0"/>
          <w:numId w:val="121"/>
        </w:numPr>
        <w:tabs>
          <w:tab w:val="left" w:pos="226"/>
          <w:tab w:val="left" w:pos="846"/>
          <w:tab w:val="left" w:pos="1927"/>
        </w:tabs>
        <w:bidi/>
        <w:spacing w:after="0" w:line="360" w:lineRule="auto"/>
        <w:rPr>
          <w:rFonts w:asciiTheme="minorBidi" w:eastAsia="Times New Roman" w:hAnsiTheme="minorBidi"/>
          <w:b/>
          <w:bCs/>
          <w:u w:val="single"/>
        </w:rPr>
      </w:pPr>
      <w:r w:rsidRPr="007C3BAB">
        <w:rPr>
          <w:rFonts w:asciiTheme="minorBidi" w:eastAsia="Times New Roman" w:hAnsiTheme="minorBidi" w:hint="eastAsia"/>
          <w:b/>
          <w:bCs/>
          <w:u w:val="single"/>
          <w:rtl/>
        </w:rPr>
        <w:t>שלב</w:t>
      </w:r>
      <w:r w:rsidRPr="007C3BAB">
        <w:rPr>
          <w:rFonts w:asciiTheme="minorBidi" w:eastAsia="Times New Roman" w:hAnsiTheme="minorBidi"/>
          <w:b/>
          <w:bCs/>
          <w:u w:val="single"/>
          <w:rtl/>
        </w:rPr>
        <w:t xml:space="preserve"> </w:t>
      </w:r>
      <w:r w:rsidRPr="007C3BAB">
        <w:rPr>
          <w:rFonts w:asciiTheme="minorBidi" w:eastAsia="Times New Roman" w:hAnsiTheme="minorBidi" w:hint="eastAsia"/>
          <w:b/>
          <w:bCs/>
          <w:u w:val="single"/>
          <w:rtl/>
        </w:rPr>
        <w:t>ג</w:t>
      </w:r>
      <w:r w:rsidRPr="007C3BAB">
        <w:rPr>
          <w:rFonts w:asciiTheme="minorBidi" w:eastAsia="Times New Roman" w:hAnsiTheme="minorBidi"/>
          <w:b/>
          <w:bCs/>
          <w:u w:val="single"/>
          <w:rtl/>
        </w:rPr>
        <w:t>'</w:t>
      </w:r>
    </w:p>
    <w:p w14:paraId="46FCA20E" w14:textId="77777777" w:rsidR="00BE0E80" w:rsidRPr="007C3BAB" w:rsidRDefault="00BE0E80" w:rsidP="007C3BAB">
      <w:pPr>
        <w:widowControl w:val="0"/>
        <w:numPr>
          <w:ilvl w:val="0"/>
          <w:numId w:val="126"/>
        </w:numPr>
        <w:tabs>
          <w:tab w:val="left" w:pos="226"/>
          <w:tab w:val="left" w:pos="846"/>
          <w:tab w:val="left" w:pos="1927"/>
        </w:tabs>
        <w:bidi/>
        <w:spacing w:after="0" w:line="360" w:lineRule="auto"/>
        <w:rPr>
          <w:rFonts w:asciiTheme="minorBidi" w:eastAsia="Times New Roman" w:hAnsiTheme="minorBidi"/>
        </w:rPr>
      </w:pPr>
      <w:r w:rsidRPr="007C3BAB">
        <w:rPr>
          <w:rFonts w:asciiTheme="minorBidi" w:eastAsia="Times New Roman" w:hAnsiTheme="minorBidi" w:hint="eastAsia"/>
          <w:rtl/>
        </w:rPr>
        <w:t>ייפתחו</w:t>
      </w:r>
      <w:r w:rsidRPr="007C3BAB">
        <w:rPr>
          <w:rFonts w:asciiTheme="minorBidi" w:eastAsia="Times New Roman" w:hAnsiTheme="minorBidi"/>
          <w:rtl/>
        </w:rPr>
        <w:t xml:space="preserve"> </w:t>
      </w:r>
      <w:r w:rsidRPr="007C3BAB">
        <w:rPr>
          <w:rFonts w:asciiTheme="minorBidi" w:eastAsia="Times New Roman" w:hAnsiTheme="minorBidi" w:hint="eastAsia"/>
          <w:rtl/>
        </w:rPr>
        <w:t>המעטפות</w:t>
      </w:r>
      <w:r w:rsidRPr="007C3BAB">
        <w:rPr>
          <w:rFonts w:asciiTheme="minorBidi" w:eastAsia="Times New Roman" w:hAnsiTheme="minorBidi"/>
          <w:rtl/>
        </w:rPr>
        <w:t xml:space="preserve"> </w:t>
      </w:r>
      <w:r w:rsidRPr="007C3BAB">
        <w:rPr>
          <w:rFonts w:asciiTheme="minorBidi" w:eastAsia="Times New Roman" w:hAnsiTheme="minorBidi" w:hint="eastAsia"/>
          <w:rtl/>
        </w:rPr>
        <w:t>הכלכליות</w:t>
      </w:r>
      <w:r w:rsidRPr="007C3BAB">
        <w:rPr>
          <w:rFonts w:asciiTheme="minorBidi" w:eastAsia="Times New Roman" w:hAnsiTheme="minorBidi"/>
          <w:rtl/>
        </w:rPr>
        <w:t xml:space="preserve"> </w:t>
      </w:r>
      <w:r w:rsidRPr="007C3BAB">
        <w:rPr>
          <w:rFonts w:asciiTheme="minorBidi" w:eastAsia="Times New Roman" w:hAnsiTheme="minorBidi" w:hint="eastAsia"/>
          <w:rtl/>
        </w:rPr>
        <w:t>של</w:t>
      </w:r>
      <w:r w:rsidRPr="007C3BAB">
        <w:rPr>
          <w:rFonts w:asciiTheme="minorBidi" w:eastAsia="Times New Roman" w:hAnsiTheme="minorBidi"/>
          <w:rtl/>
        </w:rPr>
        <w:t xml:space="preserve"> </w:t>
      </w:r>
      <w:r w:rsidRPr="007C3BAB">
        <w:rPr>
          <w:rFonts w:asciiTheme="minorBidi" w:eastAsia="Times New Roman" w:hAnsiTheme="minorBidi" w:hint="eastAsia"/>
          <w:rtl/>
        </w:rPr>
        <w:t>מציעים</w:t>
      </w:r>
      <w:r w:rsidRPr="007C3BAB">
        <w:rPr>
          <w:rFonts w:asciiTheme="minorBidi" w:eastAsia="Times New Roman" w:hAnsiTheme="minorBidi"/>
          <w:rtl/>
        </w:rPr>
        <w:t xml:space="preserve"> </w:t>
      </w:r>
      <w:r w:rsidRPr="007C3BAB">
        <w:rPr>
          <w:rFonts w:asciiTheme="minorBidi" w:eastAsia="Times New Roman" w:hAnsiTheme="minorBidi" w:hint="eastAsia"/>
          <w:rtl/>
        </w:rPr>
        <w:t>שעברו</w:t>
      </w:r>
      <w:r w:rsidRPr="007C3BAB">
        <w:rPr>
          <w:rFonts w:asciiTheme="minorBidi" w:eastAsia="Times New Roman" w:hAnsiTheme="minorBidi"/>
          <w:rtl/>
        </w:rPr>
        <w:t xml:space="preserve"> </w:t>
      </w:r>
      <w:r w:rsidRPr="007C3BAB">
        <w:rPr>
          <w:rFonts w:asciiTheme="minorBidi" w:eastAsia="Times New Roman" w:hAnsiTheme="minorBidi" w:hint="eastAsia"/>
          <w:rtl/>
        </w:rPr>
        <w:t>את</w:t>
      </w:r>
      <w:r w:rsidRPr="007C3BAB">
        <w:rPr>
          <w:rFonts w:asciiTheme="minorBidi" w:eastAsia="Times New Roman" w:hAnsiTheme="minorBidi"/>
          <w:rtl/>
        </w:rPr>
        <w:t xml:space="preserve"> </w:t>
      </w:r>
      <w:r w:rsidRPr="007C3BAB">
        <w:rPr>
          <w:rFonts w:asciiTheme="minorBidi" w:eastAsia="Times New Roman" w:hAnsiTheme="minorBidi" w:hint="eastAsia"/>
          <w:rtl/>
        </w:rPr>
        <w:t>שלב</w:t>
      </w:r>
      <w:r w:rsidRPr="007C3BAB">
        <w:rPr>
          <w:rFonts w:asciiTheme="minorBidi" w:eastAsia="Times New Roman" w:hAnsiTheme="minorBidi"/>
          <w:rtl/>
        </w:rPr>
        <w:t xml:space="preserve"> </w:t>
      </w:r>
      <w:r w:rsidRPr="007C3BAB">
        <w:rPr>
          <w:rFonts w:asciiTheme="minorBidi" w:eastAsia="Times New Roman" w:hAnsiTheme="minorBidi" w:hint="eastAsia"/>
          <w:rtl/>
        </w:rPr>
        <w:t>א</w:t>
      </w:r>
      <w:r w:rsidRPr="007C3BAB">
        <w:rPr>
          <w:rFonts w:asciiTheme="minorBidi" w:eastAsia="Times New Roman" w:hAnsiTheme="minorBidi"/>
          <w:rtl/>
        </w:rPr>
        <w:t xml:space="preserve">' </w:t>
      </w:r>
      <w:r w:rsidRPr="007C3BAB">
        <w:rPr>
          <w:rFonts w:asciiTheme="minorBidi" w:eastAsia="Times New Roman" w:hAnsiTheme="minorBidi" w:hint="eastAsia"/>
          <w:rtl/>
        </w:rPr>
        <w:t>ו</w:t>
      </w:r>
      <w:r w:rsidRPr="007C3BAB">
        <w:rPr>
          <w:rFonts w:asciiTheme="minorBidi" w:eastAsia="Times New Roman" w:hAnsiTheme="minorBidi"/>
          <w:rtl/>
        </w:rPr>
        <w:t xml:space="preserve">-ב' </w:t>
      </w:r>
      <w:r w:rsidRPr="007C3BAB">
        <w:rPr>
          <w:rFonts w:asciiTheme="minorBidi" w:eastAsia="Times New Roman" w:hAnsiTheme="minorBidi" w:hint="eastAsia"/>
          <w:rtl/>
        </w:rPr>
        <w:t>לעיל</w:t>
      </w:r>
      <w:r w:rsidRPr="007C3BAB">
        <w:rPr>
          <w:rFonts w:asciiTheme="minorBidi" w:eastAsia="Times New Roman" w:hAnsiTheme="minorBidi"/>
          <w:rtl/>
        </w:rPr>
        <w:t xml:space="preserve"> </w:t>
      </w:r>
      <w:r w:rsidRPr="007C3BAB">
        <w:rPr>
          <w:rFonts w:asciiTheme="minorBidi" w:eastAsia="Times New Roman" w:hAnsiTheme="minorBidi" w:hint="eastAsia"/>
          <w:rtl/>
        </w:rPr>
        <w:t>בלבד</w:t>
      </w:r>
      <w:r w:rsidRPr="007C3BAB">
        <w:rPr>
          <w:rFonts w:asciiTheme="minorBidi" w:eastAsia="Times New Roman" w:hAnsiTheme="minorBidi"/>
          <w:rtl/>
        </w:rPr>
        <w:t>.</w:t>
      </w:r>
    </w:p>
    <w:p w14:paraId="46FCA20F" w14:textId="77777777" w:rsidR="00BE0E80" w:rsidRPr="007C3BAB" w:rsidRDefault="00BE0E80" w:rsidP="007C3BAB">
      <w:pPr>
        <w:widowControl w:val="0"/>
        <w:numPr>
          <w:ilvl w:val="0"/>
          <w:numId w:val="126"/>
        </w:numPr>
        <w:tabs>
          <w:tab w:val="left" w:pos="226"/>
          <w:tab w:val="left" w:pos="846"/>
          <w:tab w:val="left" w:pos="1927"/>
        </w:tabs>
        <w:bidi/>
        <w:spacing w:after="0" w:line="360" w:lineRule="auto"/>
        <w:rPr>
          <w:rFonts w:asciiTheme="minorBidi" w:eastAsia="Times New Roman" w:hAnsiTheme="minorBidi"/>
        </w:rPr>
      </w:pPr>
      <w:r w:rsidRPr="007C3BAB">
        <w:rPr>
          <w:rFonts w:asciiTheme="minorBidi" w:eastAsia="Times New Roman" w:hAnsiTheme="minorBidi" w:hint="eastAsia"/>
          <w:rtl/>
        </w:rPr>
        <w:t>חישוב</w:t>
      </w:r>
      <w:r w:rsidRPr="007C3BAB">
        <w:rPr>
          <w:rFonts w:asciiTheme="minorBidi" w:eastAsia="Times New Roman" w:hAnsiTheme="minorBidi"/>
          <w:rtl/>
        </w:rPr>
        <w:t xml:space="preserve"> ציון ההצעה הכלכלית יתבצע כדלקמן: </w:t>
      </w:r>
    </w:p>
    <w:p w14:paraId="46FCA210" w14:textId="77777777" w:rsidR="00BE0E80" w:rsidRPr="007C3BAB" w:rsidRDefault="00BE0E80" w:rsidP="007C3BAB">
      <w:pPr>
        <w:widowControl w:val="0"/>
        <w:tabs>
          <w:tab w:val="left" w:pos="226"/>
          <w:tab w:val="left" w:pos="846"/>
          <w:tab w:val="left" w:pos="1927"/>
          <w:tab w:val="left" w:pos="2919"/>
        </w:tabs>
        <w:spacing w:after="0" w:line="360" w:lineRule="auto"/>
        <w:ind w:left="1927"/>
        <w:jc w:val="right"/>
        <w:rPr>
          <w:rFonts w:asciiTheme="minorBidi" w:eastAsia="Times New Roman" w:hAnsiTheme="minorBidi"/>
        </w:rPr>
      </w:pPr>
      <w:r w:rsidRPr="007C3BAB">
        <w:rPr>
          <w:rFonts w:asciiTheme="minorBidi" w:eastAsia="Times New Roman" w:hAnsiTheme="minorBidi" w:hint="eastAsia"/>
          <w:rtl/>
        </w:rPr>
        <w:t>ההצעה</w:t>
      </w:r>
      <w:r w:rsidRPr="007C3BAB">
        <w:rPr>
          <w:rFonts w:asciiTheme="minorBidi" w:eastAsia="Times New Roman" w:hAnsiTheme="minorBidi"/>
          <w:rtl/>
        </w:rPr>
        <w:t xml:space="preserve"> </w:t>
      </w:r>
      <w:r w:rsidRPr="007C3BAB">
        <w:rPr>
          <w:rFonts w:asciiTheme="minorBidi" w:eastAsia="Times New Roman" w:hAnsiTheme="minorBidi" w:hint="eastAsia"/>
          <w:rtl/>
        </w:rPr>
        <w:t>הזולה</w:t>
      </w:r>
      <w:r w:rsidRPr="007C3BAB">
        <w:rPr>
          <w:rFonts w:asciiTheme="minorBidi" w:eastAsia="Times New Roman" w:hAnsiTheme="minorBidi"/>
          <w:rtl/>
        </w:rPr>
        <w:t xml:space="preserve"> </w:t>
      </w:r>
      <w:r w:rsidRPr="007C3BAB">
        <w:rPr>
          <w:rFonts w:asciiTheme="minorBidi" w:eastAsia="Times New Roman" w:hAnsiTheme="minorBidi" w:hint="eastAsia"/>
          <w:rtl/>
        </w:rPr>
        <w:t>ביותר</w:t>
      </w:r>
      <w:r w:rsidRPr="007C3BAB">
        <w:rPr>
          <w:rFonts w:asciiTheme="minorBidi" w:eastAsia="Times New Roman" w:hAnsiTheme="minorBidi"/>
          <w:rtl/>
        </w:rPr>
        <w:t xml:space="preserve"> </w:t>
      </w:r>
      <w:r w:rsidRPr="007C3BAB">
        <w:rPr>
          <w:rFonts w:asciiTheme="minorBidi" w:eastAsia="Times New Roman" w:hAnsiTheme="minorBidi" w:hint="eastAsia"/>
          <w:rtl/>
        </w:rPr>
        <w:t>בכל</w:t>
      </w:r>
      <w:r w:rsidRPr="007C3BAB">
        <w:rPr>
          <w:rFonts w:asciiTheme="minorBidi" w:eastAsia="Times New Roman" w:hAnsiTheme="minorBidi"/>
          <w:rtl/>
        </w:rPr>
        <w:t xml:space="preserve"> </w:t>
      </w:r>
      <w:r w:rsidRPr="007C3BAB">
        <w:rPr>
          <w:rFonts w:asciiTheme="minorBidi" w:eastAsia="Times New Roman" w:hAnsiTheme="minorBidi" w:hint="eastAsia"/>
          <w:rtl/>
        </w:rPr>
        <w:t>פרמטר</w:t>
      </w:r>
      <w:r w:rsidRPr="007C3BAB">
        <w:rPr>
          <w:rFonts w:asciiTheme="minorBidi" w:eastAsia="Times New Roman" w:hAnsiTheme="minorBidi"/>
          <w:rtl/>
        </w:rPr>
        <w:t xml:space="preserve"> </w:t>
      </w:r>
      <w:r w:rsidRPr="007C3BAB">
        <w:rPr>
          <w:rFonts w:asciiTheme="minorBidi" w:eastAsia="Times New Roman" w:hAnsiTheme="minorBidi" w:hint="eastAsia"/>
          <w:rtl/>
        </w:rPr>
        <w:t>תקבל</w:t>
      </w:r>
      <w:r w:rsidRPr="007C3BAB">
        <w:rPr>
          <w:rFonts w:asciiTheme="minorBidi" w:eastAsia="Times New Roman" w:hAnsiTheme="minorBidi"/>
          <w:rtl/>
        </w:rPr>
        <w:t xml:space="preserve"> </w:t>
      </w:r>
      <w:r w:rsidRPr="007C3BAB">
        <w:rPr>
          <w:rFonts w:asciiTheme="minorBidi" w:eastAsia="Times New Roman" w:hAnsiTheme="minorBidi" w:hint="eastAsia"/>
          <w:rtl/>
        </w:rPr>
        <w:t>את</w:t>
      </w:r>
      <w:r w:rsidRPr="007C3BAB">
        <w:rPr>
          <w:rFonts w:asciiTheme="minorBidi" w:eastAsia="Times New Roman" w:hAnsiTheme="minorBidi"/>
          <w:rtl/>
        </w:rPr>
        <w:t xml:space="preserve"> </w:t>
      </w:r>
      <w:r w:rsidRPr="007C3BAB">
        <w:rPr>
          <w:rFonts w:asciiTheme="minorBidi" w:eastAsia="Times New Roman" w:hAnsiTheme="minorBidi" w:hint="eastAsia"/>
          <w:rtl/>
        </w:rPr>
        <w:t>הציון</w:t>
      </w:r>
      <w:r w:rsidRPr="007C3BAB">
        <w:rPr>
          <w:rFonts w:asciiTheme="minorBidi" w:eastAsia="Times New Roman" w:hAnsiTheme="minorBidi"/>
          <w:rtl/>
        </w:rPr>
        <w:t xml:space="preserve"> </w:t>
      </w:r>
      <w:r w:rsidRPr="007C3BAB">
        <w:rPr>
          <w:rFonts w:asciiTheme="minorBidi" w:eastAsia="Times New Roman" w:hAnsiTheme="minorBidi" w:hint="eastAsia"/>
          <w:rtl/>
        </w:rPr>
        <w:t>המקסימאלי</w:t>
      </w:r>
      <w:r w:rsidRPr="007C3BAB">
        <w:rPr>
          <w:rFonts w:asciiTheme="minorBidi" w:eastAsia="Times New Roman" w:hAnsiTheme="minorBidi"/>
          <w:rtl/>
        </w:rPr>
        <w:t xml:space="preserve"> </w:t>
      </w:r>
      <w:r w:rsidRPr="007C3BAB">
        <w:rPr>
          <w:rFonts w:asciiTheme="minorBidi" w:eastAsia="Times New Roman" w:hAnsiTheme="minorBidi" w:hint="eastAsia"/>
          <w:rtl/>
        </w:rPr>
        <w:t>וציון</w:t>
      </w:r>
      <w:r w:rsidRPr="007C3BAB">
        <w:rPr>
          <w:rFonts w:asciiTheme="minorBidi" w:eastAsia="Times New Roman" w:hAnsiTheme="minorBidi"/>
          <w:rtl/>
        </w:rPr>
        <w:t xml:space="preserve"> </w:t>
      </w:r>
      <w:r w:rsidRPr="007C3BAB">
        <w:rPr>
          <w:rFonts w:asciiTheme="minorBidi" w:eastAsia="Times New Roman" w:hAnsiTheme="minorBidi" w:hint="eastAsia"/>
          <w:rtl/>
        </w:rPr>
        <w:t>ההצעות</w:t>
      </w:r>
      <w:r w:rsidRPr="007C3BAB">
        <w:rPr>
          <w:rFonts w:asciiTheme="minorBidi" w:eastAsia="Times New Roman" w:hAnsiTheme="minorBidi"/>
          <w:rtl/>
        </w:rPr>
        <w:t xml:space="preserve"> </w:t>
      </w:r>
      <w:r w:rsidRPr="007C3BAB">
        <w:rPr>
          <w:rFonts w:asciiTheme="minorBidi" w:eastAsia="Times New Roman" w:hAnsiTheme="minorBidi" w:hint="eastAsia"/>
          <w:rtl/>
        </w:rPr>
        <w:t>הבאות</w:t>
      </w:r>
      <w:r w:rsidRPr="007C3BAB">
        <w:rPr>
          <w:rFonts w:asciiTheme="minorBidi" w:eastAsia="Times New Roman" w:hAnsiTheme="minorBidi"/>
          <w:rtl/>
        </w:rPr>
        <w:t xml:space="preserve"> </w:t>
      </w:r>
      <w:r w:rsidRPr="007C3BAB">
        <w:rPr>
          <w:rFonts w:asciiTheme="minorBidi" w:eastAsia="Times New Roman" w:hAnsiTheme="minorBidi" w:hint="eastAsia"/>
          <w:rtl/>
        </w:rPr>
        <w:t>יחושב</w:t>
      </w:r>
      <w:r w:rsidRPr="007C3BAB">
        <w:rPr>
          <w:rFonts w:asciiTheme="minorBidi" w:eastAsia="Times New Roman" w:hAnsiTheme="minorBidi"/>
          <w:rtl/>
        </w:rPr>
        <w:t xml:space="preserve"> </w:t>
      </w:r>
      <w:r w:rsidRPr="007C3BAB">
        <w:rPr>
          <w:rFonts w:asciiTheme="minorBidi" w:eastAsia="Times New Roman" w:hAnsiTheme="minorBidi" w:hint="eastAsia"/>
          <w:rtl/>
        </w:rPr>
        <w:t>באופן</w:t>
      </w:r>
      <w:r w:rsidRPr="007C3BAB">
        <w:rPr>
          <w:rFonts w:asciiTheme="minorBidi" w:eastAsia="Times New Roman" w:hAnsiTheme="minorBidi"/>
          <w:rtl/>
        </w:rPr>
        <w:t xml:space="preserve"> </w:t>
      </w:r>
      <w:r w:rsidRPr="007C3BAB">
        <w:rPr>
          <w:rFonts w:asciiTheme="minorBidi" w:eastAsia="Times New Roman" w:hAnsiTheme="minorBidi" w:hint="eastAsia"/>
          <w:rtl/>
        </w:rPr>
        <w:t>יחסי</w:t>
      </w:r>
      <w:r w:rsidRPr="007C3BAB">
        <w:rPr>
          <w:rFonts w:asciiTheme="minorBidi" w:eastAsia="Times New Roman" w:hAnsiTheme="minorBidi"/>
          <w:rtl/>
        </w:rPr>
        <w:t xml:space="preserve"> </w:t>
      </w:r>
      <w:r w:rsidRPr="007C3BAB">
        <w:rPr>
          <w:rFonts w:asciiTheme="minorBidi" w:eastAsia="Times New Roman" w:hAnsiTheme="minorBidi" w:hint="eastAsia"/>
          <w:rtl/>
        </w:rPr>
        <w:t>להצעה</w:t>
      </w:r>
      <w:r w:rsidRPr="007C3BAB">
        <w:rPr>
          <w:rFonts w:asciiTheme="minorBidi" w:eastAsia="Times New Roman" w:hAnsiTheme="minorBidi"/>
          <w:rtl/>
        </w:rPr>
        <w:t xml:space="preserve"> </w:t>
      </w:r>
      <w:r w:rsidRPr="007C3BAB">
        <w:rPr>
          <w:rFonts w:asciiTheme="minorBidi" w:eastAsia="Times New Roman" w:hAnsiTheme="minorBidi" w:hint="eastAsia"/>
          <w:rtl/>
        </w:rPr>
        <w:t>הזולה</w:t>
      </w:r>
      <w:r w:rsidRPr="007C3BAB">
        <w:rPr>
          <w:rFonts w:asciiTheme="minorBidi" w:eastAsia="Times New Roman" w:hAnsiTheme="minorBidi"/>
          <w:rtl/>
        </w:rPr>
        <w:t xml:space="preserve"> </w:t>
      </w:r>
      <w:r w:rsidRPr="007C3BAB">
        <w:rPr>
          <w:rFonts w:asciiTheme="minorBidi" w:eastAsia="Times New Roman" w:hAnsiTheme="minorBidi" w:hint="eastAsia"/>
          <w:rtl/>
        </w:rPr>
        <w:t>ביותר</w:t>
      </w:r>
      <w:r w:rsidRPr="007C3BAB">
        <w:rPr>
          <w:rFonts w:asciiTheme="minorBidi" w:eastAsia="Times New Roman" w:hAnsiTheme="minorBidi"/>
          <w:rtl/>
        </w:rPr>
        <w:t xml:space="preserve"> </w:t>
      </w:r>
      <w:r w:rsidRPr="007C3BAB">
        <w:rPr>
          <w:rFonts w:asciiTheme="minorBidi" w:eastAsia="Times New Roman" w:hAnsiTheme="minorBidi" w:hint="eastAsia"/>
          <w:rtl/>
        </w:rPr>
        <w:t>עפ</w:t>
      </w:r>
      <w:r w:rsidRPr="007C3BAB">
        <w:rPr>
          <w:rFonts w:asciiTheme="minorBidi" w:eastAsia="Times New Roman" w:hAnsiTheme="minorBidi"/>
          <w:rtl/>
        </w:rPr>
        <w:t xml:space="preserve">"י </w:t>
      </w:r>
      <w:r w:rsidRPr="007C3BAB">
        <w:rPr>
          <w:rFonts w:asciiTheme="minorBidi" w:eastAsia="Times New Roman" w:hAnsiTheme="minorBidi" w:hint="eastAsia"/>
          <w:rtl/>
        </w:rPr>
        <w:t>הנוסחה</w:t>
      </w:r>
      <w:r w:rsidRPr="007C3BAB">
        <w:rPr>
          <w:rFonts w:asciiTheme="minorBidi" w:eastAsia="Times New Roman" w:hAnsiTheme="minorBidi"/>
          <w:rtl/>
        </w:rPr>
        <w:t xml:space="preserve"> </w:t>
      </w:r>
      <w:r w:rsidRPr="007C3BAB">
        <w:rPr>
          <w:rFonts w:asciiTheme="minorBidi" w:eastAsia="Times New Roman" w:hAnsiTheme="minorBidi" w:hint="eastAsia"/>
          <w:rtl/>
        </w:rPr>
        <w:t>הבאה</w:t>
      </w:r>
      <w:r w:rsidRPr="007C3BAB">
        <w:rPr>
          <w:rFonts w:asciiTheme="minorBidi" w:eastAsia="Times New Roman" w:hAnsiTheme="minorBidi"/>
          <w:rtl/>
        </w:rPr>
        <w:t>:</w:t>
      </w:r>
    </w:p>
    <w:tbl>
      <w:tblPr>
        <w:bidiVisual/>
        <w:tblW w:w="0" w:type="auto"/>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52"/>
      </w:tblGrid>
      <w:tr w:rsidR="00BE0E80" w:rsidRPr="002B635B" w14:paraId="46FCA212" w14:textId="77777777" w:rsidTr="009F1498">
        <w:trPr>
          <w:trHeight w:val="719"/>
        </w:trPr>
        <w:tc>
          <w:tcPr>
            <w:tcW w:w="6852" w:type="dxa"/>
            <w:shd w:val="clear" w:color="auto" w:fill="auto"/>
          </w:tcPr>
          <w:p w14:paraId="46FCA211" w14:textId="77777777" w:rsidR="00BE0E80" w:rsidRPr="007C3BAB" w:rsidRDefault="00BE0E80" w:rsidP="009F1498">
            <w:pPr>
              <w:widowControl w:val="0"/>
              <w:tabs>
                <w:tab w:val="left" w:pos="226"/>
                <w:tab w:val="left" w:pos="846"/>
                <w:tab w:val="left" w:pos="2494"/>
                <w:tab w:val="left" w:pos="2919"/>
              </w:tabs>
              <w:spacing w:after="0" w:line="360" w:lineRule="auto"/>
              <w:rPr>
                <w:rFonts w:asciiTheme="minorBidi" w:eastAsia="Times New Roman" w:hAnsiTheme="minorBidi"/>
                <w:rtl/>
              </w:rPr>
            </w:pPr>
            <w:r w:rsidRPr="007C3BAB">
              <w:rPr>
                <w:rFonts w:asciiTheme="minorBidi" w:eastAsia="Times New Roman" w:hAnsiTheme="minorBidi"/>
                <w:b/>
                <w:bCs/>
                <w:noProof/>
                <w:sz w:val="24"/>
                <w:szCs w:val="24"/>
                <w:rtl/>
                <w:lang w:eastAsia="he-IL"/>
              </w:rPr>
              <w:t xml:space="preserve">( </w:t>
            </w:r>
            <w:r w:rsidRPr="007C3BAB">
              <w:rPr>
                <w:rFonts w:asciiTheme="minorBidi" w:eastAsia="Times New Roman" w:hAnsiTheme="minorBidi" w:hint="eastAsia"/>
                <w:b/>
                <w:bCs/>
                <w:noProof/>
                <w:vertAlign w:val="subscript"/>
                <w:rtl/>
                <w:lang w:eastAsia="he-IL"/>
              </w:rPr>
              <w:t>ההצעה</w:t>
            </w:r>
            <w:r w:rsidRPr="007C3BAB">
              <w:rPr>
                <w:rFonts w:asciiTheme="minorBidi" w:eastAsia="Times New Roman" w:hAnsiTheme="minorBidi"/>
                <w:b/>
                <w:bCs/>
                <w:noProof/>
                <w:vertAlign w:val="subscript"/>
                <w:rtl/>
                <w:lang w:eastAsia="he-IL"/>
              </w:rPr>
              <w:t xml:space="preserve"> </w:t>
            </w:r>
            <w:r w:rsidRPr="007C3BAB">
              <w:rPr>
                <w:rFonts w:asciiTheme="minorBidi" w:eastAsia="Times New Roman" w:hAnsiTheme="minorBidi" w:hint="eastAsia"/>
                <w:b/>
                <w:bCs/>
                <w:noProof/>
                <w:vertAlign w:val="subscript"/>
                <w:rtl/>
                <w:lang w:eastAsia="he-IL"/>
              </w:rPr>
              <w:t>הנמוכה</w:t>
            </w:r>
            <w:r w:rsidRPr="007C3BAB">
              <w:rPr>
                <w:rFonts w:asciiTheme="minorBidi" w:eastAsia="Times New Roman" w:hAnsiTheme="minorBidi"/>
                <w:b/>
                <w:bCs/>
                <w:noProof/>
                <w:vertAlign w:val="subscript"/>
                <w:rtl/>
                <w:lang w:eastAsia="he-IL"/>
              </w:rPr>
              <w:t xml:space="preserve"> </w:t>
            </w:r>
            <w:r w:rsidRPr="007C3BAB">
              <w:rPr>
                <w:rFonts w:asciiTheme="minorBidi" w:eastAsia="Times New Roman" w:hAnsiTheme="minorBidi" w:hint="eastAsia"/>
                <w:b/>
                <w:bCs/>
                <w:noProof/>
                <w:vertAlign w:val="subscript"/>
                <w:rtl/>
                <w:lang w:eastAsia="he-IL"/>
              </w:rPr>
              <w:t>ביותר</w:t>
            </w:r>
            <w:r w:rsidRPr="007C3BAB">
              <w:rPr>
                <w:rFonts w:asciiTheme="minorBidi" w:eastAsia="Times New Roman" w:hAnsiTheme="minorBidi"/>
                <w:b/>
                <w:bCs/>
                <w:noProof/>
                <w:rtl/>
                <w:lang w:eastAsia="he-IL"/>
              </w:rPr>
              <w:t xml:space="preserve"> /</w:t>
            </w:r>
            <w:r w:rsidRPr="007C3BAB">
              <w:rPr>
                <w:rFonts w:asciiTheme="minorBidi" w:eastAsia="Times New Roman" w:hAnsiTheme="minorBidi"/>
                <w:b/>
                <w:bCs/>
                <w:noProof/>
                <w:vertAlign w:val="subscript"/>
                <w:rtl/>
                <w:lang w:eastAsia="he-IL"/>
              </w:rPr>
              <w:t xml:space="preserve">  </w:t>
            </w:r>
            <w:r w:rsidRPr="007C3BAB">
              <w:rPr>
                <w:rFonts w:asciiTheme="minorBidi" w:eastAsia="Times New Roman" w:hAnsiTheme="minorBidi" w:hint="eastAsia"/>
                <w:b/>
                <w:bCs/>
                <w:noProof/>
                <w:vertAlign w:val="superscript"/>
                <w:rtl/>
                <w:lang w:eastAsia="he-IL"/>
              </w:rPr>
              <w:t>ההצעה</w:t>
            </w:r>
            <w:r w:rsidRPr="007C3BAB">
              <w:rPr>
                <w:rFonts w:asciiTheme="minorBidi" w:eastAsia="Times New Roman" w:hAnsiTheme="minorBidi"/>
                <w:b/>
                <w:bCs/>
                <w:noProof/>
                <w:vertAlign w:val="superscript"/>
                <w:rtl/>
                <w:lang w:eastAsia="he-IL"/>
              </w:rPr>
              <w:t xml:space="preserve"> </w:t>
            </w:r>
            <w:r w:rsidRPr="007C3BAB">
              <w:rPr>
                <w:rFonts w:asciiTheme="minorBidi" w:eastAsia="Times New Roman" w:hAnsiTheme="minorBidi" w:hint="eastAsia"/>
                <w:b/>
                <w:bCs/>
                <w:noProof/>
                <w:vertAlign w:val="superscript"/>
                <w:rtl/>
                <w:lang w:eastAsia="he-IL"/>
              </w:rPr>
              <w:t>הנבחנת</w:t>
            </w:r>
            <w:r w:rsidRPr="007C3BAB">
              <w:rPr>
                <w:rFonts w:asciiTheme="minorBidi" w:eastAsia="Times New Roman" w:hAnsiTheme="minorBidi"/>
                <w:b/>
                <w:bCs/>
                <w:noProof/>
                <w:rtl/>
                <w:lang w:eastAsia="he-IL"/>
              </w:rPr>
              <w:t xml:space="preserve"> )</w:t>
            </w:r>
            <w:r w:rsidRPr="007C3BAB">
              <w:rPr>
                <w:rFonts w:asciiTheme="minorBidi" w:eastAsia="Times New Roman" w:hAnsiTheme="minorBidi"/>
                <w:b/>
                <w:bCs/>
                <w:noProof/>
                <w:lang w:eastAsia="he-IL"/>
              </w:rPr>
              <w:t xml:space="preserve">X </w:t>
            </w:r>
            <w:r w:rsidRPr="007C3BAB">
              <w:rPr>
                <w:rFonts w:asciiTheme="minorBidi" w:eastAsia="Times New Roman" w:hAnsiTheme="minorBidi"/>
                <w:b/>
                <w:bCs/>
                <w:noProof/>
                <w:rtl/>
                <w:lang w:eastAsia="he-IL"/>
              </w:rPr>
              <w:t xml:space="preserve">  משקל הפרמטר הנבחן</w:t>
            </w:r>
          </w:p>
        </w:tc>
      </w:tr>
    </w:tbl>
    <w:p w14:paraId="46FCA213" w14:textId="77777777" w:rsidR="00BE0E80" w:rsidRPr="007C3BAB" w:rsidRDefault="00BE0E80" w:rsidP="00BE0E80">
      <w:pPr>
        <w:widowControl w:val="0"/>
        <w:tabs>
          <w:tab w:val="left" w:pos="226"/>
          <w:tab w:val="left" w:pos="846"/>
          <w:tab w:val="left" w:pos="2494"/>
          <w:tab w:val="left" w:pos="2919"/>
        </w:tabs>
        <w:spacing w:after="0" w:line="360" w:lineRule="auto"/>
        <w:ind w:left="2494"/>
        <w:rPr>
          <w:rFonts w:asciiTheme="minorBidi" w:eastAsia="Times New Roman" w:hAnsiTheme="minorBidi"/>
          <w:rtl/>
        </w:rPr>
      </w:pPr>
    </w:p>
    <w:p w14:paraId="46FCA214" w14:textId="77777777" w:rsidR="00BE0E80" w:rsidRPr="007C3BAB" w:rsidRDefault="00BE0E80" w:rsidP="007C3BAB">
      <w:pPr>
        <w:widowControl w:val="0"/>
        <w:numPr>
          <w:ilvl w:val="0"/>
          <w:numId w:val="121"/>
        </w:numPr>
        <w:tabs>
          <w:tab w:val="left" w:pos="226"/>
          <w:tab w:val="left" w:pos="846"/>
          <w:tab w:val="left" w:pos="1927"/>
        </w:tabs>
        <w:bidi/>
        <w:spacing w:after="0" w:line="360" w:lineRule="auto"/>
        <w:rPr>
          <w:rFonts w:asciiTheme="minorBidi" w:eastAsia="Times New Roman" w:hAnsiTheme="minorBidi"/>
          <w:b/>
          <w:bCs/>
          <w:u w:val="single"/>
        </w:rPr>
      </w:pPr>
      <w:r w:rsidRPr="007C3BAB">
        <w:rPr>
          <w:rFonts w:asciiTheme="minorBidi" w:eastAsia="Times New Roman" w:hAnsiTheme="minorBidi"/>
          <w:b/>
          <w:bCs/>
          <w:u w:val="single"/>
          <w:rtl/>
        </w:rPr>
        <w:t>שלב ד'</w:t>
      </w:r>
    </w:p>
    <w:p w14:paraId="46FCA215" w14:textId="77777777" w:rsidR="00BE0E80" w:rsidRPr="007C3BAB" w:rsidRDefault="00BE0E80" w:rsidP="007C3BAB">
      <w:pPr>
        <w:widowControl w:val="0"/>
        <w:tabs>
          <w:tab w:val="left" w:pos="226"/>
          <w:tab w:val="left" w:pos="846"/>
          <w:tab w:val="left" w:pos="2494"/>
          <w:tab w:val="left" w:pos="2919"/>
        </w:tabs>
        <w:spacing w:after="0" w:line="360" w:lineRule="auto"/>
        <w:ind w:left="2494"/>
        <w:jc w:val="right"/>
        <w:rPr>
          <w:rFonts w:asciiTheme="minorBidi" w:eastAsia="Times New Roman" w:hAnsiTheme="minorBidi"/>
          <w:b/>
          <w:bCs/>
          <w:u w:val="single"/>
        </w:rPr>
      </w:pPr>
      <w:r w:rsidRPr="007C3BAB">
        <w:rPr>
          <w:rFonts w:asciiTheme="minorBidi" w:eastAsia="Times New Roman" w:hAnsiTheme="minorBidi"/>
          <w:rtl/>
        </w:rPr>
        <w:t>תתבצע סכימה של הניקוד שהתקבל בשלב ב' ושל שלב ג' (ההצעה הכלכלית). ההצעה שתזכה לניקוד הגבוה ביותר תוכרז כזוכה.</w:t>
      </w:r>
    </w:p>
    <w:p w14:paraId="46FCA216" w14:textId="77777777" w:rsidR="00D745C6" w:rsidRPr="00E47759" w:rsidRDefault="00D745C6" w:rsidP="00F7428B">
      <w:pPr>
        <w:pStyle w:val="3"/>
        <w:bidi/>
        <w:spacing w:line="360" w:lineRule="auto"/>
        <w:jc w:val="both"/>
        <w:rPr>
          <w:rFonts w:eastAsia="Times New Roman"/>
          <w:u w:val="single"/>
          <w:rtl/>
        </w:rPr>
      </w:pPr>
      <w:bookmarkStart w:id="132" w:name="_Toc215058053"/>
      <w:bookmarkStart w:id="133" w:name="_Toc328894634"/>
      <w:bookmarkStart w:id="134" w:name="_Toc344198079"/>
      <w:bookmarkEnd w:id="132"/>
      <w:bookmarkEnd w:id="133"/>
      <w:r w:rsidRPr="00E47759">
        <w:rPr>
          <w:rFonts w:eastAsia="Times New Roman" w:hint="cs"/>
          <w:u w:val="single"/>
          <w:rtl/>
        </w:rPr>
        <w:t>מפ"ל</w:t>
      </w:r>
      <w:bookmarkEnd w:id="134"/>
    </w:p>
    <w:p w14:paraId="46FCA217" w14:textId="77777777" w:rsidR="00D745C6" w:rsidRPr="00D745C6" w:rsidRDefault="00D745C6" w:rsidP="00F7428B">
      <w:pPr>
        <w:bidi/>
        <w:spacing w:after="0" w:line="360" w:lineRule="auto"/>
        <w:jc w:val="both"/>
        <w:rPr>
          <w:rFonts w:ascii="Arial" w:eastAsia="Calibri" w:hAnsi="Arial" w:cs="Arial"/>
        </w:rPr>
      </w:pPr>
      <w:r w:rsidRPr="00D745C6">
        <w:rPr>
          <w:rFonts w:ascii="Arial" w:eastAsia="Calibri" w:hAnsi="Arial" w:cs="Arial"/>
          <w:rtl/>
        </w:rPr>
        <w:t>סעיפי המפרט הכלולים במפ"ל (מסמך פנימי לבדיקה) והמשקל היחסי של כל אחד מהם</w:t>
      </w:r>
      <w:r w:rsidRPr="00D745C6">
        <w:rPr>
          <w:rFonts w:ascii="Arial" w:eastAsia="Calibri" w:hAnsi="Arial" w:cs="Arial" w:hint="cs"/>
          <w:rtl/>
        </w:rPr>
        <w:t>, מובאים בנספח 0.12.2</w:t>
      </w:r>
    </w:p>
    <w:p w14:paraId="46FCA218" w14:textId="77777777" w:rsidR="00D745C6" w:rsidRPr="00E47759" w:rsidRDefault="00D745C6" w:rsidP="00F7428B">
      <w:pPr>
        <w:pStyle w:val="3"/>
        <w:bidi/>
        <w:spacing w:line="360" w:lineRule="auto"/>
        <w:jc w:val="both"/>
        <w:rPr>
          <w:rFonts w:eastAsia="Times New Roman"/>
          <w:u w:val="single"/>
        </w:rPr>
      </w:pPr>
      <w:bookmarkStart w:id="135" w:name="_Toc215058054"/>
      <w:bookmarkStart w:id="136" w:name="_Toc328894635"/>
      <w:bookmarkStart w:id="137" w:name="_Toc344198080"/>
      <w:r w:rsidRPr="00E47759">
        <w:rPr>
          <w:rFonts w:eastAsia="Times New Roman"/>
          <w:u w:val="single"/>
          <w:rtl/>
        </w:rPr>
        <w:t>ציון מינימאלי - ציוני סף</w:t>
      </w:r>
      <w:bookmarkEnd w:id="135"/>
      <w:bookmarkEnd w:id="136"/>
      <w:bookmarkEnd w:id="137"/>
    </w:p>
    <w:p w14:paraId="46FCA219" w14:textId="77777777" w:rsidR="00D745C6" w:rsidRPr="00D745C6" w:rsidRDefault="00D745C6" w:rsidP="00F7428B">
      <w:pPr>
        <w:bidi/>
        <w:spacing w:after="0" w:line="360" w:lineRule="auto"/>
        <w:jc w:val="both"/>
        <w:rPr>
          <w:rFonts w:ascii="Arial" w:eastAsia="Calibri" w:hAnsi="Arial" w:cs="Arial"/>
          <w:rtl/>
        </w:rPr>
      </w:pPr>
      <w:r w:rsidRPr="00D745C6">
        <w:rPr>
          <w:rFonts w:ascii="Arial" w:eastAsia="Calibri" w:hAnsi="Arial" w:cs="Arial"/>
          <w:rtl/>
        </w:rPr>
        <w:t xml:space="preserve">ציון המינימום של האיכות יהיה </w:t>
      </w:r>
      <w:r w:rsidRPr="00D745C6">
        <w:rPr>
          <w:rFonts w:ascii="Arial" w:eastAsia="Calibri" w:hAnsi="Arial" w:cs="Arial" w:hint="cs"/>
          <w:rtl/>
        </w:rPr>
        <w:t>75</w:t>
      </w:r>
      <w:r w:rsidRPr="00D745C6">
        <w:rPr>
          <w:rFonts w:ascii="Arial" w:eastAsia="Calibri" w:hAnsi="Arial" w:cs="Arial"/>
          <w:rtl/>
        </w:rPr>
        <w:t>%.</w:t>
      </w:r>
    </w:p>
    <w:p w14:paraId="46FCA21A" w14:textId="77777777" w:rsidR="00D745C6" w:rsidRPr="00D745C6" w:rsidRDefault="00D745C6" w:rsidP="00F7428B">
      <w:pPr>
        <w:bidi/>
        <w:spacing w:after="0" w:line="360" w:lineRule="auto"/>
        <w:jc w:val="both"/>
        <w:rPr>
          <w:rFonts w:ascii="Calibri" w:eastAsia="Calibri" w:hAnsi="Calibri" w:cs="Arial"/>
          <w:b/>
          <w:bCs/>
          <w:rtl/>
        </w:rPr>
      </w:pPr>
      <w:bookmarkStart w:id="138" w:name="_Toc214546759"/>
      <w:r w:rsidRPr="00D745C6">
        <w:rPr>
          <w:rFonts w:ascii="Calibri" w:eastAsia="Calibri" w:hAnsi="Calibri" w:cs="Arial"/>
          <w:b/>
          <w:bCs/>
          <w:rtl/>
        </w:rPr>
        <w:t>מציע שהציון הסופי שיקבל עבור הצעתו נמוך מציון זה</w:t>
      </w:r>
      <w:r w:rsidR="00F7428B">
        <w:rPr>
          <w:rFonts w:ascii="Calibri" w:eastAsia="Calibri" w:hAnsi="Calibri" w:cs="Arial" w:hint="cs"/>
          <w:b/>
          <w:bCs/>
          <w:rtl/>
        </w:rPr>
        <w:t>,</w:t>
      </w:r>
      <w:r w:rsidR="00F7428B">
        <w:rPr>
          <w:rFonts w:ascii="Calibri" w:eastAsia="Calibri" w:hAnsi="Calibri" w:cs="Arial"/>
          <w:b/>
          <w:bCs/>
          <w:rtl/>
        </w:rPr>
        <w:t xml:space="preserve"> הצעתו </w:t>
      </w:r>
      <w:r w:rsidRPr="00D745C6">
        <w:rPr>
          <w:rFonts w:ascii="Calibri" w:eastAsia="Calibri" w:hAnsi="Calibri" w:cs="Arial"/>
          <w:b/>
          <w:bCs/>
          <w:rtl/>
        </w:rPr>
        <w:t>תדחה.</w:t>
      </w:r>
      <w:bookmarkEnd w:id="138"/>
      <w:r w:rsidRPr="00D745C6">
        <w:rPr>
          <w:rFonts w:ascii="Calibri" w:eastAsia="Calibri" w:hAnsi="Calibri" w:cs="Arial"/>
          <w:b/>
          <w:bCs/>
          <w:rtl/>
        </w:rPr>
        <w:t xml:space="preserve"> </w:t>
      </w:r>
    </w:p>
    <w:p w14:paraId="46FCA21B" w14:textId="77777777" w:rsidR="00D745C6" w:rsidRPr="00D745C6" w:rsidRDefault="00D745C6" w:rsidP="009E5FA7">
      <w:pPr>
        <w:bidi/>
        <w:spacing w:after="0" w:line="360" w:lineRule="auto"/>
        <w:jc w:val="both"/>
        <w:rPr>
          <w:rFonts w:ascii="Calibri" w:eastAsia="Calibri" w:hAnsi="Calibri" w:cs="Arial"/>
          <w:rtl/>
        </w:rPr>
      </w:pPr>
      <w:r w:rsidRPr="00D745C6">
        <w:rPr>
          <w:rFonts w:ascii="Calibri" w:eastAsia="Calibri" w:hAnsi="Calibri" w:cs="Arial" w:hint="cs"/>
          <w:rtl/>
        </w:rPr>
        <w:t>לו</w:t>
      </w:r>
      <w:r w:rsidR="00F7428B">
        <w:rPr>
          <w:rFonts w:ascii="Calibri" w:eastAsia="Calibri" w:hAnsi="Calibri" w:cs="Arial" w:hint="cs"/>
          <w:rtl/>
        </w:rPr>
        <w:t>ו</w:t>
      </w:r>
      <w:r w:rsidRPr="00D745C6">
        <w:rPr>
          <w:rFonts w:ascii="Calibri" w:eastAsia="Calibri" w:hAnsi="Calibri" w:cs="Arial" w:hint="cs"/>
          <w:rtl/>
        </w:rPr>
        <w:t xml:space="preserve">עדת המכרזים של </w:t>
      </w:r>
      <w:r w:rsidR="00990DD6">
        <w:rPr>
          <w:rFonts w:ascii="Calibri" w:eastAsia="Calibri" w:hAnsi="Calibri" w:cs="Arial" w:hint="cs"/>
          <w:rtl/>
        </w:rPr>
        <w:t>שב"ס</w:t>
      </w:r>
      <w:r w:rsidR="00990DD6" w:rsidRPr="00D745C6">
        <w:rPr>
          <w:rFonts w:ascii="Calibri" w:eastAsia="Calibri" w:hAnsi="Calibri" w:cs="Arial" w:hint="cs"/>
          <w:rtl/>
        </w:rPr>
        <w:t xml:space="preserve"> </w:t>
      </w:r>
      <w:r w:rsidRPr="00D745C6">
        <w:rPr>
          <w:rFonts w:ascii="Calibri" w:eastAsia="Calibri" w:hAnsi="Calibri" w:cs="Arial" w:hint="cs"/>
          <w:rtl/>
        </w:rPr>
        <w:t xml:space="preserve">הזכות לקבוע את ציון המינימום של האיכות ל </w:t>
      </w:r>
      <w:r w:rsidR="00F7428B">
        <w:rPr>
          <w:rFonts w:ascii="Calibri" w:eastAsia="Calibri" w:hAnsi="Calibri" w:cs="Arial" w:hint="cs"/>
          <w:rtl/>
        </w:rPr>
        <w:t>-</w:t>
      </w:r>
      <w:r w:rsidRPr="00D745C6">
        <w:rPr>
          <w:rFonts w:ascii="Calibri" w:eastAsia="Calibri" w:hAnsi="Calibri" w:cs="Arial" w:hint="cs"/>
          <w:rtl/>
        </w:rPr>
        <w:t xml:space="preserve"> 70%, אם תתקבל הצעה אחת בלבד.</w:t>
      </w:r>
    </w:p>
    <w:p w14:paraId="46FCA21C" w14:textId="77777777" w:rsidR="00D745C6" w:rsidRPr="00E47759" w:rsidRDefault="00D745C6" w:rsidP="00F7428B">
      <w:pPr>
        <w:pStyle w:val="3"/>
        <w:bidi/>
        <w:spacing w:line="360" w:lineRule="auto"/>
        <w:jc w:val="both"/>
        <w:rPr>
          <w:rFonts w:eastAsia="Times New Roman"/>
          <w:u w:val="single"/>
          <w:rtl/>
        </w:rPr>
      </w:pPr>
      <w:bookmarkStart w:id="139" w:name="_Toc215058055"/>
      <w:bookmarkStart w:id="140" w:name="_Toc328894636"/>
      <w:bookmarkStart w:id="141" w:name="_Toc344198081"/>
      <w:r w:rsidRPr="00E47759">
        <w:rPr>
          <w:rFonts w:eastAsia="Times New Roman"/>
          <w:u w:val="single"/>
          <w:rtl/>
        </w:rPr>
        <w:t>הערכת עלות/תועלת</w:t>
      </w:r>
      <w:bookmarkEnd w:id="139"/>
      <w:bookmarkEnd w:id="140"/>
      <w:bookmarkEnd w:id="141"/>
    </w:p>
    <w:p w14:paraId="46FCA21D" w14:textId="77777777" w:rsidR="00D745C6" w:rsidRPr="00D745C6" w:rsidRDefault="00D745C6" w:rsidP="00F7428B">
      <w:pPr>
        <w:bidi/>
        <w:spacing w:after="0" w:line="360" w:lineRule="auto"/>
        <w:jc w:val="both"/>
        <w:rPr>
          <w:rFonts w:ascii="Arial" w:eastAsia="Calibri" w:hAnsi="Arial" w:cs="Arial"/>
          <w:rtl/>
        </w:rPr>
      </w:pPr>
      <w:r w:rsidRPr="00D745C6">
        <w:rPr>
          <w:rFonts w:ascii="Arial" w:eastAsia="Calibri" w:hAnsi="Arial" w:cs="Arial"/>
          <w:rtl/>
        </w:rPr>
        <w:t>בהערכה הכוללת של עלות/תועלת ההצעות, במפרט זה, נקבע היחס הבא:</w:t>
      </w:r>
    </w:p>
    <w:tbl>
      <w:tblPr>
        <w:bidiVisual/>
        <w:tblW w:w="0" w:type="auto"/>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136"/>
      </w:tblGrid>
      <w:tr w:rsidR="00D745C6" w:rsidRPr="00D745C6" w14:paraId="46FCA220" w14:textId="77777777" w:rsidTr="00882EDF">
        <w:tc>
          <w:tcPr>
            <w:tcW w:w="2268" w:type="dxa"/>
            <w:tcBorders>
              <w:top w:val="nil"/>
              <w:left w:val="nil"/>
              <w:bottom w:val="nil"/>
              <w:right w:val="nil"/>
            </w:tcBorders>
          </w:tcPr>
          <w:p w14:paraId="46FCA21E" w14:textId="77777777" w:rsidR="00D745C6" w:rsidRPr="00D745C6" w:rsidRDefault="00D745C6" w:rsidP="00F7428B">
            <w:pPr>
              <w:bidi/>
              <w:spacing w:after="0" w:line="360" w:lineRule="auto"/>
              <w:jc w:val="both"/>
              <w:rPr>
                <w:rFonts w:ascii="Arial" w:eastAsia="Calibri" w:hAnsi="Arial" w:cs="Arial"/>
                <w:rtl/>
              </w:rPr>
            </w:pPr>
            <w:r w:rsidRPr="00D745C6">
              <w:rPr>
                <w:rFonts w:ascii="Arial" w:eastAsia="Calibri" w:hAnsi="Arial" w:cs="Arial"/>
                <w:rtl/>
              </w:rPr>
              <w:t xml:space="preserve">עלות - % </w:t>
            </w:r>
            <w:r w:rsidRPr="00D745C6">
              <w:rPr>
                <w:rFonts w:ascii="Arial" w:eastAsia="Calibri" w:hAnsi="Arial" w:cs="Arial" w:hint="cs"/>
                <w:rtl/>
              </w:rPr>
              <w:t>40</w:t>
            </w:r>
          </w:p>
        </w:tc>
        <w:tc>
          <w:tcPr>
            <w:tcW w:w="4136" w:type="dxa"/>
            <w:tcBorders>
              <w:top w:val="nil"/>
              <w:left w:val="nil"/>
              <w:bottom w:val="nil"/>
              <w:right w:val="nil"/>
            </w:tcBorders>
          </w:tcPr>
          <w:p w14:paraId="46FCA21F" w14:textId="77777777" w:rsidR="00D745C6" w:rsidRPr="00D745C6" w:rsidRDefault="00D745C6" w:rsidP="00F7428B">
            <w:pPr>
              <w:bidi/>
              <w:spacing w:after="0" w:line="360" w:lineRule="auto"/>
              <w:jc w:val="both"/>
              <w:rPr>
                <w:rFonts w:ascii="Arial" w:eastAsia="Calibri" w:hAnsi="Arial" w:cs="Arial"/>
                <w:rtl/>
              </w:rPr>
            </w:pPr>
            <w:r w:rsidRPr="00D745C6">
              <w:rPr>
                <w:rFonts w:ascii="Arial" w:eastAsia="Calibri" w:hAnsi="Arial" w:cs="Arial"/>
                <w:rtl/>
              </w:rPr>
              <w:t xml:space="preserve"> </w:t>
            </w:r>
            <w:r>
              <w:rPr>
                <w:rFonts w:ascii="Arial" w:eastAsia="Calibri" w:hAnsi="Arial" w:cs="Arial" w:hint="cs"/>
                <w:rtl/>
              </w:rPr>
              <w:t xml:space="preserve">איכות </w:t>
            </w:r>
            <w:r w:rsidRPr="00D745C6">
              <w:rPr>
                <w:rFonts w:ascii="Arial" w:eastAsia="Calibri" w:hAnsi="Arial" w:cs="Arial"/>
                <w:rtl/>
              </w:rPr>
              <w:t xml:space="preserve">- % </w:t>
            </w:r>
            <w:r w:rsidRPr="00D745C6">
              <w:rPr>
                <w:rFonts w:ascii="Arial" w:eastAsia="Calibri" w:hAnsi="Arial" w:cs="Arial" w:hint="cs"/>
                <w:rtl/>
              </w:rPr>
              <w:t>60</w:t>
            </w:r>
          </w:p>
        </w:tc>
      </w:tr>
    </w:tbl>
    <w:p w14:paraId="46FCA221" w14:textId="77777777" w:rsidR="00D745C6" w:rsidRPr="00E47759" w:rsidRDefault="002B635B" w:rsidP="007C3BAB">
      <w:pPr>
        <w:pStyle w:val="3"/>
        <w:bidi/>
        <w:spacing w:line="360" w:lineRule="auto"/>
        <w:jc w:val="both"/>
        <w:rPr>
          <w:rFonts w:eastAsia="Times New Roman"/>
          <w:u w:val="single"/>
          <w:rtl/>
        </w:rPr>
      </w:pPr>
      <w:bookmarkStart w:id="142" w:name="_Toc344198082"/>
      <w:r w:rsidRPr="00E47759">
        <w:rPr>
          <w:rFonts w:eastAsia="Times New Roman" w:hint="cs"/>
          <w:u w:val="single"/>
          <w:rtl/>
        </w:rPr>
        <w:t>דרישות ותנאים נוספים</w:t>
      </w:r>
      <w:bookmarkEnd w:id="142"/>
    </w:p>
    <w:p w14:paraId="46FCA222"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Pr>
      </w:pPr>
      <w:r w:rsidRPr="007C3BAB">
        <w:rPr>
          <w:rFonts w:asciiTheme="minorBidi" w:eastAsia="Times New Roman" w:hAnsiTheme="minorBidi" w:hint="eastAsia"/>
          <w:rtl/>
        </w:rPr>
        <w:t>במידה</w:t>
      </w:r>
      <w:r w:rsidRPr="007C3BAB">
        <w:rPr>
          <w:rFonts w:asciiTheme="minorBidi" w:eastAsia="Times New Roman" w:hAnsiTheme="minorBidi"/>
          <w:rtl/>
        </w:rPr>
        <w:t xml:space="preserve"> </w:t>
      </w:r>
      <w:r w:rsidRPr="007C3BAB">
        <w:rPr>
          <w:rFonts w:asciiTheme="minorBidi" w:eastAsia="Times New Roman" w:hAnsiTheme="minorBidi" w:hint="eastAsia"/>
          <w:rtl/>
        </w:rPr>
        <w:t>והמציע</w:t>
      </w:r>
      <w:r w:rsidRPr="007C3BAB">
        <w:rPr>
          <w:rFonts w:asciiTheme="minorBidi" w:eastAsia="Times New Roman" w:hAnsiTheme="minorBidi"/>
          <w:rtl/>
        </w:rPr>
        <w:t xml:space="preserve"> </w:t>
      </w:r>
      <w:r w:rsidRPr="007C3BAB">
        <w:rPr>
          <w:rFonts w:asciiTheme="minorBidi" w:eastAsia="Times New Roman" w:hAnsiTheme="minorBidi" w:hint="eastAsia"/>
          <w:rtl/>
        </w:rPr>
        <w:t>הינו</w:t>
      </w:r>
      <w:r w:rsidRPr="007C3BAB">
        <w:rPr>
          <w:rFonts w:asciiTheme="minorBidi" w:eastAsia="Times New Roman" w:hAnsiTheme="minorBidi"/>
          <w:rtl/>
        </w:rPr>
        <w:t xml:space="preserve"> </w:t>
      </w:r>
      <w:r w:rsidRPr="007C3BAB">
        <w:rPr>
          <w:rFonts w:asciiTheme="minorBidi" w:eastAsia="Times New Roman" w:hAnsiTheme="minorBidi" w:hint="eastAsia"/>
          <w:rtl/>
        </w:rPr>
        <w:t>מלכ</w:t>
      </w:r>
      <w:r w:rsidRPr="007C3BAB">
        <w:rPr>
          <w:rFonts w:asciiTheme="minorBidi" w:eastAsia="Times New Roman" w:hAnsiTheme="minorBidi"/>
          <w:rtl/>
        </w:rPr>
        <w:t xml:space="preserve">"ר </w:t>
      </w:r>
      <w:r w:rsidRPr="007C3BAB">
        <w:rPr>
          <w:rFonts w:asciiTheme="minorBidi" w:eastAsia="Times New Roman" w:hAnsiTheme="minorBidi" w:hint="eastAsia"/>
          <w:rtl/>
        </w:rPr>
        <w:t>עליו</w:t>
      </w:r>
      <w:r w:rsidRPr="007C3BAB">
        <w:rPr>
          <w:rFonts w:asciiTheme="minorBidi" w:eastAsia="Times New Roman" w:hAnsiTheme="minorBidi"/>
          <w:rtl/>
        </w:rPr>
        <w:t xml:space="preserve"> </w:t>
      </w:r>
      <w:r w:rsidRPr="007C3BAB">
        <w:rPr>
          <w:rFonts w:asciiTheme="minorBidi" w:eastAsia="Times New Roman" w:hAnsiTheme="minorBidi" w:hint="eastAsia"/>
          <w:rtl/>
        </w:rPr>
        <w:t>לצרף</w:t>
      </w:r>
      <w:r w:rsidRPr="007C3BAB">
        <w:rPr>
          <w:rFonts w:asciiTheme="minorBidi" w:eastAsia="Times New Roman" w:hAnsiTheme="minorBidi"/>
          <w:rtl/>
        </w:rPr>
        <w:t xml:space="preserve"> </w:t>
      </w:r>
      <w:r w:rsidRPr="007C3BAB">
        <w:rPr>
          <w:rFonts w:asciiTheme="minorBidi" w:eastAsia="Times New Roman" w:hAnsiTheme="minorBidi" w:hint="eastAsia"/>
          <w:rtl/>
        </w:rPr>
        <w:t>להצעתו</w:t>
      </w:r>
      <w:r w:rsidRPr="007C3BAB">
        <w:rPr>
          <w:rFonts w:asciiTheme="minorBidi" w:eastAsia="Times New Roman" w:hAnsiTheme="minorBidi"/>
          <w:rtl/>
        </w:rPr>
        <w:t xml:space="preserve"> </w:t>
      </w:r>
      <w:r w:rsidRPr="007C3BAB">
        <w:rPr>
          <w:rFonts w:asciiTheme="minorBidi" w:eastAsia="Times New Roman" w:hAnsiTheme="minorBidi" w:hint="eastAsia"/>
          <w:rtl/>
        </w:rPr>
        <w:t>אישור</w:t>
      </w:r>
      <w:r w:rsidRPr="007C3BAB">
        <w:rPr>
          <w:rFonts w:asciiTheme="minorBidi" w:eastAsia="Times New Roman" w:hAnsiTheme="minorBidi"/>
          <w:rtl/>
        </w:rPr>
        <w:t xml:space="preserve"> </w:t>
      </w:r>
      <w:r w:rsidRPr="007C3BAB">
        <w:rPr>
          <w:rFonts w:asciiTheme="minorBidi" w:eastAsia="Times New Roman" w:hAnsiTheme="minorBidi" w:hint="eastAsia"/>
          <w:rtl/>
        </w:rPr>
        <w:t>המוכיח</w:t>
      </w:r>
      <w:r w:rsidRPr="007C3BAB">
        <w:rPr>
          <w:rFonts w:asciiTheme="minorBidi" w:eastAsia="Times New Roman" w:hAnsiTheme="minorBidi"/>
          <w:rtl/>
        </w:rPr>
        <w:t xml:space="preserve"> </w:t>
      </w:r>
      <w:r w:rsidRPr="007C3BAB">
        <w:rPr>
          <w:rFonts w:asciiTheme="minorBidi" w:eastAsia="Times New Roman" w:hAnsiTheme="minorBidi" w:hint="eastAsia"/>
          <w:rtl/>
        </w:rPr>
        <w:t>כי</w:t>
      </w:r>
      <w:r w:rsidRPr="007C3BAB">
        <w:rPr>
          <w:rFonts w:asciiTheme="minorBidi" w:eastAsia="Times New Roman" w:hAnsiTheme="minorBidi"/>
          <w:rtl/>
        </w:rPr>
        <w:t xml:space="preserve"> </w:t>
      </w:r>
      <w:r w:rsidRPr="007C3BAB">
        <w:rPr>
          <w:rFonts w:asciiTheme="minorBidi" w:eastAsia="Times New Roman" w:hAnsiTheme="minorBidi" w:hint="eastAsia"/>
          <w:rtl/>
        </w:rPr>
        <w:t>הינו</w:t>
      </w:r>
      <w:r w:rsidRPr="007C3BAB">
        <w:rPr>
          <w:rFonts w:asciiTheme="minorBidi" w:eastAsia="Times New Roman" w:hAnsiTheme="minorBidi"/>
          <w:rtl/>
        </w:rPr>
        <w:t xml:space="preserve"> </w:t>
      </w:r>
      <w:r w:rsidRPr="007C3BAB">
        <w:rPr>
          <w:rFonts w:asciiTheme="minorBidi" w:eastAsia="Times New Roman" w:hAnsiTheme="minorBidi" w:hint="eastAsia"/>
          <w:rtl/>
        </w:rPr>
        <w:t>מלכ</w:t>
      </w:r>
      <w:r w:rsidRPr="007C3BAB">
        <w:rPr>
          <w:rFonts w:asciiTheme="minorBidi" w:eastAsia="Times New Roman" w:hAnsiTheme="minorBidi"/>
          <w:rtl/>
        </w:rPr>
        <w:t xml:space="preserve">"ר.  </w:t>
      </w:r>
      <w:r w:rsidRPr="007C3BAB">
        <w:rPr>
          <w:rFonts w:asciiTheme="minorBidi" w:eastAsia="Times New Roman" w:hAnsiTheme="minorBidi" w:hint="eastAsia"/>
          <w:rtl/>
        </w:rPr>
        <w:t>במקרה</w:t>
      </w:r>
      <w:r w:rsidRPr="007C3BAB">
        <w:rPr>
          <w:rFonts w:asciiTheme="minorBidi" w:eastAsia="Times New Roman" w:hAnsiTheme="minorBidi"/>
          <w:rtl/>
        </w:rPr>
        <w:t xml:space="preserve"> </w:t>
      </w:r>
      <w:r w:rsidRPr="007C3BAB">
        <w:rPr>
          <w:rFonts w:asciiTheme="minorBidi" w:eastAsia="Times New Roman" w:hAnsiTheme="minorBidi" w:hint="eastAsia"/>
          <w:rtl/>
        </w:rPr>
        <w:t>זה</w:t>
      </w:r>
      <w:r w:rsidRPr="007C3BAB">
        <w:rPr>
          <w:rFonts w:asciiTheme="minorBidi" w:eastAsia="Times New Roman" w:hAnsiTheme="minorBidi"/>
          <w:rtl/>
        </w:rPr>
        <w:t xml:space="preserve">, </w:t>
      </w:r>
      <w:r w:rsidRPr="007C3BAB">
        <w:rPr>
          <w:rFonts w:asciiTheme="minorBidi" w:eastAsia="Times New Roman" w:hAnsiTheme="minorBidi" w:hint="eastAsia"/>
          <w:rtl/>
        </w:rPr>
        <w:t>לצורך</w:t>
      </w:r>
      <w:r w:rsidRPr="007C3BAB">
        <w:rPr>
          <w:rFonts w:asciiTheme="minorBidi" w:eastAsia="Times New Roman" w:hAnsiTheme="minorBidi"/>
          <w:rtl/>
        </w:rPr>
        <w:t xml:space="preserve"> </w:t>
      </w:r>
      <w:r w:rsidRPr="007C3BAB">
        <w:rPr>
          <w:rFonts w:asciiTheme="minorBidi" w:eastAsia="Times New Roman" w:hAnsiTheme="minorBidi" w:hint="eastAsia"/>
          <w:rtl/>
        </w:rPr>
        <w:t>השוואת</w:t>
      </w:r>
      <w:r w:rsidRPr="007C3BAB">
        <w:rPr>
          <w:rFonts w:asciiTheme="minorBidi" w:eastAsia="Times New Roman" w:hAnsiTheme="minorBidi"/>
          <w:rtl/>
        </w:rPr>
        <w:t xml:space="preserve"> </w:t>
      </w:r>
      <w:r w:rsidRPr="007C3BAB">
        <w:rPr>
          <w:rFonts w:asciiTheme="minorBidi" w:eastAsia="Times New Roman" w:hAnsiTheme="minorBidi" w:hint="eastAsia"/>
          <w:rtl/>
        </w:rPr>
        <w:t>הצעות</w:t>
      </w:r>
      <w:r w:rsidRPr="007C3BAB">
        <w:rPr>
          <w:rFonts w:asciiTheme="minorBidi" w:eastAsia="Times New Roman" w:hAnsiTheme="minorBidi"/>
          <w:rtl/>
        </w:rPr>
        <w:t xml:space="preserve">, </w:t>
      </w:r>
      <w:r w:rsidRPr="007C3BAB">
        <w:rPr>
          <w:rFonts w:asciiTheme="minorBidi" w:eastAsia="Times New Roman" w:hAnsiTheme="minorBidi" w:hint="eastAsia"/>
          <w:rtl/>
        </w:rPr>
        <w:t>שב</w:t>
      </w:r>
      <w:r w:rsidRPr="007C3BAB">
        <w:rPr>
          <w:rFonts w:asciiTheme="minorBidi" w:eastAsia="Times New Roman" w:hAnsiTheme="minorBidi"/>
          <w:rtl/>
        </w:rPr>
        <w:t xml:space="preserve">"ס </w:t>
      </w:r>
      <w:r w:rsidRPr="007C3BAB">
        <w:rPr>
          <w:rFonts w:asciiTheme="minorBidi" w:eastAsia="Times New Roman" w:hAnsiTheme="minorBidi" w:hint="eastAsia"/>
          <w:rtl/>
        </w:rPr>
        <w:t>יוסיף</w:t>
      </w:r>
      <w:r w:rsidRPr="007C3BAB">
        <w:rPr>
          <w:rFonts w:asciiTheme="minorBidi" w:eastAsia="Times New Roman" w:hAnsiTheme="minorBidi"/>
          <w:rtl/>
        </w:rPr>
        <w:t xml:space="preserve"> </w:t>
      </w:r>
      <w:r w:rsidRPr="007C3BAB">
        <w:rPr>
          <w:rFonts w:asciiTheme="minorBidi" w:eastAsia="Times New Roman" w:hAnsiTheme="minorBidi" w:hint="eastAsia"/>
          <w:rtl/>
        </w:rPr>
        <w:t>מע</w:t>
      </w:r>
      <w:r w:rsidRPr="007C3BAB">
        <w:rPr>
          <w:rFonts w:asciiTheme="minorBidi" w:eastAsia="Times New Roman" w:hAnsiTheme="minorBidi"/>
          <w:rtl/>
        </w:rPr>
        <w:t xml:space="preserve">"מ </w:t>
      </w:r>
      <w:r w:rsidRPr="007C3BAB">
        <w:rPr>
          <w:rFonts w:asciiTheme="minorBidi" w:eastAsia="Times New Roman" w:hAnsiTheme="minorBidi" w:hint="eastAsia"/>
          <w:rtl/>
        </w:rPr>
        <w:t>לגופים</w:t>
      </w:r>
      <w:r w:rsidRPr="007C3BAB">
        <w:rPr>
          <w:rFonts w:asciiTheme="minorBidi" w:eastAsia="Times New Roman" w:hAnsiTheme="minorBidi"/>
          <w:rtl/>
        </w:rPr>
        <w:t xml:space="preserve"> </w:t>
      </w:r>
      <w:r w:rsidRPr="007C3BAB">
        <w:rPr>
          <w:rFonts w:asciiTheme="minorBidi" w:eastAsia="Times New Roman" w:hAnsiTheme="minorBidi" w:hint="eastAsia"/>
          <w:rtl/>
        </w:rPr>
        <w:t>שאינם</w:t>
      </w:r>
      <w:r w:rsidRPr="007C3BAB">
        <w:rPr>
          <w:rFonts w:asciiTheme="minorBidi" w:eastAsia="Times New Roman" w:hAnsiTheme="minorBidi"/>
          <w:rtl/>
        </w:rPr>
        <w:t xml:space="preserve"> </w:t>
      </w:r>
      <w:r w:rsidRPr="007C3BAB">
        <w:rPr>
          <w:rFonts w:asciiTheme="minorBidi" w:eastAsia="Times New Roman" w:hAnsiTheme="minorBidi" w:hint="eastAsia"/>
          <w:rtl/>
        </w:rPr>
        <w:t>מלכ</w:t>
      </w:r>
      <w:r w:rsidRPr="007C3BAB">
        <w:rPr>
          <w:rFonts w:asciiTheme="minorBidi" w:eastAsia="Times New Roman" w:hAnsiTheme="minorBidi"/>
          <w:rtl/>
        </w:rPr>
        <w:t xml:space="preserve">"ר </w:t>
      </w:r>
      <w:r w:rsidRPr="007C3BAB">
        <w:rPr>
          <w:rFonts w:asciiTheme="minorBidi" w:eastAsia="Times New Roman" w:hAnsiTheme="minorBidi" w:hint="eastAsia"/>
          <w:rtl/>
        </w:rPr>
        <w:t>וכך</w:t>
      </w:r>
      <w:r w:rsidRPr="007C3BAB">
        <w:rPr>
          <w:rFonts w:asciiTheme="minorBidi" w:eastAsia="Times New Roman" w:hAnsiTheme="minorBidi"/>
          <w:rtl/>
        </w:rPr>
        <w:t xml:space="preserve"> </w:t>
      </w:r>
      <w:r w:rsidRPr="007C3BAB">
        <w:rPr>
          <w:rFonts w:asciiTheme="minorBidi" w:eastAsia="Times New Roman" w:hAnsiTheme="minorBidi" w:hint="eastAsia"/>
          <w:rtl/>
        </w:rPr>
        <w:t>תתבצע</w:t>
      </w:r>
      <w:r w:rsidRPr="007C3BAB">
        <w:rPr>
          <w:rFonts w:asciiTheme="minorBidi" w:eastAsia="Times New Roman" w:hAnsiTheme="minorBidi"/>
          <w:rtl/>
        </w:rPr>
        <w:t xml:space="preserve"> </w:t>
      </w:r>
      <w:r w:rsidRPr="007C3BAB">
        <w:rPr>
          <w:rFonts w:asciiTheme="minorBidi" w:eastAsia="Times New Roman" w:hAnsiTheme="minorBidi" w:hint="eastAsia"/>
          <w:rtl/>
        </w:rPr>
        <w:t>השוואת</w:t>
      </w:r>
      <w:r w:rsidRPr="007C3BAB">
        <w:rPr>
          <w:rFonts w:asciiTheme="minorBidi" w:eastAsia="Times New Roman" w:hAnsiTheme="minorBidi"/>
          <w:rtl/>
        </w:rPr>
        <w:t xml:space="preserve"> </w:t>
      </w:r>
      <w:r w:rsidRPr="007C3BAB">
        <w:rPr>
          <w:rFonts w:asciiTheme="minorBidi" w:eastAsia="Times New Roman" w:hAnsiTheme="minorBidi" w:hint="eastAsia"/>
          <w:rtl/>
        </w:rPr>
        <w:t>מחירי</w:t>
      </w:r>
      <w:r w:rsidRPr="007C3BAB">
        <w:rPr>
          <w:rFonts w:asciiTheme="minorBidi" w:eastAsia="Times New Roman" w:hAnsiTheme="minorBidi"/>
          <w:rtl/>
        </w:rPr>
        <w:t xml:space="preserve"> </w:t>
      </w:r>
      <w:r w:rsidRPr="007C3BAB">
        <w:rPr>
          <w:rFonts w:asciiTheme="minorBidi" w:eastAsia="Times New Roman" w:hAnsiTheme="minorBidi" w:hint="eastAsia"/>
          <w:rtl/>
        </w:rPr>
        <w:t>ההצעות</w:t>
      </w:r>
      <w:r w:rsidRPr="007C3BAB">
        <w:rPr>
          <w:rFonts w:asciiTheme="minorBidi" w:eastAsia="Times New Roman" w:hAnsiTheme="minorBidi"/>
          <w:rtl/>
        </w:rPr>
        <w:t xml:space="preserve"> </w:t>
      </w:r>
      <w:r w:rsidRPr="007C3BAB">
        <w:rPr>
          <w:rFonts w:asciiTheme="minorBidi" w:eastAsia="Times New Roman" w:hAnsiTheme="minorBidi" w:hint="eastAsia"/>
          <w:rtl/>
        </w:rPr>
        <w:t>הכלכליות</w:t>
      </w:r>
      <w:r w:rsidRPr="007C3BAB">
        <w:rPr>
          <w:rFonts w:asciiTheme="minorBidi" w:eastAsia="Times New Roman" w:hAnsiTheme="minorBidi"/>
          <w:rtl/>
        </w:rPr>
        <w:t>.</w:t>
      </w:r>
    </w:p>
    <w:p w14:paraId="46FCA223"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Pr>
      </w:pPr>
      <w:r w:rsidRPr="007C3BAB">
        <w:rPr>
          <w:rFonts w:asciiTheme="minorBidi" w:eastAsia="Times New Roman" w:hAnsiTheme="minorBidi"/>
          <w:rtl/>
        </w:rPr>
        <w:t>כמו כן ובכפוף לכל דין, הצוות המקצועי רשאי לפנות במישרין למציעים ולדרוש מהם הבהרות או תיקונים, או כל מידע נוסף בכתב או בע"פ.</w:t>
      </w:r>
    </w:p>
    <w:p w14:paraId="46FCA224"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Pr>
      </w:pPr>
      <w:r w:rsidRPr="007C3BAB">
        <w:rPr>
          <w:rFonts w:asciiTheme="minorBidi" w:eastAsia="Times New Roman" w:hAnsiTheme="minorBidi" w:hint="cs"/>
          <w:rtl/>
        </w:rPr>
        <w:t>שב</w:t>
      </w:r>
      <w:r w:rsidRPr="007C3BAB">
        <w:rPr>
          <w:rFonts w:asciiTheme="minorBidi" w:eastAsia="Times New Roman" w:hAnsiTheme="minorBidi"/>
          <w:rtl/>
        </w:rPr>
        <w:t>"</w:t>
      </w:r>
      <w:r w:rsidRPr="007C3BAB">
        <w:rPr>
          <w:rFonts w:asciiTheme="minorBidi" w:eastAsia="Times New Roman" w:hAnsiTheme="minorBidi" w:hint="cs"/>
          <w:rtl/>
        </w:rPr>
        <w:t>ס</w:t>
      </w:r>
      <w:r w:rsidRPr="007C3BAB">
        <w:rPr>
          <w:rFonts w:asciiTheme="minorBidi" w:eastAsia="Times New Roman" w:hAnsiTheme="minorBidi"/>
          <w:rtl/>
        </w:rPr>
        <w:t xml:space="preserve"> </w:t>
      </w:r>
      <w:r w:rsidRPr="007C3BAB">
        <w:rPr>
          <w:rFonts w:asciiTheme="minorBidi" w:eastAsia="Times New Roman" w:hAnsiTheme="minorBidi" w:hint="cs"/>
          <w:rtl/>
        </w:rPr>
        <w:t>רשאי</w:t>
      </w:r>
      <w:r w:rsidRPr="007C3BAB">
        <w:rPr>
          <w:rFonts w:asciiTheme="minorBidi" w:eastAsia="Times New Roman" w:hAnsiTheme="minorBidi"/>
          <w:rtl/>
        </w:rPr>
        <w:t xml:space="preserve"> </w:t>
      </w:r>
      <w:r w:rsidRPr="007C3BAB">
        <w:rPr>
          <w:rFonts w:asciiTheme="minorBidi" w:eastAsia="Times New Roman" w:hAnsiTheme="minorBidi" w:hint="cs"/>
          <w:rtl/>
        </w:rPr>
        <w:t>לבחור</w:t>
      </w:r>
      <w:r w:rsidRPr="007C3BAB">
        <w:rPr>
          <w:rFonts w:asciiTheme="minorBidi" w:eastAsia="Times New Roman" w:hAnsiTheme="minorBidi"/>
          <w:rtl/>
        </w:rPr>
        <w:t xml:space="preserve"> </w:t>
      </w:r>
      <w:r w:rsidRPr="007C3BAB">
        <w:rPr>
          <w:rFonts w:asciiTheme="minorBidi" w:eastAsia="Times New Roman" w:hAnsiTheme="minorBidi" w:hint="cs"/>
          <w:rtl/>
        </w:rPr>
        <w:t>במכרז</w:t>
      </w:r>
      <w:r w:rsidRPr="007C3BAB">
        <w:rPr>
          <w:rFonts w:asciiTheme="minorBidi" w:eastAsia="Times New Roman" w:hAnsiTheme="minorBidi"/>
          <w:rtl/>
        </w:rPr>
        <w:t xml:space="preserve"> </w:t>
      </w:r>
      <w:r w:rsidRPr="007C3BAB">
        <w:rPr>
          <w:rFonts w:asciiTheme="minorBidi" w:eastAsia="Times New Roman" w:hAnsiTheme="minorBidi" w:hint="cs"/>
          <w:rtl/>
        </w:rPr>
        <w:t>זה</w:t>
      </w:r>
      <w:r w:rsidRPr="007C3BAB">
        <w:rPr>
          <w:rFonts w:asciiTheme="minorBidi" w:eastAsia="Times New Roman" w:hAnsiTheme="minorBidi"/>
          <w:rtl/>
        </w:rPr>
        <w:t xml:space="preserve">  </w:t>
      </w:r>
      <w:r w:rsidRPr="007C3BAB">
        <w:rPr>
          <w:rFonts w:asciiTheme="minorBidi" w:eastAsia="Times New Roman" w:hAnsiTheme="minorBidi" w:hint="cs"/>
          <w:rtl/>
        </w:rPr>
        <w:t>זוכה</w:t>
      </w:r>
      <w:r w:rsidRPr="007C3BAB">
        <w:rPr>
          <w:rFonts w:asciiTheme="minorBidi" w:eastAsia="Times New Roman" w:hAnsiTheme="minorBidi"/>
          <w:rtl/>
        </w:rPr>
        <w:t xml:space="preserve"> </w:t>
      </w:r>
      <w:r w:rsidRPr="007C3BAB">
        <w:rPr>
          <w:rFonts w:asciiTheme="minorBidi" w:eastAsia="Times New Roman" w:hAnsiTheme="minorBidi" w:hint="cs"/>
          <w:rtl/>
        </w:rPr>
        <w:t>חלופי</w:t>
      </w:r>
      <w:r w:rsidRPr="007C3BAB">
        <w:rPr>
          <w:rFonts w:asciiTheme="minorBidi" w:eastAsia="Times New Roman" w:hAnsiTheme="minorBidi"/>
          <w:rtl/>
        </w:rPr>
        <w:t xml:space="preserve"> ( </w:t>
      </w:r>
      <w:r w:rsidRPr="007C3BAB">
        <w:rPr>
          <w:rFonts w:asciiTheme="minorBidi" w:eastAsia="Times New Roman" w:hAnsiTheme="minorBidi" w:hint="cs"/>
          <w:rtl/>
        </w:rPr>
        <w:t>ההצעה</w:t>
      </w:r>
      <w:r w:rsidRPr="007C3BAB">
        <w:rPr>
          <w:rFonts w:asciiTheme="minorBidi" w:eastAsia="Times New Roman" w:hAnsiTheme="minorBidi"/>
          <w:rtl/>
        </w:rPr>
        <w:t xml:space="preserve"> </w:t>
      </w:r>
      <w:r w:rsidRPr="007C3BAB">
        <w:rPr>
          <w:rFonts w:asciiTheme="minorBidi" w:eastAsia="Times New Roman" w:hAnsiTheme="minorBidi" w:hint="cs"/>
          <w:rtl/>
        </w:rPr>
        <w:t>עם</w:t>
      </w:r>
      <w:r w:rsidRPr="007C3BAB">
        <w:rPr>
          <w:rFonts w:asciiTheme="minorBidi" w:eastAsia="Times New Roman" w:hAnsiTheme="minorBidi"/>
          <w:rtl/>
        </w:rPr>
        <w:t xml:space="preserve"> </w:t>
      </w:r>
      <w:r w:rsidRPr="007C3BAB">
        <w:rPr>
          <w:rFonts w:asciiTheme="minorBidi" w:eastAsia="Times New Roman" w:hAnsiTheme="minorBidi" w:hint="cs"/>
          <w:rtl/>
        </w:rPr>
        <w:t>הציון</w:t>
      </w:r>
      <w:r w:rsidRPr="007C3BAB">
        <w:rPr>
          <w:rFonts w:asciiTheme="minorBidi" w:eastAsia="Times New Roman" w:hAnsiTheme="minorBidi"/>
          <w:rtl/>
        </w:rPr>
        <w:t xml:space="preserve"> </w:t>
      </w:r>
      <w:r w:rsidRPr="007C3BAB">
        <w:rPr>
          <w:rFonts w:asciiTheme="minorBidi" w:eastAsia="Times New Roman" w:hAnsiTheme="minorBidi" w:hint="cs"/>
          <w:rtl/>
        </w:rPr>
        <w:t>המשוקלל</w:t>
      </w:r>
      <w:r w:rsidRPr="007C3BAB">
        <w:rPr>
          <w:rFonts w:asciiTheme="minorBidi" w:eastAsia="Times New Roman" w:hAnsiTheme="minorBidi"/>
          <w:rtl/>
        </w:rPr>
        <w:t xml:space="preserve"> </w:t>
      </w:r>
      <w:r w:rsidRPr="007C3BAB">
        <w:rPr>
          <w:rFonts w:asciiTheme="minorBidi" w:eastAsia="Times New Roman" w:hAnsiTheme="minorBidi" w:hint="cs"/>
          <w:rtl/>
        </w:rPr>
        <w:t>שדורגה</w:t>
      </w:r>
      <w:r w:rsidRPr="007C3BAB">
        <w:rPr>
          <w:rFonts w:asciiTheme="minorBidi" w:eastAsia="Times New Roman" w:hAnsiTheme="minorBidi"/>
          <w:rtl/>
        </w:rPr>
        <w:t xml:space="preserve"> </w:t>
      </w:r>
      <w:r w:rsidRPr="007C3BAB">
        <w:rPr>
          <w:rFonts w:asciiTheme="minorBidi" w:eastAsia="Times New Roman" w:hAnsiTheme="minorBidi" w:hint="cs"/>
          <w:rtl/>
        </w:rPr>
        <w:t>במקום</w:t>
      </w:r>
      <w:r w:rsidRPr="007C3BAB">
        <w:rPr>
          <w:rFonts w:asciiTheme="minorBidi" w:eastAsia="Times New Roman" w:hAnsiTheme="minorBidi"/>
          <w:rtl/>
        </w:rPr>
        <w:t xml:space="preserve"> </w:t>
      </w:r>
      <w:r w:rsidRPr="007C3BAB">
        <w:rPr>
          <w:rFonts w:asciiTheme="minorBidi" w:eastAsia="Times New Roman" w:hAnsiTheme="minorBidi" w:hint="cs"/>
          <w:rtl/>
        </w:rPr>
        <w:t>השני</w:t>
      </w:r>
      <w:r w:rsidRPr="007C3BAB">
        <w:rPr>
          <w:rFonts w:asciiTheme="minorBidi" w:eastAsia="Times New Roman" w:hAnsiTheme="minorBidi"/>
          <w:rtl/>
        </w:rPr>
        <w:t xml:space="preserve">). </w:t>
      </w:r>
      <w:r w:rsidRPr="007C3BAB">
        <w:rPr>
          <w:rFonts w:asciiTheme="minorBidi" w:eastAsia="Times New Roman" w:hAnsiTheme="minorBidi" w:hint="cs"/>
          <w:rtl/>
        </w:rPr>
        <w:t>שב</w:t>
      </w:r>
      <w:r w:rsidRPr="007C3BAB">
        <w:rPr>
          <w:rFonts w:asciiTheme="minorBidi" w:eastAsia="Times New Roman" w:hAnsiTheme="minorBidi"/>
          <w:rtl/>
        </w:rPr>
        <w:t>"</w:t>
      </w:r>
      <w:r w:rsidRPr="007C3BAB">
        <w:rPr>
          <w:rFonts w:asciiTheme="minorBidi" w:eastAsia="Times New Roman" w:hAnsiTheme="minorBidi" w:hint="cs"/>
          <w:rtl/>
        </w:rPr>
        <w:t>ס</w:t>
      </w:r>
      <w:r w:rsidRPr="007C3BAB">
        <w:rPr>
          <w:rFonts w:asciiTheme="minorBidi" w:eastAsia="Times New Roman" w:hAnsiTheme="minorBidi"/>
          <w:rtl/>
        </w:rPr>
        <w:t xml:space="preserve"> </w:t>
      </w:r>
      <w:r w:rsidRPr="007C3BAB">
        <w:rPr>
          <w:rFonts w:asciiTheme="minorBidi" w:eastAsia="Times New Roman" w:hAnsiTheme="minorBidi" w:hint="cs"/>
          <w:rtl/>
        </w:rPr>
        <w:t>יהיה</w:t>
      </w:r>
      <w:r w:rsidRPr="007C3BAB">
        <w:rPr>
          <w:rFonts w:asciiTheme="minorBidi" w:eastAsia="Times New Roman" w:hAnsiTheme="minorBidi"/>
          <w:rtl/>
        </w:rPr>
        <w:t xml:space="preserve"> </w:t>
      </w:r>
      <w:r w:rsidRPr="007C3BAB">
        <w:rPr>
          <w:rFonts w:asciiTheme="minorBidi" w:eastAsia="Times New Roman" w:hAnsiTheme="minorBidi" w:hint="cs"/>
          <w:rtl/>
        </w:rPr>
        <w:t>רשאי</w:t>
      </w:r>
      <w:r w:rsidRPr="007C3BAB">
        <w:rPr>
          <w:rFonts w:asciiTheme="minorBidi" w:eastAsia="Times New Roman" w:hAnsiTheme="minorBidi"/>
          <w:rtl/>
        </w:rPr>
        <w:t xml:space="preserve"> </w:t>
      </w:r>
      <w:r w:rsidRPr="007C3BAB">
        <w:rPr>
          <w:rFonts w:asciiTheme="minorBidi" w:eastAsia="Times New Roman" w:hAnsiTheme="minorBidi" w:hint="cs"/>
          <w:rtl/>
        </w:rPr>
        <w:t>לממש</w:t>
      </w:r>
      <w:r w:rsidRPr="007C3BAB">
        <w:rPr>
          <w:rFonts w:asciiTheme="minorBidi" w:eastAsia="Times New Roman" w:hAnsiTheme="minorBidi"/>
          <w:rtl/>
        </w:rPr>
        <w:t xml:space="preserve"> </w:t>
      </w:r>
      <w:r w:rsidRPr="007C3BAB">
        <w:rPr>
          <w:rFonts w:asciiTheme="minorBidi" w:eastAsia="Times New Roman" w:hAnsiTheme="minorBidi" w:hint="cs"/>
          <w:rtl/>
        </w:rPr>
        <w:t>ההתקשרות</w:t>
      </w:r>
      <w:r w:rsidRPr="007C3BAB">
        <w:rPr>
          <w:rFonts w:asciiTheme="minorBidi" w:eastAsia="Times New Roman" w:hAnsiTheme="minorBidi"/>
          <w:rtl/>
        </w:rPr>
        <w:t xml:space="preserve"> </w:t>
      </w:r>
      <w:r w:rsidRPr="007C3BAB">
        <w:rPr>
          <w:rFonts w:asciiTheme="minorBidi" w:eastAsia="Times New Roman" w:hAnsiTheme="minorBidi" w:hint="cs"/>
          <w:rtl/>
        </w:rPr>
        <w:t>עם</w:t>
      </w:r>
      <w:r w:rsidRPr="007C3BAB">
        <w:rPr>
          <w:rFonts w:asciiTheme="minorBidi" w:eastAsia="Times New Roman" w:hAnsiTheme="minorBidi"/>
          <w:rtl/>
        </w:rPr>
        <w:t xml:space="preserve"> </w:t>
      </w:r>
      <w:r w:rsidRPr="007C3BAB">
        <w:rPr>
          <w:rFonts w:asciiTheme="minorBidi" w:eastAsia="Times New Roman" w:hAnsiTheme="minorBidi" w:hint="cs"/>
          <w:rtl/>
        </w:rPr>
        <w:t>הזוכה</w:t>
      </w:r>
      <w:r w:rsidRPr="007C3BAB">
        <w:rPr>
          <w:rFonts w:asciiTheme="minorBidi" w:eastAsia="Times New Roman" w:hAnsiTheme="minorBidi"/>
          <w:rtl/>
        </w:rPr>
        <w:t xml:space="preserve"> </w:t>
      </w:r>
      <w:r w:rsidRPr="007C3BAB">
        <w:rPr>
          <w:rFonts w:asciiTheme="minorBidi" w:eastAsia="Times New Roman" w:hAnsiTheme="minorBidi" w:hint="cs"/>
          <w:rtl/>
        </w:rPr>
        <w:t>החלופי</w:t>
      </w:r>
      <w:r w:rsidRPr="007C3BAB">
        <w:rPr>
          <w:rFonts w:asciiTheme="minorBidi" w:eastAsia="Times New Roman" w:hAnsiTheme="minorBidi"/>
          <w:rtl/>
        </w:rPr>
        <w:t xml:space="preserve"> </w:t>
      </w:r>
      <w:r w:rsidRPr="007C3BAB">
        <w:rPr>
          <w:rFonts w:asciiTheme="minorBidi" w:eastAsia="Times New Roman" w:hAnsiTheme="minorBidi" w:hint="cs"/>
          <w:rtl/>
        </w:rPr>
        <w:t>במידה</w:t>
      </w:r>
      <w:r w:rsidRPr="007C3BAB">
        <w:rPr>
          <w:rFonts w:asciiTheme="minorBidi" w:eastAsia="Times New Roman" w:hAnsiTheme="minorBidi"/>
          <w:rtl/>
        </w:rPr>
        <w:t xml:space="preserve"> </w:t>
      </w:r>
      <w:r w:rsidRPr="007C3BAB">
        <w:rPr>
          <w:rFonts w:asciiTheme="minorBidi" w:eastAsia="Times New Roman" w:hAnsiTheme="minorBidi" w:hint="cs"/>
          <w:rtl/>
        </w:rPr>
        <w:t>ומכל</w:t>
      </w:r>
      <w:r w:rsidRPr="007C3BAB">
        <w:rPr>
          <w:rFonts w:asciiTheme="minorBidi" w:eastAsia="Times New Roman" w:hAnsiTheme="minorBidi"/>
          <w:rtl/>
        </w:rPr>
        <w:t xml:space="preserve"> </w:t>
      </w:r>
      <w:r w:rsidRPr="007C3BAB">
        <w:rPr>
          <w:rFonts w:asciiTheme="minorBidi" w:eastAsia="Times New Roman" w:hAnsiTheme="minorBidi" w:hint="cs"/>
          <w:rtl/>
        </w:rPr>
        <w:t>סיבה</w:t>
      </w:r>
      <w:r w:rsidRPr="007C3BAB">
        <w:rPr>
          <w:rFonts w:asciiTheme="minorBidi" w:eastAsia="Times New Roman" w:hAnsiTheme="minorBidi"/>
          <w:rtl/>
        </w:rPr>
        <w:t xml:space="preserve"> </w:t>
      </w:r>
      <w:r w:rsidRPr="007C3BAB">
        <w:rPr>
          <w:rFonts w:asciiTheme="minorBidi" w:eastAsia="Times New Roman" w:hAnsiTheme="minorBidi" w:hint="cs"/>
          <w:rtl/>
        </w:rPr>
        <w:t>שהיא</w:t>
      </w:r>
      <w:r w:rsidRPr="007C3BAB">
        <w:rPr>
          <w:rFonts w:asciiTheme="minorBidi" w:eastAsia="Times New Roman" w:hAnsiTheme="minorBidi"/>
          <w:rtl/>
        </w:rPr>
        <w:t xml:space="preserve"> </w:t>
      </w:r>
      <w:r w:rsidRPr="007C3BAB">
        <w:rPr>
          <w:rFonts w:asciiTheme="minorBidi" w:eastAsia="Times New Roman" w:hAnsiTheme="minorBidi" w:hint="cs"/>
          <w:rtl/>
        </w:rPr>
        <w:t>לא</w:t>
      </w:r>
      <w:r w:rsidRPr="007C3BAB">
        <w:rPr>
          <w:rFonts w:asciiTheme="minorBidi" w:eastAsia="Times New Roman" w:hAnsiTheme="minorBidi"/>
          <w:rtl/>
        </w:rPr>
        <w:t xml:space="preserve"> </w:t>
      </w:r>
      <w:r w:rsidRPr="007C3BAB">
        <w:rPr>
          <w:rFonts w:asciiTheme="minorBidi" w:eastAsia="Times New Roman" w:hAnsiTheme="minorBidi" w:hint="cs"/>
          <w:rtl/>
        </w:rPr>
        <w:t>תמומש</w:t>
      </w:r>
      <w:r w:rsidRPr="007C3BAB">
        <w:rPr>
          <w:rFonts w:asciiTheme="minorBidi" w:eastAsia="Times New Roman" w:hAnsiTheme="minorBidi"/>
          <w:rtl/>
        </w:rPr>
        <w:t xml:space="preserve"> </w:t>
      </w:r>
      <w:r w:rsidRPr="007C3BAB">
        <w:rPr>
          <w:rFonts w:asciiTheme="minorBidi" w:eastAsia="Times New Roman" w:hAnsiTheme="minorBidi" w:hint="cs"/>
          <w:rtl/>
        </w:rPr>
        <w:t>ההתקשרות</w:t>
      </w:r>
      <w:r w:rsidRPr="007C3BAB">
        <w:rPr>
          <w:rFonts w:asciiTheme="minorBidi" w:eastAsia="Times New Roman" w:hAnsiTheme="minorBidi"/>
          <w:rtl/>
        </w:rPr>
        <w:t xml:space="preserve"> </w:t>
      </w:r>
      <w:r w:rsidRPr="007C3BAB">
        <w:rPr>
          <w:rFonts w:asciiTheme="minorBidi" w:eastAsia="Times New Roman" w:hAnsiTheme="minorBidi" w:hint="cs"/>
          <w:rtl/>
        </w:rPr>
        <w:t>עם</w:t>
      </w:r>
      <w:r w:rsidRPr="007C3BAB">
        <w:rPr>
          <w:rFonts w:asciiTheme="minorBidi" w:eastAsia="Times New Roman" w:hAnsiTheme="minorBidi"/>
          <w:rtl/>
        </w:rPr>
        <w:t xml:space="preserve"> </w:t>
      </w:r>
      <w:r w:rsidRPr="007C3BAB">
        <w:rPr>
          <w:rFonts w:asciiTheme="minorBidi" w:eastAsia="Times New Roman" w:hAnsiTheme="minorBidi" w:hint="cs"/>
          <w:rtl/>
        </w:rPr>
        <w:t>הזוכה</w:t>
      </w:r>
      <w:r w:rsidRPr="007C3BAB">
        <w:rPr>
          <w:rFonts w:asciiTheme="minorBidi" w:eastAsia="Times New Roman" w:hAnsiTheme="minorBidi"/>
          <w:rtl/>
        </w:rPr>
        <w:t>.</w:t>
      </w:r>
    </w:p>
    <w:p w14:paraId="46FCA225"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tl/>
        </w:rPr>
      </w:pPr>
      <w:r w:rsidRPr="007C3BAB">
        <w:rPr>
          <w:rFonts w:asciiTheme="minorBidi" w:eastAsia="Times New Roman" w:hAnsiTheme="minorBidi"/>
          <w:rtl/>
        </w:rPr>
        <w:t xml:space="preserve">הזוכה החלופי מתחייב להתקשר עם שב"ס במידה ויידרש לכך על פי תנאי המכרז וזאת במהלך ששת החודשים מהמועד האחרון להגשת הצעות. ההתקשרות עם הזוכה החלופי לאחר חלוף 6 חודשים מהמועד האחרון להגשת ההצעות תעשה בהסכמת הצדדים. </w:t>
      </w:r>
    </w:p>
    <w:p w14:paraId="46FCA226"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Pr>
      </w:pPr>
      <w:r w:rsidRPr="007C3BAB">
        <w:rPr>
          <w:rFonts w:asciiTheme="minorBidi" w:eastAsia="Times New Roman" w:hAnsiTheme="minorBidi"/>
          <w:rtl/>
        </w:rPr>
        <w:t>אין שב"ס מתחייב לקבל את ההצעה הזולה ביותר או כל הצעה אחרת.</w:t>
      </w:r>
    </w:p>
    <w:p w14:paraId="46FCA227"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Pr>
      </w:pPr>
      <w:r w:rsidRPr="007C3BAB">
        <w:rPr>
          <w:rFonts w:asciiTheme="minorBidi" w:eastAsia="Times New Roman" w:hAnsiTheme="minorBidi" w:hint="eastAsia"/>
          <w:rtl/>
        </w:rPr>
        <w:t>שב</w:t>
      </w:r>
      <w:r w:rsidRPr="007C3BAB">
        <w:rPr>
          <w:rFonts w:asciiTheme="minorBidi" w:eastAsia="Times New Roman" w:hAnsiTheme="minorBidi"/>
          <w:rtl/>
        </w:rPr>
        <w:t xml:space="preserve">"ס </w:t>
      </w:r>
      <w:r w:rsidRPr="007C3BAB">
        <w:rPr>
          <w:rFonts w:asciiTheme="minorBidi" w:eastAsia="Times New Roman" w:hAnsiTheme="minorBidi" w:hint="eastAsia"/>
          <w:rtl/>
        </w:rPr>
        <w:t>רשאי</w:t>
      </w:r>
      <w:r w:rsidRPr="007C3BAB">
        <w:rPr>
          <w:rFonts w:asciiTheme="minorBidi" w:eastAsia="Times New Roman" w:hAnsiTheme="minorBidi"/>
          <w:rtl/>
        </w:rPr>
        <w:t xml:space="preserve"> </w:t>
      </w:r>
      <w:r w:rsidRPr="007C3BAB">
        <w:rPr>
          <w:rFonts w:asciiTheme="minorBidi" w:eastAsia="Times New Roman" w:hAnsiTheme="minorBidi" w:hint="eastAsia"/>
          <w:rtl/>
        </w:rPr>
        <w:t>לנהל</w:t>
      </w:r>
      <w:r w:rsidRPr="007C3BAB">
        <w:rPr>
          <w:rFonts w:asciiTheme="minorBidi" w:eastAsia="Times New Roman" w:hAnsiTheme="minorBidi"/>
          <w:rtl/>
        </w:rPr>
        <w:t xml:space="preserve"> </w:t>
      </w:r>
      <w:r w:rsidRPr="007C3BAB">
        <w:rPr>
          <w:rFonts w:asciiTheme="minorBidi" w:eastAsia="Times New Roman" w:hAnsiTheme="minorBidi" w:hint="eastAsia"/>
          <w:rtl/>
        </w:rPr>
        <w:t>מו</w:t>
      </w:r>
      <w:r w:rsidRPr="007C3BAB">
        <w:rPr>
          <w:rFonts w:asciiTheme="minorBidi" w:eastAsia="Times New Roman" w:hAnsiTheme="minorBidi"/>
          <w:rtl/>
        </w:rPr>
        <w:t xml:space="preserve">"מ </w:t>
      </w:r>
      <w:r w:rsidRPr="007C3BAB">
        <w:rPr>
          <w:rFonts w:asciiTheme="minorBidi" w:eastAsia="Times New Roman" w:hAnsiTheme="minorBidi" w:hint="eastAsia"/>
          <w:rtl/>
        </w:rPr>
        <w:t>עם</w:t>
      </w:r>
      <w:r w:rsidRPr="007C3BAB">
        <w:rPr>
          <w:rFonts w:asciiTheme="minorBidi" w:eastAsia="Times New Roman" w:hAnsiTheme="minorBidi"/>
          <w:rtl/>
        </w:rPr>
        <w:t xml:space="preserve"> </w:t>
      </w:r>
      <w:r w:rsidRPr="007C3BAB">
        <w:rPr>
          <w:rFonts w:asciiTheme="minorBidi" w:eastAsia="Times New Roman" w:hAnsiTheme="minorBidi" w:hint="eastAsia"/>
          <w:rtl/>
        </w:rPr>
        <w:t>המציע</w:t>
      </w:r>
      <w:r w:rsidRPr="007C3BAB">
        <w:rPr>
          <w:rFonts w:asciiTheme="minorBidi" w:eastAsia="Times New Roman" w:hAnsiTheme="minorBidi"/>
          <w:rtl/>
        </w:rPr>
        <w:t xml:space="preserve"> </w:t>
      </w:r>
      <w:r w:rsidRPr="007C3BAB">
        <w:rPr>
          <w:rFonts w:asciiTheme="minorBidi" w:eastAsia="Times New Roman" w:hAnsiTheme="minorBidi" w:hint="eastAsia"/>
          <w:rtl/>
        </w:rPr>
        <w:t>אשר</w:t>
      </w:r>
      <w:r w:rsidRPr="007C3BAB">
        <w:rPr>
          <w:rFonts w:asciiTheme="minorBidi" w:eastAsia="Times New Roman" w:hAnsiTheme="minorBidi"/>
          <w:rtl/>
        </w:rPr>
        <w:t xml:space="preserve"> </w:t>
      </w:r>
      <w:r w:rsidRPr="007C3BAB">
        <w:rPr>
          <w:rFonts w:asciiTheme="minorBidi" w:eastAsia="Times New Roman" w:hAnsiTheme="minorBidi" w:hint="eastAsia"/>
          <w:rtl/>
        </w:rPr>
        <w:t>הצעתו</w:t>
      </w:r>
      <w:r w:rsidRPr="007C3BAB">
        <w:rPr>
          <w:rFonts w:asciiTheme="minorBidi" w:eastAsia="Times New Roman" w:hAnsiTheme="minorBidi"/>
          <w:rtl/>
        </w:rPr>
        <w:t xml:space="preserve"> </w:t>
      </w:r>
      <w:r w:rsidRPr="007C3BAB">
        <w:rPr>
          <w:rFonts w:asciiTheme="minorBidi" w:eastAsia="Times New Roman" w:hAnsiTheme="minorBidi" w:hint="eastAsia"/>
          <w:rtl/>
        </w:rPr>
        <w:t>הטובה</w:t>
      </w:r>
      <w:r w:rsidRPr="007C3BAB">
        <w:rPr>
          <w:rFonts w:asciiTheme="minorBidi" w:eastAsia="Times New Roman" w:hAnsiTheme="minorBidi"/>
          <w:rtl/>
        </w:rPr>
        <w:t xml:space="preserve"> </w:t>
      </w:r>
      <w:r w:rsidRPr="007C3BAB">
        <w:rPr>
          <w:rFonts w:asciiTheme="minorBidi" w:eastAsia="Times New Roman" w:hAnsiTheme="minorBidi" w:hint="eastAsia"/>
          <w:rtl/>
        </w:rPr>
        <w:t>ביותר</w:t>
      </w:r>
      <w:r w:rsidRPr="007C3BAB">
        <w:rPr>
          <w:rFonts w:asciiTheme="minorBidi" w:eastAsia="Times New Roman" w:hAnsiTheme="minorBidi"/>
          <w:rtl/>
        </w:rPr>
        <w:t>.</w:t>
      </w:r>
    </w:p>
    <w:p w14:paraId="46FCA228"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Pr>
      </w:pPr>
      <w:r w:rsidRPr="007C3BAB">
        <w:rPr>
          <w:rFonts w:asciiTheme="minorBidi" w:eastAsia="Times New Roman" w:hAnsiTheme="minorBidi"/>
          <w:rtl/>
        </w:rPr>
        <w:t>ההתקשרות ע"פ מכרז זה תעשה בכפוף לאפשרויות המימון של שב"ס ו/או האפשרויות התקציביות, מוסכם כי לזוכה לא תהא כל טענה בגין אי- מימוש ההתקשרות כולה או חלקה מחמת מגבלות מימון ו/או תקציב.</w:t>
      </w:r>
    </w:p>
    <w:p w14:paraId="46FCA229"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Pr>
      </w:pPr>
      <w:r w:rsidRPr="007C3BAB">
        <w:rPr>
          <w:rFonts w:asciiTheme="minorBidi" w:eastAsia="Times New Roman" w:hAnsiTheme="minorBidi" w:hint="eastAsia"/>
          <w:rtl/>
        </w:rPr>
        <w:t>שב</w:t>
      </w:r>
      <w:r w:rsidRPr="007C3BAB">
        <w:rPr>
          <w:rFonts w:asciiTheme="minorBidi" w:eastAsia="Times New Roman" w:hAnsiTheme="minorBidi"/>
          <w:rtl/>
        </w:rPr>
        <w:t xml:space="preserve">"ס </w:t>
      </w:r>
      <w:r w:rsidRPr="007C3BAB">
        <w:rPr>
          <w:rFonts w:asciiTheme="minorBidi" w:eastAsia="Times New Roman" w:hAnsiTheme="minorBidi" w:hint="eastAsia"/>
          <w:rtl/>
        </w:rPr>
        <w:t>רשאי</w:t>
      </w:r>
      <w:r w:rsidRPr="007C3BAB">
        <w:rPr>
          <w:rFonts w:asciiTheme="minorBidi" w:eastAsia="Times New Roman" w:hAnsiTheme="minorBidi"/>
          <w:rtl/>
        </w:rPr>
        <w:t xml:space="preserve"> </w:t>
      </w:r>
      <w:r w:rsidRPr="007C3BAB">
        <w:rPr>
          <w:rFonts w:asciiTheme="minorBidi" w:eastAsia="Times New Roman" w:hAnsiTheme="minorBidi" w:hint="eastAsia"/>
          <w:rtl/>
        </w:rPr>
        <w:t>לבצע</w:t>
      </w:r>
      <w:r w:rsidRPr="007C3BAB">
        <w:rPr>
          <w:rFonts w:asciiTheme="minorBidi" w:eastAsia="Times New Roman" w:hAnsiTheme="minorBidi"/>
          <w:rtl/>
        </w:rPr>
        <w:t xml:space="preserve"> </w:t>
      </w:r>
      <w:r w:rsidRPr="007C3BAB">
        <w:rPr>
          <w:rFonts w:asciiTheme="minorBidi" w:eastAsia="Times New Roman" w:hAnsiTheme="minorBidi" w:hint="eastAsia"/>
          <w:rtl/>
        </w:rPr>
        <w:t>הליך</w:t>
      </w:r>
      <w:r w:rsidRPr="007C3BAB">
        <w:rPr>
          <w:rFonts w:asciiTheme="minorBidi" w:eastAsia="Times New Roman" w:hAnsiTheme="minorBidi"/>
          <w:rtl/>
        </w:rPr>
        <w:t xml:space="preserve"> </w:t>
      </w:r>
      <w:r w:rsidRPr="007C3BAB">
        <w:rPr>
          <w:rFonts w:asciiTheme="minorBidi" w:eastAsia="Times New Roman" w:hAnsiTheme="minorBidi" w:hint="eastAsia"/>
          <w:rtl/>
        </w:rPr>
        <w:t>תחרותי</w:t>
      </w:r>
      <w:r w:rsidRPr="007C3BAB">
        <w:rPr>
          <w:rFonts w:asciiTheme="minorBidi" w:eastAsia="Times New Roman" w:hAnsiTheme="minorBidi"/>
          <w:rtl/>
        </w:rPr>
        <w:t xml:space="preserve"> </w:t>
      </w:r>
      <w:r w:rsidRPr="007C3BAB">
        <w:rPr>
          <w:rFonts w:asciiTheme="minorBidi" w:eastAsia="Times New Roman" w:hAnsiTheme="minorBidi" w:hint="eastAsia"/>
          <w:rtl/>
        </w:rPr>
        <w:t>נוסף</w:t>
      </w:r>
      <w:r w:rsidRPr="007C3BAB">
        <w:rPr>
          <w:rFonts w:asciiTheme="minorBidi" w:eastAsia="Times New Roman" w:hAnsiTheme="minorBidi"/>
          <w:rtl/>
        </w:rPr>
        <w:t xml:space="preserve">, </w:t>
      </w:r>
      <w:r w:rsidRPr="007C3BAB">
        <w:rPr>
          <w:rFonts w:asciiTheme="minorBidi" w:eastAsia="Times New Roman" w:hAnsiTheme="minorBidi" w:hint="eastAsia"/>
          <w:rtl/>
        </w:rPr>
        <w:t>לרבות</w:t>
      </w:r>
      <w:r w:rsidRPr="007C3BAB">
        <w:rPr>
          <w:rFonts w:asciiTheme="minorBidi" w:eastAsia="Times New Roman" w:hAnsiTheme="minorBidi"/>
          <w:rtl/>
        </w:rPr>
        <w:t xml:space="preserve"> </w:t>
      </w:r>
      <w:r w:rsidRPr="007C3BAB">
        <w:rPr>
          <w:rFonts w:asciiTheme="minorBidi" w:eastAsia="Times New Roman" w:hAnsiTheme="minorBidi" w:hint="eastAsia"/>
          <w:rtl/>
        </w:rPr>
        <w:t>המתווה</w:t>
      </w:r>
      <w:r w:rsidRPr="007C3BAB">
        <w:rPr>
          <w:rFonts w:asciiTheme="minorBidi" w:eastAsia="Times New Roman" w:hAnsiTheme="minorBidi"/>
          <w:rtl/>
        </w:rPr>
        <w:t xml:space="preserve"> </w:t>
      </w:r>
      <w:r w:rsidRPr="007C3BAB">
        <w:rPr>
          <w:rFonts w:asciiTheme="minorBidi" w:eastAsia="Times New Roman" w:hAnsiTheme="minorBidi" w:hint="eastAsia"/>
          <w:rtl/>
        </w:rPr>
        <w:t>הנדרש</w:t>
      </w:r>
      <w:r w:rsidRPr="007C3BAB">
        <w:rPr>
          <w:rFonts w:asciiTheme="minorBidi" w:eastAsia="Times New Roman" w:hAnsiTheme="minorBidi"/>
          <w:rtl/>
        </w:rPr>
        <w:t xml:space="preserve"> </w:t>
      </w:r>
      <w:r w:rsidRPr="007C3BAB">
        <w:rPr>
          <w:rFonts w:asciiTheme="minorBidi" w:eastAsia="Times New Roman" w:hAnsiTheme="minorBidi" w:hint="eastAsia"/>
          <w:rtl/>
        </w:rPr>
        <w:t>לקיום</w:t>
      </w:r>
      <w:r w:rsidRPr="007C3BAB">
        <w:rPr>
          <w:rFonts w:asciiTheme="minorBidi" w:eastAsia="Times New Roman" w:hAnsiTheme="minorBidi"/>
          <w:rtl/>
        </w:rPr>
        <w:t xml:space="preserve"> </w:t>
      </w:r>
      <w:r w:rsidRPr="007C3BAB">
        <w:rPr>
          <w:rFonts w:asciiTheme="minorBidi" w:eastAsia="Times New Roman" w:hAnsiTheme="minorBidi" w:hint="eastAsia"/>
          <w:rtl/>
        </w:rPr>
        <w:t>ההליך</w:t>
      </w:r>
      <w:r w:rsidRPr="007C3BAB">
        <w:rPr>
          <w:rFonts w:asciiTheme="minorBidi" w:eastAsia="Times New Roman" w:hAnsiTheme="minorBidi"/>
          <w:rtl/>
        </w:rPr>
        <w:t xml:space="preserve"> </w:t>
      </w:r>
      <w:r w:rsidRPr="007C3BAB">
        <w:rPr>
          <w:rFonts w:asciiTheme="minorBidi" w:eastAsia="Times New Roman" w:hAnsiTheme="minorBidi" w:hint="eastAsia"/>
          <w:rtl/>
        </w:rPr>
        <w:t>וכן</w:t>
      </w:r>
      <w:r w:rsidRPr="007C3BAB">
        <w:rPr>
          <w:rFonts w:asciiTheme="minorBidi" w:eastAsia="Times New Roman" w:hAnsiTheme="minorBidi"/>
          <w:rtl/>
        </w:rPr>
        <w:t xml:space="preserve"> </w:t>
      </w:r>
      <w:r w:rsidRPr="007C3BAB">
        <w:rPr>
          <w:rFonts w:asciiTheme="minorBidi" w:eastAsia="Times New Roman" w:hAnsiTheme="minorBidi" w:hint="eastAsia"/>
          <w:rtl/>
        </w:rPr>
        <w:t>לקבוע</w:t>
      </w:r>
      <w:r w:rsidRPr="007C3BAB">
        <w:rPr>
          <w:rFonts w:asciiTheme="minorBidi" w:eastAsia="Times New Roman" w:hAnsiTheme="minorBidi"/>
          <w:rtl/>
        </w:rPr>
        <w:t xml:space="preserve">  </w:t>
      </w:r>
      <w:r w:rsidRPr="007C3BAB">
        <w:rPr>
          <w:rFonts w:asciiTheme="minorBidi" w:eastAsia="Times New Roman" w:hAnsiTheme="minorBidi" w:hint="eastAsia"/>
          <w:rtl/>
        </w:rPr>
        <w:t>מי</w:t>
      </w:r>
      <w:r w:rsidRPr="007C3BAB">
        <w:rPr>
          <w:rFonts w:asciiTheme="minorBidi" w:eastAsia="Times New Roman" w:hAnsiTheme="minorBidi"/>
          <w:rtl/>
        </w:rPr>
        <w:t xml:space="preserve"> </w:t>
      </w:r>
      <w:r w:rsidRPr="007C3BAB">
        <w:rPr>
          <w:rFonts w:asciiTheme="minorBidi" w:eastAsia="Times New Roman" w:hAnsiTheme="minorBidi" w:hint="eastAsia"/>
          <w:rtl/>
        </w:rPr>
        <w:t>רשאי</w:t>
      </w:r>
      <w:r w:rsidRPr="007C3BAB">
        <w:rPr>
          <w:rFonts w:asciiTheme="minorBidi" w:eastAsia="Times New Roman" w:hAnsiTheme="minorBidi"/>
          <w:rtl/>
        </w:rPr>
        <w:t xml:space="preserve"> </w:t>
      </w:r>
      <w:r w:rsidRPr="007C3BAB">
        <w:rPr>
          <w:rFonts w:asciiTheme="minorBidi" w:eastAsia="Times New Roman" w:hAnsiTheme="minorBidi" w:hint="eastAsia"/>
          <w:rtl/>
        </w:rPr>
        <w:t>להשתתף</w:t>
      </w:r>
      <w:r w:rsidRPr="007C3BAB">
        <w:rPr>
          <w:rFonts w:asciiTheme="minorBidi" w:eastAsia="Times New Roman" w:hAnsiTheme="minorBidi"/>
          <w:rtl/>
        </w:rPr>
        <w:t xml:space="preserve"> </w:t>
      </w:r>
      <w:r w:rsidRPr="007C3BAB">
        <w:rPr>
          <w:rFonts w:asciiTheme="minorBidi" w:eastAsia="Times New Roman" w:hAnsiTheme="minorBidi" w:hint="eastAsia"/>
          <w:rtl/>
        </w:rPr>
        <w:t>בו</w:t>
      </w:r>
      <w:r w:rsidRPr="007C3BAB">
        <w:rPr>
          <w:rFonts w:asciiTheme="minorBidi" w:eastAsia="Times New Roman" w:hAnsiTheme="minorBidi"/>
          <w:rtl/>
        </w:rPr>
        <w:t>.</w:t>
      </w:r>
    </w:p>
    <w:p w14:paraId="46FCA22A"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tl/>
        </w:rPr>
      </w:pPr>
      <w:r w:rsidRPr="007C3BAB">
        <w:rPr>
          <w:rFonts w:asciiTheme="minorBidi" w:eastAsia="Times New Roman" w:hAnsiTheme="minorBidi" w:hint="eastAsia"/>
          <w:rtl/>
        </w:rPr>
        <w:t>במידה</w:t>
      </w:r>
      <w:r w:rsidRPr="007C3BAB">
        <w:rPr>
          <w:rFonts w:asciiTheme="minorBidi" w:eastAsia="Times New Roman" w:hAnsiTheme="minorBidi"/>
          <w:rtl/>
        </w:rPr>
        <w:t xml:space="preserve"> </w:t>
      </w:r>
      <w:r w:rsidRPr="007C3BAB">
        <w:rPr>
          <w:rFonts w:asciiTheme="minorBidi" w:eastAsia="Times New Roman" w:hAnsiTheme="minorBidi" w:hint="eastAsia"/>
          <w:rtl/>
        </w:rPr>
        <w:t>וההצעות</w:t>
      </w:r>
      <w:r w:rsidRPr="007C3BAB">
        <w:rPr>
          <w:rFonts w:asciiTheme="minorBidi" w:eastAsia="Times New Roman" w:hAnsiTheme="minorBidi"/>
          <w:rtl/>
        </w:rPr>
        <w:t xml:space="preserve"> </w:t>
      </w:r>
      <w:r w:rsidRPr="007C3BAB">
        <w:rPr>
          <w:rFonts w:asciiTheme="minorBidi" w:eastAsia="Times New Roman" w:hAnsiTheme="minorBidi" w:hint="eastAsia"/>
          <w:rtl/>
        </w:rPr>
        <w:t>שהוגשו</w:t>
      </w:r>
      <w:r w:rsidRPr="007C3BAB">
        <w:rPr>
          <w:rFonts w:asciiTheme="minorBidi" w:eastAsia="Times New Roman" w:hAnsiTheme="minorBidi"/>
          <w:rtl/>
        </w:rPr>
        <w:t xml:space="preserve"> </w:t>
      </w:r>
      <w:r w:rsidRPr="007C3BAB">
        <w:rPr>
          <w:rFonts w:asciiTheme="minorBidi" w:eastAsia="Times New Roman" w:hAnsiTheme="minorBidi" w:hint="eastAsia"/>
          <w:rtl/>
        </w:rPr>
        <w:t>למכרז</w:t>
      </w:r>
      <w:r w:rsidRPr="007C3BAB">
        <w:rPr>
          <w:rFonts w:asciiTheme="minorBidi" w:eastAsia="Times New Roman" w:hAnsiTheme="minorBidi"/>
          <w:rtl/>
        </w:rPr>
        <w:t xml:space="preserve"> </w:t>
      </w:r>
      <w:r w:rsidRPr="007C3BAB">
        <w:rPr>
          <w:rFonts w:asciiTheme="minorBidi" w:eastAsia="Times New Roman" w:hAnsiTheme="minorBidi" w:hint="eastAsia"/>
          <w:rtl/>
        </w:rPr>
        <w:t>מרעות</w:t>
      </w:r>
      <w:r w:rsidRPr="007C3BAB">
        <w:rPr>
          <w:rFonts w:asciiTheme="minorBidi" w:eastAsia="Times New Roman" w:hAnsiTheme="minorBidi"/>
          <w:rtl/>
        </w:rPr>
        <w:t xml:space="preserve"> </w:t>
      </w:r>
      <w:r w:rsidRPr="007C3BAB">
        <w:rPr>
          <w:rFonts w:asciiTheme="minorBidi" w:eastAsia="Times New Roman" w:hAnsiTheme="minorBidi" w:hint="eastAsia"/>
          <w:rtl/>
        </w:rPr>
        <w:t>עם</w:t>
      </w:r>
      <w:r w:rsidRPr="007C3BAB">
        <w:rPr>
          <w:rFonts w:asciiTheme="minorBidi" w:eastAsia="Times New Roman" w:hAnsiTheme="minorBidi"/>
          <w:rtl/>
        </w:rPr>
        <w:t xml:space="preserve"> </w:t>
      </w:r>
      <w:r w:rsidRPr="007C3BAB">
        <w:rPr>
          <w:rFonts w:asciiTheme="minorBidi" w:eastAsia="Times New Roman" w:hAnsiTheme="minorBidi" w:hint="eastAsia"/>
          <w:rtl/>
        </w:rPr>
        <w:t>שב</w:t>
      </w:r>
      <w:r w:rsidRPr="007C3BAB">
        <w:rPr>
          <w:rFonts w:asciiTheme="minorBidi" w:eastAsia="Times New Roman" w:hAnsiTheme="minorBidi"/>
          <w:rtl/>
        </w:rPr>
        <w:t xml:space="preserve">"ס </w:t>
      </w:r>
      <w:r w:rsidRPr="007C3BAB">
        <w:rPr>
          <w:rFonts w:asciiTheme="minorBidi" w:eastAsia="Times New Roman" w:hAnsiTheme="minorBidi" w:hint="eastAsia"/>
          <w:rtl/>
        </w:rPr>
        <w:t>לעומת</w:t>
      </w:r>
      <w:r w:rsidRPr="007C3BAB">
        <w:rPr>
          <w:rFonts w:asciiTheme="minorBidi" w:eastAsia="Times New Roman" w:hAnsiTheme="minorBidi"/>
          <w:rtl/>
        </w:rPr>
        <w:t xml:space="preserve"> </w:t>
      </w:r>
      <w:r w:rsidRPr="007C3BAB">
        <w:rPr>
          <w:rFonts w:asciiTheme="minorBidi" w:eastAsia="Times New Roman" w:hAnsiTheme="minorBidi" w:hint="eastAsia"/>
          <w:rtl/>
        </w:rPr>
        <w:t>האומדן</w:t>
      </w:r>
      <w:r w:rsidRPr="007C3BAB">
        <w:rPr>
          <w:rFonts w:asciiTheme="minorBidi" w:eastAsia="Times New Roman" w:hAnsiTheme="minorBidi"/>
          <w:rtl/>
        </w:rPr>
        <w:t xml:space="preserve">, </w:t>
      </w:r>
      <w:r w:rsidRPr="007C3BAB">
        <w:rPr>
          <w:rFonts w:asciiTheme="minorBidi" w:eastAsia="Times New Roman" w:hAnsiTheme="minorBidi" w:hint="eastAsia"/>
          <w:rtl/>
        </w:rPr>
        <w:t>ועדת</w:t>
      </w:r>
      <w:r w:rsidRPr="007C3BAB">
        <w:rPr>
          <w:rFonts w:asciiTheme="minorBidi" w:eastAsia="Times New Roman" w:hAnsiTheme="minorBidi"/>
          <w:rtl/>
        </w:rPr>
        <w:t xml:space="preserve"> </w:t>
      </w:r>
      <w:r w:rsidRPr="007C3BAB">
        <w:rPr>
          <w:rFonts w:asciiTheme="minorBidi" w:eastAsia="Times New Roman" w:hAnsiTheme="minorBidi" w:hint="eastAsia"/>
          <w:rtl/>
        </w:rPr>
        <w:t>המכרזים</w:t>
      </w:r>
      <w:r w:rsidRPr="007C3BAB">
        <w:rPr>
          <w:rFonts w:asciiTheme="minorBidi" w:eastAsia="Times New Roman" w:hAnsiTheme="minorBidi"/>
          <w:rtl/>
        </w:rPr>
        <w:t xml:space="preserve"> </w:t>
      </w:r>
      <w:r w:rsidRPr="007C3BAB">
        <w:rPr>
          <w:rFonts w:asciiTheme="minorBidi" w:eastAsia="Times New Roman" w:hAnsiTheme="minorBidi" w:hint="eastAsia"/>
          <w:rtl/>
        </w:rPr>
        <w:t>תודיע</w:t>
      </w:r>
      <w:r w:rsidRPr="007C3BAB">
        <w:rPr>
          <w:rFonts w:asciiTheme="minorBidi" w:eastAsia="Times New Roman" w:hAnsiTheme="minorBidi"/>
          <w:rtl/>
        </w:rPr>
        <w:t xml:space="preserve"> </w:t>
      </w:r>
      <w:r w:rsidRPr="007C3BAB">
        <w:rPr>
          <w:rFonts w:asciiTheme="minorBidi" w:eastAsia="Times New Roman" w:hAnsiTheme="minorBidi" w:hint="eastAsia"/>
          <w:rtl/>
        </w:rPr>
        <w:t>למציעים</w:t>
      </w:r>
      <w:r w:rsidRPr="007C3BAB">
        <w:rPr>
          <w:rFonts w:asciiTheme="minorBidi" w:eastAsia="Times New Roman" w:hAnsiTheme="minorBidi"/>
          <w:rtl/>
        </w:rPr>
        <w:t xml:space="preserve"> </w:t>
      </w:r>
      <w:r w:rsidRPr="007C3BAB">
        <w:rPr>
          <w:rFonts w:asciiTheme="minorBidi" w:eastAsia="Times New Roman" w:hAnsiTheme="minorBidi" w:hint="eastAsia"/>
          <w:rtl/>
        </w:rPr>
        <w:t>כי</w:t>
      </w:r>
      <w:r w:rsidRPr="007C3BAB">
        <w:rPr>
          <w:rFonts w:asciiTheme="minorBidi" w:eastAsia="Times New Roman" w:hAnsiTheme="minorBidi"/>
          <w:rtl/>
        </w:rPr>
        <w:t xml:space="preserve"> </w:t>
      </w:r>
      <w:r w:rsidRPr="007C3BAB">
        <w:rPr>
          <w:rFonts w:asciiTheme="minorBidi" w:eastAsia="Times New Roman" w:hAnsiTheme="minorBidi" w:hint="eastAsia"/>
          <w:rtl/>
        </w:rPr>
        <w:t>הם</w:t>
      </w:r>
      <w:r w:rsidRPr="007C3BAB">
        <w:rPr>
          <w:rFonts w:asciiTheme="minorBidi" w:eastAsia="Times New Roman" w:hAnsiTheme="minorBidi"/>
          <w:rtl/>
        </w:rPr>
        <w:t xml:space="preserve"> </w:t>
      </w:r>
      <w:r w:rsidRPr="007C3BAB">
        <w:rPr>
          <w:rFonts w:asciiTheme="minorBidi" w:eastAsia="Times New Roman" w:hAnsiTheme="minorBidi" w:hint="eastAsia"/>
          <w:rtl/>
        </w:rPr>
        <w:t>רשאים</w:t>
      </w:r>
      <w:r w:rsidRPr="007C3BAB">
        <w:rPr>
          <w:rFonts w:asciiTheme="minorBidi" w:eastAsia="Times New Roman" w:hAnsiTheme="minorBidi"/>
          <w:rtl/>
        </w:rPr>
        <w:t xml:space="preserve"> </w:t>
      </w:r>
      <w:r w:rsidRPr="007C3BAB">
        <w:rPr>
          <w:rFonts w:asciiTheme="minorBidi" w:eastAsia="Times New Roman" w:hAnsiTheme="minorBidi" w:hint="eastAsia"/>
          <w:rtl/>
        </w:rPr>
        <w:t>להגיש</w:t>
      </w:r>
      <w:r w:rsidRPr="007C3BAB">
        <w:rPr>
          <w:rFonts w:asciiTheme="minorBidi" w:eastAsia="Times New Roman" w:hAnsiTheme="minorBidi"/>
          <w:rtl/>
        </w:rPr>
        <w:t xml:space="preserve"> </w:t>
      </w:r>
      <w:r w:rsidRPr="007C3BAB">
        <w:rPr>
          <w:rFonts w:asciiTheme="minorBidi" w:eastAsia="Times New Roman" w:hAnsiTheme="minorBidi" w:hint="eastAsia"/>
          <w:rtl/>
        </w:rPr>
        <w:t>במועד</w:t>
      </w:r>
      <w:r w:rsidRPr="007C3BAB">
        <w:rPr>
          <w:rFonts w:asciiTheme="minorBidi" w:eastAsia="Times New Roman" w:hAnsiTheme="minorBidi"/>
          <w:rtl/>
        </w:rPr>
        <w:t xml:space="preserve"> </w:t>
      </w:r>
      <w:r w:rsidRPr="007C3BAB">
        <w:rPr>
          <w:rFonts w:asciiTheme="minorBidi" w:eastAsia="Times New Roman" w:hAnsiTheme="minorBidi" w:hint="eastAsia"/>
          <w:rtl/>
        </w:rPr>
        <w:t>שתורה</w:t>
      </w:r>
      <w:r w:rsidRPr="007C3BAB">
        <w:rPr>
          <w:rFonts w:asciiTheme="minorBidi" w:eastAsia="Times New Roman" w:hAnsiTheme="minorBidi"/>
          <w:rtl/>
        </w:rPr>
        <w:t xml:space="preserve"> </w:t>
      </w:r>
      <w:r w:rsidRPr="007C3BAB">
        <w:rPr>
          <w:rFonts w:asciiTheme="minorBidi" w:eastAsia="Times New Roman" w:hAnsiTheme="minorBidi" w:hint="eastAsia"/>
          <w:rtl/>
        </w:rPr>
        <w:t>הועדה</w:t>
      </w:r>
      <w:r w:rsidRPr="007C3BAB">
        <w:rPr>
          <w:rFonts w:asciiTheme="minorBidi" w:eastAsia="Times New Roman" w:hAnsiTheme="minorBidi"/>
          <w:rtl/>
        </w:rPr>
        <w:t xml:space="preserve">, </w:t>
      </w:r>
      <w:r w:rsidRPr="007C3BAB">
        <w:rPr>
          <w:rFonts w:asciiTheme="minorBidi" w:eastAsia="Times New Roman" w:hAnsiTheme="minorBidi" w:hint="eastAsia"/>
          <w:rtl/>
        </w:rPr>
        <w:t>הצעה</w:t>
      </w:r>
      <w:r w:rsidRPr="007C3BAB">
        <w:rPr>
          <w:rFonts w:asciiTheme="minorBidi" w:eastAsia="Times New Roman" w:hAnsiTheme="minorBidi"/>
          <w:rtl/>
        </w:rPr>
        <w:t xml:space="preserve"> </w:t>
      </w:r>
      <w:r w:rsidRPr="007C3BAB">
        <w:rPr>
          <w:rFonts w:asciiTheme="minorBidi" w:eastAsia="Times New Roman" w:hAnsiTheme="minorBidi" w:hint="eastAsia"/>
          <w:rtl/>
        </w:rPr>
        <w:t>סופית</w:t>
      </w:r>
      <w:r w:rsidRPr="007C3BAB">
        <w:rPr>
          <w:rFonts w:asciiTheme="minorBidi" w:eastAsia="Times New Roman" w:hAnsiTheme="minorBidi"/>
          <w:rtl/>
        </w:rPr>
        <w:t xml:space="preserve"> </w:t>
      </w:r>
      <w:r w:rsidRPr="007C3BAB">
        <w:rPr>
          <w:rFonts w:asciiTheme="minorBidi" w:eastAsia="Times New Roman" w:hAnsiTheme="minorBidi" w:hint="eastAsia"/>
          <w:rtl/>
        </w:rPr>
        <w:t>ביחס</w:t>
      </w:r>
      <w:r w:rsidRPr="007C3BAB">
        <w:rPr>
          <w:rFonts w:asciiTheme="minorBidi" w:eastAsia="Times New Roman" w:hAnsiTheme="minorBidi"/>
          <w:rtl/>
        </w:rPr>
        <w:t xml:space="preserve"> </w:t>
      </w:r>
      <w:r w:rsidRPr="007C3BAB">
        <w:rPr>
          <w:rFonts w:asciiTheme="minorBidi" w:eastAsia="Times New Roman" w:hAnsiTheme="minorBidi" w:hint="eastAsia"/>
          <w:rtl/>
        </w:rPr>
        <w:t>למחיר</w:t>
      </w:r>
      <w:r w:rsidRPr="007C3BAB">
        <w:rPr>
          <w:rFonts w:asciiTheme="minorBidi" w:eastAsia="Times New Roman" w:hAnsiTheme="minorBidi"/>
          <w:rtl/>
        </w:rPr>
        <w:t xml:space="preserve"> </w:t>
      </w:r>
      <w:r w:rsidRPr="007C3BAB">
        <w:rPr>
          <w:rFonts w:asciiTheme="minorBidi" w:eastAsia="Times New Roman" w:hAnsiTheme="minorBidi" w:hint="eastAsia"/>
          <w:rtl/>
        </w:rPr>
        <w:t>הצעתם</w:t>
      </w:r>
      <w:r w:rsidRPr="007C3BAB">
        <w:rPr>
          <w:rFonts w:asciiTheme="minorBidi" w:eastAsia="Times New Roman" w:hAnsiTheme="minorBidi"/>
          <w:rtl/>
        </w:rPr>
        <w:t xml:space="preserve">, </w:t>
      </w:r>
      <w:r w:rsidRPr="007C3BAB">
        <w:rPr>
          <w:rFonts w:asciiTheme="minorBidi" w:eastAsia="Times New Roman" w:hAnsiTheme="minorBidi" w:hint="eastAsia"/>
          <w:rtl/>
        </w:rPr>
        <w:t>בתנאים</w:t>
      </w:r>
      <w:r w:rsidRPr="007C3BAB">
        <w:rPr>
          <w:rFonts w:asciiTheme="minorBidi" w:eastAsia="Times New Roman" w:hAnsiTheme="minorBidi"/>
          <w:rtl/>
        </w:rPr>
        <w:t xml:space="preserve"> </w:t>
      </w:r>
      <w:r w:rsidRPr="007C3BAB">
        <w:rPr>
          <w:rFonts w:asciiTheme="minorBidi" w:eastAsia="Times New Roman" w:hAnsiTheme="minorBidi" w:hint="eastAsia"/>
          <w:rtl/>
        </w:rPr>
        <w:t>מיטיבים</w:t>
      </w:r>
      <w:r w:rsidRPr="007C3BAB">
        <w:rPr>
          <w:rFonts w:asciiTheme="minorBidi" w:eastAsia="Times New Roman" w:hAnsiTheme="minorBidi"/>
          <w:rtl/>
        </w:rPr>
        <w:t xml:space="preserve"> </w:t>
      </w:r>
      <w:r w:rsidRPr="007C3BAB">
        <w:rPr>
          <w:rFonts w:asciiTheme="minorBidi" w:eastAsia="Times New Roman" w:hAnsiTheme="minorBidi" w:hint="eastAsia"/>
          <w:rtl/>
        </w:rPr>
        <w:t>לעומת</w:t>
      </w:r>
      <w:r w:rsidRPr="007C3BAB">
        <w:rPr>
          <w:rFonts w:asciiTheme="minorBidi" w:eastAsia="Times New Roman" w:hAnsiTheme="minorBidi"/>
          <w:rtl/>
        </w:rPr>
        <w:t xml:space="preserve"> </w:t>
      </w:r>
      <w:r w:rsidRPr="007C3BAB">
        <w:rPr>
          <w:rFonts w:asciiTheme="minorBidi" w:eastAsia="Times New Roman" w:hAnsiTheme="minorBidi" w:hint="eastAsia"/>
          <w:rtl/>
        </w:rPr>
        <w:t>הצעתם</w:t>
      </w:r>
      <w:r w:rsidRPr="007C3BAB">
        <w:rPr>
          <w:rFonts w:asciiTheme="minorBidi" w:eastAsia="Times New Roman" w:hAnsiTheme="minorBidi"/>
          <w:rtl/>
        </w:rPr>
        <w:t xml:space="preserve"> </w:t>
      </w:r>
      <w:r w:rsidRPr="007C3BAB">
        <w:rPr>
          <w:rFonts w:asciiTheme="minorBidi" w:eastAsia="Times New Roman" w:hAnsiTheme="minorBidi" w:hint="eastAsia"/>
          <w:rtl/>
        </w:rPr>
        <w:t>המקורית</w:t>
      </w:r>
      <w:r w:rsidRPr="007C3BAB">
        <w:rPr>
          <w:rFonts w:asciiTheme="minorBidi" w:eastAsia="Times New Roman" w:hAnsiTheme="minorBidi"/>
          <w:rtl/>
        </w:rPr>
        <w:t xml:space="preserve">. </w:t>
      </w:r>
      <w:r w:rsidRPr="007C3BAB">
        <w:rPr>
          <w:rFonts w:asciiTheme="minorBidi" w:eastAsia="Times New Roman" w:hAnsiTheme="minorBidi" w:hint="eastAsia"/>
          <w:rtl/>
        </w:rPr>
        <w:t>לא</w:t>
      </w:r>
      <w:r w:rsidRPr="007C3BAB">
        <w:rPr>
          <w:rFonts w:asciiTheme="minorBidi" w:eastAsia="Times New Roman" w:hAnsiTheme="minorBidi"/>
          <w:rtl/>
        </w:rPr>
        <w:t xml:space="preserve"> </w:t>
      </w:r>
      <w:r w:rsidRPr="007C3BAB">
        <w:rPr>
          <w:rFonts w:asciiTheme="minorBidi" w:eastAsia="Times New Roman" w:hAnsiTheme="minorBidi" w:hint="eastAsia"/>
          <w:rtl/>
        </w:rPr>
        <w:t>הגיש</w:t>
      </w:r>
      <w:r w:rsidRPr="007C3BAB">
        <w:rPr>
          <w:rFonts w:asciiTheme="minorBidi" w:eastAsia="Times New Roman" w:hAnsiTheme="minorBidi"/>
          <w:rtl/>
        </w:rPr>
        <w:t xml:space="preserve"> </w:t>
      </w:r>
      <w:r w:rsidRPr="007C3BAB">
        <w:rPr>
          <w:rFonts w:asciiTheme="minorBidi" w:eastAsia="Times New Roman" w:hAnsiTheme="minorBidi" w:hint="eastAsia"/>
          <w:rtl/>
        </w:rPr>
        <w:t>המציע</w:t>
      </w:r>
      <w:r w:rsidRPr="007C3BAB">
        <w:rPr>
          <w:rFonts w:asciiTheme="minorBidi" w:eastAsia="Times New Roman" w:hAnsiTheme="minorBidi"/>
          <w:rtl/>
        </w:rPr>
        <w:t xml:space="preserve"> </w:t>
      </w:r>
      <w:r w:rsidRPr="007C3BAB">
        <w:rPr>
          <w:rFonts w:asciiTheme="minorBidi" w:eastAsia="Times New Roman" w:hAnsiTheme="minorBidi" w:hint="eastAsia"/>
          <w:rtl/>
        </w:rPr>
        <w:t>הצעה</w:t>
      </w:r>
      <w:r w:rsidRPr="007C3BAB">
        <w:rPr>
          <w:rFonts w:asciiTheme="minorBidi" w:eastAsia="Times New Roman" w:hAnsiTheme="minorBidi"/>
          <w:rtl/>
        </w:rPr>
        <w:t xml:space="preserve"> </w:t>
      </w:r>
      <w:r w:rsidRPr="007C3BAB">
        <w:rPr>
          <w:rFonts w:asciiTheme="minorBidi" w:eastAsia="Times New Roman" w:hAnsiTheme="minorBidi" w:hint="eastAsia"/>
          <w:rtl/>
        </w:rPr>
        <w:t>נוספת</w:t>
      </w:r>
      <w:r w:rsidRPr="007C3BAB">
        <w:rPr>
          <w:rFonts w:asciiTheme="minorBidi" w:eastAsia="Times New Roman" w:hAnsiTheme="minorBidi"/>
          <w:rtl/>
        </w:rPr>
        <w:t xml:space="preserve">, </w:t>
      </w:r>
      <w:r w:rsidRPr="007C3BAB">
        <w:rPr>
          <w:rFonts w:asciiTheme="minorBidi" w:eastAsia="Times New Roman" w:hAnsiTheme="minorBidi" w:hint="eastAsia"/>
          <w:rtl/>
        </w:rPr>
        <w:t>תהיה</w:t>
      </w:r>
      <w:r w:rsidRPr="007C3BAB">
        <w:rPr>
          <w:rFonts w:asciiTheme="minorBidi" w:eastAsia="Times New Roman" w:hAnsiTheme="minorBidi"/>
          <w:rtl/>
        </w:rPr>
        <w:t xml:space="preserve"> </w:t>
      </w:r>
      <w:r w:rsidRPr="007C3BAB">
        <w:rPr>
          <w:rFonts w:asciiTheme="minorBidi" w:eastAsia="Times New Roman" w:hAnsiTheme="minorBidi" w:hint="eastAsia"/>
          <w:rtl/>
        </w:rPr>
        <w:t>הצעתו</w:t>
      </w:r>
      <w:r w:rsidRPr="007C3BAB">
        <w:rPr>
          <w:rFonts w:asciiTheme="minorBidi" w:eastAsia="Times New Roman" w:hAnsiTheme="minorBidi"/>
          <w:rtl/>
        </w:rPr>
        <w:t xml:space="preserve"> </w:t>
      </w:r>
      <w:r w:rsidRPr="007C3BAB">
        <w:rPr>
          <w:rFonts w:asciiTheme="minorBidi" w:eastAsia="Times New Roman" w:hAnsiTheme="minorBidi" w:hint="eastAsia"/>
          <w:rtl/>
        </w:rPr>
        <w:t>הראשונה</w:t>
      </w:r>
      <w:r w:rsidRPr="007C3BAB">
        <w:rPr>
          <w:rFonts w:asciiTheme="minorBidi" w:eastAsia="Times New Roman" w:hAnsiTheme="minorBidi"/>
          <w:rtl/>
        </w:rPr>
        <w:t xml:space="preserve"> </w:t>
      </w:r>
      <w:r w:rsidRPr="007C3BAB">
        <w:rPr>
          <w:rFonts w:asciiTheme="minorBidi" w:eastAsia="Times New Roman" w:hAnsiTheme="minorBidi" w:hint="eastAsia"/>
          <w:rtl/>
        </w:rPr>
        <w:t>סופית</w:t>
      </w:r>
      <w:r w:rsidRPr="007C3BAB">
        <w:rPr>
          <w:rFonts w:asciiTheme="minorBidi" w:eastAsia="Times New Roman" w:hAnsiTheme="minorBidi"/>
          <w:rtl/>
        </w:rPr>
        <w:t>.</w:t>
      </w:r>
    </w:p>
    <w:p w14:paraId="46FCA22B"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tl/>
        </w:rPr>
      </w:pPr>
      <w:r w:rsidRPr="007C3BAB">
        <w:rPr>
          <w:rFonts w:asciiTheme="minorBidi" w:eastAsia="Times New Roman" w:hAnsiTheme="minorBidi" w:hint="eastAsia"/>
          <w:rtl/>
        </w:rPr>
        <w:t>יודגש</w:t>
      </w:r>
      <w:r w:rsidRPr="007C3BAB">
        <w:rPr>
          <w:rFonts w:asciiTheme="minorBidi" w:eastAsia="Times New Roman" w:hAnsiTheme="minorBidi"/>
          <w:rtl/>
        </w:rPr>
        <w:t xml:space="preserve"> כי במכרז זה, יתקיים סבב אחד של הליך תחרותי נוסף. </w:t>
      </w:r>
    </w:p>
    <w:p w14:paraId="46FCA22C" w14:textId="77777777" w:rsidR="002B635B" w:rsidRPr="007C3BAB" w:rsidRDefault="002B635B" w:rsidP="007C3BAB">
      <w:pPr>
        <w:widowControl w:val="0"/>
        <w:numPr>
          <w:ilvl w:val="3"/>
          <w:numId w:val="129"/>
        </w:numPr>
        <w:tabs>
          <w:tab w:val="left" w:pos="226"/>
          <w:tab w:val="left" w:pos="846"/>
        </w:tabs>
        <w:bidi/>
        <w:spacing w:after="0" w:line="360" w:lineRule="auto"/>
        <w:ind w:left="794" w:hanging="227"/>
        <w:rPr>
          <w:rFonts w:asciiTheme="minorBidi" w:eastAsia="Times New Roman" w:hAnsiTheme="minorBidi"/>
          <w:rtl/>
        </w:rPr>
      </w:pPr>
      <w:r w:rsidRPr="007C3BAB">
        <w:rPr>
          <w:rFonts w:asciiTheme="minorBidi" w:eastAsia="Times New Roman" w:hAnsiTheme="minorBidi" w:hint="eastAsia"/>
          <w:rtl/>
        </w:rPr>
        <w:t>במקרים</w:t>
      </w:r>
      <w:r w:rsidRPr="007C3BAB">
        <w:rPr>
          <w:rFonts w:asciiTheme="minorBidi" w:eastAsia="Times New Roman" w:hAnsiTheme="minorBidi"/>
          <w:rtl/>
        </w:rPr>
        <w:t xml:space="preserve"> </w:t>
      </w:r>
      <w:r w:rsidRPr="007C3BAB">
        <w:rPr>
          <w:rFonts w:asciiTheme="minorBidi" w:eastAsia="Times New Roman" w:hAnsiTheme="minorBidi" w:hint="eastAsia"/>
          <w:rtl/>
        </w:rPr>
        <w:t>דוגמת</w:t>
      </w:r>
      <w:r w:rsidRPr="007C3BAB">
        <w:rPr>
          <w:rFonts w:asciiTheme="minorBidi" w:eastAsia="Times New Roman" w:hAnsiTheme="minorBidi"/>
          <w:rtl/>
        </w:rPr>
        <w:t xml:space="preserve"> </w:t>
      </w:r>
      <w:r w:rsidRPr="007C3BAB">
        <w:rPr>
          <w:rFonts w:asciiTheme="minorBidi" w:eastAsia="Times New Roman" w:hAnsiTheme="minorBidi" w:hint="eastAsia"/>
          <w:rtl/>
        </w:rPr>
        <w:t>המפורטים</w:t>
      </w:r>
      <w:r w:rsidRPr="007C3BAB">
        <w:rPr>
          <w:rFonts w:asciiTheme="minorBidi" w:eastAsia="Times New Roman" w:hAnsiTheme="minorBidi"/>
          <w:rtl/>
        </w:rPr>
        <w:t xml:space="preserve"> </w:t>
      </w:r>
      <w:r w:rsidRPr="007C3BAB">
        <w:rPr>
          <w:rFonts w:asciiTheme="minorBidi" w:eastAsia="Times New Roman" w:hAnsiTheme="minorBidi" w:hint="eastAsia"/>
          <w:rtl/>
        </w:rPr>
        <w:t>להלן</w:t>
      </w:r>
      <w:r w:rsidRPr="007C3BAB">
        <w:rPr>
          <w:rFonts w:asciiTheme="minorBidi" w:eastAsia="Times New Roman" w:hAnsiTheme="minorBidi"/>
          <w:rtl/>
        </w:rPr>
        <w:t xml:space="preserve">, </w:t>
      </w:r>
      <w:r w:rsidRPr="007C3BAB">
        <w:rPr>
          <w:rFonts w:asciiTheme="minorBidi" w:eastAsia="Times New Roman" w:hAnsiTheme="minorBidi" w:hint="eastAsia"/>
          <w:rtl/>
        </w:rPr>
        <w:t>שב</w:t>
      </w:r>
      <w:r w:rsidRPr="007C3BAB">
        <w:rPr>
          <w:rFonts w:asciiTheme="minorBidi" w:eastAsia="Times New Roman" w:hAnsiTheme="minorBidi"/>
          <w:rtl/>
        </w:rPr>
        <w:t xml:space="preserve">"ס </w:t>
      </w:r>
      <w:r w:rsidRPr="007C3BAB">
        <w:rPr>
          <w:rFonts w:asciiTheme="minorBidi" w:eastAsia="Times New Roman" w:hAnsiTheme="minorBidi" w:hint="eastAsia"/>
          <w:rtl/>
        </w:rPr>
        <w:t>רשאי</w:t>
      </w:r>
      <w:r w:rsidRPr="007C3BAB">
        <w:rPr>
          <w:rFonts w:asciiTheme="minorBidi" w:eastAsia="Times New Roman" w:hAnsiTheme="minorBidi"/>
          <w:rtl/>
        </w:rPr>
        <w:t xml:space="preserve"> </w:t>
      </w:r>
      <w:r w:rsidRPr="007C3BAB">
        <w:rPr>
          <w:rFonts w:asciiTheme="minorBidi" w:eastAsia="Times New Roman" w:hAnsiTheme="minorBidi" w:hint="eastAsia"/>
          <w:rtl/>
        </w:rPr>
        <w:t>לקיים</w:t>
      </w:r>
      <w:r w:rsidRPr="007C3BAB">
        <w:rPr>
          <w:rFonts w:asciiTheme="minorBidi" w:eastAsia="Times New Roman" w:hAnsiTheme="minorBidi"/>
          <w:rtl/>
        </w:rPr>
        <w:t xml:space="preserve"> </w:t>
      </w:r>
      <w:r w:rsidRPr="007C3BAB">
        <w:rPr>
          <w:rFonts w:asciiTheme="minorBidi" w:eastAsia="Times New Roman" w:hAnsiTheme="minorBidi" w:hint="eastAsia"/>
          <w:rtl/>
        </w:rPr>
        <w:t>הליך</w:t>
      </w:r>
      <w:r w:rsidRPr="007C3BAB">
        <w:rPr>
          <w:rFonts w:asciiTheme="minorBidi" w:eastAsia="Times New Roman" w:hAnsiTheme="minorBidi"/>
          <w:rtl/>
        </w:rPr>
        <w:t xml:space="preserve"> </w:t>
      </w:r>
      <w:r w:rsidRPr="007C3BAB">
        <w:rPr>
          <w:rFonts w:asciiTheme="minorBidi" w:eastAsia="Times New Roman" w:hAnsiTheme="minorBidi" w:hint="eastAsia"/>
          <w:rtl/>
        </w:rPr>
        <w:t>תחרותי</w:t>
      </w:r>
      <w:r w:rsidRPr="007C3BAB">
        <w:rPr>
          <w:rFonts w:asciiTheme="minorBidi" w:eastAsia="Times New Roman" w:hAnsiTheme="minorBidi"/>
          <w:rtl/>
        </w:rPr>
        <w:t xml:space="preserve"> </w:t>
      </w:r>
      <w:r w:rsidRPr="007C3BAB">
        <w:rPr>
          <w:rFonts w:asciiTheme="minorBidi" w:eastAsia="Times New Roman" w:hAnsiTheme="minorBidi" w:hint="eastAsia"/>
          <w:rtl/>
        </w:rPr>
        <w:t>נוסף</w:t>
      </w:r>
      <w:r w:rsidRPr="007C3BAB">
        <w:rPr>
          <w:rFonts w:asciiTheme="minorBidi" w:eastAsia="Times New Roman" w:hAnsiTheme="minorBidi"/>
          <w:rtl/>
        </w:rPr>
        <w:t>:</w:t>
      </w:r>
    </w:p>
    <w:p w14:paraId="46FCA22D" w14:textId="77777777" w:rsidR="002B635B" w:rsidRPr="007C3BAB" w:rsidRDefault="002B635B" w:rsidP="007C3BAB">
      <w:pPr>
        <w:widowControl w:val="0"/>
        <w:numPr>
          <w:ilvl w:val="3"/>
          <w:numId w:val="130"/>
        </w:numPr>
        <w:tabs>
          <w:tab w:val="left" w:pos="226"/>
          <w:tab w:val="left" w:pos="846"/>
        </w:tabs>
        <w:bidi/>
        <w:spacing w:after="0" w:line="360" w:lineRule="auto"/>
        <w:ind w:left="1571"/>
        <w:rPr>
          <w:rFonts w:asciiTheme="minorBidi" w:eastAsia="Times New Roman" w:hAnsiTheme="minorBidi"/>
        </w:rPr>
      </w:pPr>
      <w:r w:rsidRPr="007C3BAB">
        <w:rPr>
          <w:rFonts w:asciiTheme="minorBidi" w:eastAsia="Times New Roman" w:hAnsiTheme="minorBidi" w:hint="eastAsia"/>
          <w:rtl/>
        </w:rPr>
        <w:t>ההצעות</w:t>
      </w:r>
      <w:r w:rsidRPr="007C3BAB">
        <w:rPr>
          <w:rFonts w:asciiTheme="minorBidi" w:eastAsia="Times New Roman" w:hAnsiTheme="minorBidi"/>
          <w:rtl/>
        </w:rPr>
        <w:t xml:space="preserve"> </w:t>
      </w:r>
      <w:r w:rsidRPr="007C3BAB">
        <w:rPr>
          <w:rFonts w:asciiTheme="minorBidi" w:eastAsia="Times New Roman" w:hAnsiTheme="minorBidi" w:hint="eastAsia"/>
          <w:rtl/>
        </w:rPr>
        <w:t>הגבוהות</w:t>
      </w:r>
      <w:r w:rsidRPr="007C3BAB">
        <w:rPr>
          <w:rFonts w:asciiTheme="minorBidi" w:eastAsia="Times New Roman" w:hAnsiTheme="minorBidi"/>
          <w:rtl/>
        </w:rPr>
        <w:t xml:space="preserve"> </w:t>
      </w:r>
      <w:r w:rsidRPr="007C3BAB">
        <w:rPr>
          <w:rFonts w:asciiTheme="minorBidi" w:eastAsia="Times New Roman" w:hAnsiTheme="minorBidi" w:hint="eastAsia"/>
          <w:rtl/>
        </w:rPr>
        <w:t>ב</w:t>
      </w:r>
      <w:r w:rsidRPr="007C3BAB">
        <w:rPr>
          <w:rFonts w:asciiTheme="minorBidi" w:eastAsia="Times New Roman" w:hAnsiTheme="minorBidi"/>
          <w:rtl/>
        </w:rPr>
        <w:t xml:space="preserve"> </w:t>
      </w:r>
      <w:r w:rsidRPr="007C3BAB">
        <w:rPr>
          <w:rFonts w:asciiTheme="minorBidi" w:eastAsia="Times New Roman" w:hAnsiTheme="minorBidi" w:hint="eastAsia"/>
          <w:rtl/>
        </w:rPr>
        <w:t>–</w:t>
      </w:r>
      <w:r w:rsidRPr="007C3BAB">
        <w:rPr>
          <w:rFonts w:asciiTheme="minorBidi" w:eastAsia="Times New Roman" w:hAnsiTheme="minorBidi"/>
          <w:rtl/>
        </w:rPr>
        <w:t xml:space="preserve"> 20% </w:t>
      </w:r>
      <w:r w:rsidRPr="007C3BAB">
        <w:rPr>
          <w:rFonts w:asciiTheme="minorBidi" w:eastAsia="Times New Roman" w:hAnsiTheme="minorBidi" w:hint="eastAsia"/>
          <w:rtl/>
        </w:rPr>
        <w:t>מהאומדן</w:t>
      </w:r>
      <w:r w:rsidRPr="007C3BAB">
        <w:rPr>
          <w:rFonts w:asciiTheme="minorBidi" w:eastAsia="Times New Roman" w:hAnsiTheme="minorBidi"/>
          <w:rtl/>
        </w:rPr>
        <w:t xml:space="preserve"> </w:t>
      </w:r>
      <w:r w:rsidRPr="007C3BAB">
        <w:rPr>
          <w:rFonts w:asciiTheme="minorBidi" w:eastAsia="Times New Roman" w:hAnsiTheme="minorBidi" w:hint="eastAsia"/>
          <w:rtl/>
        </w:rPr>
        <w:t>רשאיות</w:t>
      </w:r>
      <w:r w:rsidRPr="007C3BAB">
        <w:rPr>
          <w:rFonts w:asciiTheme="minorBidi" w:eastAsia="Times New Roman" w:hAnsiTheme="minorBidi"/>
          <w:rtl/>
        </w:rPr>
        <w:t xml:space="preserve"> </w:t>
      </w:r>
      <w:r w:rsidRPr="007C3BAB">
        <w:rPr>
          <w:rFonts w:asciiTheme="minorBidi" w:eastAsia="Times New Roman" w:hAnsiTheme="minorBidi" w:hint="eastAsia"/>
          <w:rtl/>
        </w:rPr>
        <w:t>להגיש</w:t>
      </w:r>
      <w:r w:rsidRPr="007C3BAB">
        <w:rPr>
          <w:rFonts w:asciiTheme="minorBidi" w:eastAsia="Times New Roman" w:hAnsiTheme="minorBidi"/>
          <w:rtl/>
        </w:rPr>
        <w:t xml:space="preserve"> </w:t>
      </w:r>
      <w:r w:rsidRPr="007C3BAB">
        <w:rPr>
          <w:rFonts w:asciiTheme="minorBidi" w:eastAsia="Times New Roman" w:hAnsiTheme="minorBidi" w:hint="eastAsia"/>
          <w:rtl/>
        </w:rPr>
        <w:t>הצעה</w:t>
      </w:r>
      <w:r w:rsidRPr="007C3BAB">
        <w:rPr>
          <w:rFonts w:asciiTheme="minorBidi" w:eastAsia="Times New Roman" w:hAnsiTheme="minorBidi"/>
          <w:rtl/>
        </w:rPr>
        <w:t xml:space="preserve"> </w:t>
      </w:r>
      <w:r w:rsidRPr="007C3BAB">
        <w:rPr>
          <w:rFonts w:asciiTheme="minorBidi" w:eastAsia="Times New Roman" w:hAnsiTheme="minorBidi" w:hint="eastAsia"/>
          <w:rtl/>
        </w:rPr>
        <w:t>נוספת</w:t>
      </w:r>
      <w:r w:rsidRPr="007C3BAB">
        <w:rPr>
          <w:rFonts w:asciiTheme="minorBidi" w:eastAsia="Times New Roman" w:hAnsiTheme="minorBidi"/>
          <w:rtl/>
        </w:rPr>
        <w:t xml:space="preserve">/ </w:t>
      </w:r>
      <w:r w:rsidRPr="007C3BAB">
        <w:rPr>
          <w:rFonts w:asciiTheme="minorBidi" w:eastAsia="Times New Roman" w:hAnsiTheme="minorBidi" w:hint="eastAsia"/>
          <w:rtl/>
        </w:rPr>
        <w:t>משופרת</w:t>
      </w:r>
      <w:r w:rsidRPr="007C3BAB">
        <w:rPr>
          <w:rFonts w:asciiTheme="minorBidi" w:eastAsia="Times New Roman" w:hAnsiTheme="minorBidi"/>
          <w:rtl/>
        </w:rPr>
        <w:t>.</w:t>
      </w:r>
    </w:p>
    <w:p w14:paraId="46FCA22E" w14:textId="77777777" w:rsidR="002B635B" w:rsidRPr="007C3BAB" w:rsidRDefault="002B635B" w:rsidP="007C3BAB">
      <w:pPr>
        <w:widowControl w:val="0"/>
        <w:numPr>
          <w:ilvl w:val="3"/>
          <w:numId w:val="130"/>
        </w:numPr>
        <w:tabs>
          <w:tab w:val="left" w:pos="226"/>
          <w:tab w:val="left" w:pos="846"/>
        </w:tabs>
        <w:bidi/>
        <w:spacing w:after="0" w:line="360" w:lineRule="auto"/>
        <w:ind w:left="1571"/>
        <w:rPr>
          <w:rFonts w:asciiTheme="minorBidi" w:eastAsia="Times New Roman" w:hAnsiTheme="minorBidi"/>
        </w:rPr>
      </w:pPr>
      <w:r w:rsidRPr="007C3BAB">
        <w:rPr>
          <w:rFonts w:asciiTheme="minorBidi" w:eastAsia="Times New Roman" w:hAnsiTheme="minorBidi" w:hint="eastAsia"/>
          <w:rtl/>
        </w:rPr>
        <w:t>במידה</w:t>
      </w:r>
      <w:r w:rsidRPr="007C3BAB">
        <w:rPr>
          <w:rFonts w:asciiTheme="minorBidi" w:eastAsia="Times New Roman" w:hAnsiTheme="minorBidi"/>
          <w:rtl/>
        </w:rPr>
        <w:t xml:space="preserve"> </w:t>
      </w:r>
      <w:r w:rsidRPr="007C3BAB">
        <w:rPr>
          <w:rFonts w:asciiTheme="minorBidi" w:eastAsia="Times New Roman" w:hAnsiTheme="minorBidi" w:hint="eastAsia"/>
          <w:rtl/>
        </w:rPr>
        <w:t>והפער</w:t>
      </w:r>
      <w:r w:rsidRPr="007C3BAB">
        <w:rPr>
          <w:rFonts w:asciiTheme="minorBidi" w:eastAsia="Times New Roman" w:hAnsiTheme="minorBidi"/>
          <w:rtl/>
        </w:rPr>
        <w:t xml:space="preserve"> </w:t>
      </w:r>
      <w:r w:rsidRPr="007C3BAB">
        <w:rPr>
          <w:rFonts w:asciiTheme="minorBidi" w:eastAsia="Times New Roman" w:hAnsiTheme="minorBidi" w:hint="eastAsia"/>
          <w:rtl/>
        </w:rPr>
        <w:t>בין</w:t>
      </w:r>
      <w:r w:rsidRPr="007C3BAB">
        <w:rPr>
          <w:rFonts w:asciiTheme="minorBidi" w:eastAsia="Times New Roman" w:hAnsiTheme="minorBidi"/>
          <w:rtl/>
        </w:rPr>
        <w:t xml:space="preserve"> </w:t>
      </w:r>
      <w:r w:rsidRPr="007C3BAB">
        <w:rPr>
          <w:rFonts w:asciiTheme="minorBidi" w:eastAsia="Times New Roman" w:hAnsiTheme="minorBidi" w:hint="eastAsia"/>
          <w:rtl/>
        </w:rPr>
        <w:t>ההצעה</w:t>
      </w:r>
      <w:r w:rsidRPr="007C3BAB">
        <w:rPr>
          <w:rFonts w:asciiTheme="minorBidi" w:eastAsia="Times New Roman" w:hAnsiTheme="minorBidi"/>
          <w:rtl/>
        </w:rPr>
        <w:t xml:space="preserve"> </w:t>
      </w:r>
      <w:r w:rsidRPr="007C3BAB">
        <w:rPr>
          <w:rFonts w:asciiTheme="minorBidi" w:eastAsia="Times New Roman" w:hAnsiTheme="minorBidi" w:hint="eastAsia"/>
          <w:rtl/>
        </w:rPr>
        <w:t>הראשונה</w:t>
      </w:r>
      <w:r w:rsidRPr="007C3BAB">
        <w:rPr>
          <w:rFonts w:asciiTheme="minorBidi" w:eastAsia="Times New Roman" w:hAnsiTheme="minorBidi"/>
          <w:rtl/>
        </w:rPr>
        <w:t xml:space="preserve"> </w:t>
      </w:r>
      <w:r w:rsidRPr="007C3BAB">
        <w:rPr>
          <w:rFonts w:asciiTheme="minorBidi" w:eastAsia="Times New Roman" w:hAnsiTheme="minorBidi" w:hint="eastAsia"/>
          <w:rtl/>
        </w:rPr>
        <w:t>להצעה</w:t>
      </w:r>
      <w:r w:rsidRPr="007C3BAB">
        <w:rPr>
          <w:rFonts w:asciiTheme="minorBidi" w:eastAsia="Times New Roman" w:hAnsiTheme="minorBidi"/>
          <w:rtl/>
        </w:rPr>
        <w:t xml:space="preserve"> </w:t>
      </w:r>
      <w:r w:rsidRPr="007C3BAB">
        <w:rPr>
          <w:rFonts w:asciiTheme="minorBidi" w:eastAsia="Times New Roman" w:hAnsiTheme="minorBidi" w:hint="eastAsia"/>
          <w:rtl/>
        </w:rPr>
        <w:t>השנייה</w:t>
      </w:r>
      <w:r w:rsidRPr="007C3BAB">
        <w:rPr>
          <w:rFonts w:asciiTheme="minorBidi" w:eastAsia="Times New Roman" w:hAnsiTheme="minorBidi"/>
          <w:rtl/>
        </w:rPr>
        <w:t xml:space="preserve"> </w:t>
      </w:r>
      <w:r w:rsidRPr="007C3BAB">
        <w:rPr>
          <w:rFonts w:asciiTheme="minorBidi" w:eastAsia="Times New Roman" w:hAnsiTheme="minorBidi" w:hint="eastAsia"/>
          <w:rtl/>
        </w:rPr>
        <w:t>עומד</w:t>
      </w:r>
      <w:r w:rsidRPr="007C3BAB">
        <w:rPr>
          <w:rFonts w:asciiTheme="minorBidi" w:eastAsia="Times New Roman" w:hAnsiTheme="minorBidi"/>
          <w:rtl/>
        </w:rPr>
        <w:t xml:space="preserve"> </w:t>
      </w:r>
      <w:r w:rsidRPr="007C3BAB">
        <w:rPr>
          <w:rFonts w:asciiTheme="minorBidi" w:eastAsia="Times New Roman" w:hAnsiTheme="minorBidi" w:hint="eastAsia"/>
          <w:rtl/>
        </w:rPr>
        <w:t>על</w:t>
      </w:r>
      <w:r w:rsidRPr="007C3BAB">
        <w:rPr>
          <w:rFonts w:asciiTheme="minorBidi" w:eastAsia="Times New Roman" w:hAnsiTheme="minorBidi"/>
          <w:rtl/>
        </w:rPr>
        <w:t xml:space="preserve"> 15%.</w:t>
      </w:r>
    </w:p>
    <w:p w14:paraId="46FCA22F" w14:textId="77777777" w:rsidR="002B635B" w:rsidRPr="007C3BAB" w:rsidRDefault="002B635B" w:rsidP="007C3BAB">
      <w:pPr>
        <w:widowControl w:val="0"/>
        <w:numPr>
          <w:ilvl w:val="3"/>
          <w:numId w:val="130"/>
        </w:numPr>
        <w:tabs>
          <w:tab w:val="left" w:pos="226"/>
          <w:tab w:val="left" w:pos="846"/>
        </w:tabs>
        <w:bidi/>
        <w:spacing w:after="0" w:line="360" w:lineRule="auto"/>
        <w:ind w:left="1571"/>
        <w:rPr>
          <w:rFonts w:asciiTheme="minorBidi" w:eastAsia="Times New Roman" w:hAnsiTheme="minorBidi"/>
          <w:rtl/>
        </w:rPr>
      </w:pPr>
      <w:r w:rsidRPr="007C3BAB">
        <w:rPr>
          <w:rFonts w:asciiTheme="minorBidi" w:eastAsia="Times New Roman" w:hAnsiTheme="minorBidi" w:hint="eastAsia"/>
          <w:rtl/>
        </w:rPr>
        <w:t>במקרים</w:t>
      </w:r>
      <w:r w:rsidRPr="007C3BAB">
        <w:rPr>
          <w:rFonts w:asciiTheme="minorBidi" w:eastAsia="Times New Roman" w:hAnsiTheme="minorBidi"/>
          <w:rtl/>
        </w:rPr>
        <w:t xml:space="preserve"> </w:t>
      </w:r>
      <w:r w:rsidRPr="007C3BAB">
        <w:rPr>
          <w:rFonts w:asciiTheme="minorBidi" w:eastAsia="Times New Roman" w:hAnsiTheme="minorBidi" w:hint="eastAsia"/>
          <w:rtl/>
        </w:rPr>
        <w:t>שבהם</w:t>
      </w:r>
      <w:r w:rsidRPr="007C3BAB">
        <w:rPr>
          <w:rFonts w:asciiTheme="minorBidi" w:eastAsia="Times New Roman" w:hAnsiTheme="minorBidi"/>
          <w:rtl/>
        </w:rPr>
        <w:t xml:space="preserve"> </w:t>
      </w:r>
      <w:r w:rsidRPr="007C3BAB">
        <w:rPr>
          <w:rFonts w:asciiTheme="minorBidi" w:eastAsia="Times New Roman" w:hAnsiTheme="minorBidi" w:hint="eastAsia"/>
          <w:rtl/>
        </w:rPr>
        <w:t>שתי</w:t>
      </w:r>
      <w:r w:rsidRPr="007C3BAB">
        <w:rPr>
          <w:rFonts w:asciiTheme="minorBidi" w:eastAsia="Times New Roman" w:hAnsiTheme="minorBidi"/>
          <w:rtl/>
        </w:rPr>
        <w:t xml:space="preserve"> </w:t>
      </w:r>
      <w:r w:rsidRPr="007C3BAB">
        <w:rPr>
          <w:rFonts w:asciiTheme="minorBidi" w:eastAsia="Times New Roman" w:hAnsiTheme="minorBidi" w:hint="eastAsia"/>
          <w:rtl/>
        </w:rPr>
        <w:t>הצעות</w:t>
      </w:r>
      <w:r w:rsidRPr="007C3BAB">
        <w:rPr>
          <w:rFonts w:asciiTheme="minorBidi" w:eastAsia="Times New Roman" w:hAnsiTheme="minorBidi"/>
          <w:rtl/>
        </w:rPr>
        <w:t xml:space="preserve"> </w:t>
      </w:r>
      <w:r w:rsidRPr="007C3BAB">
        <w:rPr>
          <w:rFonts w:asciiTheme="minorBidi" w:eastAsia="Times New Roman" w:hAnsiTheme="minorBidi" w:hint="eastAsia"/>
          <w:rtl/>
        </w:rPr>
        <w:t>או</w:t>
      </w:r>
      <w:r w:rsidRPr="007C3BAB">
        <w:rPr>
          <w:rFonts w:asciiTheme="minorBidi" w:eastAsia="Times New Roman" w:hAnsiTheme="minorBidi"/>
          <w:rtl/>
        </w:rPr>
        <w:t xml:space="preserve"> </w:t>
      </w:r>
      <w:r w:rsidRPr="007C3BAB">
        <w:rPr>
          <w:rFonts w:asciiTheme="minorBidi" w:eastAsia="Times New Roman" w:hAnsiTheme="minorBidi" w:hint="eastAsia"/>
          <w:rtl/>
        </w:rPr>
        <w:t>יותר</w:t>
      </w:r>
      <w:r w:rsidRPr="007C3BAB">
        <w:rPr>
          <w:rFonts w:asciiTheme="minorBidi" w:eastAsia="Times New Roman" w:hAnsiTheme="minorBidi"/>
          <w:rtl/>
        </w:rPr>
        <w:t xml:space="preserve"> </w:t>
      </w:r>
      <w:r w:rsidRPr="007C3BAB">
        <w:rPr>
          <w:rFonts w:asciiTheme="minorBidi" w:eastAsia="Times New Roman" w:hAnsiTheme="minorBidi" w:hint="eastAsia"/>
          <w:rtl/>
        </w:rPr>
        <w:t>זכו</w:t>
      </w:r>
      <w:r w:rsidRPr="007C3BAB">
        <w:rPr>
          <w:rFonts w:asciiTheme="minorBidi" w:eastAsia="Times New Roman" w:hAnsiTheme="minorBidi"/>
          <w:rtl/>
        </w:rPr>
        <w:t xml:space="preserve"> </w:t>
      </w:r>
      <w:r w:rsidRPr="007C3BAB">
        <w:rPr>
          <w:rFonts w:asciiTheme="minorBidi" w:eastAsia="Times New Roman" w:hAnsiTheme="minorBidi" w:hint="eastAsia"/>
          <w:rtl/>
        </w:rPr>
        <w:t>לניקוד</w:t>
      </w:r>
      <w:r w:rsidRPr="007C3BAB">
        <w:rPr>
          <w:rFonts w:asciiTheme="minorBidi" w:eastAsia="Times New Roman" w:hAnsiTheme="minorBidi"/>
          <w:rtl/>
        </w:rPr>
        <w:t xml:space="preserve"> </w:t>
      </w:r>
      <w:r w:rsidRPr="007C3BAB">
        <w:rPr>
          <w:rFonts w:asciiTheme="minorBidi" w:eastAsia="Times New Roman" w:hAnsiTheme="minorBidi" w:hint="eastAsia"/>
          <w:rtl/>
        </w:rPr>
        <w:t>זהה</w:t>
      </w:r>
      <w:r w:rsidRPr="007C3BAB">
        <w:rPr>
          <w:rFonts w:asciiTheme="minorBidi" w:eastAsia="Times New Roman" w:hAnsiTheme="minorBidi"/>
          <w:rtl/>
        </w:rPr>
        <w:t xml:space="preserve"> </w:t>
      </w:r>
      <w:r w:rsidRPr="007C3BAB">
        <w:rPr>
          <w:rFonts w:asciiTheme="minorBidi" w:eastAsia="Times New Roman" w:hAnsiTheme="minorBidi" w:hint="eastAsia"/>
          <w:rtl/>
        </w:rPr>
        <w:t>באמות</w:t>
      </w:r>
      <w:r w:rsidRPr="007C3BAB">
        <w:rPr>
          <w:rFonts w:asciiTheme="minorBidi" w:eastAsia="Times New Roman" w:hAnsiTheme="minorBidi"/>
          <w:rtl/>
        </w:rPr>
        <w:t xml:space="preserve"> </w:t>
      </w:r>
      <w:r w:rsidRPr="007C3BAB">
        <w:rPr>
          <w:rFonts w:asciiTheme="minorBidi" w:eastAsia="Times New Roman" w:hAnsiTheme="minorBidi" w:hint="eastAsia"/>
          <w:rtl/>
        </w:rPr>
        <w:t>המידה</w:t>
      </w:r>
      <w:r w:rsidRPr="007C3BAB">
        <w:rPr>
          <w:rFonts w:asciiTheme="minorBidi" w:eastAsia="Times New Roman" w:hAnsiTheme="minorBidi"/>
          <w:rtl/>
        </w:rPr>
        <w:t xml:space="preserve"> </w:t>
      </w:r>
      <w:r w:rsidRPr="007C3BAB">
        <w:rPr>
          <w:rFonts w:asciiTheme="minorBidi" w:eastAsia="Times New Roman" w:hAnsiTheme="minorBidi" w:hint="eastAsia"/>
          <w:rtl/>
        </w:rPr>
        <w:t>ודורגו</w:t>
      </w:r>
      <w:r w:rsidRPr="007C3BAB">
        <w:rPr>
          <w:rFonts w:asciiTheme="minorBidi" w:eastAsia="Times New Roman" w:hAnsiTheme="minorBidi"/>
          <w:rtl/>
        </w:rPr>
        <w:t xml:space="preserve"> </w:t>
      </w:r>
      <w:r w:rsidRPr="007C3BAB">
        <w:rPr>
          <w:rFonts w:asciiTheme="minorBidi" w:eastAsia="Times New Roman" w:hAnsiTheme="minorBidi" w:hint="eastAsia"/>
          <w:rtl/>
        </w:rPr>
        <w:t>שתיהן</w:t>
      </w:r>
      <w:r w:rsidRPr="007C3BAB">
        <w:rPr>
          <w:rFonts w:asciiTheme="minorBidi" w:eastAsia="Times New Roman" w:hAnsiTheme="minorBidi"/>
          <w:rtl/>
        </w:rPr>
        <w:t xml:space="preserve"> </w:t>
      </w:r>
      <w:r w:rsidRPr="007C3BAB">
        <w:rPr>
          <w:rFonts w:asciiTheme="minorBidi" w:eastAsia="Times New Roman" w:hAnsiTheme="minorBidi" w:hint="eastAsia"/>
          <w:rtl/>
        </w:rPr>
        <w:t>במקום</w:t>
      </w:r>
      <w:r w:rsidRPr="007C3BAB">
        <w:rPr>
          <w:rFonts w:asciiTheme="minorBidi" w:eastAsia="Times New Roman" w:hAnsiTheme="minorBidi"/>
          <w:rtl/>
        </w:rPr>
        <w:t xml:space="preserve"> </w:t>
      </w:r>
      <w:r w:rsidRPr="007C3BAB">
        <w:rPr>
          <w:rFonts w:asciiTheme="minorBidi" w:eastAsia="Times New Roman" w:hAnsiTheme="minorBidi" w:hint="eastAsia"/>
          <w:rtl/>
        </w:rPr>
        <w:t>הראשון</w:t>
      </w:r>
      <w:r w:rsidRPr="007C3BAB">
        <w:rPr>
          <w:rFonts w:asciiTheme="minorBidi" w:eastAsia="Times New Roman" w:hAnsiTheme="minorBidi"/>
          <w:rtl/>
        </w:rPr>
        <w:t>.</w:t>
      </w:r>
    </w:p>
    <w:p w14:paraId="46FCA230" w14:textId="77777777" w:rsidR="002B635B" w:rsidRPr="002B635B" w:rsidRDefault="002B635B" w:rsidP="007C3BAB">
      <w:pPr>
        <w:bidi/>
        <w:rPr>
          <w:rtl/>
        </w:rPr>
      </w:pPr>
    </w:p>
    <w:p w14:paraId="46FCA231" w14:textId="77777777" w:rsidR="000B5352" w:rsidRPr="000B5352" w:rsidRDefault="000B5352" w:rsidP="00F7428B">
      <w:pPr>
        <w:bidi/>
        <w:spacing w:line="360" w:lineRule="auto"/>
        <w:jc w:val="both"/>
      </w:pPr>
    </w:p>
    <w:p w14:paraId="46FCA232" w14:textId="77777777" w:rsidR="0036612B" w:rsidRPr="00E47759" w:rsidRDefault="00F7428B" w:rsidP="00F7428B">
      <w:pPr>
        <w:pStyle w:val="20"/>
        <w:bidi/>
        <w:spacing w:line="360" w:lineRule="auto"/>
        <w:jc w:val="both"/>
        <w:rPr>
          <w:u w:val="single"/>
          <w:rtl/>
        </w:rPr>
      </w:pPr>
      <w:bookmarkStart w:id="143" w:name="_Toc344198083"/>
      <w:r w:rsidRPr="00E47759">
        <w:rPr>
          <w:rFonts w:hint="cs"/>
          <w:u w:val="single"/>
          <w:rtl/>
        </w:rPr>
        <w:t xml:space="preserve">סמכות </w:t>
      </w:r>
      <w:r w:rsidR="00D745C6" w:rsidRPr="00E47759">
        <w:rPr>
          <w:rFonts w:hint="cs"/>
          <w:u w:val="single"/>
          <w:rtl/>
        </w:rPr>
        <w:t>שיפוט</w:t>
      </w:r>
      <w:bookmarkEnd w:id="143"/>
    </w:p>
    <w:p w14:paraId="46FCA233" w14:textId="77777777" w:rsidR="00D745C6" w:rsidRDefault="00A63EB8" w:rsidP="00F7428B">
      <w:pPr>
        <w:bidi/>
        <w:spacing w:line="360" w:lineRule="auto"/>
        <w:jc w:val="both"/>
        <w:rPr>
          <w:rFonts w:ascii="Arial" w:hAnsi="Arial"/>
          <w:rtl/>
        </w:rPr>
      </w:pPr>
      <w:r>
        <w:rPr>
          <w:rFonts w:ascii="Arial" w:hAnsi="Arial" w:hint="cs"/>
          <w:rtl/>
        </w:rPr>
        <w:t>מובהר בזאת</w:t>
      </w:r>
      <w:r w:rsidR="00F7428B">
        <w:rPr>
          <w:rFonts w:ascii="Arial" w:hAnsi="Arial" w:hint="cs"/>
          <w:rtl/>
        </w:rPr>
        <w:t>,</w:t>
      </w:r>
      <w:r>
        <w:rPr>
          <w:rFonts w:ascii="Arial" w:hAnsi="Arial" w:hint="cs"/>
          <w:rtl/>
        </w:rPr>
        <w:t xml:space="preserve"> כי בהתאם לתקנה 2 לתקנות בתי המשפט לעניינים מנהליים (סדרי דין)</w:t>
      </w:r>
      <w:r w:rsidR="00F7428B">
        <w:rPr>
          <w:rFonts w:ascii="Arial" w:hAnsi="Arial" w:hint="cs"/>
          <w:rtl/>
        </w:rPr>
        <w:t>,</w:t>
      </w:r>
      <w:r>
        <w:rPr>
          <w:rFonts w:ascii="Arial" w:hAnsi="Arial" w:hint="cs"/>
          <w:rtl/>
        </w:rPr>
        <w:t xml:space="preserve"> התשס"א 2000, תוגש תובענה בקשר למכרז זה אך ורק לבית משפט המוסמך בעיר ירושלים.</w:t>
      </w:r>
    </w:p>
    <w:p w14:paraId="46FCA234" w14:textId="77777777" w:rsidR="0036612B" w:rsidRPr="00E47759" w:rsidRDefault="00A63EB8" w:rsidP="00F7428B">
      <w:pPr>
        <w:pStyle w:val="20"/>
        <w:bidi/>
        <w:spacing w:line="360" w:lineRule="auto"/>
        <w:jc w:val="both"/>
        <w:rPr>
          <w:u w:val="single"/>
          <w:rtl/>
        </w:rPr>
      </w:pPr>
      <w:bookmarkStart w:id="144" w:name="_Toc344198084"/>
      <w:r w:rsidRPr="00E47759">
        <w:rPr>
          <w:rFonts w:hint="cs"/>
          <w:u w:val="single"/>
          <w:rtl/>
        </w:rPr>
        <w:t>מחירים</w:t>
      </w:r>
      <w:bookmarkEnd w:id="144"/>
    </w:p>
    <w:p w14:paraId="46FCA235" w14:textId="77777777" w:rsidR="000A40F7" w:rsidRDefault="00A63EB8" w:rsidP="000A40F7">
      <w:pPr>
        <w:bidi/>
        <w:spacing w:line="360" w:lineRule="auto"/>
        <w:jc w:val="both"/>
        <w:rPr>
          <w:rFonts w:ascii="Arial" w:hAnsi="Arial"/>
          <w:rtl/>
        </w:rPr>
      </w:pPr>
      <w:r w:rsidRPr="00615EE5">
        <w:rPr>
          <w:rFonts w:ascii="Arial" w:hAnsi="Arial"/>
          <w:rtl/>
        </w:rPr>
        <w:t>כל המחירים המוצעים יהיו סופיים ויכללו את כל הוצאות הספק, כולל כל המיסים וההיטלים</w:t>
      </w:r>
      <w:r w:rsidR="00F7428B">
        <w:rPr>
          <w:rFonts w:ascii="Arial" w:hAnsi="Arial" w:hint="cs"/>
          <w:rtl/>
        </w:rPr>
        <w:t>,</w:t>
      </w:r>
      <w:r w:rsidRPr="00615EE5">
        <w:rPr>
          <w:rFonts w:ascii="Arial" w:hAnsi="Arial"/>
          <w:rtl/>
        </w:rPr>
        <w:t xml:space="preserve"> לרבות כל תשלום לצד שלישי. </w:t>
      </w:r>
      <w:r w:rsidR="000A40F7" w:rsidRPr="00615EE5">
        <w:rPr>
          <w:rFonts w:ascii="Arial" w:hAnsi="Arial"/>
          <w:rtl/>
        </w:rPr>
        <w:t xml:space="preserve">כל המחירים יהיו נקובים בשקלים חדשים וללא מע"מ. </w:t>
      </w:r>
    </w:p>
    <w:p w14:paraId="46FCA236" w14:textId="77777777" w:rsidR="00A63EB8" w:rsidRPr="00615EE5" w:rsidRDefault="00A63EB8" w:rsidP="00F7428B">
      <w:pPr>
        <w:bidi/>
        <w:spacing w:line="360" w:lineRule="auto"/>
        <w:jc w:val="both"/>
        <w:rPr>
          <w:rFonts w:ascii="Arial" w:hAnsi="Arial"/>
        </w:rPr>
      </w:pPr>
    </w:p>
    <w:p w14:paraId="46FCA237" w14:textId="77777777" w:rsidR="00A63EB8" w:rsidRPr="00E47759" w:rsidRDefault="00A63EB8" w:rsidP="00F7428B">
      <w:pPr>
        <w:pStyle w:val="20"/>
        <w:bidi/>
        <w:spacing w:line="360" w:lineRule="auto"/>
        <w:jc w:val="both"/>
        <w:rPr>
          <w:u w:val="single"/>
          <w:rtl/>
        </w:rPr>
      </w:pPr>
      <w:bookmarkStart w:id="145" w:name="_Toc215058059"/>
      <w:bookmarkStart w:id="146" w:name="_Toc328894639"/>
      <w:bookmarkStart w:id="147" w:name="_Toc344198085"/>
      <w:r w:rsidRPr="00E47759">
        <w:rPr>
          <w:u w:val="single"/>
          <w:rtl/>
        </w:rPr>
        <w:t>סיווג בטחוני</w:t>
      </w:r>
      <w:bookmarkEnd w:id="145"/>
      <w:r w:rsidRPr="00E47759">
        <w:rPr>
          <w:rFonts w:hint="cs"/>
          <w:u w:val="single"/>
          <w:rtl/>
        </w:rPr>
        <w:t xml:space="preserve"> (</w:t>
      </w:r>
      <w:r w:rsidRPr="00E47759">
        <w:rPr>
          <w:rFonts w:hint="cs"/>
          <w:u w:val="single"/>
        </w:rPr>
        <w:t>I</w:t>
      </w:r>
      <w:r w:rsidRPr="00E47759">
        <w:rPr>
          <w:rFonts w:hint="cs"/>
          <w:u w:val="single"/>
          <w:rtl/>
        </w:rPr>
        <w:t>)</w:t>
      </w:r>
      <w:bookmarkEnd w:id="146"/>
      <w:bookmarkEnd w:id="147"/>
    </w:p>
    <w:p w14:paraId="46FCA238" w14:textId="77777777" w:rsidR="00A63EB8" w:rsidRPr="00A63EB8" w:rsidRDefault="00A63EB8" w:rsidP="009E5FA7">
      <w:pPr>
        <w:bidi/>
        <w:spacing w:after="0" w:line="360" w:lineRule="auto"/>
        <w:jc w:val="both"/>
        <w:rPr>
          <w:rFonts w:ascii="Arial" w:eastAsia="Calibri" w:hAnsi="Arial" w:cs="Arial"/>
          <w:rtl/>
        </w:rPr>
      </w:pPr>
      <w:r w:rsidRPr="00A63EB8">
        <w:rPr>
          <w:rFonts w:ascii="Arial" w:eastAsia="Calibri" w:hAnsi="Arial" w:cs="Arial"/>
          <w:rtl/>
        </w:rPr>
        <w:t>באחריות הספק הזוכה להעביר רשימ</w:t>
      </w:r>
      <w:r w:rsidR="00F7428B">
        <w:rPr>
          <w:rFonts w:ascii="Arial" w:eastAsia="Calibri" w:hAnsi="Arial" w:cs="Arial"/>
          <w:rtl/>
        </w:rPr>
        <w:t>ת עובדים המיועדים לעבודה על ידו</w:t>
      </w:r>
      <w:r w:rsidRPr="00A63EB8">
        <w:rPr>
          <w:rFonts w:ascii="Arial" w:eastAsia="Calibri" w:hAnsi="Arial" w:cs="Arial" w:hint="cs"/>
          <w:rtl/>
        </w:rPr>
        <w:t xml:space="preserve">, לרבות עובדי קבלני המשנה </w:t>
      </w:r>
      <w:r w:rsidR="0098356F">
        <w:rPr>
          <w:rFonts w:ascii="Arial" w:eastAsia="Calibri" w:hAnsi="Arial" w:cs="Arial" w:hint="cs"/>
          <w:rtl/>
        </w:rPr>
        <w:t xml:space="preserve">למחלקת </w:t>
      </w:r>
      <w:r w:rsidRPr="00A63EB8">
        <w:rPr>
          <w:rFonts w:ascii="Arial" w:eastAsia="Calibri" w:hAnsi="Arial" w:cs="Arial"/>
          <w:rtl/>
        </w:rPr>
        <w:t xml:space="preserve">הביטחון של </w:t>
      </w:r>
      <w:r w:rsidR="00990DD6">
        <w:rPr>
          <w:rFonts w:ascii="Arial" w:eastAsia="Calibri" w:hAnsi="Arial" w:cs="Arial" w:hint="cs"/>
          <w:rtl/>
        </w:rPr>
        <w:t>שב"ס</w:t>
      </w:r>
      <w:r w:rsidR="00F7428B">
        <w:rPr>
          <w:rFonts w:ascii="Arial" w:eastAsia="Calibri" w:hAnsi="Arial" w:cs="Arial"/>
          <w:rtl/>
        </w:rPr>
        <w:t xml:space="preserve">. </w:t>
      </w:r>
      <w:r w:rsidR="002B56E8">
        <w:rPr>
          <w:rFonts w:ascii="Arial" w:eastAsia="Calibri" w:hAnsi="Arial" w:cs="Arial" w:hint="cs"/>
          <w:rtl/>
        </w:rPr>
        <w:t>הספק</w:t>
      </w:r>
      <w:r w:rsidR="00F7428B">
        <w:rPr>
          <w:rFonts w:ascii="Arial" w:eastAsia="Calibri" w:hAnsi="Arial" w:cs="Arial"/>
          <w:rtl/>
        </w:rPr>
        <w:t xml:space="preserve"> </w:t>
      </w:r>
      <w:r w:rsidRPr="00A63EB8">
        <w:rPr>
          <w:rFonts w:ascii="Arial" w:eastAsia="Calibri" w:hAnsi="Arial" w:cs="Arial"/>
          <w:rtl/>
        </w:rPr>
        <w:t xml:space="preserve">מתחייב לקיים את כל דרישות </w:t>
      </w:r>
      <w:r w:rsidR="0098356F">
        <w:rPr>
          <w:rFonts w:ascii="Arial" w:eastAsia="Calibri" w:hAnsi="Arial" w:cs="Arial" w:hint="cs"/>
          <w:rtl/>
        </w:rPr>
        <w:t>מחלקת</w:t>
      </w:r>
      <w:r w:rsidR="0098356F" w:rsidRPr="00A63EB8">
        <w:rPr>
          <w:rFonts w:ascii="Arial" w:eastAsia="Calibri" w:hAnsi="Arial" w:cs="Arial"/>
          <w:rtl/>
        </w:rPr>
        <w:t xml:space="preserve"> </w:t>
      </w:r>
      <w:r w:rsidRPr="00A63EB8">
        <w:rPr>
          <w:rFonts w:ascii="Arial" w:eastAsia="Calibri" w:hAnsi="Arial" w:cs="Arial"/>
          <w:rtl/>
        </w:rPr>
        <w:t xml:space="preserve">הביטחון של </w:t>
      </w:r>
      <w:r w:rsidR="00990DD6">
        <w:rPr>
          <w:rFonts w:ascii="Arial" w:eastAsia="Calibri" w:hAnsi="Arial" w:cs="Arial" w:hint="cs"/>
          <w:rtl/>
        </w:rPr>
        <w:t>שב"ס</w:t>
      </w:r>
      <w:r w:rsidR="00990DD6" w:rsidRPr="00A63EB8">
        <w:rPr>
          <w:rFonts w:ascii="Arial" w:eastAsia="Calibri" w:hAnsi="Arial" w:cs="Arial"/>
          <w:rtl/>
        </w:rPr>
        <w:t xml:space="preserve"> </w:t>
      </w:r>
      <w:r w:rsidRPr="00A63EB8">
        <w:rPr>
          <w:rFonts w:ascii="Arial" w:eastAsia="Calibri" w:hAnsi="Arial" w:cs="Arial"/>
          <w:rtl/>
        </w:rPr>
        <w:t xml:space="preserve">ולמלא אחר כל </w:t>
      </w:r>
      <w:r w:rsidR="0098356F" w:rsidRPr="00A63EB8">
        <w:rPr>
          <w:rFonts w:ascii="Arial" w:eastAsia="Calibri" w:hAnsi="Arial" w:cs="Arial"/>
          <w:rtl/>
        </w:rPr>
        <w:t>הוראותי</w:t>
      </w:r>
      <w:r w:rsidR="0098356F">
        <w:rPr>
          <w:rFonts w:ascii="Arial" w:eastAsia="Calibri" w:hAnsi="Arial" w:cs="Arial" w:hint="cs"/>
          <w:rtl/>
        </w:rPr>
        <w:t>ה</w:t>
      </w:r>
      <w:r w:rsidRPr="00A63EB8">
        <w:rPr>
          <w:rFonts w:ascii="Arial" w:eastAsia="Calibri" w:hAnsi="Arial" w:cs="Arial"/>
          <w:rtl/>
        </w:rPr>
        <w:t xml:space="preserve">. הספק וכל עובד מטעמו שיסרב להוראות </w:t>
      </w:r>
      <w:r w:rsidR="0098356F">
        <w:rPr>
          <w:rFonts w:ascii="Arial" w:eastAsia="Calibri" w:hAnsi="Arial" w:cs="Arial" w:hint="cs"/>
          <w:rtl/>
        </w:rPr>
        <w:t>מחלקת</w:t>
      </w:r>
      <w:r w:rsidR="0098356F" w:rsidRPr="00A63EB8">
        <w:rPr>
          <w:rFonts w:ascii="Arial" w:eastAsia="Calibri" w:hAnsi="Arial" w:cs="Arial"/>
          <w:rtl/>
        </w:rPr>
        <w:t xml:space="preserve"> </w:t>
      </w:r>
      <w:r w:rsidRPr="00A63EB8">
        <w:rPr>
          <w:rFonts w:ascii="Arial" w:eastAsia="Calibri" w:hAnsi="Arial" w:cs="Arial"/>
          <w:rtl/>
        </w:rPr>
        <w:t xml:space="preserve">הביטחון לא יורשה לשמש בקשר עם מתן השירותים המוצעים. </w:t>
      </w:r>
      <w:r w:rsidR="00990DD6">
        <w:rPr>
          <w:rFonts w:ascii="Arial" w:eastAsia="Calibri" w:hAnsi="Arial" w:cs="Arial" w:hint="cs"/>
          <w:rtl/>
        </w:rPr>
        <w:t>שב"ס</w:t>
      </w:r>
      <w:r w:rsidR="00990DD6" w:rsidRPr="00A63EB8">
        <w:rPr>
          <w:rFonts w:ascii="Arial" w:eastAsia="Calibri" w:hAnsi="Arial" w:cs="Arial"/>
          <w:rtl/>
        </w:rPr>
        <w:t xml:space="preserve"> </w:t>
      </w:r>
      <w:r w:rsidRPr="00A63EB8">
        <w:rPr>
          <w:rFonts w:ascii="Arial" w:eastAsia="Calibri" w:hAnsi="Arial" w:cs="Arial"/>
          <w:rtl/>
        </w:rPr>
        <w:t>שומר לעצמו את הזכות לפסול כל עובד מעובדי הספק, על פי שיקול דעתו הבלעדי והמוחלט ואין בפסילה כאמור כדי לפטור את ספק התפעול והתחזוקה מחובתו להעמיד עובד מתאים לדרישות המכרז במקום העובד שנפסל.</w:t>
      </w:r>
    </w:p>
    <w:p w14:paraId="46FCA239" w14:textId="77777777" w:rsidR="00A63EB8" w:rsidRPr="00A63EB8" w:rsidRDefault="00A63EB8" w:rsidP="002D294A">
      <w:pPr>
        <w:bidi/>
        <w:spacing w:after="0" w:line="360" w:lineRule="auto"/>
        <w:jc w:val="both"/>
        <w:rPr>
          <w:rFonts w:ascii="Arial" w:eastAsia="Calibri" w:hAnsi="Arial" w:cs="Arial"/>
          <w:rtl/>
        </w:rPr>
      </w:pPr>
      <w:r w:rsidRPr="00A63EB8">
        <w:rPr>
          <w:rFonts w:ascii="Arial" w:eastAsia="Calibri" w:hAnsi="Arial" w:cs="Arial"/>
          <w:rtl/>
        </w:rPr>
        <w:t xml:space="preserve">כל פעילות תבוצע בכפוף לתנאי הביטחון הנהוגים </w:t>
      </w:r>
      <w:r w:rsidR="0098356F" w:rsidRPr="00A63EB8">
        <w:rPr>
          <w:rFonts w:ascii="Arial" w:eastAsia="Calibri" w:hAnsi="Arial" w:cs="Arial"/>
          <w:rtl/>
        </w:rPr>
        <w:t>ב</w:t>
      </w:r>
      <w:r w:rsidR="0098356F">
        <w:rPr>
          <w:rFonts w:ascii="Arial" w:eastAsia="Calibri" w:hAnsi="Arial" w:cs="Arial" w:hint="cs"/>
          <w:rtl/>
        </w:rPr>
        <w:t>שב"ס</w:t>
      </w:r>
      <w:r w:rsidR="0098356F" w:rsidRPr="00A63EB8">
        <w:rPr>
          <w:rFonts w:ascii="Arial" w:eastAsia="Calibri" w:hAnsi="Arial" w:cs="Arial"/>
          <w:rtl/>
        </w:rPr>
        <w:t xml:space="preserve"> </w:t>
      </w:r>
      <w:r w:rsidR="002D294A" w:rsidRPr="00A63EB8">
        <w:rPr>
          <w:rFonts w:ascii="Arial" w:eastAsia="Calibri" w:hAnsi="Arial" w:cs="Arial"/>
          <w:rtl/>
        </w:rPr>
        <w:t>ול</w:t>
      </w:r>
      <w:r w:rsidR="002D294A">
        <w:rPr>
          <w:rFonts w:ascii="Arial" w:eastAsia="Calibri" w:hAnsi="Arial" w:cs="Arial" w:hint="cs"/>
          <w:rtl/>
        </w:rPr>
        <w:t>שב"ס</w:t>
      </w:r>
      <w:r w:rsidR="002D294A" w:rsidRPr="00A63EB8">
        <w:rPr>
          <w:rFonts w:ascii="Arial" w:eastAsia="Calibri" w:hAnsi="Arial" w:cs="Arial"/>
          <w:rtl/>
        </w:rPr>
        <w:t xml:space="preserve"> </w:t>
      </w:r>
      <w:r w:rsidRPr="00A63EB8">
        <w:rPr>
          <w:rFonts w:ascii="Arial" w:eastAsia="Calibri" w:hAnsi="Arial" w:cs="Arial"/>
          <w:rtl/>
        </w:rPr>
        <w:t>שמורה הזכות הבלעדית לקבוע את תנאי הפעילות.</w:t>
      </w:r>
    </w:p>
    <w:p w14:paraId="46FCA23A" w14:textId="77777777" w:rsidR="00A63EB8" w:rsidRPr="00E47759" w:rsidRDefault="00A63EB8" w:rsidP="00F7428B">
      <w:pPr>
        <w:pStyle w:val="20"/>
        <w:bidi/>
        <w:spacing w:line="360" w:lineRule="auto"/>
        <w:jc w:val="both"/>
        <w:rPr>
          <w:rFonts w:asciiTheme="majorBidi" w:eastAsia="Times New Roman" w:hAnsiTheme="majorBidi"/>
          <w:color w:val="4F81BD"/>
          <w:u w:val="single"/>
          <w:rtl/>
        </w:rPr>
      </w:pPr>
      <w:bookmarkStart w:id="148" w:name="_Toc215058060"/>
      <w:bookmarkStart w:id="149" w:name="_Toc328894640"/>
      <w:bookmarkStart w:id="150" w:name="_Toc344198086"/>
      <w:r w:rsidRPr="00E47759">
        <w:rPr>
          <w:rFonts w:asciiTheme="majorBidi" w:eastAsia="Times New Roman" w:hAnsiTheme="majorBidi"/>
          <w:color w:val="4F81BD"/>
          <w:u w:val="single"/>
          <w:rtl/>
        </w:rPr>
        <w:t>גילוי נאות</w:t>
      </w:r>
      <w:bookmarkEnd w:id="148"/>
      <w:r w:rsidRPr="00E47759">
        <w:rPr>
          <w:rFonts w:asciiTheme="majorBidi" w:eastAsia="Times New Roman" w:hAnsiTheme="majorBidi"/>
          <w:color w:val="4F81BD"/>
          <w:u w:val="single"/>
          <w:rtl/>
        </w:rPr>
        <w:t xml:space="preserve"> (</w:t>
      </w:r>
      <w:r w:rsidRPr="00E47759">
        <w:rPr>
          <w:rFonts w:asciiTheme="majorBidi" w:eastAsia="Times New Roman" w:hAnsiTheme="majorBidi"/>
          <w:color w:val="4F81BD"/>
          <w:u w:val="single"/>
        </w:rPr>
        <w:t>I</w:t>
      </w:r>
      <w:r w:rsidRPr="00E47759">
        <w:rPr>
          <w:rFonts w:asciiTheme="majorBidi" w:eastAsia="Times New Roman" w:hAnsiTheme="majorBidi"/>
          <w:color w:val="4F81BD"/>
          <w:u w:val="single"/>
          <w:rtl/>
        </w:rPr>
        <w:t>)</w:t>
      </w:r>
      <w:bookmarkEnd w:id="149"/>
      <w:bookmarkEnd w:id="150"/>
    </w:p>
    <w:p w14:paraId="46FCA23B" w14:textId="77777777" w:rsidR="00A63EB8" w:rsidRPr="00F7428B" w:rsidRDefault="00A63EB8" w:rsidP="009E5FA7">
      <w:pPr>
        <w:bidi/>
        <w:spacing w:after="0" w:line="360" w:lineRule="auto"/>
        <w:jc w:val="both"/>
        <w:rPr>
          <w:rFonts w:ascii="Arial" w:eastAsia="Calibri" w:hAnsi="Arial" w:cs="Arial"/>
          <w:rtl/>
        </w:rPr>
      </w:pPr>
      <w:r w:rsidRPr="00A63EB8">
        <w:rPr>
          <w:rFonts w:ascii="Arial" w:eastAsia="Calibri" w:hAnsi="Arial" w:cs="Arial" w:hint="cs"/>
          <w:rtl/>
        </w:rPr>
        <w:t xml:space="preserve">בעריכת מכרז זה הסתייע </w:t>
      </w:r>
      <w:r w:rsidR="00990DD6">
        <w:rPr>
          <w:rFonts w:ascii="Arial" w:eastAsia="Calibri" w:hAnsi="Arial" w:cs="Arial" w:hint="cs"/>
          <w:rtl/>
        </w:rPr>
        <w:t xml:space="preserve">שב"ס </w:t>
      </w:r>
      <w:r w:rsidR="00F7428B">
        <w:rPr>
          <w:rFonts w:ascii="Arial" w:eastAsia="Calibri" w:hAnsi="Arial" w:cs="Arial" w:hint="cs"/>
          <w:rtl/>
        </w:rPr>
        <w:t xml:space="preserve">ביועץ חיצוני: </w:t>
      </w:r>
      <w:r w:rsidRPr="00A63EB8">
        <w:rPr>
          <w:rFonts w:ascii="Arial" w:eastAsia="Times New Roman" w:hAnsi="Arial" w:cs="Arial"/>
          <w:rtl/>
          <w:lang w:eastAsia="he-IL"/>
        </w:rPr>
        <w:t>ד"ר אמנון תדהר.</w:t>
      </w:r>
    </w:p>
    <w:p w14:paraId="46FCA23C" w14:textId="77777777" w:rsidR="00A63EB8" w:rsidRPr="00E47759" w:rsidRDefault="00A63EB8" w:rsidP="00F7428B">
      <w:pPr>
        <w:pStyle w:val="20"/>
        <w:bidi/>
        <w:spacing w:line="360" w:lineRule="auto"/>
        <w:jc w:val="both"/>
        <w:rPr>
          <w:rFonts w:asciiTheme="majorBidi" w:eastAsia="Times New Roman" w:hAnsiTheme="majorBidi"/>
          <w:color w:val="4F81BD"/>
          <w:u w:val="single"/>
          <w:rtl/>
        </w:rPr>
      </w:pPr>
      <w:bookmarkStart w:id="151" w:name="_Toc215058061"/>
      <w:bookmarkStart w:id="152" w:name="_Toc328894641"/>
      <w:bookmarkStart w:id="153" w:name="_Toc344198087"/>
      <w:r w:rsidRPr="00E47759">
        <w:rPr>
          <w:rFonts w:asciiTheme="majorBidi" w:eastAsia="Times New Roman" w:hAnsiTheme="majorBidi"/>
          <w:color w:val="4F81BD"/>
          <w:u w:val="single"/>
          <w:rtl/>
        </w:rPr>
        <w:t xml:space="preserve">ריכוז סעיפי </w:t>
      </w:r>
      <w:bookmarkEnd w:id="151"/>
      <w:r w:rsidRPr="00E47759">
        <w:rPr>
          <w:rFonts w:asciiTheme="majorBidi" w:eastAsia="Times New Roman" w:hAnsiTheme="majorBidi"/>
          <w:color w:val="4F81BD"/>
          <w:u w:val="single"/>
          <w:rtl/>
        </w:rPr>
        <w:t>סף איכותיים (</w:t>
      </w:r>
      <w:r w:rsidRPr="00E47759">
        <w:rPr>
          <w:rFonts w:asciiTheme="majorBidi" w:eastAsia="Times New Roman" w:hAnsiTheme="majorBidi"/>
          <w:color w:val="4F81BD"/>
          <w:u w:val="single"/>
        </w:rPr>
        <w:t>I</w:t>
      </w:r>
      <w:r w:rsidRPr="00E47759">
        <w:rPr>
          <w:rFonts w:asciiTheme="majorBidi" w:eastAsia="Times New Roman" w:hAnsiTheme="majorBidi"/>
          <w:color w:val="4F81BD"/>
          <w:u w:val="single"/>
          <w:rtl/>
        </w:rPr>
        <w:t>)</w:t>
      </w:r>
      <w:bookmarkEnd w:id="152"/>
      <w:bookmarkEnd w:id="153"/>
      <w:r w:rsidR="00AF63F3" w:rsidRPr="00E47759">
        <w:rPr>
          <w:rFonts w:asciiTheme="majorBidi" w:eastAsia="Times New Roman" w:hAnsiTheme="majorBidi"/>
          <w:color w:val="4F81BD"/>
          <w:u w:val="single"/>
          <w:rtl/>
        </w:rPr>
        <w:t xml:space="preserve"> </w:t>
      </w:r>
    </w:p>
    <w:p w14:paraId="46FCA23D" w14:textId="77777777" w:rsidR="00A63EB8" w:rsidRPr="00A63EB8" w:rsidRDefault="00A63EB8" w:rsidP="00F7428B">
      <w:pPr>
        <w:bidi/>
        <w:spacing w:after="0" w:line="360" w:lineRule="auto"/>
        <w:jc w:val="both"/>
        <w:rPr>
          <w:rFonts w:ascii="Calibri" w:eastAsia="Calibri" w:hAnsi="Calibri" w:cs="Arial"/>
          <w:highlight w:val="yellow"/>
          <w:rtl/>
        </w:rPr>
      </w:pPr>
    </w:p>
    <w:tbl>
      <w:tblPr>
        <w:bidiVisual/>
        <w:tblW w:w="8448"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6924"/>
      </w:tblGrid>
      <w:tr w:rsidR="00A63EB8" w:rsidRPr="00A63EB8" w14:paraId="46FCA240" w14:textId="77777777" w:rsidTr="00B127B4">
        <w:trPr>
          <w:tblHeader/>
        </w:trPr>
        <w:tc>
          <w:tcPr>
            <w:tcW w:w="1524" w:type="dxa"/>
            <w:shd w:val="clear" w:color="auto" w:fill="F3F3F3"/>
          </w:tcPr>
          <w:p w14:paraId="46FCA23E" w14:textId="77777777" w:rsidR="00A63EB8" w:rsidRPr="00A63EB8" w:rsidRDefault="00A63EB8" w:rsidP="00F7428B">
            <w:pPr>
              <w:bidi/>
              <w:spacing w:before="120" w:after="120" w:line="320" w:lineRule="exact"/>
              <w:jc w:val="both"/>
              <w:rPr>
                <w:rFonts w:ascii="Arial" w:eastAsia="Times New Roman" w:hAnsi="Arial" w:cs="Arial"/>
                <w:b/>
                <w:bCs/>
                <w:noProof/>
                <w:rtl/>
                <w:lang w:eastAsia="he-IL"/>
              </w:rPr>
            </w:pPr>
            <w:r w:rsidRPr="00A63EB8">
              <w:rPr>
                <w:rFonts w:ascii="Arial" w:eastAsia="Times New Roman" w:hAnsi="Arial" w:cs="Arial"/>
                <w:b/>
                <w:bCs/>
                <w:noProof/>
                <w:rtl/>
                <w:lang w:eastAsia="he-IL"/>
              </w:rPr>
              <w:t>סעיף</w:t>
            </w:r>
          </w:p>
        </w:tc>
        <w:tc>
          <w:tcPr>
            <w:tcW w:w="6924" w:type="dxa"/>
            <w:shd w:val="clear" w:color="auto" w:fill="F3F3F3"/>
          </w:tcPr>
          <w:p w14:paraId="46FCA23F" w14:textId="77777777" w:rsidR="00A63EB8" w:rsidRPr="00A63EB8" w:rsidRDefault="00A63EB8" w:rsidP="00F7428B">
            <w:pPr>
              <w:bidi/>
              <w:spacing w:before="120" w:after="120" w:line="320" w:lineRule="exact"/>
              <w:jc w:val="both"/>
              <w:rPr>
                <w:rFonts w:ascii="Arial" w:eastAsia="Times New Roman" w:hAnsi="Arial" w:cs="Arial"/>
                <w:b/>
                <w:bCs/>
                <w:noProof/>
                <w:rtl/>
                <w:lang w:eastAsia="he-IL"/>
              </w:rPr>
            </w:pPr>
            <w:r w:rsidRPr="00A63EB8">
              <w:rPr>
                <w:rFonts w:ascii="Arial" w:eastAsia="Times New Roman" w:hAnsi="Arial" w:cs="Arial"/>
                <w:b/>
                <w:bCs/>
                <w:noProof/>
                <w:rtl/>
                <w:lang w:eastAsia="he-IL"/>
              </w:rPr>
              <w:t>נושא</w:t>
            </w:r>
          </w:p>
        </w:tc>
      </w:tr>
      <w:tr w:rsidR="00A63EB8" w:rsidRPr="00B536D9" w14:paraId="46FCA243" w14:textId="77777777" w:rsidTr="00B127B4">
        <w:tc>
          <w:tcPr>
            <w:tcW w:w="1524" w:type="dxa"/>
            <w:shd w:val="clear" w:color="auto" w:fill="auto"/>
          </w:tcPr>
          <w:p w14:paraId="46FCA241" w14:textId="77777777" w:rsidR="00A63EB8" w:rsidRPr="00B536D9" w:rsidRDefault="00A63EB8" w:rsidP="00F7428B">
            <w:pPr>
              <w:bidi/>
              <w:spacing w:before="75" w:after="0" w:line="280" w:lineRule="atLeast"/>
              <w:jc w:val="both"/>
              <w:rPr>
                <w:rFonts w:ascii="Arial" w:eastAsia="Times New Roman" w:hAnsi="Arial" w:cs="Arial"/>
                <w:rtl/>
                <w:lang w:eastAsia="he-IL"/>
              </w:rPr>
            </w:pPr>
            <w:r w:rsidRPr="00B536D9">
              <w:rPr>
                <w:rFonts w:ascii="Arial" w:eastAsia="Times New Roman" w:hAnsi="Arial" w:cs="Arial"/>
                <w:rtl/>
                <w:lang w:eastAsia="he-IL"/>
              </w:rPr>
              <w:t>4.1.4.4.1</w:t>
            </w:r>
          </w:p>
        </w:tc>
        <w:tc>
          <w:tcPr>
            <w:tcW w:w="6924" w:type="dxa"/>
            <w:shd w:val="clear" w:color="auto" w:fill="auto"/>
          </w:tcPr>
          <w:p w14:paraId="46FCA242" w14:textId="77777777" w:rsidR="00A63EB8" w:rsidRPr="00B536D9" w:rsidRDefault="00C602C9" w:rsidP="00F7428B">
            <w:pPr>
              <w:bidi/>
              <w:spacing w:before="75" w:after="0" w:line="280" w:lineRule="atLeast"/>
              <w:jc w:val="both"/>
              <w:rPr>
                <w:rFonts w:ascii="Arial" w:eastAsia="Times New Roman" w:hAnsi="Arial" w:cs="Arial"/>
                <w:noProof/>
                <w:rtl/>
                <w:lang w:eastAsia="he-IL"/>
              </w:rPr>
            </w:pPr>
            <w:r w:rsidRPr="00B536D9">
              <w:rPr>
                <w:rFonts w:ascii="Arial" w:eastAsia="Times New Roman" w:hAnsi="Arial" w:cs="Arial" w:hint="cs"/>
                <w:noProof/>
                <w:rtl/>
                <w:lang w:eastAsia="he-IL"/>
              </w:rPr>
              <w:t>ניסיון הספק</w:t>
            </w:r>
          </w:p>
        </w:tc>
      </w:tr>
      <w:tr w:rsidR="00A63EB8" w:rsidRPr="00B536D9" w14:paraId="46FCA246" w14:textId="77777777" w:rsidTr="00B127B4">
        <w:tc>
          <w:tcPr>
            <w:tcW w:w="1524" w:type="dxa"/>
            <w:shd w:val="clear" w:color="auto" w:fill="auto"/>
          </w:tcPr>
          <w:p w14:paraId="46FCA244" w14:textId="77777777" w:rsidR="00A63EB8" w:rsidRPr="00B536D9" w:rsidRDefault="00A63EB8" w:rsidP="00F7428B">
            <w:pPr>
              <w:bidi/>
              <w:spacing w:before="75" w:after="0" w:line="280" w:lineRule="atLeast"/>
              <w:jc w:val="both"/>
              <w:rPr>
                <w:rFonts w:ascii="Arial" w:eastAsia="Times New Roman" w:hAnsi="Arial" w:cs="Arial"/>
                <w:noProof/>
                <w:rtl/>
                <w:lang w:eastAsia="he-IL"/>
              </w:rPr>
            </w:pPr>
            <w:r w:rsidRPr="00B536D9">
              <w:rPr>
                <w:rFonts w:ascii="Arial" w:eastAsia="Times New Roman" w:hAnsi="Arial" w:cs="Arial"/>
                <w:rtl/>
                <w:lang w:eastAsia="he-IL"/>
              </w:rPr>
              <w:t>4.1.4.4.2</w:t>
            </w:r>
          </w:p>
        </w:tc>
        <w:tc>
          <w:tcPr>
            <w:tcW w:w="6924" w:type="dxa"/>
            <w:shd w:val="clear" w:color="auto" w:fill="auto"/>
          </w:tcPr>
          <w:p w14:paraId="46FCA245" w14:textId="77777777" w:rsidR="00A63EB8" w:rsidRPr="00B536D9" w:rsidRDefault="00C602C9" w:rsidP="00F7428B">
            <w:pPr>
              <w:bidi/>
              <w:spacing w:before="75" w:after="0" w:line="280" w:lineRule="atLeast"/>
              <w:jc w:val="both"/>
              <w:rPr>
                <w:rFonts w:ascii="Arial" w:eastAsia="Times New Roman" w:hAnsi="Arial" w:cs="Arial"/>
                <w:noProof/>
                <w:rtl/>
                <w:lang w:eastAsia="he-IL"/>
              </w:rPr>
            </w:pPr>
            <w:r w:rsidRPr="00B536D9">
              <w:rPr>
                <w:rFonts w:ascii="Arial" w:eastAsia="Times New Roman" w:hAnsi="Arial" w:cs="Arial" w:hint="cs"/>
                <w:noProof/>
                <w:rtl/>
                <w:lang w:eastAsia="he-IL"/>
              </w:rPr>
              <w:t>איכות הצוות</w:t>
            </w:r>
          </w:p>
        </w:tc>
      </w:tr>
      <w:tr w:rsidR="001B1A1C" w:rsidRPr="00B536D9" w14:paraId="46FCA249" w14:textId="77777777" w:rsidTr="00B127B4">
        <w:tc>
          <w:tcPr>
            <w:tcW w:w="1524" w:type="dxa"/>
            <w:shd w:val="clear" w:color="auto" w:fill="auto"/>
          </w:tcPr>
          <w:p w14:paraId="46FCA247" w14:textId="77777777" w:rsidR="001B1A1C" w:rsidRPr="00B536D9" w:rsidRDefault="00C602C9" w:rsidP="00F7428B">
            <w:pPr>
              <w:bidi/>
              <w:spacing w:before="75" w:after="0" w:line="280" w:lineRule="atLeast"/>
              <w:jc w:val="both"/>
              <w:rPr>
                <w:rFonts w:ascii="Arial" w:eastAsia="Times New Roman" w:hAnsi="Arial" w:cs="Arial"/>
                <w:rtl/>
                <w:lang w:eastAsia="he-IL"/>
              </w:rPr>
            </w:pPr>
            <w:r w:rsidRPr="00B536D9">
              <w:rPr>
                <w:rFonts w:ascii="Arial" w:eastAsia="Times New Roman" w:hAnsi="Arial" w:cs="Arial" w:hint="cs"/>
                <w:rtl/>
                <w:lang w:eastAsia="he-IL"/>
              </w:rPr>
              <w:t>2.6</w:t>
            </w:r>
          </w:p>
        </w:tc>
        <w:tc>
          <w:tcPr>
            <w:tcW w:w="6924" w:type="dxa"/>
            <w:shd w:val="clear" w:color="auto" w:fill="auto"/>
          </w:tcPr>
          <w:p w14:paraId="46FCA248" w14:textId="77777777" w:rsidR="001B1A1C" w:rsidRPr="00B536D9" w:rsidRDefault="00C602C9" w:rsidP="00F7428B">
            <w:pPr>
              <w:bidi/>
              <w:spacing w:before="75" w:after="0" w:line="280" w:lineRule="atLeast"/>
              <w:jc w:val="both"/>
              <w:rPr>
                <w:rFonts w:ascii="Arial" w:eastAsia="Times New Roman" w:hAnsi="Arial" w:cs="Arial"/>
                <w:noProof/>
                <w:rtl/>
                <w:lang w:eastAsia="he-IL"/>
              </w:rPr>
            </w:pPr>
            <w:r w:rsidRPr="00B536D9">
              <w:rPr>
                <w:rFonts w:ascii="Arial" w:eastAsia="Times New Roman" w:hAnsi="Arial" w:cs="Arial" w:hint="cs"/>
                <w:noProof/>
                <w:rtl/>
                <w:lang w:eastAsia="he-IL"/>
              </w:rPr>
              <w:t>דרישות פ</w:t>
            </w:r>
            <w:r w:rsidR="00B536D9">
              <w:rPr>
                <w:rFonts w:ascii="Arial" w:eastAsia="Times New Roman" w:hAnsi="Arial" w:cs="Arial" w:hint="cs"/>
                <w:noProof/>
                <w:rtl/>
                <w:lang w:eastAsia="he-IL"/>
              </w:rPr>
              <w:t>ו</w:t>
            </w:r>
            <w:r w:rsidRPr="00B536D9">
              <w:rPr>
                <w:rFonts w:ascii="Arial" w:eastAsia="Times New Roman" w:hAnsi="Arial" w:cs="Arial" w:hint="cs"/>
                <w:noProof/>
                <w:rtl/>
                <w:lang w:eastAsia="he-IL"/>
              </w:rPr>
              <w:t>נקציונאליות</w:t>
            </w:r>
          </w:p>
        </w:tc>
      </w:tr>
      <w:tr w:rsidR="001B1A1C" w:rsidRPr="00B536D9" w14:paraId="46FCA24C" w14:textId="77777777" w:rsidTr="00B127B4">
        <w:tc>
          <w:tcPr>
            <w:tcW w:w="1524" w:type="dxa"/>
            <w:shd w:val="clear" w:color="auto" w:fill="auto"/>
          </w:tcPr>
          <w:p w14:paraId="46FCA24A" w14:textId="77777777" w:rsidR="001B1A1C" w:rsidRPr="00B536D9" w:rsidRDefault="00C602C9" w:rsidP="00F7428B">
            <w:pPr>
              <w:bidi/>
              <w:spacing w:before="75" w:after="0" w:line="280" w:lineRule="atLeast"/>
              <w:jc w:val="both"/>
              <w:rPr>
                <w:rFonts w:ascii="Arial" w:eastAsia="Times New Roman" w:hAnsi="Arial" w:cs="Arial"/>
                <w:rtl/>
                <w:lang w:eastAsia="he-IL"/>
              </w:rPr>
            </w:pPr>
            <w:r w:rsidRPr="00B536D9">
              <w:rPr>
                <w:rFonts w:ascii="Arial" w:eastAsia="Times New Roman" w:hAnsi="Arial" w:cs="Arial" w:hint="cs"/>
                <w:rtl/>
                <w:lang w:eastAsia="he-IL"/>
              </w:rPr>
              <w:t>2.19</w:t>
            </w:r>
          </w:p>
        </w:tc>
        <w:tc>
          <w:tcPr>
            <w:tcW w:w="6924" w:type="dxa"/>
            <w:shd w:val="clear" w:color="auto" w:fill="auto"/>
          </w:tcPr>
          <w:p w14:paraId="46FCA24B" w14:textId="77777777" w:rsidR="001B1A1C" w:rsidRPr="00B536D9" w:rsidRDefault="00C602C9" w:rsidP="00F7428B">
            <w:pPr>
              <w:bidi/>
              <w:spacing w:before="75" w:after="0" w:line="280" w:lineRule="atLeast"/>
              <w:jc w:val="both"/>
              <w:rPr>
                <w:rFonts w:ascii="Arial" w:eastAsia="Times New Roman" w:hAnsi="Arial" w:cs="Arial"/>
                <w:noProof/>
                <w:rtl/>
                <w:lang w:eastAsia="he-IL"/>
              </w:rPr>
            </w:pPr>
            <w:r w:rsidRPr="00B536D9">
              <w:rPr>
                <w:rFonts w:ascii="Arial" w:eastAsia="Times New Roman" w:hAnsi="Arial" w:cs="Arial" w:hint="cs"/>
                <w:noProof/>
                <w:rtl/>
                <w:lang w:eastAsia="he-IL"/>
              </w:rPr>
              <w:t>דרישות אבטחת המידע</w:t>
            </w:r>
          </w:p>
        </w:tc>
      </w:tr>
    </w:tbl>
    <w:p w14:paraId="46FCA24D" w14:textId="77777777" w:rsidR="00A63EB8" w:rsidRPr="00B536D9" w:rsidRDefault="00A63EB8" w:rsidP="00F7428B">
      <w:pPr>
        <w:bidi/>
        <w:spacing w:after="0"/>
        <w:jc w:val="both"/>
        <w:rPr>
          <w:rFonts w:ascii="Arial" w:eastAsia="Calibri" w:hAnsi="Arial" w:cs="Arial"/>
          <w:rtl/>
        </w:rPr>
      </w:pPr>
    </w:p>
    <w:p w14:paraId="46FCA24E" w14:textId="77777777" w:rsidR="00A63EB8" w:rsidRPr="00B536D9" w:rsidRDefault="00A63EB8" w:rsidP="00F7428B">
      <w:pPr>
        <w:bidi/>
        <w:spacing w:after="0"/>
        <w:jc w:val="both"/>
        <w:rPr>
          <w:rFonts w:ascii="Arial" w:eastAsia="Calibri" w:hAnsi="Arial" w:cs="Arial"/>
          <w:rtl/>
        </w:rPr>
      </w:pPr>
    </w:p>
    <w:p w14:paraId="46FCA24F" w14:textId="77777777" w:rsidR="009969A6" w:rsidRPr="00E47759" w:rsidRDefault="009969A6" w:rsidP="007C3BAB">
      <w:pPr>
        <w:pStyle w:val="20"/>
        <w:bidi/>
        <w:spacing w:line="360" w:lineRule="auto"/>
        <w:jc w:val="both"/>
        <w:rPr>
          <w:rFonts w:asciiTheme="majorBidi" w:eastAsia="Times New Roman" w:hAnsiTheme="majorBidi"/>
          <w:b w:val="0"/>
          <w:bCs w:val="0"/>
          <w:color w:val="4F81BD"/>
          <w:u w:val="single"/>
          <w:rtl/>
        </w:rPr>
      </w:pPr>
      <w:bookmarkStart w:id="154" w:name="_Toc130130896"/>
      <w:bookmarkStart w:id="155" w:name="_Toc139341833"/>
      <w:bookmarkStart w:id="156" w:name="_Toc185929656"/>
      <w:bookmarkStart w:id="157" w:name="_Toc199109083"/>
      <w:bookmarkStart w:id="158" w:name="_Toc199109343"/>
      <w:bookmarkStart w:id="159" w:name="_Toc264735542"/>
      <w:bookmarkStart w:id="160" w:name="_Toc344198088"/>
      <w:r w:rsidRPr="00E47759">
        <w:rPr>
          <w:rFonts w:asciiTheme="majorBidi" w:eastAsia="Times New Roman" w:hAnsiTheme="majorBidi"/>
          <w:color w:val="4F81BD"/>
          <w:u w:val="single"/>
          <w:rtl/>
        </w:rPr>
        <w:t>עדיפות מסמכים</w:t>
      </w:r>
      <w:bookmarkEnd w:id="154"/>
      <w:bookmarkEnd w:id="155"/>
      <w:bookmarkEnd w:id="156"/>
      <w:bookmarkEnd w:id="157"/>
      <w:bookmarkEnd w:id="158"/>
      <w:bookmarkEnd w:id="159"/>
      <w:bookmarkEnd w:id="160"/>
    </w:p>
    <w:p w14:paraId="46FCA250" w14:textId="77777777" w:rsidR="009969A6" w:rsidRPr="009969A6" w:rsidRDefault="009969A6" w:rsidP="007C3BAB">
      <w:pPr>
        <w:numPr>
          <w:ilvl w:val="0"/>
          <w:numId w:val="107"/>
        </w:numPr>
        <w:tabs>
          <w:tab w:val="left" w:pos="935"/>
        </w:tabs>
        <w:bidi/>
        <w:spacing w:after="0" w:line="480" w:lineRule="auto"/>
        <w:rPr>
          <w:rFonts w:ascii="Times New Roman" w:eastAsia="Times New Roman" w:hAnsi="Times New Roman" w:cs="David"/>
          <w:sz w:val="24"/>
          <w:szCs w:val="24"/>
        </w:rPr>
      </w:pPr>
      <w:r w:rsidRPr="009969A6">
        <w:rPr>
          <w:rFonts w:ascii="Times New Roman" w:eastAsia="Times New Roman" w:hAnsi="Times New Roman" w:cs="David"/>
          <w:sz w:val="24"/>
          <w:szCs w:val="24"/>
          <w:rtl/>
        </w:rPr>
        <w:t>על המציעים לבחון היטב את מסמכי המכרז ולהעלות כל סתירה שמצאו בהם, אם תימצא כזו.</w:t>
      </w:r>
    </w:p>
    <w:p w14:paraId="46FCA251" w14:textId="77777777" w:rsidR="009969A6" w:rsidRPr="009969A6" w:rsidRDefault="009969A6" w:rsidP="007C3BAB">
      <w:pPr>
        <w:numPr>
          <w:ilvl w:val="0"/>
          <w:numId w:val="107"/>
        </w:numPr>
        <w:tabs>
          <w:tab w:val="left" w:pos="935"/>
        </w:tabs>
        <w:bidi/>
        <w:spacing w:after="0" w:line="480" w:lineRule="auto"/>
        <w:rPr>
          <w:rFonts w:ascii="Times New Roman" w:eastAsia="Times New Roman" w:hAnsi="Times New Roman" w:cs="David"/>
          <w:sz w:val="24"/>
          <w:szCs w:val="24"/>
        </w:rPr>
      </w:pPr>
      <w:r w:rsidRPr="009969A6">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14:paraId="46FCA252" w14:textId="77777777" w:rsidR="009969A6" w:rsidRPr="009969A6" w:rsidRDefault="009969A6" w:rsidP="00E47759">
      <w:pPr>
        <w:numPr>
          <w:ilvl w:val="0"/>
          <w:numId w:val="107"/>
        </w:numPr>
        <w:tabs>
          <w:tab w:val="left" w:pos="935"/>
        </w:tabs>
        <w:bidi/>
        <w:spacing w:after="0" w:line="480" w:lineRule="auto"/>
        <w:rPr>
          <w:rFonts w:ascii="Times New Roman" w:eastAsia="Times New Roman" w:hAnsi="Times New Roman" w:cs="David"/>
          <w:sz w:val="24"/>
          <w:szCs w:val="24"/>
        </w:rPr>
      </w:pPr>
      <w:r w:rsidRPr="009969A6">
        <w:rPr>
          <w:rFonts w:ascii="Times New Roman" w:eastAsia="Times New Roman" w:hAnsi="Times New Roman" w:cs="David"/>
          <w:sz w:val="24"/>
          <w:szCs w:val="24"/>
          <w:rtl/>
        </w:rPr>
        <w:t>לגבי הבהרות</w:t>
      </w:r>
      <w:r w:rsidRPr="009969A6">
        <w:rPr>
          <w:rFonts w:ascii="Times New Roman" w:eastAsia="Times New Roman" w:hAnsi="Times New Roman" w:cs="David" w:hint="cs"/>
          <w:sz w:val="24"/>
          <w:szCs w:val="24"/>
          <w:rtl/>
        </w:rPr>
        <w:t>/הודעות תיקון</w:t>
      </w:r>
      <w:r w:rsidRPr="009969A6">
        <w:rPr>
          <w:rFonts w:ascii="Times New Roman" w:eastAsia="Times New Roman" w:hAnsi="Times New Roman" w:cs="David"/>
          <w:sz w:val="24"/>
          <w:szCs w:val="24"/>
          <w:rtl/>
        </w:rPr>
        <w:t>, יצוין כי אלה גוברות על האמור במכרז עצמו. כמו כן,</w:t>
      </w:r>
      <w:r w:rsidRPr="009969A6">
        <w:rPr>
          <w:rFonts w:ascii="Times New Roman" w:eastAsia="Times New Roman" w:hAnsi="Times New Roman" w:cs="David" w:hint="cs"/>
          <w:sz w:val="24"/>
          <w:szCs w:val="24"/>
          <w:rtl/>
        </w:rPr>
        <w:t xml:space="preserve"> </w:t>
      </w:r>
      <w:r w:rsidRPr="009969A6">
        <w:rPr>
          <w:rFonts w:ascii="Times New Roman" w:eastAsia="Times New Roman" w:hAnsi="Times New Roman" w:cs="David"/>
          <w:sz w:val="24"/>
          <w:szCs w:val="24"/>
          <w:rtl/>
        </w:rPr>
        <w:t xml:space="preserve">בין הבהרות שונות גוברת הבהרה מאוחרת על מוקדמת וספציפית על כללית. </w:t>
      </w:r>
    </w:p>
    <w:p w14:paraId="46FCA253" w14:textId="77777777" w:rsidR="00A63EB8" w:rsidRPr="009969A6" w:rsidRDefault="00A63EB8" w:rsidP="00F7428B">
      <w:pPr>
        <w:bidi/>
        <w:spacing w:after="0"/>
        <w:jc w:val="both"/>
        <w:rPr>
          <w:rFonts w:ascii="Arial" w:eastAsia="Calibri" w:hAnsi="Arial" w:cs="Arial"/>
          <w:rtl/>
        </w:rPr>
      </w:pPr>
    </w:p>
    <w:p w14:paraId="46FCA254" w14:textId="77777777" w:rsidR="00A63EB8" w:rsidRDefault="00A63EB8" w:rsidP="00A63EB8">
      <w:pPr>
        <w:bidi/>
        <w:jc w:val="both"/>
        <w:rPr>
          <w:rFonts w:ascii="Arial" w:hAnsi="Arial"/>
          <w:rtl/>
        </w:rPr>
      </w:pPr>
    </w:p>
    <w:p w14:paraId="46FCA255" w14:textId="77777777" w:rsidR="00A63EB8" w:rsidRPr="00615EE5" w:rsidRDefault="00A63EB8" w:rsidP="00A63EB8">
      <w:pPr>
        <w:bidi/>
        <w:jc w:val="both"/>
        <w:rPr>
          <w:rFonts w:ascii="Arial" w:hAnsi="Arial"/>
          <w:rtl/>
        </w:rPr>
      </w:pPr>
    </w:p>
    <w:p w14:paraId="46FCA256" w14:textId="77777777" w:rsidR="001E6CF4" w:rsidRDefault="001E6CF4">
      <w:r>
        <w:rPr>
          <w:rtl/>
        </w:rPr>
        <w:br w:type="page"/>
      </w:r>
    </w:p>
    <w:p w14:paraId="46FCA257" w14:textId="77777777" w:rsidR="00A63EB8" w:rsidRDefault="00A63EB8" w:rsidP="001E6CF4">
      <w:pPr>
        <w:bidi/>
        <w:jc w:val="center"/>
        <w:rPr>
          <w:rtl/>
        </w:rPr>
      </w:pPr>
    </w:p>
    <w:p w14:paraId="46FCA258" w14:textId="77777777" w:rsidR="001E6CF4" w:rsidRDefault="001E6CF4" w:rsidP="001E6CF4">
      <w:pPr>
        <w:bidi/>
        <w:jc w:val="center"/>
        <w:rPr>
          <w:rtl/>
        </w:rPr>
      </w:pPr>
    </w:p>
    <w:p w14:paraId="46FCA259" w14:textId="77777777" w:rsidR="001E6CF4" w:rsidRPr="00E47759" w:rsidRDefault="001E6CF4" w:rsidP="001E6CF4">
      <w:pPr>
        <w:jc w:val="center"/>
        <w:rPr>
          <w:i/>
          <w:iCs/>
          <w:sz w:val="40"/>
          <w:szCs w:val="40"/>
          <w:u w:val="single"/>
        </w:rPr>
      </w:pPr>
      <w:r w:rsidRPr="00E47759">
        <w:rPr>
          <w:rFonts w:hint="cs"/>
          <w:sz w:val="40"/>
          <w:szCs w:val="40"/>
          <w:u w:val="single"/>
          <w:rtl/>
        </w:rPr>
        <w:t>פרק 1</w:t>
      </w:r>
    </w:p>
    <w:p w14:paraId="46FCA25A" w14:textId="77777777" w:rsidR="001E6CF4" w:rsidRPr="00E47759" w:rsidRDefault="001E6CF4" w:rsidP="001E6CF4">
      <w:pPr>
        <w:bidi/>
        <w:jc w:val="center"/>
        <w:rPr>
          <w:sz w:val="48"/>
          <w:szCs w:val="48"/>
          <w:u w:val="single"/>
          <w:rtl/>
        </w:rPr>
      </w:pPr>
      <w:r w:rsidRPr="00E47759">
        <w:rPr>
          <w:rFonts w:hint="cs"/>
          <w:i/>
          <w:iCs/>
          <w:sz w:val="48"/>
          <w:szCs w:val="48"/>
          <w:u w:val="single"/>
          <w:rtl/>
        </w:rPr>
        <w:t>יעדים</w:t>
      </w:r>
    </w:p>
    <w:p w14:paraId="46FCA25B" w14:textId="77777777" w:rsidR="00393F38" w:rsidRPr="00FE3AB9" w:rsidRDefault="00393F38" w:rsidP="00FE3AB9">
      <w:pPr>
        <w:rPr>
          <w:sz w:val="144"/>
          <w:szCs w:val="144"/>
        </w:rPr>
      </w:pPr>
      <w:r>
        <w:rPr>
          <w:sz w:val="144"/>
          <w:szCs w:val="144"/>
          <w:rtl/>
        </w:rPr>
        <w:br w:type="page"/>
      </w:r>
    </w:p>
    <w:p w14:paraId="46FCA25C" w14:textId="77777777" w:rsidR="007B6BE5" w:rsidRPr="00E47759" w:rsidRDefault="007B6BE5" w:rsidP="00FF7617">
      <w:pPr>
        <w:pStyle w:val="1"/>
        <w:bidi/>
        <w:spacing w:line="360" w:lineRule="auto"/>
        <w:rPr>
          <w:u w:val="single"/>
          <w:rtl/>
        </w:rPr>
      </w:pPr>
      <w:bookmarkStart w:id="161" w:name="_Toc344198089"/>
      <w:r w:rsidRPr="00E47759">
        <w:rPr>
          <w:rFonts w:hint="cs"/>
          <w:u w:val="single"/>
          <w:rtl/>
        </w:rPr>
        <w:t>יעד</w:t>
      </w:r>
      <w:r w:rsidR="001E6CF4" w:rsidRPr="00E47759">
        <w:rPr>
          <w:rFonts w:hint="cs"/>
          <w:u w:val="single"/>
          <w:rtl/>
        </w:rPr>
        <w:t>ים</w:t>
      </w:r>
      <w:bookmarkEnd w:id="161"/>
    </w:p>
    <w:p w14:paraId="46FCA25D" w14:textId="77777777" w:rsidR="00137293" w:rsidRPr="00137293" w:rsidRDefault="00137293" w:rsidP="00FF7617">
      <w:pPr>
        <w:bidi/>
        <w:spacing w:line="360" w:lineRule="auto"/>
        <w:jc w:val="both"/>
      </w:pPr>
      <w:r>
        <w:rPr>
          <w:rFonts w:hint="cs"/>
          <w:rtl/>
        </w:rPr>
        <w:t>פרק זה בא להציג את דרך ההשתלבות של נשוא מכרז זה בתכניות שרות בתי הסהר ואת ההשלכות האפשרויות של תהליך זה על הארגון</w:t>
      </w:r>
      <w:r w:rsidR="00FF7617">
        <w:rPr>
          <w:rFonts w:hint="cs"/>
          <w:rtl/>
        </w:rPr>
        <w:t>.</w:t>
      </w:r>
    </w:p>
    <w:p w14:paraId="46FCA25E" w14:textId="77777777" w:rsidR="007B6BE5" w:rsidRPr="00E47759" w:rsidRDefault="007B6BE5" w:rsidP="00FF7617">
      <w:pPr>
        <w:pStyle w:val="20"/>
        <w:bidi/>
        <w:spacing w:line="360" w:lineRule="auto"/>
        <w:jc w:val="both"/>
        <w:rPr>
          <w:u w:val="single"/>
          <w:rtl/>
        </w:rPr>
      </w:pPr>
      <w:bookmarkStart w:id="162" w:name="_Toc344198090"/>
      <w:r w:rsidRPr="00E47759">
        <w:rPr>
          <w:rFonts w:hint="cs"/>
          <w:u w:val="single"/>
          <w:rtl/>
        </w:rPr>
        <w:t>לקוח</w:t>
      </w:r>
      <w:r w:rsidRPr="00E47759">
        <w:rPr>
          <w:u w:val="single"/>
          <w:rtl/>
        </w:rPr>
        <w:t>/</w:t>
      </w:r>
      <w:r w:rsidRPr="00E47759">
        <w:rPr>
          <w:rFonts w:hint="cs"/>
          <w:u w:val="single"/>
          <w:rtl/>
        </w:rPr>
        <w:t>מומחה</w:t>
      </w:r>
      <w:r w:rsidRPr="00E47759">
        <w:rPr>
          <w:u w:val="single"/>
          <w:rtl/>
        </w:rPr>
        <w:t xml:space="preserve"> </w:t>
      </w:r>
      <w:r w:rsidRPr="00E47759">
        <w:rPr>
          <w:rFonts w:hint="cs"/>
          <w:u w:val="single"/>
          <w:rtl/>
        </w:rPr>
        <w:t>יישום</w:t>
      </w:r>
      <w:bookmarkEnd w:id="162"/>
    </w:p>
    <w:p w14:paraId="46FCA25F" w14:textId="77777777" w:rsidR="00137293" w:rsidRDefault="00137293" w:rsidP="009E5FA7">
      <w:pPr>
        <w:bidi/>
        <w:spacing w:line="360" w:lineRule="auto"/>
        <w:jc w:val="both"/>
        <w:rPr>
          <w:rtl/>
        </w:rPr>
      </w:pPr>
      <w:r>
        <w:rPr>
          <w:rFonts w:hint="cs"/>
          <w:rtl/>
        </w:rPr>
        <w:t xml:space="preserve">הלקוח הוא </w:t>
      </w:r>
      <w:r w:rsidR="00393F38">
        <w:rPr>
          <w:rFonts w:hint="cs"/>
          <w:rtl/>
        </w:rPr>
        <w:t xml:space="preserve">שרות בתי הסהר באמצעות מנהל הטכנולוגיות של </w:t>
      </w:r>
      <w:r w:rsidR="00990DD6">
        <w:rPr>
          <w:rFonts w:hint="cs"/>
          <w:rtl/>
        </w:rPr>
        <w:t>שב"ס</w:t>
      </w:r>
      <w:r>
        <w:rPr>
          <w:rFonts w:hint="cs"/>
          <w:rtl/>
        </w:rPr>
        <w:t>.</w:t>
      </w:r>
    </w:p>
    <w:p w14:paraId="46FCA260" w14:textId="77777777" w:rsidR="00393F38" w:rsidRDefault="00393F38" w:rsidP="000F4EEE">
      <w:pPr>
        <w:bidi/>
        <w:spacing w:line="360" w:lineRule="auto"/>
        <w:jc w:val="both"/>
        <w:rPr>
          <w:rtl/>
        </w:rPr>
      </w:pPr>
      <w:r>
        <w:rPr>
          <w:rFonts w:hint="cs"/>
          <w:rtl/>
        </w:rPr>
        <w:t>מומחי היישום יהיו נציגי יח</w:t>
      </w:r>
      <w:r w:rsidR="00FF7617">
        <w:rPr>
          <w:rFonts w:hint="cs"/>
          <w:rtl/>
        </w:rPr>
        <w:t>י</w:t>
      </w:r>
      <w:r>
        <w:rPr>
          <w:rFonts w:hint="cs"/>
          <w:rtl/>
        </w:rPr>
        <w:t xml:space="preserve">דות המשתמשים בהתאם לקצב פריסת השימוש במנוע ביחידות המשנה של </w:t>
      </w:r>
      <w:r w:rsidR="00990DD6">
        <w:rPr>
          <w:rFonts w:hint="cs"/>
          <w:rtl/>
        </w:rPr>
        <w:t>שב"ס</w:t>
      </w:r>
      <w:r>
        <w:rPr>
          <w:rFonts w:hint="cs"/>
          <w:rtl/>
        </w:rPr>
        <w:t>.</w:t>
      </w:r>
    </w:p>
    <w:p w14:paraId="46FCA261" w14:textId="77777777" w:rsidR="007B6BE5" w:rsidRPr="00E47759" w:rsidRDefault="007B6BE5" w:rsidP="00FF7617">
      <w:pPr>
        <w:pStyle w:val="20"/>
        <w:bidi/>
        <w:spacing w:line="360" w:lineRule="auto"/>
        <w:jc w:val="both"/>
        <w:rPr>
          <w:u w:val="single"/>
          <w:rtl/>
        </w:rPr>
      </w:pPr>
      <w:bookmarkStart w:id="163" w:name="_Toc344198091"/>
      <w:r w:rsidRPr="00E47759">
        <w:rPr>
          <w:rFonts w:hint="cs"/>
          <w:u w:val="single"/>
          <w:rtl/>
        </w:rPr>
        <w:t>יעדים</w:t>
      </w:r>
      <w:r w:rsidRPr="00E47759">
        <w:rPr>
          <w:u w:val="single"/>
          <w:rtl/>
        </w:rPr>
        <w:t xml:space="preserve"> </w:t>
      </w:r>
      <w:r w:rsidRPr="00E47759">
        <w:rPr>
          <w:rFonts w:hint="cs"/>
          <w:u w:val="single"/>
          <w:rtl/>
        </w:rPr>
        <w:t>ומטרות</w:t>
      </w:r>
      <w:bookmarkEnd w:id="163"/>
    </w:p>
    <w:p w14:paraId="46FCA262" w14:textId="77777777" w:rsidR="00393F38" w:rsidRPr="00E47759" w:rsidRDefault="00393F38" w:rsidP="00FF7617">
      <w:pPr>
        <w:pStyle w:val="3"/>
        <w:bidi/>
        <w:spacing w:line="360" w:lineRule="auto"/>
        <w:jc w:val="both"/>
        <w:rPr>
          <w:u w:val="single"/>
          <w:rtl/>
        </w:rPr>
      </w:pPr>
      <w:bookmarkStart w:id="164" w:name="_Toc344198092"/>
      <w:r w:rsidRPr="00E47759">
        <w:rPr>
          <w:rFonts w:hint="cs"/>
          <w:u w:val="single"/>
          <w:rtl/>
        </w:rPr>
        <w:t>יעדי השב"ס</w:t>
      </w:r>
      <w:bookmarkEnd w:id="164"/>
    </w:p>
    <w:p w14:paraId="46FCA263" w14:textId="77777777" w:rsidR="00393F38" w:rsidRDefault="00BA3A75" w:rsidP="00FF7617">
      <w:pPr>
        <w:bidi/>
        <w:spacing w:line="360" w:lineRule="auto"/>
        <w:jc w:val="both"/>
        <w:rPr>
          <w:rtl/>
        </w:rPr>
      </w:pPr>
      <w:r>
        <w:rPr>
          <w:rFonts w:hint="cs"/>
          <w:rtl/>
        </w:rPr>
        <w:t>שיפור זמינות המידע העומד לרשות ממלאי התפקידים בארגון</w:t>
      </w:r>
      <w:r w:rsidR="000F0012">
        <w:rPr>
          <w:rFonts w:hint="cs"/>
          <w:rtl/>
        </w:rPr>
        <w:t>,</w:t>
      </w:r>
      <w:r>
        <w:rPr>
          <w:rFonts w:hint="cs"/>
          <w:rtl/>
        </w:rPr>
        <w:t xml:space="preserve"> ככל שמדובר במידע מובנה במאגרי מידע טבלאיים פנים ארגוניים ומידע בלתי מובנה במאגרי תוכן ספרתיים המכילים מסמכים </w:t>
      </w:r>
      <w:r w:rsidR="004054EC">
        <w:rPr>
          <w:rFonts w:hint="cs"/>
          <w:rtl/>
        </w:rPr>
        <w:t>קבצי שמע וקבצי ווידאו</w:t>
      </w:r>
      <w:r>
        <w:rPr>
          <w:rFonts w:hint="cs"/>
          <w:rtl/>
        </w:rPr>
        <w:t>.</w:t>
      </w:r>
      <w:r w:rsidR="00FC6D51">
        <w:rPr>
          <w:rFonts w:hint="cs"/>
          <w:rtl/>
        </w:rPr>
        <w:t xml:space="preserve"> גישה למידע הנמצא באתרי אינטרנט ובתוכם אתרי הרשתות החברתיות.</w:t>
      </w:r>
    </w:p>
    <w:p w14:paraId="46FCA264" w14:textId="77777777" w:rsidR="00BA3A75" w:rsidRPr="00E47759" w:rsidRDefault="00BA3A75" w:rsidP="00FF7617">
      <w:pPr>
        <w:pStyle w:val="3"/>
        <w:bidi/>
        <w:spacing w:line="360" w:lineRule="auto"/>
        <w:jc w:val="both"/>
        <w:rPr>
          <w:u w:val="single"/>
          <w:rtl/>
        </w:rPr>
      </w:pPr>
      <w:bookmarkStart w:id="165" w:name="_Toc344198093"/>
      <w:r w:rsidRPr="00E47759">
        <w:rPr>
          <w:rFonts w:hint="cs"/>
          <w:u w:val="single"/>
          <w:rtl/>
        </w:rPr>
        <w:t>מטרות שילוב מנוע החיפוש</w:t>
      </w:r>
      <w:bookmarkEnd w:id="165"/>
    </w:p>
    <w:p w14:paraId="46FCA265" w14:textId="77777777" w:rsidR="00BA3A75" w:rsidRDefault="00BA3A75" w:rsidP="00FF7617">
      <w:pPr>
        <w:pStyle w:val="ad"/>
        <w:numPr>
          <w:ilvl w:val="0"/>
          <w:numId w:val="21"/>
        </w:numPr>
        <w:bidi/>
        <w:spacing w:line="360" w:lineRule="auto"/>
        <w:jc w:val="both"/>
      </w:pPr>
      <w:r>
        <w:rPr>
          <w:rFonts w:hint="cs"/>
          <w:rtl/>
        </w:rPr>
        <w:t>מתן אפשרות חיפוש בכל מאגרי המידע הפנימיים מובנים ובלתי מובנים</w:t>
      </w:r>
    </w:p>
    <w:p w14:paraId="46FCA266" w14:textId="77777777" w:rsidR="00BA3A75" w:rsidRDefault="00BA3A75" w:rsidP="00FF7617">
      <w:pPr>
        <w:pStyle w:val="ad"/>
        <w:numPr>
          <w:ilvl w:val="0"/>
          <w:numId w:val="21"/>
        </w:numPr>
        <w:bidi/>
        <w:spacing w:line="360" w:lineRule="auto"/>
        <w:jc w:val="both"/>
      </w:pPr>
      <w:r>
        <w:rPr>
          <w:rFonts w:hint="cs"/>
          <w:rtl/>
        </w:rPr>
        <w:t xml:space="preserve">מתן אפשרות חיפוש </w:t>
      </w:r>
      <w:r w:rsidR="00FC6D51">
        <w:rPr>
          <w:rFonts w:hint="cs"/>
          <w:rtl/>
        </w:rPr>
        <w:t>באתרי אינטרנט</w:t>
      </w:r>
      <w:r>
        <w:rPr>
          <w:rFonts w:hint="cs"/>
          <w:rtl/>
        </w:rPr>
        <w:t xml:space="preserve"> חיצוניים.</w:t>
      </w:r>
    </w:p>
    <w:p w14:paraId="46FCA267" w14:textId="77777777" w:rsidR="00BA3A75" w:rsidRDefault="000E49B6" w:rsidP="00FF7617">
      <w:pPr>
        <w:pStyle w:val="ad"/>
        <w:numPr>
          <w:ilvl w:val="0"/>
          <w:numId w:val="21"/>
        </w:numPr>
        <w:bidi/>
        <w:spacing w:line="360" w:lineRule="auto"/>
        <w:jc w:val="both"/>
      </w:pPr>
      <w:r>
        <w:rPr>
          <w:rFonts w:hint="cs"/>
          <w:rtl/>
        </w:rPr>
        <w:t>הצגת תוצאות חיפוש בכל סוגי המקורות במשולב.</w:t>
      </w:r>
    </w:p>
    <w:p w14:paraId="46FCA268" w14:textId="77777777" w:rsidR="00DE0024" w:rsidRDefault="00DE0024" w:rsidP="009E5FA7">
      <w:pPr>
        <w:pStyle w:val="ad"/>
        <w:numPr>
          <w:ilvl w:val="0"/>
          <w:numId w:val="21"/>
        </w:numPr>
        <w:bidi/>
        <w:spacing w:line="360" w:lineRule="auto"/>
        <w:jc w:val="both"/>
      </w:pPr>
      <w:r>
        <w:rPr>
          <w:rFonts w:hint="cs"/>
          <w:rtl/>
        </w:rPr>
        <w:t xml:space="preserve">התחשבות במושגי עולם התוכן של </w:t>
      </w:r>
      <w:r w:rsidR="00990DD6">
        <w:rPr>
          <w:rFonts w:hint="cs"/>
          <w:rtl/>
        </w:rPr>
        <w:t>שב"ס</w:t>
      </w:r>
      <w:r>
        <w:rPr>
          <w:rFonts w:hint="cs"/>
          <w:rtl/>
        </w:rPr>
        <w:t>.</w:t>
      </w:r>
    </w:p>
    <w:p w14:paraId="46FCA269" w14:textId="77777777" w:rsidR="00DE0024" w:rsidRDefault="00DE0024" w:rsidP="00FF7617">
      <w:pPr>
        <w:pStyle w:val="ad"/>
        <w:numPr>
          <w:ilvl w:val="0"/>
          <w:numId w:val="21"/>
        </w:numPr>
        <w:bidi/>
        <w:spacing w:line="360" w:lineRule="auto"/>
        <w:jc w:val="both"/>
      </w:pPr>
      <w:r>
        <w:rPr>
          <w:rFonts w:hint="cs"/>
          <w:rtl/>
        </w:rPr>
        <w:t>שליטה בשיטת מיון ומתן עדיפות בהצגת תוצאות חיפוש.</w:t>
      </w:r>
    </w:p>
    <w:p w14:paraId="46FCA26A" w14:textId="77777777" w:rsidR="00DE0024" w:rsidRDefault="00DE0024" w:rsidP="00FF7617">
      <w:pPr>
        <w:pStyle w:val="ad"/>
        <w:numPr>
          <w:ilvl w:val="0"/>
          <w:numId w:val="21"/>
        </w:numPr>
        <w:bidi/>
        <w:spacing w:line="360" w:lineRule="auto"/>
        <w:jc w:val="both"/>
      </w:pPr>
      <w:r>
        <w:rPr>
          <w:rFonts w:hint="cs"/>
          <w:rtl/>
        </w:rPr>
        <w:t>ממשק אנוש יעיל ונוח.</w:t>
      </w:r>
    </w:p>
    <w:p w14:paraId="46FCA26B" w14:textId="77777777" w:rsidR="007B6BE5" w:rsidRPr="00E47759" w:rsidRDefault="007B6BE5" w:rsidP="00FF7617">
      <w:pPr>
        <w:pStyle w:val="20"/>
        <w:bidi/>
        <w:spacing w:line="360" w:lineRule="auto"/>
        <w:jc w:val="both"/>
        <w:rPr>
          <w:u w:val="single"/>
          <w:rtl/>
        </w:rPr>
      </w:pPr>
      <w:bookmarkStart w:id="166" w:name="_Toc344198094"/>
      <w:r w:rsidRPr="00E47759">
        <w:rPr>
          <w:rFonts w:hint="cs"/>
          <w:u w:val="single"/>
          <w:rtl/>
        </w:rPr>
        <w:t>בעיות</w:t>
      </w:r>
      <w:bookmarkEnd w:id="166"/>
    </w:p>
    <w:p w14:paraId="46FCA26C" w14:textId="77777777" w:rsidR="00DE0024" w:rsidRDefault="00DE0024" w:rsidP="00FF7617">
      <w:pPr>
        <w:pStyle w:val="3"/>
        <w:bidi/>
        <w:spacing w:line="360" w:lineRule="auto"/>
        <w:jc w:val="both"/>
        <w:rPr>
          <w:rtl/>
        </w:rPr>
      </w:pPr>
      <w:bookmarkStart w:id="167" w:name="_Toc344198095"/>
      <w:r>
        <w:rPr>
          <w:rFonts w:hint="cs"/>
          <w:rtl/>
        </w:rPr>
        <w:t>בעיות ששילוב מנוע החיפוש בא לפתור</w:t>
      </w:r>
      <w:bookmarkEnd w:id="167"/>
    </w:p>
    <w:p w14:paraId="46FCA26D" w14:textId="77777777" w:rsidR="00DE0024" w:rsidRDefault="00DE0024" w:rsidP="00FF7617">
      <w:pPr>
        <w:numPr>
          <w:ilvl w:val="0"/>
          <w:numId w:val="22"/>
        </w:numPr>
        <w:bidi/>
        <w:spacing w:after="0" w:line="360" w:lineRule="auto"/>
        <w:jc w:val="both"/>
        <w:rPr>
          <w:rFonts w:ascii="Arial" w:hAnsi="Arial" w:cs="Arial"/>
        </w:rPr>
      </w:pPr>
      <w:r>
        <w:rPr>
          <w:rFonts w:ascii="Arial" w:hAnsi="Arial" w:cs="Arial"/>
          <w:rtl/>
        </w:rPr>
        <w:t>זמינות ברמה נמוכה של המידע:</w:t>
      </w:r>
    </w:p>
    <w:p w14:paraId="46FCA26E" w14:textId="77777777" w:rsidR="00DE0024" w:rsidRDefault="00DE0024" w:rsidP="00FF7617">
      <w:pPr>
        <w:numPr>
          <w:ilvl w:val="1"/>
          <w:numId w:val="22"/>
        </w:numPr>
        <w:bidi/>
        <w:spacing w:after="0" w:line="360" w:lineRule="auto"/>
        <w:jc w:val="both"/>
        <w:rPr>
          <w:rFonts w:ascii="Arial" w:hAnsi="Arial" w:cs="Arial"/>
        </w:rPr>
      </w:pPr>
      <w:r>
        <w:rPr>
          <w:rFonts w:ascii="Arial" w:hAnsi="Arial" w:cs="Arial"/>
          <w:rtl/>
        </w:rPr>
        <w:t>לא זמין בכלל (מערכות סגורות /ספריות פרטיות)</w:t>
      </w:r>
      <w:r w:rsidR="000F0012">
        <w:rPr>
          <w:rFonts w:ascii="Arial" w:hAnsi="Arial" w:cs="Arial" w:hint="cs"/>
          <w:rtl/>
        </w:rPr>
        <w:t>.</w:t>
      </w:r>
    </w:p>
    <w:p w14:paraId="46FCA26F" w14:textId="77777777" w:rsidR="00DE0024" w:rsidRDefault="00DE0024" w:rsidP="000F0012">
      <w:pPr>
        <w:numPr>
          <w:ilvl w:val="1"/>
          <w:numId w:val="22"/>
        </w:numPr>
        <w:bidi/>
        <w:spacing w:after="0" w:line="360" w:lineRule="auto"/>
        <w:jc w:val="both"/>
        <w:rPr>
          <w:rFonts w:ascii="Arial" w:hAnsi="Arial" w:cs="Arial"/>
        </w:rPr>
      </w:pPr>
      <w:r>
        <w:rPr>
          <w:rFonts w:ascii="Arial" w:hAnsi="Arial" w:cs="Arial"/>
          <w:rtl/>
        </w:rPr>
        <w:t xml:space="preserve">זמין חלקית (רק חלקי מידע </w:t>
      </w:r>
      <w:r w:rsidR="000F0012">
        <w:rPr>
          <w:rFonts w:ascii="Arial" w:hAnsi="Arial" w:cs="Arial" w:hint="cs"/>
          <w:rtl/>
        </w:rPr>
        <w:t>-</w:t>
      </w:r>
      <w:r>
        <w:rPr>
          <w:rFonts w:ascii="Arial" w:hAnsi="Arial" w:cs="Arial"/>
          <w:rtl/>
        </w:rPr>
        <w:t xml:space="preserve"> כגון רשימת הקבצים</w:t>
      </w:r>
      <w:r w:rsidR="000F0012">
        <w:rPr>
          <w:rFonts w:ascii="Arial" w:hAnsi="Arial" w:cs="Arial" w:hint="cs"/>
          <w:rtl/>
        </w:rPr>
        <w:t xml:space="preserve"> </w:t>
      </w:r>
      <w:r>
        <w:rPr>
          <w:rFonts w:ascii="Arial" w:hAnsi="Arial" w:cs="Arial"/>
          <w:rtl/>
        </w:rPr>
        <w:t>- משוקפים למשתמשים)</w:t>
      </w:r>
      <w:r w:rsidR="000F0012">
        <w:rPr>
          <w:rFonts w:ascii="Arial" w:hAnsi="Arial" w:cs="Arial" w:hint="cs"/>
          <w:rtl/>
        </w:rPr>
        <w:t>.</w:t>
      </w:r>
    </w:p>
    <w:p w14:paraId="46FCA270" w14:textId="77777777" w:rsidR="00DE0024" w:rsidRDefault="00DE0024" w:rsidP="00FF7617">
      <w:pPr>
        <w:numPr>
          <w:ilvl w:val="1"/>
          <w:numId w:val="22"/>
        </w:numPr>
        <w:bidi/>
        <w:spacing w:after="0" w:line="360" w:lineRule="auto"/>
        <w:jc w:val="both"/>
        <w:rPr>
          <w:rFonts w:ascii="Arial" w:hAnsi="Arial" w:cs="Arial"/>
        </w:rPr>
      </w:pPr>
      <w:r>
        <w:rPr>
          <w:rFonts w:ascii="Arial" w:hAnsi="Arial" w:cs="Arial"/>
          <w:rtl/>
        </w:rPr>
        <w:t>משך הזמן העובר מרגע הבקשה ועד שהמידע מוצג ארוך מאד (זמן התגובה המקובל הוא 2-3 שניות עד לתצוגת תוצאות)</w:t>
      </w:r>
      <w:r w:rsidR="000F0012">
        <w:rPr>
          <w:rFonts w:ascii="Arial" w:hAnsi="Arial" w:cs="Arial" w:hint="cs"/>
          <w:rtl/>
        </w:rPr>
        <w:t>.</w:t>
      </w:r>
      <w:r>
        <w:rPr>
          <w:rFonts w:ascii="Arial" w:hAnsi="Arial" w:cs="Arial"/>
          <w:rtl/>
        </w:rPr>
        <w:t xml:space="preserve"> </w:t>
      </w:r>
    </w:p>
    <w:p w14:paraId="46FCA271" w14:textId="77777777" w:rsidR="00DE0024" w:rsidRDefault="00DE0024" w:rsidP="00FF7617">
      <w:pPr>
        <w:numPr>
          <w:ilvl w:val="0"/>
          <w:numId w:val="22"/>
        </w:numPr>
        <w:bidi/>
        <w:spacing w:after="0" w:line="360" w:lineRule="auto"/>
        <w:jc w:val="both"/>
        <w:rPr>
          <w:rFonts w:ascii="Arial" w:hAnsi="Arial" w:cs="Arial"/>
        </w:rPr>
      </w:pPr>
      <w:r>
        <w:rPr>
          <w:rFonts w:ascii="Arial" w:hAnsi="Arial" w:cs="Arial"/>
          <w:rtl/>
        </w:rPr>
        <w:t>מהימנות המידע נמוכה מאד:</w:t>
      </w:r>
    </w:p>
    <w:p w14:paraId="46FCA272" w14:textId="77777777" w:rsidR="00DE0024" w:rsidRDefault="00DE0024" w:rsidP="00FF7617">
      <w:pPr>
        <w:numPr>
          <w:ilvl w:val="1"/>
          <w:numId w:val="22"/>
        </w:numPr>
        <w:bidi/>
        <w:spacing w:after="0" w:line="360" w:lineRule="auto"/>
        <w:jc w:val="both"/>
        <w:rPr>
          <w:rFonts w:ascii="Arial" w:hAnsi="Arial" w:cs="Arial"/>
        </w:rPr>
      </w:pPr>
      <w:r>
        <w:rPr>
          <w:rFonts w:ascii="Arial" w:hAnsi="Arial" w:cs="Arial"/>
          <w:rtl/>
        </w:rPr>
        <w:t>אין "אמת אחת" בכל הנוגע למידע (קיימות אין ספור גרסאות לא עדכניות של אותו מידע)</w:t>
      </w:r>
      <w:r w:rsidR="000F0012">
        <w:rPr>
          <w:rFonts w:ascii="Arial" w:hAnsi="Arial" w:cs="Arial" w:hint="cs"/>
          <w:rtl/>
        </w:rPr>
        <w:t>.</w:t>
      </w:r>
    </w:p>
    <w:p w14:paraId="46FCA273" w14:textId="77777777" w:rsidR="00DE0024" w:rsidRDefault="00DE0024" w:rsidP="000F0012">
      <w:pPr>
        <w:numPr>
          <w:ilvl w:val="1"/>
          <w:numId w:val="22"/>
        </w:numPr>
        <w:bidi/>
        <w:spacing w:after="0" w:line="360" w:lineRule="auto"/>
        <w:jc w:val="both"/>
        <w:rPr>
          <w:rFonts w:ascii="Arial" w:hAnsi="Arial" w:cs="Arial"/>
        </w:rPr>
      </w:pPr>
      <w:r>
        <w:rPr>
          <w:rFonts w:ascii="Arial" w:hAnsi="Arial" w:cs="Arial"/>
          <w:rtl/>
        </w:rPr>
        <w:t>למשתמש אין יכולת לדעת את מידת העדכניות והמהימנות של המידע המוצג לו (ייתכן וחלו שינויים והוא עדיין עובד עם מידע מיושן ולא עדכני)</w:t>
      </w:r>
      <w:r w:rsidR="000F0012">
        <w:rPr>
          <w:rFonts w:ascii="Arial" w:hAnsi="Arial" w:cs="Arial" w:hint="cs"/>
          <w:rtl/>
        </w:rPr>
        <w:t>.</w:t>
      </w:r>
    </w:p>
    <w:p w14:paraId="46FCA274" w14:textId="77777777" w:rsidR="00DE0024" w:rsidRDefault="00DE0024" w:rsidP="000F0012">
      <w:pPr>
        <w:numPr>
          <w:ilvl w:val="1"/>
          <w:numId w:val="22"/>
        </w:numPr>
        <w:bidi/>
        <w:spacing w:after="0" w:line="360" w:lineRule="auto"/>
        <w:jc w:val="both"/>
        <w:rPr>
          <w:rFonts w:ascii="Arial" w:hAnsi="Arial" w:cs="Arial"/>
        </w:rPr>
      </w:pPr>
      <w:r>
        <w:rPr>
          <w:rFonts w:ascii="Arial" w:hAnsi="Arial" w:cs="Arial"/>
          <w:rtl/>
        </w:rPr>
        <w:t>בדרך כלל המידע המוצג למשתמש אינו המידע המלא הקיים במערכת, ייתכ</w:t>
      </w:r>
      <w:r w:rsidR="000F0012">
        <w:rPr>
          <w:rFonts w:ascii="Arial" w:hAnsi="Arial" w:cs="Arial"/>
          <w:rtl/>
        </w:rPr>
        <w:t>ן והמידע הספציפי שהוא מחפש קיים</w:t>
      </w:r>
      <w:r>
        <w:rPr>
          <w:rFonts w:ascii="Arial" w:hAnsi="Arial" w:cs="Arial"/>
          <w:rtl/>
        </w:rPr>
        <w:t xml:space="preserve"> במערכת, אבל למשתמש אין נגישות למידע (בגלל בירוקרטיה או סתם טעו</w:t>
      </w:r>
      <w:r w:rsidR="000F0012">
        <w:rPr>
          <w:rFonts w:ascii="Arial" w:hAnsi="Arial" w:cs="Arial"/>
          <w:rtl/>
        </w:rPr>
        <w:t>ת</w:t>
      </w:r>
      <w:r>
        <w:rPr>
          <w:rFonts w:ascii="Arial" w:hAnsi="Arial" w:cs="Arial"/>
          <w:rtl/>
        </w:rPr>
        <w:t>)</w:t>
      </w:r>
      <w:r w:rsidR="000F0012">
        <w:rPr>
          <w:rFonts w:ascii="Arial" w:hAnsi="Arial" w:cs="Arial" w:hint="cs"/>
          <w:rtl/>
        </w:rPr>
        <w:t>.</w:t>
      </w:r>
    </w:p>
    <w:p w14:paraId="46FCA275" w14:textId="77777777" w:rsidR="00DE0024" w:rsidRDefault="00DE0024" w:rsidP="000F0012">
      <w:pPr>
        <w:numPr>
          <w:ilvl w:val="1"/>
          <w:numId w:val="22"/>
        </w:numPr>
        <w:bidi/>
        <w:spacing w:after="0" w:line="360" w:lineRule="auto"/>
        <w:jc w:val="both"/>
        <w:rPr>
          <w:rFonts w:ascii="Arial" w:hAnsi="Arial" w:cs="Arial"/>
        </w:rPr>
      </w:pPr>
      <w:r>
        <w:rPr>
          <w:rFonts w:ascii="Arial" w:hAnsi="Arial" w:cs="Arial"/>
          <w:rtl/>
        </w:rPr>
        <w:t>מידע ממקורות חוץ אינו זמין באופן מלא (אם בכלל הוא זמין)</w:t>
      </w:r>
      <w:r w:rsidR="000F0012">
        <w:rPr>
          <w:rFonts w:ascii="Arial" w:hAnsi="Arial" w:cs="Arial" w:hint="cs"/>
          <w:rtl/>
        </w:rPr>
        <w:t>.</w:t>
      </w:r>
    </w:p>
    <w:p w14:paraId="46FCA276" w14:textId="77777777" w:rsidR="00DE0024" w:rsidRDefault="00DE0024" w:rsidP="000F0012">
      <w:pPr>
        <w:numPr>
          <w:ilvl w:val="0"/>
          <w:numId w:val="22"/>
        </w:numPr>
        <w:bidi/>
        <w:spacing w:after="0" w:line="360" w:lineRule="auto"/>
        <w:jc w:val="both"/>
        <w:rPr>
          <w:rFonts w:ascii="Arial" w:hAnsi="Arial" w:cs="Arial"/>
        </w:rPr>
      </w:pPr>
      <w:r>
        <w:rPr>
          <w:rFonts w:ascii="Arial" w:hAnsi="Arial" w:cs="Arial"/>
          <w:rtl/>
        </w:rPr>
        <w:t>נגישות ואבטחת מידע:</w:t>
      </w:r>
    </w:p>
    <w:p w14:paraId="46FCA277" w14:textId="77777777" w:rsidR="00DE0024" w:rsidRDefault="00DE0024" w:rsidP="00C2563E">
      <w:pPr>
        <w:numPr>
          <w:ilvl w:val="1"/>
          <w:numId w:val="22"/>
        </w:numPr>
        <w:bidi/>
        <w:spacing w:after="0" w:line="360" w:lineRule="auto"/>
        <w:jc w:val="both"/>
        <w:rPr>
          <w:rFonts w:ascii="Arial" w:hAnsi="Arial" w:cs="Arial"/>
        </w:rPr>
      </w:pPr>
      <w:r>
        <w:rPr>
          <w:rFonts w:ascii="Arial" w:hAnsi="Arial" w:cs="Arial"/>
          <w:rtl/>
        </w:rPr>
        <w:t xml:space="preserve">לא קיימת הגנה </w:t>
      </w:r>
      <w:r w:rsidR="00C2563E">
        <w:rPr>
          <w:rFonts w:ascii="Arial" w:hAnsi="Arial" w:cs="Arial"/>
          <w:rtl/>
        </w:rPr>
        <w:t>ב</w:t>
      </w:r>
      <w:r w:rsidR="00C2563E">
        <w:rPr>
          <w:rFonts w:ascii="Arial" w:hAnsi="Arial" w:cs="Arial" w:hint="cs"/>
          <w:rtl/>
        </w:rPr>
        <w:t>ר</w:t>
      </w:r>
      <w:r w:rsidR="00C2563E">
        <w:rPr>
          <w:rFonts w:ascii="Arial" w:hAnsi="Arial" w:cs="Arial"/>
          <w:rtl/>
        </w:rPr>
        <w:t>מת</w:t>
      </w:r>
      <w:r>
        <w:rPr>
          <w:rFonts w:ascii="Arial" w:hAnsi="Arial" w:cs="Arial"/>
          <w:rtl/>
        </w:rPr>
        <w:t xml:space="preserve"> אבטחת מידע על מסמך בודד (קיימת הגנה בסיסית רמת שרת או ספריה)</w:t>
      </w:r>
      <w:r w:rsidR="000F0012">
        <w:rPr>
          <w:rFonts w:ascii="Arial" w:hAnsi="Arial" w:cs="Arial" w:hint="cs"/>
          <w:rtl/>
        </w:rPr>
        <w:t>.</w:t>
      </w:r>
    </w:p>
    <w:p w14:paraId="46FCA278" w14:textId="77777777" w:rsidR="00DE0024" w:rsidRDefault="00DE0024" w:rsidP="000F0012">
      <w:pPr>
        <w:numPr>
          <w:ilvl w:val="0"/>
          <w:numId w:val="22"/>
        </w:numPr>
        <w:bidi/>
        <w:spacing w:after="0" w:line="360" w:lineRule="auto"/>
        <w:jc w:val="both"/>
        <w:rPr>
          <w:rFonts w:ascii="Arial" w:hAnsi="Arial" w:cs="Arial"/>
        </w:rPr>
      </w:pPr>
      <w:r>
        <w:rPr>
          <w:rFonts w:ascii="Arial" w:hAnsi="Arial" w:cs="Arial"/>
          <w:rtl/>
        </w:rPr>
        <w:t>אין יכולת לאחזר מידע מקיף "360"</w:t>
      </w:r>
    </w:p>
    <w:p w14:paraId="46FCA279" w14:textId="77777777" w:rsidR="00DE0024" w:rsidRDefault="000F0012" w:rsidP="000F0012">
      <w:pPr>
        <w:numPr>
          <w:ilvl w:val="1"/>
          <w:numId w:val="22"/>
        </w:numPr>
        <w:bidi/>
        <w:spacing w:after="0" w:line="360" w:lineRule="auto"/>
        <w:jc w:val="both"/>
        <w:rPr>
          <w:rFonts w:ascii="Arial" w:hAnsi="Arial" w:cs="Arial"/>
        </w:rPr>
      </w:pPr>
      <w:r>
        <w:rPr>
          <w:rFonts w:ascii="Arial" w:hAnsi="Arial" w:cs="Arial"/>
          <w:rtl/>
        </w:rPr>
        <w:t xml:space="preserve">משתמש לא יכול לקבל בפעולה אחת </w:t>
      </w:r>
      <w:r w:rsidR="00DE0024">
        <w:rPr>
          <w:rFonts w:ascii="Arial" w:hAnsi="Arial" w:cs="Arial"/>
          <w:rtl/>
        </w:rPr>
        <w:t>מידע מקיף (360) אודות אובייקט מסו</w:t>
      </w:r>
      <w:r>
        <w:rPr>
          <w:rFonts w:ascii="Arial" w:hAnsi="Arial" w:cs="Arial"/>
          <w:rtl/>
        </w:rPr>
        <w:t>י</w:t>
      </w:r>
      <w:r w:rsidR="00DE0024">
        <w:rPr>
          <w:rFonts w:ascii="Arial" w:hAnsi="Arial" w:cs="Arial"/>
          <w:rtl/>
        </w:rPr>
        <w:t>ם</w:t>
      </w:r>
      <w:r>
        <w:rPr>
          <w:rFonts w:ascii="Arial" w:hAnsi="Arial" w:cs="Arial" w:hint="cs"/>
          <w:rtl/>
        </w:rPr>
        <w:t>.</w:t>
      </w:r>
    </w:p>
    <w:p w14:paraId="46FCA27A" w14:textId="77777777" w:rsidR="00DE0024" w:rsidRDefault="00DE0024" w:rsidP="000F0012">
      <w:pPr>
        <w:numPr>
          <w:ilvl w:val="1"/>
          <w:numId w:val="22"/>
        </w:numPr>
        <w:bidi/>
        <w:spacing w:after="0" w:line="360" w:lineRule="auto"/>
        <w:jc w:val="both"/>
        <w:rPr>
          <w:rFonts w:ascii="Arial" w:hAnsi="Arial" w:cs="Arial"/>
        </w:rPr>
      </w:pPr>
      <w:r>
        <w:rPr>
          <w:rFonts w:ascii="Arial" w:hAnsi="Arial" w:cs="Arial"/>
          <w:rtl/>
        </w:rPr>
        <w:t>לא ניתן לבצע איחוד של מידע שנמצא במערכות/מאגרים שמחוץ לשב"ס</w:t>
      </w:r>
      <w:r w:rsidR="000F0012">
        <w:rPr>
          <w:rFonts w:ascii="Arial" w:hAnsi="Arial" w:cs="Arial" w:hint="cs"/>
          <w:rtl/>
        </w:rPr>
        <w:t>.</w:t>
      </w:r>
    </w:p>
    <w:p w14:paraId="46FCA27B" w14:textId="77777777" w:rsidR="00C2563E" w:rsidRPr="00C2563E" w:rsidRDefault="00FD5ACD" w:rsidP="000F0012">
      <w:pPr>
        <w:numPr>
          <w:ilvl w:val="1"/>
          <w:numId w:val="22"/>
        </w:numPr>
        <w:bidi/>
        <w:spacing w:after="0" w:line="360" w:lineRule="auto"/>
        <w:jc w:val="both"/>
      </w:pPr>
      <w:r>
        <w:rPr>
          <w:rFonts w:ascii="Arial" w:hAnsi="Arial" w:cs="Arial" w:hint="cs"/>
          <w:rtl/>
        </w:rPr>
        <w:t>קושי לאתר את כל המידע הקיים על אסיר ולהציגו במאוחד.</w:t>
      </w:r>
    </w:p>
    <w:p w14:paraId="46FCA27C" w14:textId="77777777" w:rsidR="00DE0024" w:rsidRPr="00E47759" w:rsidRDefault="00FD5ACD" w:rsidP="00C2563E">
      <w:pPr>
        <w:pStyle w:val="3"/>
        <w:bidi/>
        <w:rPr>
          <w:u w:val="single"/>
          <w:rtl/>
        </w:rPr>
      </w:pPr>
      <w:r w:rsidRPr="00E47759" w:rsidDel="00FD5ACD">
        <w:rPr>
          <w:u w:val="single"/>
          <w:rtl/>
        </w:rPr>
        <w:t xml:space="preserve"> </w:t>
      </w:r>
      <w:bookmarkStart w:id="168" w:name="_Toc344198096"/>
      <w:r w:rsidR="00896B94" w:rsidRPr="00E47759">
        <w:rPr>
          <w:rFonts w:hint="cs"/>
          <w:u w:val="single"/>
          <w:rtl/>
        </w:rPr>
        <w:t>בעיות שהשילוב עשוי לעורר.</w:t>
      </w:r>
      <w:bookmarkEnd w:id="168"/>
    </w:p>
    <w:p w14:paraId="46FCA27D" w14:textId="77777777" w:rsidR="00DE0024" w:rsidRDefault="00135E63" w:rsidP="000F0012">
      <w:pPr>
        <w:pStyle w:val="ad"/>
        <w:numPr>
          <w:ilvl w:val="0"/>
          <w:numId w:val="23"/>
        </w:numPr>
        <w:bidi/>
        <w:jc w:val="both"/>
      </w:pPr>
      <w:r>
        <w:rPr>
          <w:rFonts w:hint="cs"/>
          <w:rtl/>
        </w:rPr>
        <w:t>בעיות אבטחת מידע</w:t>
      </w:r>
    </w:p>
    <w:p w14:paraId="46FCA27E" w14:textId="77777777" w:rsidR="00135E63" w:rsidRDefault="00135E63" w:rsidP="000F0012">
      <w:pPr>
        <w:pStyle w:val="ad"/>
        <w:numPr>
          <w:ilvl w:val="1"/>
          <w:numId w:val="23"/>
        </w:numPr>
        <w:bidi/>
        <w:jc w:val="both"/>
      </w:pPr>
      <w:r>
        <w:rPr>
          <w:rFonts w:hint="cs"/>
          <w:rtl/>
        </w:rPr>
        <w:t>חשיפה יתרה של המאגרים מחייבת הקפדה יתרה בנושא האבטחה ברמה של כל פריט מידע בודד.</w:t>
      </w:r>
    </w:p>
    <w:p w14:paraId="46FCA27F" w14:textId="77777777" w:rsidR="00135E63" w:rsidRDefault="00135E63" w:rsidP="000F0012">
      <w:pPr>
        <w:pStyle w:val="ad"/>
        <w:numPr>
          <w:ilvl w:val="1"/>
          <w:numId w:val="23"/>
        </w:numPr>
        <w:bidi/>
        <w:jc w:val="both"/>
      </w:pPr>
      <w:r>
        <w:rPr>
          <w:rFonts w:hint="cs"/>
          <w:rtl/>
        </w:rPr>
        <w:t>מטבע הדברים, הנושא יקבל דגש בדרישות האבטחה מהמוצר.</w:t>
      </w:r>
    </w:p>
    <w:p w14:paraId="46FCA280" w14:textId="77777777" w:rsidR="00135E63" w:rsidRDefault="00135E63" w:rsidP="000F0012">
      <w:pPr>
        <w:pStyle w:val="ad"/>
        <w:numPr>
          <w:ilvl w:val="0"/>
          <w:numId w:val="23"/>
        </w:numPr>
        <w:bidi/>
        <w:jc w:val="both"/>
      </w:pPr>
      <w:r>
        <w:rPr>
          <w:rFonts w:hint="cs"/>
          <w:rtl/>
        </w:rPr>
        <w:t>בעיות פרטיות</w:t>
      </w:r>
    </w:p>
    <w:p w14:paraId="46FCA281" w14:textId="77777777" w:rsidR="00135E63" w:rsidRDefault="00135E63" w:rsidP="009E5FA7">
      <w:pPr>
        <w:pStyle w:val="ad"/>
        <w:numPr>
          <w:ilvl w:val="1"/>
          <w:numId w:val="23"/>
        </w:numPr>
        <w:bidi/>
        <w:jc w:val="both"/>
      </w:pPr>
      <w:r>
        <w:rPr>
          <w:rFonts w:hint="cs"/>
          <w:rtl/>
        </w:rPr>
        <w:t xml:space="preserve">אם יוחלט על הרחבה למאגרים המכילים גם מידע פרטי של ממלאי תפקידים </w:t>
      </w:r>
      <w:r w:rsidR="00990DD6">
        <w:rPr>
          <w:rFonts w:hint="cs"/>
          <w:rtl/>
        </w:rPr>
        <w:t>בש</w:t>
      </w:r>
      <w:r>
        <w:rPr>
          <w:rFonts w:hint="cs"/>
          <w:rtl/>
        </w:rPr>
        <w:t>.</w:t>
      </w:r>
    </w:p>
    <w:p w14:paraId="46FCA282" w14:textId="77777777" w:rsidR="00135E63" w:rsidRPr="0070515E" w:rsidRDefault="00135E63" w:rsidP="00135E63">
      <w:pPr>
        <w:pStyle w:val="20"/>
        <w:bidi/>
        <w:rPr>
          <w:rtl/>
        </w:rPr>
      </w:pPr>
      <w:bookmarkStart w:id="169" w:name="_Toc344198097"/>
      <w:r w:rsidRPr="0070515E">
        <w:rPr>
          <w:rFonts w:hint="cs"/>
          <w:rtl/>
        </w:rPr>
        <w:t>השתלבות ביעדי הארגון</w:t>
      </w:r>
      <w:bookmarkEnd w:id="169"/>
    </w:p>
    <w:p w14:paraId="46FCA283" w14:textId="77777777" w:rsidR="00135E63" w:rsidRDefault="00506A41" w:rsidP="0011720D">
      <w:pPr>
        <w:pStyle w:val="3"/>
        <w:bidi/>
        <w:spacing w:before="0"/>
        <w:rPr>
          <w:rtl/>
        </w:rPr>
      </w:pPr>
      <w:bookmarkStart w:id="170" w:name="_Toc344198098"/>
      <w:r>
        <w:rPr>
          <w:rFonts w:hint="cs"/>
          <w:rtl/>
        </w:rPr>
        <w:t>מבנה שירות בתי הסהר</w:t>
      </w:r>
      <w:bookmarkEnd w:id="170"/>
    </w:p>
    <w:p w14:paraId="46FCA284" w14:textId="77777777" w:rsidR="0011720D" w:rsidRDefault="0011720D" w:rsidP="0011720D">
      <w:pPr>
        <w:bidi/>
        <w:rPr>
          <w:rtl/>
        </w:rPr>
      </w:pPr>
      <w:r>
        <w:rPr>
          <w:noProof/>
          <w:rtl/>
        </w:rPr>
        <w:drawing>
          <wp:inline distT="0" distB="0" distL="0" distR="0" wp14:anchorId="46FCAA2C" wp14:editId="46FCAA2D">
            <wp:extent cx="6004560" cy="3444240"/>
            <wp:effectExtent l="0" t="0" r="0" b="381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קופית1.JPG"/>
                    <pic:cNvPicPr/>
                  </pic:nvPicPr>
                  <pic:blipFill>
                    <a:blip r:embed="rId15">
                      <a:extLst>
                        <a:ext uri="{28A0092B-C50C-407E-A947-70E740481C1C}">
                          <a14:useLocalDpi xmlns:a14="http://schemas.microsoft.com/office/drawing/2010/main" val="0"/>
                        </a:ext>
                      </a:extLst>
                    </a:blip>
                    <a:stretch>
                      <a:fillRect/>
                    </a:stretch>
                  </pic:blipFill>
                  <pic:spPr>
                    <a:xfrm>
                      <a:off x="0" y="0"/>
                      <a:ext cx="6004560" cy="3444240"/>
                    </a:xfrm>
                    <a:prstGeom prst="rect">
                      <a:avLst/>
                    </a:prstGeom>
                  </pic:spPr>
                </pic:pic>
              </a:graphicData>
            </a:graphic>
          </wp:inline>
        </w:drawing>
      </w:r>
    </w:p>
    <w:p w14:paraId="46FCA285" w14:textId="77777777" w:rsidR="00506A41" w:rsidRPr="00E47759" w:rsidRDefault="00506A41" w:rsidP="0011720D">
      <w:pPr>
        <w:pStyle w:val="3"/>
        <w:keepNext w:val="0"/>
        <w:keepLines w:val="0"/>
        <w:widowControl w:val="0"/>
        <w:bidi/>
        <w:rPr>
          <w:u w:val="single"/>
          <w:rtl/>
        </w:rPr>
      </w:pPr>
      <w:bookmarkStart w:id="171" w:name="_Toc344198099"/>
      <w:r w:rsidRPr="00E47759">
        <w:rPr>
          <w:rFonts w:hint="cs"/>
          <w:u w:val="single"/>
          <w:rtl/>
        </w:rPr>
        <w:t>מבנה מנהל הטכנולוגיות</w:t>
      </w:r>
      <w:bookmarkEnd w:id="171"/>
    </w:p>
    <w:p w14:paraId="46FCA286" w14:textId="77777777" w:rsidR="00677AEF" w:rsidRPr="00677AEF" w:rsidRDefault="00677AEF" w:rsidP="00677AEF">
      <w:pPr>
        <w:bidi/>
        <w:rPr>
          <w:rtl/>
        </w:rPr>
      </w:pPr>
    </w:p>
    <w:p w14:paraId="46FCA287" w14:textId="77777777" w:rsidR="00677AEF" w:rsidRPr="00677AEF" w:rsidRDefault="00B26785" w:rsidP="00677AEF">
      <w:pPr>
        <w:bidi/>
        <w:rPr>
          <w:rtl/>
        </w:rPr>
      </w:pPr>
      <w:r>
        <w:rPr>
          <w:noProof/>
        </w:rPr>
        <w:drawing>
          <wp:inline distT="0" distB="0" distL="0" distR="0" wp14:anchorId="46FCAA2E" wp14:editId="46FCAA2F">
            <wp:extent cx="6101644" cy="3014133"/>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sentation1.jpg"/>
                    <pic:cNvPicPr/>
                  </pic:nvPicPr>
                  <pic:blipFill>
                    <a:blip r:embed="rId16">
                      <a:extLst>
                        <a:ext uri="{28A0092B-C50C-407E-A947-70E740481C1C}">
                          <a14:useLocalDpi xmlns:a14="http://schemas.microsoft.com/office/drawing/2010/main" val="0"/>
                        </a:ext>
                      </a:extLst>
                    </a:blip>
                    <a:stretch>
                      <a:fillRect/>
                    </a:stretch>
                  </pic:blipFill>
                  <pic:spPr>
                    <a:xfrm>
                      <a:off x="0" y="0"/>
                      <a:ext cx="6101644" cy="3014133"/>
                    </a:xfrm>
                    <a:prstGeom prst="rect">
                      <a:avLst/>
                    </a:prstGeom>
                  </pic:spPr>
                </pic:pic>
              </a:graphicData>
            </a:graphic>
          </wp:inline>
        </w:drawing>
      </w:r>
    </w:p>
    <w:p w14:paraId="46FCA288" w14:textId="77777777" w:rsidR="00506A41" w:rsidRDefault="00506A41" w:rsidP="002D294A">
      <w:pPr>
        <w:pStyle w:val="3"/>
        <w:bidi/>
        <w:jc w:val="both"/>
        <w:rPr>
          <w:rtl/>
        </w:rPr>
      </w:pPr>
      <w:bookmarkStart w:id="172" w:name="_Toc344198100"/>
      <w:r>
        <w:rPr>
          <w:rFonts w:hint="cs"/>
          <w:rtl/>
        </w:rPr>
        <w:t xml:space="preserve">קשר לתכנית האסטרטגית של </w:t>
      </w:r>
      <w:r w:rsidR="002D294A">
        <w:rPr>
          <w:rFonts w:hint="cs"/>
          <w:rtl/>
        </w:rPr>
        <w:t>שב"ס</w:t>
      </w:r>
      <w:bookmarkEnd w:id="172"/>
    </w:p>
    <w:p w14:paraId="46FCA289" w14:textId="77777777" w:rsidR="007D0A28" w:rsidRDefault="007D0A28" w:rsidP="00F77310">
      <w:pPr>
        <w:bidi/>
        <w:jc w:val="both"/>
        <w:rPr>
          <w:rtl/>
        </w:rPr>
      </w:pPr>
      <w:r>
        <w:rPr>
          <w:rFonts w:hint="cs"/>
          <w:rtl/>
        </w:rPr>
        <w:t>שילוב מנוע חיפוש ארגוני הוא רכיב בתכנית המחשוב האסטרטגית של מנהל</w:t>
      </w:r>
      <w:r w:rsidR="00F77310">
        <w:rPr>
          <w:rFonts w:hint="cs"/>
          <w:rtl/>
        </w:rPr>
        <w:t xml:space="preserve"> </w:t>
      </w:r>
      <w:r>
        <w:rPr>
          <w:rFonts w:hint="cs"/>
          <w:rtl/>
        </w:rPr>
        <w:t>הטכנולוגיות בשרות בתי הסהר</w:t>
      </w:r>
      <w:r w:rsidR="00F77310">
        <w:rPr>
          <w:rFonts w:hint="cs"/>
          <w:rtl/>
        </w:rPr>
        <w:t>.</w:t>
      </w:r>
    </w:p>
    <w:p w14:paraId="46FCA28A" w14:textId="77777777" w:rsidR="007D0A28" w:rsidRDefault="007D0A28" w:rsidP="00F77310">
      <w:pPr>
        <w:pStyle w:val="3"/>
        <w:bidi/>
        <w:jc w:val="both"/>
        <w:rPr>
          <w:rtl/>
        </w:rPr>
      </w:pPr>
      <w:bookmarkStart w:id="173" w:name="_Toc344198101"/>
      <w:r>
        <w:rPr>
          <w:rFonts w:hint="cs"/>
          <w:rtl/>
        </w:rPr>
        <w:t>קשר לתכנית העבודה</w:t>
      </w:r>
      <w:bookmarkEnd w:id="173"/>
    </w:p>
    <w:p w14:paraId="46FCA28B" w14:textId="77777777" w:rsidR="007D0A28" w:rsidRDefault="007D0A28" w:rsidP="009E5FA7">
      <w:pPr>
        <w:bidi/>
        <w:jc w:val="both"/>
        <w:rPr>
          <w:rtl/>
        </w:rPr>
      </w:pPr>
      <w:r>
        <w:rPr>
          <w:rFonts w:hint="cs"/>
          <w:rtl/>
        </w:rPr>
        <w:t xml:space="preserve">השילוב הראשוני מתוקצב בתכנית העבודה לשנת 2012. בכוונת </w:t>
      </w:r>
      <w:r w:rsidR="002357E9">
        <w:rPr>
          <w:rFonts w:hint="cs"/>
          <w:rtl/>
        </w:rPr>
        <w:t xml:space="preserve">שב"ס </w:t>
      </w:r>
      <w:r>
        <w:rPr>
          <w:rFonts w:hint="cs"/>
          <w:rtl/>
        </w:rPr>
        <w:t xml:space="preserve">להמשיך ולתקצב את הרחבת ההטמעה ליחידות </w:t>
      </w:r>
      <w:r w:rsidR="002357E9">
        <w:rPr>
          <w:rFonts w:hint="cs"/>
          <w:rtl/>
        </w:rPr>
        <w:t xml:space="preserve">שב"ס </w:t>
      </w:r>
      <w:r>
        <w:rPr>
          <w:rFonts w:hint="cs"/>
          <w:rtl/>
        </w:rPr>
        <w:t>השונות במשך השנים הבאות.</w:t>
      </w:r>
    </w:p>
    <w:p w14:paraId="46FCA28C" w14:textId="77777777" w:rsidR="007D0A28" w:rsidRPr="0070515E" w:rsidRDefault="007D0A28" w:rsidP="00F77310">
      <w:pPr>
        <w:pStyle w:val="20"/>
        <w:bidi/>
        <w:jc w:val="both"/>
        <w:rPr>
          <w:rtl/>
        </w:rPr>
      </w:pPr>
      <w:bookmarkStart w:id="174" w:name="_Toc344198102"/>
      <w:r w:rsidRPr="0070515E">
        <w:rPr>
          <w:rFonts w:hint="cs"/>
          <w:rtl/>
        </w:rPr>
        <w:t>תועל</w:t>
      </w:r>
      <w:r w:rsidR="007C7486">
        <w:rPr>
          <w:rFonts w:hint="cs"/>
          <w:rtl/>
        </w:rPr>
        <w:t>ת</w:t>
      </w:r>
      <w:r w:rsidRPr="0070515E">
        <w:rPr>
          <w:rFonts w:hint="cs"/>
          <w:rtl/>
        </w:rPr>
        <w:t xml:space="preserve"> וישימות</w:t>
      </w:r>
      <w:bookmarkEnd w:id="174"/>
    </w:p>
    <w:p w14:paraId="46FCA28D" w14:textId="77777777" w:rsidR="007D0A28" w:rsidRDefault="007D0A28" w:rsidP="00F77310">
      <w:pPr>
        <w:bidi/>
        <w:jc w:val="both"/>
        <w:rPr>
          <w:rtl/>
        </w:rPr>
      </w:pPr>
      <w:r>
        <w:rPr>
          <w:rFonts w:hint="cs"/>
          <w:rtl/>
        </w:rPr>
        <w:t>ל.ר.</w:t>
      </w:r>
    </w:p>
    <w:p w14:paraId="46FCA28E" w14:textId="77777777" w:rsidR="007D0A28" w:rsidRDefault="007D0A28" w:rsidP="00F77310">
      <w:pPr>
        <w:pStyle w:val="20"/>
        <w:bidi/>
        <w:jc w:val="both"/>
        <w:rPr>
          <w:rtl/>
        </w:rPr>
      </w:pPr>
      <w:bookmarkStart w:id="175" w:name="_Toc344198103"/>
      <w:r>
        <w:rPr>
          <w:rFonts w:hint="cs"/>
          <w:rtl/>
        </w:rPr>
        <w:t>אופק הזמן</w:t>
      </w:r>
      <w:bookmarkEnd w:id="175"/>
    </w:p>
    <w:p w14:paraId="46FCA28F" w14:textId="77777777" w:rsidR="007D0A28" w:rsidRDefault="007D0A28" w:rsidP="00F77310">
      <w:pPr>
        <w:bidi/>
        <w:jc w:val="both"/>
        <w:rPr>
          <w:rtl/>
        </w:rPr>
      </w:pPr>
      <w:r>
        <w:rPr>
          <w:rFonts w:hint="cs"/>
          <w:rtl/>
        </w:rPr>
        <w:t>תקופת ההתקשרות על פי מכרז זה היא ל</w:t>
      </w:r>
      <w:r w:rsidR="00F77310">
        <w:rPr>
          <w:rFonts w:hint="cs"/>
          <w:rtl/>
        </w:rPr>
        <w:t>-</w:t>
      </w:r>
      <w:r>
        <w:rPr>
          <w:rFonts w:hint="cs"/>
          <w:rtl/>
        </w:rPr>
        <w:t xml:space="preserve"> </w:t>
      </w:r>
      <w:r w:rsidR="00F77310">
        <w:t>5</w:t>
      </w:r>
      <w:r w:rsidR="00F77310">
        <w:rPr>
          <w:rFonts w:hint="cs"/>
          <w:rtl/>
        </w:rPr>
        <w:t xml:space="preserve"> </w:t>
      </w:r>
      <w:r>
        <w:rPr>
          <w:rFonts w:hint="cs"/>
          <w:rtl/>
        </w:rPr>
        <w:t>שנים.</w:t>
      </w:r>
    </w:p>
    <w:p w14:paraId="46FCA290" w14:textId="77777777" w:rsidR="007D0A28" w:rsidRDefault="007D0A28" w:rsidP="009E5FA7">
      <w:pPr>
        <w:bidi/>
        <w:jc w:val="both"/>
        <w:rPr>
          <w:rtl/>
        </w:rPr>
      </w:pPr>
      <w:r>
        <w:rPr>
          <w:rFonts w:hint="cs"/>
          <w:rtl/>
        </w:rPr>
        <w:t xml:space="preserve">הטמעת מנוע החיפוש תתבצע בהדרגה מבחינת מקורות המידע ומבחינת יחידות </w:t>
      </w:r>
      <w:r w:rsidR="002357E9">
        <w:rPr>
          <w:rFonts w:hint="cs"/>
          <w:rtl/>
        </w:rPr>
        <w:t xml:space="preserve">שב"ס </w:t>
      </w:r>
      <w:r>
        <w:rPr>
          <w:rFonts w:hint="cs"/>
          <w:rtl/>
        </w:rPr>
        <w:t>לאורך תקופת ההתקשרות.</w:t>
      </w:r>
    </w:p>
    <w:p w14:paraId="46FCA291" w14:textId="77777777" w:rsidR="007D0A28" w:rsidRDefault="007D0A28" w:rsidP="007D0A28">
      <w:r>
        <w:rPr>
          <w:rtl/>
        </w:rPr>
        <w:br w:type="page"/>
      </w:r>
    </w:p>
    <w:p w14:paraId="46FCA292" w14:textId="77777777" w:rsidR="007D0A28" w:rsidRPr="007D0A28" w:rsidRDefault="007D0A28" w:rsidP="007D0A28">
      <w:pPr>
        <w:bidi/>
        <w:rPr>
          <w:rtl/>
        </w:rPr>
      </w:pPr>
    </w:p>
    <w:p w14:paraId="46FCA293" w14:textId="77777777" w:rsidR="007D0A28" w:rsidRPr="004F2BBE" w:rsidRDefault="007D0A28" w:rsidP="007D0A28">
      <w:pPr>
        <w:jc w:val="center"/>
        <w:rPr>
          <w:sz w:val="96"/>
          <w:szCs w:val="96"/>
          <w:rtl/>
        </w:rPr>
      </w:pPr>
    </w:p>
    <w:p w14:paraId="46FCA294" w14:textId="77777777" w:rsidR="007D0A28" w:rsidRPr="00E47759" w:rsidRDefault="007D0A28" w:rsidP="007D0A28">
      <w:pPr>
        <w:jc w:val="center"/>
        <w:rPr>
          <w:sz w:val="96"/>
          <w:szCs w:val="96"/>
          <w:u w:val="single"/>
          <w:rtl/>
        </w:rPr>
      </w:pPr>
      <w:r w:rsidRPr="00E47759">
        <w:rPr>
          <w:rFonts w:hint="cs"/>
          <w:sz w:val="96"/>
          <w:szCs w:val="96"/>
          <w:u w:val="single"/>
          <w:rtl/>
        </w:rPr>
        <w:t>פרק 2</w:t>
      </w:r>
    </w:p>
    <w:p w14:paraId="46FCA295" w14:textId="77777777" w:rsidR="007D0A28" w:rsidRPr="00E47759" w:rsidRDefault="007D0A28" w:rsidP="007D0A28">
      <w:pPr>
        <w:bidi/>
        <w:jc w:val="center"/>
        <w:rPr>
          <w:sz w:val="144"/>
          <w:szCs w:val="144"/>
          <w:u w:val="single"/>
          <w:rtl/>
        </w:rPr>
      </w:pPr>
      <w:r w:rsidRPr="00E47759">
        <w:rPr>
          <w:rFonts w:hint="cs"/>
          <w:sz w:val="144"/>
          <w:szCs w:val="144"/>
          <w:u w:val="single"/>
          <w:rtl/>
        </w:rPr>
        <w:t>היישום</w:t>
      </w:r>
    </w:p>
    <w:p w14:paraId="46FCA296" w14:textId="77777777" w:rsidR="009C1EE7" w:rsidRDefault="009C1EE7">
      <w:pPr>
        <w:rPr>
          <w:sz w:val="144"/>
          <w:szCs w:val="144"/>
        </w:rPr>
      </w:pPr>
      <w:r>
        <w:rPr>
          <w:sz w:val="144"/>
          <w:szCs w:val="144"/>
          <w:rtl/>
        </w:rPr>
        <w:br w:type="page"/>
      </w:r>
    </w:p>
    <w:p w14:paraId="46FCA297" w14:textId="77777777" w:rsidR="00EC59C2" w:rsidRDefault="007B6BE5" w:rsidP="00EC59C2">
      <w:pPr>
        <w:pStyle w:val="1"/>
        <w:numPr>
          <w:ilvl w:val="0"/>
          <w:numId w:val="0"/>
        </w:numPr>
        <w:bidi/>
        <w:ind w:left="432" w:hanging="432"/>
        <w:rPr>
          <w:b w:val="0"/>
          <w:bCs w:val="0"/>
          <w:rtl/>
        </w:rPr>
      </w:pPr>
      <w:r w:rsidRPr="007B6BE5">
        <w:rPr>
          <w:b w:val="0"/>
          <w:bCs w:val="0"/>
          <w:rtl/>
        </w:rPr>
        <w:tab/>
      </w:r>
    </w:p>
    <w:p w14:paraId="46FCA298" w14:textId="77777777" w:rsidR="00ED45E1" w:rsidRPr="00E47759" w:rsidRDefault="007B6BE5" w:rsidP="00F77310">
      <w:pPr>
        <w:pStyle w:val="1"/>
        <w:bidi/>
        <w:jc w:val="both"/>
        <w:rPr>
          <w:u w:val="single"/>
        </w:rPr>
      </w:pPr>
      <w:bookmarkStart w:id="176" w:name="_Toc344198104"/>
      <w:r w:rsidRPr="00E47759">
        <w:rPr>
          <w:rFonts w:hint="cs"/>
          <w:u w:val="single"/>
          <w:rtl/>
        </w:rPr>
        <w:t>היישום</w:t>
      </w:r>
      <w:bookmarkEnd w:id="176"/>
    </w:p>
    <w:p w14:paraId="46FCA299" w14:textId="77777777" w:rsidR="007B6BE5" w:rsidRPr="0070515E" w:rsidRDefault="007B6BE5" w:rsidP="00F77310">
      <w:pPr>
        <w:pStyle w:val="20"/>
        <w:numPr>
          <w:ilvl w:val="1"/>
          <w:numId w:val="24"/>
        </w:numPr>
        <w:bidi/>
        <w:jc w:val="both"/>
        <w:rPr>
          <w:rtl/>
        </w:rPr>
      </w:pPr>
      <w:bookmarkStart w:id="177" w:name="_Toc344198105"/>
      <w:r w:rsidRPr="0070515E">
        <w:rPr>
          <w:rFonts w:hint="cs"/>
          <w:rtl/>
        </w:rPr>
        <w:t>כללי</w:t>
      </w:r>
      <w:r w:rsidRPr="0070515E">
        <w:rPr>
          <w:rtl/>
        </w:rPr>
        <w:t xml:space="preserve"> </w:t>
      </w:r>
      <w:r w:rsidR="00F77310" w:rsidRPr="0070515E">
        <w:rPr>
          <w:rFonts w:hint="cs"/>
          <w:rtl/>
        </w:rPr>
        <w:t>-</w:t>
      </w:r>
      <w:r w:rsidRPr="0070515E">
        <w:rPr>
          <w:rtl/>
        </w:rPr>
        <w:t xml:space="preserve"> </w:t>
      </w:r>
      <w:r w:rsidRPr="0070515E">
        <w:rPr>
          <w:rFonts w:hint="cs"/>
          <w:rtl/>
        </w:rPr>
        <w:t>הבהקים</w:t>
      </w:r>
      <w:r w:rsidRPr="0070515E">
        <w:rPr>
          <w:rtl/>
        </w:rPr>
        <w:t>.</w:t>
      </w:r>
      <w:bookmarkEnd w:id="177"/>
    </w:p>
    <w:p w14:paraId="46FCA29A" w14:textId="77777777" w:rsidR="00ED45E1" w:rsidRPr="00ED45E1" w:rsidRDefault="00ED45E1" w:rsidP="00F77310">
      <w:pPr>
        <w:bidi/>
        <w:jc w:val="both"/>
      </w:pPr>
      <w:r>
        <w:rPr>
          <w:rFonts w:hint="cs"/>
          <w:rtl/>
        </w:rPr>
        <w:t>פרק זה מביא את הדרישות הפונקציונאליות ממנוע החיפוש הנדרש וצורת שילובו במכלול היישומים הקיימים בשרות בתי הסוהר</w:t>
      </w:r>
      <w:r w:rsidR="008A5E88">
        <w:rPr>
          <w:rFonts w:hint="cs"/>
          <w:rtl/>
        </w:rPr>
        <w:t>.</w:t>
      </w:r>
      <w:r w:rsidR="00B40C38">
        <w:rPr>
          <w:rFonts w:hint="cs"/>
          <w:rtl/>
        </w:rPr>
        <w:t xml:space="preserve"> מדובר על כלל הדרישות כאשר סעיף 4.2 להלן מגדיר את חלק הדרישות ליישום מידי ואת אלה שעשויות להיות ממומשות במועד מאוחר יותר.</w:t>
      </w:r>
    </w:p>
    <w:p w14:paraId="46FCA29B" w14:textId="77777777" w:rsidR="007B6BE5" w:rsidRPr="00E725BF" w:rsidRDefault="007B6BE5" w:rsidP="00F77310">
      <w:pPr>
        <w:pStyle w:val="20"/>
        <w:bidi/>
        <w:jc w:val="both"/>
        <w:rPr>
          <w:rtl/>
        </w:rPr>
      </w:pPr>
      <w:bookmarkStart w:id="178" w:name="_Toc344198106"/>
      <w:r w:rsidRPr="00E725BF">
        <w:rPr>
          <w:rFonts w:hint="cs"/>
          <w:rtl/>
        </w:rPr>
        <w:t>אופי</w:t>
      </w:r>
      <w:r w:rsidRPr="00E725BF">
        <w:rPr>
          <w:rtl/>
        </w:rPr>
        <w:t xml:space="preserve"> </w:t>
      </w:r>
      <w:r w:rsidRPr="00E725BF">
        <w:rPr>
          <w:rFonts w:hint="cs"/>
          <w:rtl/>
        </w:rPr>
        <w:t>ומצב</w:t>
      </w:r>
      <w:r w:rsidRPr="00E725BF">
        <w:rPr>
          <w:rtl/>
        </w:rPr>
        <w:t xml:space="preserve"> </w:t>
      </w:r>
      <w:r w:rsidRPr="00E725BF">
        <w:rPr>
          <w:rFonts w:hint="cs"/>
          <w:rtl/>
        </w:rPr>
        <w:t>כללי</w:t>
      </w:r>
      <w:r w:rsidRPr="00E725BF">
        <w:rPr>
          <w:rtl/>
        </w:rPr>
        <w:t xml:space="preserve"> </w:t>
      </w:r>
      <w:r w:rsidRPr="00E725BF">
        <w:rPr>
          <w:rFonts w:hint="cs"/>
          <w:rtl/>
        </w:rPr>
        <w:t>של</w:t>
      </w:r>
      <w:r w:rsidRPr="00E725BF">
        <w:rPr>
          <w:rtl/>
        </w:rPr>
        <w:t xml:space="preserve"> </w:t>
      </w:r>
      <w:r w:rsidRPr="00E725BF">
        <w:rPr>
          <w:rFonts w:hint="cs"/>
          <w:rtl/>
        </w:rPr>
        <w:t>היישום</w:t>
      </w:r>
      <w:bookmarkEnd w:id="178"/>
    </w:p>
    <w:p w14:paraId="46FCA29C" w14:textId="77777777" w:rsidR="008A5E88" w:rsidRDefault="008A5E88" w:rsidP="00F77310">
      <w:pPr>
        <w:bidi/>
        <w:jc w:val="both"/>
        <w:rPr>
          <w:rtl/>
        </w:rPr>
      </w:pPr>
      <w:r>
        <w:rPr>
          <w:rFonts w:hint="cs"/>
          <w:rtl/>
        </w:rPr>
        <w:t>מנוע החיפוש יאפשר חיפוש פרטי מידע בשלושה סוגים של מאגרי מידע:</w:t>
      </w:r>
    </w:p>
    <w:p w14:paraId="46FCA29D" w14:textId="77777777" w:rsidR="008A5E88" w:rsidRDefault="008A5E88" w:rsidP="00F77310">
      <w:pPr>
        <w:pStyle w:val="ad"/>
        <w:numPr>
          <w:ilvl w:val="0"/>
          <w:numId w:val="25"/>
        </w:numPr>
        <w:bidi/>
        <w:jc w:val="both"/>
      </w:pPr>
      <w:r>
        <w:rPr>
          <w:rFonts w:hint="cs"/>
          <w:rtl/>
        </w:rPr>
        <w:t>מאגרי תוכן פנימיים</w:t>
      </w:r>
    </w:p>
    <w:p w14:paraId="46FCA29E" w14:textId="77777777" w:rsidR="008A5E88" w:rsidRDefault="008A5E88" w:rsidP="00F77310">
      <w:pPr>
        <w:pStyle w:val="ad"/>
        <w:numPr>
          <w:ilvl w:val="0"/>
          <w:numId w:val="25"/>
        </w:numPr>
        <w:bidi/>
        <w:jc w:val="both"/>
      </w:pPr>
      <w:r>
        <w:rPr>
          <w:rFonts w:hint="cs"/>
          <w:rtl/>
        </w:rPr>
        <w:t>בסיסי נתונים פנימיים</w:t>
      </w:r>
    </w:p>
    <w:p w14:paraId="46FCA29F" w14:textId="77777777" w:rsidR="008A5E88" w:rsidRDefault="00494CBA" w:rsidP="00F77310">
      <w:pPr>
        <w:pStyle w:val="ad"/>
        <w:numPr>
          <w:ilvl w:val="0"/>
          <w:numId w:val="25"/>
        </w:numPr>
        <w:bidi/>
        <w:jc w:val="both"/>
      </w:pPr>
      <w:r>
        <w:rPr>
          <w:rFonts w:hint="cs"/>
          <w:rtl/>
        </w:rPr>
        <w:t>אתרים חיצוניים</w:t>
      </w:r>
    </w:p>
    <w:p w14:paraId="46FCA2A0" w14:textId="77777777" w:rsidR="008A5E88" w:rsidRDefault="00494CBA" w:rsidP="00F77310">
      <w:pPr>
        <w:bidi/>
        <w:jc w:val="both"/>
        <w:rPr>
          <w:rtl/>
        </w:rPr>
      </w:pPr>
      <w:r>
        <w:rPr>
          <w:rFonts w:hint="cs"/>
          <w:rtl/>
        </w:rPr>
        <w:t>כאשר אוסף פרטי המידע המהווים</w:t>
      </w:r>
      <w:r w:rsidR="008A5E88">
        <w:rPr>
          <w:rFonts w:hint="cs"/>
          <w:rtl/>
        </w:rPr>
        <w:t xml:space="preserve"> תוצאות החיפוש מוצגים במשולב.</w:t>
      </w:r>
    </w:p>
    <w:p w14:paraId="46FCA2A1" w14:textId="77777777" w:rsidR="008A5E88" w:rsidRDefault="002A292B" w:rsidP="00F77310">
      <w:pPr>
        <w:bidi/>
        <w:jc w:val="both"/>
        <w:rPr>
          <w:rtl/>
        </w:rPr>
      </w:pPr>
      <w:r>
        <w:rPr>
          <w:rFonts w:hint="cs"/>
          <w:rtl/>
        </w:rPr>
        <w:t>המנוע יאפשר חיפוש מהיר ופשוט באמצעות הקלדת מילות מפתח ויאפשר חיפוש מורחב וממוקד המגדיר תנאים מורכבים.</w:t>
      </w:r>
    </w:p>
    <w:p w14:paraId="46FCA2A2" w14:textId="77777777" w:rsidR="002A292B" w:rsidRPr="008A5E88" w:rsidRDefault="002A292B" w:rsidP="00F77310">
      <w:pPr>
        <w:bidi/>
        <w:jc w:val="both"/>
      </w:pPr>
      <w:r>
        <w:rPr>
          <w:rFonts w:hint="cs"/>
          <w:rtl/>
        </w:rPr>
        <w:t xml:space="preserve">המנוע יאפשר חיפוש ישיר על ידי המשתמש, או חיפוש עקיף באמצעות שילוב תהליך חיפוש </w:t>
      </w:r>
      <w:r w:rsidR="009C1EE7">
        <w:rPr>
          <w:rFonts w:hint="cs"/>
          <w:rtl/>
        </w:rPr>
        <w:t>ביישומים קיימים או עתידיים.</w:t>
      </w:r>
    </w:p>
    <w:p w14:paraId="46FCA2A3" w14:textId="77777777" w:rsidR="007B6BE5" w:rsidRPr="00E725BF" w:rsidRDefault="009C1EE7" w:rsidP="00F77310">
      <w:pPr>
        <w:pStyle w:val="20"/>
        <w:bidi/>
        <w:jc w:val="both"/>
        <w:rPr>
          <w:rtl/>
        </w:rPr>
      </w:pPr>
      <w:bookmarkStart w:id="179" w:name="_Toc344198107"/>
      <w:r w:rsidRPr="00E725BF">
        <w:rPr>
          <w:rFonts w:hint="cs"/>
          <w:rtl/>
        </w:rPr>
        <w:t xml:space="preserve">תיחום חיצוני - </w:t>
      </w:r>
      <w:r w:rsidR="007B6BE5" w:rsidRPr="00E725BF">
        <w:rPr>
          <w:rFonts w:hint="cs"/>
          <w:rtl/>
        </w:rPr>
        <w:t>משתמשים</w:t>
      </w:r>
      <w:r w:rsidR="007B6BE5" w:rsidRPr="00E725BF">
        <w:rPr>
          <w:rtl/>
        </w:rPr>
        <w:t xml:space="preserve"> </w:t>
      </w:r>
      <w:r w:rsidR="007B6BE5" w:rsidRPr="00E725BF">
        <w:rPr>
          <w:rFonts w:hint="cs"/>
          <w:rtl/>
        </w:rPr>
        <w:t>ומערכות</w:t>
      </w:r>
      <w:r w:rsidR="007B6BE5" w:rsidRPr="00E725BF">
        <w:rPr>
          <w:rtl/>
        </w:rPr>
        <w:t xml:space="preserve"> </w:t>
      </w:r>
      <w:r w:rsidR="007B6BE5" w:rsidRPr="00E725BF">
        <w:rPr>
          <w:rFonts w:hint="cs"/>
          <w:rtl/>
        </w:rPr>
        <w:t>משיקות</w:t>
      </w:r>
      <w:bookmarkEnd w:id="179"/>
    </w:p>
    <w:p w14:paraId="46FCA2A4" w14:textId="77777777" w:rsidR="009C1EE7" w:rsidRDefault="009C1EE7" w:rsidP="00F77310">
      <w:pPr>
        <w:pStyle w:val="3"/>
        <w:bidi/>
        <w:jc w:val="both"/>
        <w:rPr>
          <w:rtl/>
        </w:rPr>
      </w:pPr>
      <w:bookmarkStart w:id="180" w:name="_Toc344198108"/>
      <w:r>
        <w:rPr>
          <w:rFonts w:hint="cs"/>
          <w:rtl/>
        </w:rPr>
        <w:t>משתמשים</w:t>
      </w:r>
      <w:bookmarkEnd w:id="180"/>
    </w:p>
    <w:p w14:paraId="46FCA2A5" w14:textId="77777777" w:rsidR="009C1EE7" w:rsidRDefault="009C1EE7" w:rsidP="00F77310">
      <w:pPr>
        <w:bidi/>
        <w:jc w:val="both"/>
        <w:rPr>
          <w:rtl/>
        </w:rPr>
      </w:pPr>
      <w:r>
        <w:rPr>
          <w:rFonts w:hint="cs"/>
          <w:rtl/>
        </w:rPr>
        <w:t>עקרונית</w:t>
      </w:r>
      <w:r w:rsidR="00494CBA">
        <w:rPr>
          <w:rFonts w:hint="cs"/>
          <w:rtl/>
        </w:rPr>
        <w:t>,</w:t>
      </w:r>
      <w:r>
        <w:rPr>
          <w:rFonts w:hint="cs"/>
          <w:rtl/>
        </w:rPr>
        <w:t xml:space="preserve"> כל ממלא תפקיד בשרות</w:t>
      </w:r>
      <w:r w:rsidR="00494CBA">
        <w:rPr>
          <w:rFonts w:hint="cs"/>
          <w:rtl/>
        </w:rPr>
        <w:t xml:space="preserve"> בתי הסוהר הוא משתמש פוטנציאלי, ב</w:t>
      </w:r>
      <w:r>
        <w:rPr>
          <w:rFonts w:hint="cs"/>
          <w:rtl/>
        </w:rPr>
        <w:t>כפוף למערכת הרשאות</w:t>
      </w:r>
      <w:r w:rsidR="00494CBA">
        <w:rPr>
          <w:rFonts w:hint="cs"/>
          <w:rtl/>
        </w:rPr>
        <w:t xml:space="preserve"> </w:t>
      </w:r>
      <w:r>
        <w:rPr>
          <w:rFonts w:hint="cs"/>
          <w:rtl/>
        </w:rPr>
        <w:t>(ראה 2.19 להלן) ולהחלטה מנהלית על קצב פריסת השימוש</w:t>
      </w:r>
      <w:r w:rsidR="00494CBA">
        <w:rPr>
          <w:rFonts w:hint="cs"/>
          <w:rtl/>
        </w:rPr>
        <w:t xml:space="preserve"> </w:t>
      </w:r>
      <w:r w:rsidR="006E7C24">
        <w:rPr>
          <w:rFonts w:hint="cs"/>
          <w:rtl/>
        </w:rPr>
        <w:t>(ראה סעיף 4.2 להלן)</w:t>
      </w:r>
      <w:r>
        <w:rPr>
          <w:rFonts w:hint="cs"/>
          <w:rtl/>
        </w:rPr>
        <w:t>.</w:t>
      </w:r>
    </w:p>
    <w:p w14:paraId="46FCA2A6" w14:textId="77777777" w:rsidR="009C1EE7" w:rsidRPr="009C1EE7" w:rsidRDefault="009C1EE7" w:rsidP="00F77310">
      <w:pPr>
        <w:pStyle w:val="3"/>
        <w:bidi/>
        <w:jc w:val="both"/>
        <w:rPr>
          <w:rtl/>
        </w:rPr>
      </w:pPr>
      <w:bookmarkStart w:id="181" w:name="_Toc344198109"/>
      <w:r>
        <w:rPr>
          <w:rFonts w:hint="cs"/>
          <w:rtl/>
        </w:rPr>
        <w:t>ממשקים</w:t>
      </w:r>
      <w:bookmarkEnd w:id="181"/>
    </w:p>
    <w:p w14:paraId="46FCA2A7" w14:textId="77777777" w:rsidR="009C1EE7" w:rsidRDefault="006E7C24" w:rsidP="007C7486">
      <w:pPr>
        <w:bidi/>
        <w:jc w:val="both"/>
        <w:rPr>
          <w:rtl/>
        </w:rPr>
      </w:pPr>
      <w:r>
        <w:rPr>
          <w:rFonts w:hint="cs"/>
          <w:rtl/>
        </w:rPr>
        <w:t xml:space="preserve">למנוע </w:t>
      </w:r>
      <w:r w:rsidR="007C7486">
        <w:rPr>
          <w:rFonts w:hint="cs"/>
          <w:rtl/>
        </w:rPr>
        <w:t xml:space="preserve">החיפוש </w:t>
      </w:r>
      <w:r>
        <w:rPr>
          <w:rFonts w:hint="cs"/>
          <w:rtl/>
        </w:rPr>
        <w:t>יהיו שני סוגים של ממשקים</w:t>
      </w:r>
    </w:p>
    <w:p w14:paraId="46FCA2A8" w14:textId="77777777" w:rsidR="006E7C24" w:rsidRDefault="006E7C24" w:rsidP="00F77310">
      <w:pPr>
        <w:pStyle w:val="ad"/>
        <w:numPr>
          <w:ilvl w:val="0"/>
          <w:numId w:val="26"/>
        </w:numPr>
        <w:bidi/>
        <w:jc w:val="both"/>
      </w:pPr>
      <w:r>
        <w:rPr>
          <w:rFonts w:hint="cs"/>
          <w:rtl/>
        </w:rPr>
        <w:t>מקשרים</w:t>
      </w:r>
      <w:r w:rsidR="00494CBA">
        <w:rPr>
          <w:rFonts w:hint="cs"/>
          <w:rtl/>
        </w:rPr>
        <w:t xml:space="preserve"> </w:t>
      </w:r>
      <w:r>
        <w:rPr>
          <w:rFonts w:hint="cs"/>
          <w:rtl/>
        </w:rPr>
        <w:t>(</w:t>
      </w:r>
      <w:r>
        <w:t>Connectors</w:t>
      </w:r>
      <w:r>
        <w:rPr>
          <w:rFonts w:hint="cs"/>
          <w:rtl/>
        </w:rPr>
        <w:t>) לסוגים השונים של המאגרים והאתרים, שיאפשרו גישה לפריטי המידע בכל מאגר ספציפי, הן לצורך אינדוקס</w:t>
      </w:r>
      <w:r w:rsidR="000053CD">
        <w:rPr>
          <w:rFonts w:hint="cs"/>
          <w:rtl/>
        </w:rPr>
        <w:t xml:space="preserve"> והן לצורך א</w:t>
      </w:r>
      <w:r>
        <w:rPr>
          <w:rFonts w:hint="cs"/>
          <w:rtl/>
        </w:rPr>
        <w:t>חזור והצגה במסגרת תוצאות חיפוש.</w:t>
      </w:r>
    </w:p>
    <w:p w14:paraId="46FCA2A9" w14:textId="77777777" w:rsidR="00842CD6" w:rsidRDefault="00842CD6" w:rsidP="00F77310">
      <w:pPr>
        <w:pStyle w:val="ad"/>
        <w:numPr>
          <w:ilvl w:val="0"/>
          <w:numId w:val="26"/>
        </w:numPr>
        <w:bidi/>
        <w:jc w:val="both"/>
      </w:pPr>
      <w:r>
        <w:rPr>
          <w:rFonts w:hint="cs"/>
          <w:rtl/>
        </w:rPr>
        <w:t xml:space="preserve">ממשקים מסוג </w:t>
      </w:r>
      <w:r>
        <w:t>API</w:t>
      </w:r>
      <w:r>
        <w:rPr>
          <w:rFonts w:hint="cs"/>
          <w:rtl/>
        </w:rPr>
        <w:t xml:space="preserve"> המאפשרים את הפעלת החיפוש מתוך יישומים קיימים.</w:t>
      </w:r>
    </w:p>
    <w:p w14:paraId="46FCA2AA" w14:textId="77777777" w:rsidR="00EC59C2" w:rsidRDefault="00842CD6" w:rsidP="00494CBA">
      <w:pPr>
        <w:bidi/>
        <w:jc w:val="both"/>
        <w:rPr>
          <w:rtl/>
        </w:rPr>
      </w:pPr>
      <w:r>
        <w:rPr>
          <w:rFonts w:hint="cs"/>
          <w:rtl/>
        </w:rPr>
        <w:t>תיאור מלא של הממשקים הנדרשים ספציפית בסעיף 2.22 להלן.</w:t>
      </w:r>
    </w:p>
    <w:p w14:paraId="46FCA2AB" w14:textId="77777777" w:rsidR="00842CD6" w:rsidRPr="00E725BF" w:rsidRDefault="00EC59C2" w:rsidP="00F77310">
      <w:pPr>
        <w:pStyle w:val="20"/>
        <w:bidi/>
        <w:jc w:val="both"/>
        <w:rPr>
          <w:rtl/>
        </w:rPr>
      </w:pPr>
      <w:bookmarkStart w:id="182" w:name="_Toc344198110"/>
      <w:r w:rsidRPr="00E725BF">
        <w:rPr>
          <w:rFonts w:hint="cs"/>
          <w:rtl/>
        </w:rPr>
        <w:t>תיחום פנימי</w:t>
      </w:r>
      <w:r w:rsidR="007B6BE5" w:rsidRPr="00E725BF">
        <w:rPr>
          <w:rtl/>
        </w:rPr>
        <w:t xml:space="preserve"> </w:t>
      </w:r>
      <w:r w:rsidR="007B6BE5" w:rsidRPr="00E725BF">
        <w:rPr>
          <w:rFonts w:hint="cs"/>
          <w:rtl/>
        </w:rPr>
        <w:t>מערכות</w:t>
      </w:r>
      <w:r w:rsidR="007B6BE5" w:rsidRPr="00E725BF">
        <w:rPr>
          <w:rtl/>
        </w:rPr>
        <w:t xml:space="preserve"> </w:t>
      </w:r>
      <w:r w:rsidR="007B6BE5" w:rsidRPr="00E725BF">
        <w:rPr>
          <w:rFonts w:hint="cs"/>
          <w:rtl/>
        </w:rPr>
        <w:t>ופונקציות</w:t>
      </w:r>
      <w:r w:rsidR="007B6BE5" w:rsidRPr="00E725BF">
        <w:rPr>
          <w:rtl/>
        </w:rPr>
        <w:t xml:space="preserve"> </w:t>
      </w:r>
      <w:r w:rsidR="007B6BE5" w:rsidRPr="00E725BF">
        <w:rPr>
          <w:rFonts w:hint="cs"/>
          <w:rtl/>
        </w:rPr>
        <w:t>ראשיות</w:t>
      </w:r>
      <w:r w:rsidR="00494CBA" w:rsidRPr="00E725BF">
        <w:rPr>
          <w:rFonts w:hint="cs"/>
          <w:rtl/>
        </w:rPr>
        <w:t xml:space="preserve"> </w:t>
      </w:r>
      <w:r w:rsidR="00C75A62" w:rsidRPr="00E725BF">
        <w:rPr>
          <w:rFonts w:hint="cs"/>
          <w:rtl/>
        </w:rPr>
        <w:t>(</w:t>
      </w:r>
      <w:r w:rsidR="0096678F" w:rsidRPr="00E725BF">
        <w:t>I</w:t>
      </w:r>
      <w:r w:rsidR="00C75A62" w:rsidRPr="00E725BF">
        <w:rPr>
          <w:rFonts w:hint="cs"/>
          <w:rtl/>
        </w:rPr>
        <w:t>)</w:t>
      </w:r>
      <w:bookmarkEnd w:id="182"/>
    </w:p>
    <w:p w14:paraId="46FCA2AC" w14:textId="77777777" w:rsidR="00C75A62" w:rsidRDefault="00C75A62" w:rsidP="002D294A">
      <w:pPr>
        <w:bidi/>
        <w:jc w:val="both"/>
        <w:rPr>
          <w:rtl/>
        </w:rPr>
      </w:pPr>
      <w:r>
        <w:rPr>
          <w:rFonts w:hint="cs"/>
          <w:rtl/>
        </w:rPr>
        <w:t xml:space="preserve">להלן תיאור הפונקציות הראשיות של המנוע המבוקש כפי שנראה </w:t>
      </w:r>
      <w:r w:rsidR="002D294A">
        <w:rPr>
          <w:rFonts w:hint="cs"/>
          <w:rtl/>
        </w:rPr>
        <w:t>לשב"ס</w:t>
      </w:r>
      <w:r>
        <w:rPr>
          <w:rFonts w:hint="cs"/>
          <w:rtl/>
        </w:rPr>
        <w:t>.</w:t>
      </w:r>
    </w:p>
    <w:p w14:paraId="46FCA2AD" w14:textId="77777777" w:rsidR="00C75A62" w:rsidRPr="00C75A62" w:rsidRDefault="00494CBA" w:rsidP="00494CBA">
      <w:pPr>
        <w:bidi/>
        <w:jc w:val="both"/>
        <w:rPr>
          <w:rtl/>
        </w:rPr>
      </w:pPr>
      <w:r>
        <w:rPr>
          <w:rFonts w:hint="cs"/>
          <w:rtl/>
        </w:rPr>
        <w:t xml:space="preserve">אם </w:t>
      </w:r>
      <w:r w:rsidR="00C75A62">
        <w:rPr>
          <w:rFonts w:hint="cs"/>
          <w:rtl/>
        </w:rPr>
        <w:t>הפתרון המוצע מבוסס על ארכיטקטורת מוצר שונה שעדיין עומדת בדרישות</w:t>
      </w:r>
      <w:r>
        <w:rPr>
          <w:rFonts w:hint="cs"/>
          <w:rtl/>
        </w:rPr>
        <w:t>,</w:t>
      </w:r>
      <w:r w:rsidR="00C75A62">
        <w:rPr>
          <w:rFonts w:hint="cs"/>
          <w:rtl/>
        </w:rPr>
        <w:t xml:space="preserve"> יש לפרטה במענה לסעיף </w:t>
      </w:r>
      <w:r w:rsidR="0096678F">
        <w:rPr>
          <w:rFonts w:hint="cs"/>
          <w:rtl/>
        </w:rPr>
        <w:t>2.7 להלן</w:t>
      </w:r>
      <w:r w:rsidR="005B552A">
        <w:rPr>
          <w:rFonts w:hint="cs"/>
          <w:rtl/>
        </w:rPr>
        <w:t>.</w:t>
      </w:r>
    </w:p>
    <w:p w14:paraId="46FCA2AE" w14:textId="77777777" w:rsidR="00EC59C2" w:rsidRDefault="00EC59C2" w:rsidP="00494CBA">
      <w:pPr>
        <w:pStyle w:val="3"/>
        <w:bidi/>
        <w:jc w:val="both"/>
        <w:rPr>
          <w:rtl/>
        </w:rPr>
      </w:pPr>
      <w:bookmarkStart w:id="183" w:name="_Toc344198111"/>
      <w:r>
        <w:rPr>
          <w:rFonts w:hint="cs"/>
          <w:rtl/>
        </w:rPr>
        <w:t>מרשם על</w:t>
      </w:r>
      <w:bookmarkEnd w:id="183"/>
    </w:p>
    <w:p w14:paraId="46FCA2AF" w14:textId="77777777" w:rsidR="00EC59C2" w:rsidRDefault="00EC59C2" w:rsidP="00494CBA">
      <w:pPr>
        <w:bidi/>
        <w:jc w:val="both"/>
        <w:rPr>
          <w:rtl/>
        </w:rPr>
      </w:pPr>
      <w:r>
        <w:rPr>
          <w:rFonts w:hint="cs"/>
          <w:rtl/>
        </w:rPr>
        <w:t xml:space="preserve"> המרשם בהמשך מתאר עקרונית את הפונקציות הראשיות הנדרשות ממנוע החיפוש המבוקש:</w:t>
      </w:r>
    </w:p>
    <w:bookmarkStart w:id="184" w:name="_Toc343876165"/>
    <w:bookmarkStart w:id="185" w:name="_Toc344198112"/>
    <w:bookmarkEnd w:id="184"/>
    <w:bookmarkEnd w:id="185"/>
    <w:p w14:paraId="46FCA2B0" w14:textId="77777777" w:rsidR="00EC59C2" w:rsidRDefault="009E5FA7" w:rsidP="00C75A62">
      <w:pPr>
        <w:pStyle w:val="3"/>
        <w:numPr>
          <w:ilvl w:val="0"/>
          <w:numId w:val="0"/>
        </w:numPr>
        <w:bidi/>
        <w:ind w:left="720"/>
        <w:rPr>
          <w:rtl/>
        </w:rPr>
      </w:pPr>
      <w:r>
        <w:object w:dxaOrig="10196" w:dyaOrig="14847" w14:anchorId="46FCAA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501.75pt" o:ole="">
            <v:imagedata r:id="rId17" o:title=""/>
          </v:shape>
          <o:OLEObject Type="Embed" ProgID="Visio.Drawing.11" ShapeID="_x0000_i1025" DrawAspect="Content" ObjectID="_1418100503" r:id="rId18"/>
        </w:object>
      </w:r>
    </w:p>
    <w:p w14:paraId="46FCA2B1" w14:textId="77777777" w:rsidR="00EC59C2" w:rsidRDefault="00EC59C2" w:rsidP="00EC59C2">
      <w:pPr>
        <w:bidi/>
        <w:rPr>
          <w:rtl/>
        </w:rPr>
      </w:pPr>
    </w:p>
    <w:p w14:paraId="46FCA2B2" w14:textId="77777777" w:rsidR="00C75A62" w:rsidRDefault="00C75A62" w:rsidP="00494CBA">
      <w:pPr>
        <w:pStyle w:val="3"/>
        <w:bidi/>
        <w:spacing w:line="360" w:lineRule="auto"/>
        <w:jc w:val="both"/>
        <w:rPr>
          <w:rtl/>
        </w:rPr>
      </w:pPr>
      <w:bookmarkStart w:id="186" w:name="_Toc344198113"/>
      <w:r>
        <w:rPr>
          <w:rFonts w:hint="cs"/>
          <w:rtl/>
        </w:rPr>
        <w:t>פונקציות ראשיות</w:t>
      </w:r>
      <w:bookmarkEnd w:id="186"/>
    </w:p>
    <w:p w14:paraId="46FCA2B3" w14:textId="77777777" w:rsidR="00C75A62" w:rsidRDefault="00C75A62" w:rsidP="00494CBA">
      <w:pPr>
        <w:pStyle w:val="4"/>
        <w:bidi/>
        <w:spacing w:line="360" w:lineRule="auto"/>
        <w:jc w:val="both"/>
        <w:rPr>
          <w:rtl/>
        </w:rPr>
      </w:pPr>
      <w:r>
        <w:rPr>
          <w:rFonts w:hint="cs"/>
          <w:rtl/>
        </w:rPr>
        <w:t>אינדוקס</w:t>
      </w:r>
    </w:p>
    <w:p w14:paraId="46FCA2B4" w14:textId="77777777" w:rsidR="00C75A62" w:rsidRDefault="00494CBA" w:rsidP="00494CBA">
      <w:pPr>
        <w:bidi/>
        <w:spacing w:line="360" w:lineRule="auto"/>
        <w:jc w:val="both"/>
        <w:rPr>
          <w:rtl/>
        </w:rPr>
      </w:pPr>
      <w:r>
        <w:rPr>
          <w:rFonts w:hint="cs"/>
          <w:rtl/>
        </w:rPr>
        <w:t xml:space="preserve">מנוע האינדוקס (5 </w:t>
      </w:r>
      <w:r w:rsidR="00C75A62">
        <w:rPr>
          <w:rFonts w:hint="cs"/>
          <w:rtl/>
        </w:rPr>
        <w:t>במרשם) מאנדקס כל פריט מיד</w:t>
      </w:r>
      <w:r w:rsidR="007C7486">
        <w:rPr>
          <w:rFonts w:hint="cs"/>
          <w:rtl/>
        </w:rPr>
        <w:t>ע</w:t>
      </w:r>
      <w:r w:rsidR="00C75A62">
        <w:rPr>
          <w:rFonts w:hint="cs"/>
          <w:rtl/>
        </w:rPr>
        <w:t xml:space="preserve"> הנוסף ו/או מעודכן במאגרים הפנימיים</w:t>
      </w:r>
      <w:r>
        <w:rPr>
          <w:rFonts w:hint="cs"/>
          <w:rtl/>
        </w:rPr>
        <w:t xml:space="preserve"> </w:t>
      </w:r>
      <w:r w:rsidR="00C75A62">
        <w:rPr>
          <w:rFonts w:hint="cs"/>
          <w:rtl/>
        </w:rPr>
        <w:t>(1 במרשם)</w:t>
      </w:r>
      <w:r w:rsidR="005B552A">
        <w:rPr>
          <w:rFonts w:hint="cs"/>
          <w:rtl/>
        </w:rPr>
        <w:t xml:space="preserve"> ובונה במצטבר את מאגר האינדקסים (3 במרשם)</w:t>
      </w:r>
      <w:r w:rsidR="00077492">
        <w:rPr>
          <w:rFonts w:hint="cs"/>
          <w:rtl/>
        </w:rPr>
        <w:t>.</w:t>
      </w:r>
    </w:p>
    <w:p w14:paraId="46FCA2B5" w14:textId="77777777" w:rsidR="005B552A" w:rsidRDefault="005B552A" w:rsidP="00494CBA">
      <w:pPr>
        <w:pStyle w:val="4"/>
        <w:bidi/>
        <w:spacing w:line="360" w:lineRule="auto"/>
        <w:jc w:val="both"/>
        <w:rPr>
          <w:rtl/>
        </w:rPr>
      </w:pPr>
      <w:r>
        <w:rPr>
          <w:rFonts w:hint="cs"/>
          <w:rtl/>
        </w:rPr>
        <w:t>חיפוש במאגרים הפנימיים</w:t>
      </w:r>
    </w:p>
    <w:p w14:paraId="46FCA2B6" w14:textId="77777777" w:rsidR="005B552A" w:rsidRDefault="005B552A" w:rsidP="00494CBA">
      <w:pPr>
        <w:bidi/>
        <w:spacing w:line="360" w:lineRule="auto"/>
        <w:jc w:val="both"/>
        <w:rPr>
          <w:rtl/>
        </w:rPr>
      </w:pPr>
      <w:r>
        <w:rPr>
          <w:rFonts w:hint="cs"/>
          <w:rtl/>
        </w:rPr>
        <w:t>מודול החיפוש במאגרים הפנימיים</w:t>
      </w:r>
      <w:r w:rsidR="00077492">
        <w:rPr>
          <w:rFonts w:hint="cs"/>
          <w:rtl/>
        </w:rPr>
        <w:t xml:space="preserve"> </w:t>
      </w:r>
      <w:r>
        <w:rPr>
          <w:rFonts w:hint="cs"/>
          <w:rtl/>
        </w:rPr>
        <w:t>(4 במרשם) מבצע את החיפוש בפועל בהתבסס על מערכת האינדקסים</w:t>
      </w:r>
      <w:r w:rsidR="00077492">
        <w:rPr>
          <w:rFonts w:hint="cs"/>
          <w:rtl/>
        </w:rPr>
        <w:t xml:space="preserve"> </w:t>
      </w:r>
      <w:r>
        <w:rPr>
          <w:rFonts w:hint="cs"/>
          <w:rtl/>
        </w:rPr>
        <w:t xml:space="preserve">(3) ותוך בקרה מול מערכת הרשאות למחפש הספציפי. </w:t>
      </w:r>
      <w:r w:rsidR="00077492">
        <w:rPr>
          <w:rFonts w:hint="cs"/>
          <w:rtl/>
        </w:rPr>
        <w:t>פירטי</w:t>
      </w:r>
      <w:r>
        <w:rPr>
          <w:rFonts w:hint="cs"/>
          <w:rtl/>
        </w:rPr>
        <w:t xml:space="preserve"> המידע מאוחזרים מהמאגרים ומועברים למנהל ממשק האנוש</w:t>
      </w:r>
      <w:r w:rsidR="00077492">
        <w:rPr>
          <w:rFonts w:hint="cs"/>
          <w:rtl/>
        </w:rPr>
        <w:t xml:space="preserve"> </w:t>
      </w:r>
      <w:r>
        <w:rPr>
          <w:rFonts w:hint="cs"/>
          <w:rtl/>
        </w:rPr>
        <w:t>(9 במרשם)</w:t>
      </w:r>
      <w:r w:rsidR="00077492">
        <w:rPr>
          <w:rFonts w:hint="cs"/>
          <w:rtl/>
        </w:rPr>
        <w:t>.</w:t>
      </w:r>
    </w:p>
    <w:p w14:paraId="46FCA2B7" w14:textId="77777777" w:rsidR="005B552A" w:rsidRDefault="00BE76D0" w:rsidP="00494CBA">
      <w:pPr>
        <w:pStyle w:val="4"/>
        <w:bidi/>
        <w:spacing w:line="360" w:lineRule="auto"/>
        <w:jc w:val="both"/>
        <w:rPr>
          <w:rtl/>
        </w:rPr>
      </w:pPr>
      <w:r>
        <w:rPr>
          <w:rFonts w:hint="cs"/>
          <w:rtl/>
        </w:rPr>
        <w:t>חיפוש באתרים חיצוניים</w:t>
      </w:r>
    </w:p>
    <w:p w14:paraId="46FCA2B8" w14:textId="77777777" w:rsidR="00BE76D0" w:rsidRDefault="00BE76D0" w:rsidP="007C7486">
      <w:pPr>
        <w:bidi/>
        <w:spacing w:line="360" w:lineRule="auto"/>
        <w:jc w:val="both"/>
        <w:rPr>
          <w:rtl/>
        </w:rPr>
      </w:pPr>
      <w:r>
        <w:rPr>
          <w:rFonts w:hint="cs"/>
          <w:rtl/>
        </w:rPr>
        <w:t>מודול החיפ</w:t>
      </w:r>
      <w:r w:rsidR="00077492">
        <w:rPr>
          <w:rFonts w:hint="cs"/>
          <w:rtl/>
        </w:rPr>
        <w:t>וש באתרים החיצוניים (</w:t>
      </w:r>
      <w:r>
        <w:rPr>
          <w:rFonts w:hint="cs"/>
          <w:rtl/>
        </w:rPr>
        <w:t xml:space="preserve">6 במרשם) מאחזר את פרטי המידע מהאתרים חיצוניים ברשימה </w:t>
      </w:r>
      <w:r w:rsidR="007C7486">
        <w:rPr>
          <w:rFonts w:hint="cs"/>
          <w:rtl/>
        </w:rPr>
        <w:t>מדורגת</w:t>
      </w:r>
      <w:r>
        <w:rPr>
          <w:rFonts w:hint="cs"/>
          <w:rtl/>
        </w:rPr>
        <w:t>. המרשם אינו מתאר אינדוקס של אתרים חיצוניים. ההנחה היא שניתן להשתמש במנגנון האינדוקס של מנוע חיפוש ציבורי הפועל ברשת</w:t>
      </w:r>
      <w:r w:rsidR="00680A2B">
        <w:rPr>
          <w:rFonts w:hint="cs"/>
          <w:rtl/>
        </w:rPr>
        <w:t>,</w:t>
      </w:r>
      <w:r>
        <w:rPr>
          <w:rFonts w:hint="cs"/>
          <w:rtl/>
        </w:rPr>
        <w:t xml:space="preserve"> גם </w:t>
      </w:r>
      <w:r w:rsidR="00077492">
        <w:rPr>
          <w:rFonts w:hint="cs"/>
          <w:rtl/>
        </w:rPr>
        <w:t xml:space="preserve">אם </w:t>
      </w:r>
      <w:r>
        <w:rPr>
          <w:rFonts w:hint="cs"/>
          <w:rtl/>
        </w:rPr>
        <w:t>מבוקש חיפוש על רשימה מוגדרת של אתרים בלבד.</w:t>
      </w:r>
    </w:p>
    <w:p w14:paraId="46FCA2B9" w14:textId="77777777" w:rsidR="00352255" w:rsidRDefault="00352255" w:rsidP="00494CBA">
      <w:pPr>
        <w:bidi/>
        <w:spacing w:line="360" w:lineRule="auto"/>
        <w:jc w:val="both"/>
        <w:rPr>
          <w:rtl/>
        </w:rPr>
      </w:pPr>
      <w:r>
        <w:rPr>
          <w:rFonts w:hint="cs"/>
          <w:rtl/>
        </w:rPr>
        <w:t>אם הפתרון המוצע מבוסס על תפיסה שונה</w:t>
      </w:r>
      <w:r w:rsidR="00077492">
        <w:rPr>
          <w:rFonts w:hint="cs"/>
          <w:rtl/>
        </w:rPr>
        <w:t>,</w:t>
      </w:r>
      <w:r w:rsidR="00680A2B">
        <w:rPr>
          <w:rFonts w:hint="cs"/>
          <w:rtl/>
        </w:rPr>
        <w:t xml:space="preserve"> </w:t>
      </w:r>
      <w:r>
        <w:rPr>
          <w:rFonts w:hint="cs"/>
          <w:rtl/>
        </w:rPr>
        <w:t>יש להציגה במענה לסעיף זה.</w:t>
      </w:r>
    </w:p>
    <w:p w14:paraId="46FCA2BA" w14:textId="77777777" w:rsidR="00352255" w:rsidRDefault="00352255" w:rsidP="00494CBA">
      <w:pPr>
        <w:pStyle w:val="4"/>
        <w:bidi/>
        <w:spacing w:line="360" w:lineRule="auto"/>
        <w:jc w:val="both"/>
        <w:rPr>
          <w:rtl/>
        </w:rPr>
      </w:pPr>
      <w:r>
        <w:rPr>
          <w:rFonts w:hint="cs"/>
          <w:rtl/>
        </w:rPr>
        <w:t>מילון המונחים (תזאורוס)</w:t>
      </w:r>
    </w:p>
    <w:p w14:paraId="46FCA2BB" w14:textId="77777777" w:rsidR="00352255" w:rsidRDefault="00352255" w:rsidP="00494CBA">
      <w:pPr>
        <w:bidi/>
        <w:spacing w:line="360" w:lineRule="auto"/>
        <w:jc w:val="both"/>
        <w:rPr>
          <w:rtl/>
        </w:rPr>
      </w:pPr>
      <w:r>
        <w:rPr>
          <w:rFonts w:hint="cs"/>
          <w:rtl/>
        </w:rPr>
        <w:t>מילון המונחים (7 במרשם) אוגר הרחבה של מושגים</w:t>
      </w:r>
      <w:r w:rsidR="00077492">
        <w:rPr>
          <w:rFonts w:hint="cs"/>
          <w:rtl/>
        </w:rPr>
        <w:t xml:space="preserve"> </w:t>
      </w:r>
      <w:r>
        <w:rPr>
          <w:rFonts w:hint="cs"/>
          <w:rtl/>
        </w:rPr>
        <w:t xml:space="preserve">(מילים) אותם מחפשים במספר </w:t>
      </w:r>
      <w:r w:rsidR="00077492">
        <w:rPr>
          <w:rFonts w:hint="cs"/>
          <w:rtl/>
        </w:rPr>
        <w:t>ממדים</w:t>
      </w:r>
      <w:r>
        <w:rPr>
          <w:rFonts w:hint="cs"/>
          <w:rtl/>
        </w:rPr>
        <w:t>:</w:t>
      </w:r>
    </w:p>
    <w:p w14:paraId="46FCA2BC" w14:textId="77777777" w:rsidR="00352255" w:rsidRDefault="00352255" w:rsidP="00077492">
      <w:pPr>
        <w:pStyle w:val="ad"/>
        <w:numPr>
          <w:ilvl w:val="0"/>
          <w:numId w:val="27"/>
        </w:numPr>
        <w:bidi/>
        <w:spacing w:line="360" w:lineRule="auto"/>
        <w:jc w:val="both"/>
      </w:pPr>
      <w:r>
        <w:rPr>
          <w:rFonts w:hint="cs"/>
          <w:rtl/>
        </w:rPr>
        <w:t>מורפולוגיה של השפות בה</w:t>
      </w:r>
      <w:r w:rsidR="00077492">
        <w:rPr>
          <w:rFonts w:hint="cs"/>
          <w:rtl/>
        </w:rPr>
        <w:t>ן</w:t>
      </w:r>
      <w:r>
        <w:rPr>
          <w:rFonts w:hint="cs"/>
          <w:rtl/>
        </w:rPr>
        <w:t xml:space="preserve"> משתמשים בחיפוש, לפחות עברית וערבית.</w:t>
      </w:r>
    </w:p>
    <w:p w14:paraId="46FCA2BD" w14:textId="77777777" w:rsidR="00352255" w:rsidRDefault="00352255" w:rsidP="00494CBA">
      <w:pPr>
        <w:pStyle w:val="ad"/>
        <w:numPr>
          <w:ilvl w:val="0"/>
          <w:numId w:val="27"/>
        </w:numPr>
        <w:bidi/>
        <w:spacing w:line="360" w:lineRule="auto"/>
        <w:jc w:val="both"/>
      </w:pPr>
      <w:r>
        <w:rPr>
          <w:rFonts w:hint="cs"/>
          <w:rtl/>
        </w:rPr>
        <w:t>היכולת להרחיב חיפוש של מילה/מושג למושגים נרדפים הנהוגים בעולם התוכן של שרות בתי הסוהר.</w:t>
      </w:r>
    </w:p>
    <w:p w14:paraId="46FCA2BE" w14:textId="77777777" w:rsidR="00352255" w:rsidRDefault="00352255" w:rsidP="00494CBA">
      <w:pPr>
        <w:pStyle w:val="ad"/>
        <w:numPr>
          <w:ilvl w:val="0"/>
          <w:numId w:val="27"/>
        </w:numPr>
        <w:bidi/>
        <w:spacing w:line="360" w:lineRule="auto"/>
        <w:jc w:val="both"/>
      </w:pPr>
      <w:r>
        <w:rPr>
          <w:rFonts w:hint="cs"/>
          <w:rtl/>
        </w:rPr>
        <w:t>תכתיבים פונטיים של שמות המאפשרים בחיפוש שם בשפה אחת לשלוף מענים של אותו שם פונטי בשפות אחרות.</w:t>
      </w:r>
    </w:p>
    <w:p w14:paraId="46FCA2BF" w14:textId="77777777" w:rsidR="00352255" w:rsidRDefault="002E3E8C" w:rsidP="00057E9F">
      <w:pPr>
        <w:pStyle w:val="ad"/>
        <w:numPr>
          <w:ilvl w:val="0"/>
          <w:numId w:val="27"/>
        </w:numPr>
        <w:bidi/>
        <w:spacing w:line="360" w:lineRule="auto"/>
        <w:jc w:val="both"/>
      </w:pPr>
      <w:r>
        <w:rPr>
          <w:rFonts w:hint="cs"/>
          <w:rtl/>
        </w:rPr>
        <w:t>שימוש</w:t>
      </w:r>
      <w:r w:rsidR="00EC3311">
        <w:rPr>
          <w:rFonts w:hint="cs"/>
          <w:rtl/>
        </w:rPr>
        <w:t xml:space="preserve"> עץ ידע </w:t>
      </w:r>
      <w:r w:rsidR="00057E9F">
        <w:rPr>
          <w:rFonts w:hint="cs"/>
          <w:rtl/>
        </w:rPr>
        <w:t xml:space="preserve">המיצג את עולם התוכן של שב"ס ומשמש לצורך מתן </w:t>
      </w:r>
      <w:r w:rsidR="00EC3311">
        <w:rPr>
          <w:rFonts w:hint="cs"/>
          <w:rtl/>
        </w:rPr>
        <w:t>ביטוי אחיד למילות מפתח ומאפשר פרוק של חיפוש מושג לחיפוש על בסיס מושגי בן</w:t>
      </w:r>
      <w:r w:rsidR="00ED75DB">
        <w:rPr>
          <w:rFonts w:hint="cs"/>
          <w:rtl/>
        </w:rPr>
        <w:t xml:space="preserve"> (דוגמה: חיפוש תחת מילת מפתח "סמים" יביא גם יחידות מידע שמוזכר בהם "הרואין" או </w:t>
      </w:r>
      <w:r w:rsidR="00ED75DB">
        <w:t>LCD</w:t>
      </w:r>
      <w:r w:rsidR="00ED75DB">
        <w:rPr>
          <w:rFonts w:hint="cs"/>
          <w:rtl/>
        </w:rPr>
        <w:t>)</w:t>
      </w:r>
      <w:r w:rsidR="0070515E">
        <w:rPr>
          <w:rFonts w:hint="cs"/>
          <w:rtl/>
        </w:rPr>
        <w:t>.</w:t>
      </w:r>
    </w:p>
    <w:p w14:paraId="46FCA2C0" w14:textId="77777777" w:rsidR="003A522F" w:rsidRDefault="003A522F" w:rsidP="00494CBA">
      <w:pPr>
        <w:bidi/>
        <w:spacing w:line="360" w:lineRule="auto"/>
        <w:jc w:val="both"/>
      </w:pPr>
      <w:r>
        <w:rPr>
          <w:rFonts w:hint="cs"/>
          <w:rtl/>
        </w:rPr>
        <w:t>מילון המונחים נשלט על ידי מנהל ידע ארגוני</w:t>
      </w:r>
      <w:r w:rsidR="0070515E">
        <w:rPr>
          <w:rFonts w:hint="cs"/>
          <w:rtl/>
        </w:rPr>
        <w:t xml:space="preserve"> </w:t>
      </w:r>
      <w:r w:rsidR="00CE52EB">
        <w:rPr>
          <w:rFonts w:hint="cs"/>
          <w:rtl/>
        </w:rPr>
        <w:t>(10 במרשם)</w:t>
      </w:r>
      <w:r>
        <w:rPr>
          <w:rFonts w:hint="cs"/>
          <w:rtl/>
        </w:rPr>
        <w:t>, משתמש על ייעודי הממונה על תקינות מילון המונחים על כל רכיביו.</w:t>
      </w:r>
    </w:p>
    <w:p w14:paraId="46FCA2C1" w14:textId="77777777" w:rsidR="00ED75DB" w:rsidRDefault="003A522F" w:rsidP="00494CBA">
      <w:pPr>
        <w:pStyle w:val="4"/>
        <w:bidi/>
        <w:spacing w:line="360" w:lineRule="auto"/>
        <w:jc w:val="both"/>
        <w:rPr>
          <w:rtl/>
        </w:rPr>
      </w:pPr>
      <w:r>
        <w:rPr>
          <w:rFonts w:hint="cs"/>
          <w:rtl/>
        </w:rPr>
        <w:t>ממשק האנוש</w:t>
      </w:r>
    </w:p>
    <w:p w14:paraId="46FCA2C2" w14:textId="77777777" w:rsidR="003A522F" w:rsidRDefault="003A522F" w:rsidP="007C7486">
      <w:pPr>
        <w:bidi/>
        <w:spacing w:line="360" w:lineRule="auto"/>
        <w:jc w:val="both"/>
        <w:rPr>
          <w:rtl/>
        </w:rPr>
      </w:pPr>
      <w:r>
        <w:rPr>
          <w:rFonts w:hint="cs"/>
          <w:rtl/>
        </w:rPr>
        <w:t xml:space="preserve">מודול זה (9 במרשם) אחראי על קליטת הוראת החיפוש, הרחבתה </w:t>
      </w:r>
      <w:r w:rsidR="0070515E">
        <w:rPr>
          <w:rFonts w:hint="cs"/>
          <w:rtl/>
        </w:rPr>
        <w:t xml:space="preserve">אם </w:t>
      </w:r>
      <w:r>
        <w:rPr>
          <w:rFonts w:hint="cs"/>
          <w:rtl/>
        </w:rPr>
        <w:t>נדרשת באמצעות</w:t>
      </w:r>
      <w:r w:rsidR="00CE52EB">
        <w:rPr>
          <w:rFonts w:hint="cs"/>
          <w:rtl/>
        </w:rPr>
        <w:t xml:space="preserve"> מילון המונחים</w:t>
      </w:r>
      <w:r>
        <w:rPr>
          <w:rFonts w:hint="cs"/>
          <w:rtl/>
        </w:rPr>
        <w:t xml:space="preserve"> </w:t>
      </w:r>
      <w:r w:rsidR="00CE52EB">
        <w:rPr>
          <w:rFonts w:hint="cs"/>
          <w:rtl/>
        </w:rPr>
        <w:t>ו</w:t>
      </w:r>
      <w:r>
        <w:rPr>
          <w:rFonts w:hint="cs"/>
          <w:rtl/>
        </w:rPr>
        <w:t>פיצולה בין החיפוש הפנימי והחיפוש החיצוני</w:t>
      </w:r>
      <w:r w:rsidR="00CE52EB">
        <w:rPr>
          <w:rFonts w:hint="cs"/>
          <w:rtl/>
        </w:rPr>
        <w:t xml:space="preserve">. בכיוון ההפוך, איחוד פרטי המידע המאוחזרים על ידי מנוע החיפוש, מיונם על פי אלגוריתם המיון והצגתם תוך מתן אפשרות למיון ופילטור נוספים לפי מאפייני מטהדטה ותוכן נוספים. מודול זה הוא המודול העומד ישירות מול כל ממלאי התפקידים </w:t>
      </w:r>
      <w:r w:rsidR="007C7486">
        <w:rPr>
          <w:rFonts w:hint="cs"/>
          <w:rtl/>
        </w:rPr>
        <w:t xml:space="preserve">בשב"ס </w:t>
      </w:r>
      <w:r w:rsidR="00CE52EB">
        <w:rPr>
          <w:rFonts w:hint="cs"/>
          <w:rtl/>
        </w:rPr>
        <w:t>(11 במרשם).</w:t>
      </w:r>
    </w:p>
    <w:p w14:paraId="46FCA2C3" w14:textId="77777777" w:rsidR="00CE52EB" w:rsidRDefault="00CE52EB" w:rsidP="0070515E">
      <w:pPr>
        <w:pStyle w:val="4"/>
        <w:bidi/>
        <w:spacing w:line="360" w:lineRule="auto"/>
        <w:jc w:val="both"/>
        <w:rPr>
          <w:rtl/>
        </w:rPr>
      </w:pPr>
      <w:r>
        <w:rPr>
          <w:rFonts w:hint="cs"/>
          <w:rtl/>
        </w:rPr>
        <w:t>ניהול</w:t>
      </w:r>
    </w:p>
    <w:p w14:paraId="46FCA2C4" w14:textId="77777777" w:rsidR="00CE52EB" w:rsidRDefault="00CE52EB" w:rsidP="0070515E">
      <w:pPr>
        <w:bidi/>
        <w:spacing w:line="360" w:lineRule="auto"/>
        <w:jc w:val="both"/>
        <w:rPr>
          <w:rtl/>
        </w:rPr>
      </w:pPr>
      <w:r>
        <w:rPr>
          <w:rFonts w:hint="cs"/>
          <w:rtl/>
        </w:rPr>
        <w:t>מודול זה (8 במרשם)</w:t>
      </w:r>
      <w:r w:rsidR="00396545">
        <w:rPr>
          <w:rFonts w:hint="cs"/>
          <w:rtl/>
        </w:rPr>
        <w:t xml:space="preserve"> מאפשר למנהל המערכת (12 במרשם) לשלוט בפרמטרים השונים:</w:t>
      </w:r>
    </w:p>
    <w:p w14:paraId="46FCA2C5" w14:textId="77777777" w:rsidR="00396545" w:rsidRDefault="00396545" w:rsidP="0070515E">
      <w:pPr>
        <w:pStyle w:val="ad"/>
        <w:numPr>
          <w:ilvl w:val="0"/>
          <w:numId w:val="28"/>
        </w:numPr>
        <w:bidi/>
        <w:spacing w:line="360" w:lineRule="auto"/>
        <w:ind w:left="714" w:hanging="357"/>
        <w:jc w:val="both"/>
      </w:pPr>
      <w:r>
        <w:rPr>
          <w:rFonts w:hint="cs"/>
          <w:rtl/>
        </w:rPr>
        <w:t>המאגרים הנשלטים</w:t>
      </w:r>
    </w:p>
    <w:p w14:paraId="46FCA2C6" w14:textId="77777777" w:rsidR="00396545" w:rsidRDefault="00396545" w:rsidP="0070515E">
      <w:pPr>
        <w:pStyle w:val="ad"/>
        <w:numPr>
          <w:ilvl w:val="0"/>
          <w:numId w:val="28"/>
        </w:numPr>
        <w:bidi/>
        <w:spacing w:line="360" w:lineRule="auto"/>
        <w:ind w:left="714" w:hanging="357"/>
        <w:jc w:val="both"/>
      </w:pPr>
      <w:r>
        <w:rPr>
          <w:rFonts w:hint="cs"/>
          <w:rtl/>
        </w:rPr>
        <w:t>האתרים החיצוניים בהם מחפשים</w:t>
      </w:r>
    </w:p>
    <w:p w14:paraId="46FCA2C7" w14:textId="77777777" w:rsidR="00396545" w:rsidRDefault="00396545" w:rsidP="0070515E">
      <w:pPr>
        <w:pStyle w:val="ad"/>
        <w:numPr>
          <w:ilvl w:val="0"/>
          <w:numId w:val="28"/>
        </w:numPr>
        <w:bidi/>
        <w:spacing w:line="360" w:lineRule="auto"/>
        <w:ind w:left="714" w:hanging="357"/>
        <w:jc w:val="both"/>
      </w:pPr>
      <w:r>
        <w:rPr>
          <w:rFonts w:hint="cs"/>
          <w:rtl/>
        </w:rPr>
        <w:t>קצב האינדוקס</w:t>
      </w:r>
    </w:p>
    <w:p w14:paraId="46FCA2C8" w14:textId="77777777" w:rsidR="00396545" w:rsidRDefault="0070515E" w:rsidP="0070515E">
      <w:pPr>
        <w:pStyle w:val="ad"/>
        <w:numPr>
          <w:ilvl w:val="0"/>
          <w:numId w:val="28"/>
        </w:numPr>
        <w:bidi/>
        <w:spacing w:line="360" w:lineRule="auto"/>
        <w:ind w:left="714" w:hanging="357"/>
        <w:jc w:val="both"/>
      </w:pPr>
      <w:r>
        <w:rPr>
          <w:rFonts w:hint="cs"/>
          <w:rtl/>
        </w:rPr>
        <w:t xml:space="preserve">אלגוריתם המיון </w:t>
      </w:r>
      <w:r w:rsidR="00E725BF">
        <w:rPr>
          <w:rFonts w:hint="cs"/>
          <w:rtl/>
        </w:rPr>
        <w:t>וכדומה</w:t>
      </w:r>
    </w:p>
    <w:p w14:paraId="46FCA2C9" w14:textId="77777777" w:rsidR="00396545" w:rsidRPr="00E725BF" w:rsidRDefault="00396545" w:rsidP="0070515E">
      <w:pPr>
        <w:pStyle w:val="20"/>
        <w:bidi/>
        <w:spacing w:line="360" w:lineRule="auto"/>
        <w:jc w:val="both"/>
        <w:rPr>
          <w:rtl/>
        </w:rPr>
      </w:pPr>
      <w:bookmarkStart w:id="187" w:name="_Toc344198114"/>
      <w:r w:rsidRPr="00E725BF">
        <w:rPr>
          <w:rFonts w:hint="cs"/>
          <w:rtl/>
        </w:rPr>
        <w:t>ממשק האנוש</w:t>
      </w:r>
      <w:bookmarkEnd w:id="187"/>
    </w:p>
    <w:p w14:paraId="46FCA2CA" w14:textId="77777777" w:rsidR="00396545" w:rsidRPr="00396545" w:rsidRDefault="00396545" w:rsidP="0070515E">
      <w:pPr>
        <w:pStyle w:val="ad"/>
        <w:numPr>
          <w:ilvl w:val="0"/>
          <w:numId w:val="29"/>
        </w:numPr>
        <w:bidi/>
        <w:spacing w:line="360" w:lineRule="auto"/>
        <w:jc w:val="both"/>
        <w:rPr>
          <w:vanish/>
        </w:rPr>
      </w:pPr>
    </w:p>
    <w:p w14:paraId="46FCA2CB" w14:textId="77777777" w:rsidR="00396545" w:rsidRPr="00396545" w:rsidRDefault="00396545" w:rsidP="0070515E">
      <w:pPr>
        <w:pStyle w:val="ad"/>
        <w:numPr>
          <w:ilvl w:val="0"/>
          <w:numId w:val="29"/>
        </w:numPr>
        <w:bidi/>
        <w:spacing w:line="360" w:lineRule="auto"/>
        <w:jc w:val="both"/>
        <w:rPr>
          <w:vanish/>
        </w:rPr>
      </w:pPr>
    </w:p>
    <w:p w14:paraId="46FCA2CC" w14:textId="77777777" w:rsidR="00396545" w:rsidRPr="00396545" w:rsidRDefault="00396545" w:rsidP="0070515E">
      <w:pPr>
        <w:pStyle w:val="ad"/>
        <w:numPr>
          <w:ilvl w:val="1"/>
          <w:numId w:val="29"/>
        </w:numPr>
        <w:bidi/>
        <w:spacing w:line="360" w:lineRule="auto"/>
        <w:jc w:val="both"/>
        <w:rPr>
          <w:vanish/>
        </w:rPr>
      </w:pPr>
    </w:p>
    <w:p w14:paraId="46FCA2CD" w14:textId="77777777" w:rsidR="00396545" w:rsidRPr="00396545" w:rsidRDefault="00396545" w:rsidP="0070515E">
      <w:pPr>
        <w:pStyle w:val="ad"/>
        <w:numPr>
          <w:ilvl w:val="1"/>
          <w:numId w:val="29"/>
        </w:numPr>
        <w:bidi/>
        <w:spacing w:line="360" w:lineRule="auto"/>
        <w:jc w:val="both"/>
        <w:rPr>
          <w:vanish/>
        </w:rPr>
      </w:pPr>
    </w:p>
    <w:p w14:paraId="46FCA2CE" w14:textId="77777777" w:rsidR="00396545" w:rsidRPr="00396545" w:rsidRDefault="00396545" w:rsidP="0070515E">
      <w:pPr>
        <w:pStyle w:val="ad"/>
        <w:numPr>
          <w:ilvl w:val="1"/>
          <w:numId w:val="29"/>
        </w:numPr>
        <w:bidi/>
        <w:spacing w:line="360" w:lineRule="auto"/>
        <w:jc w:val="both"/>
        <w:rPr>
          <w:vanish/>
        </w:rPr>
      </w:pPr>
    </w:p>
    <w:p w14:paraId="46FCA2CF" w14:textId="77777777" w:rsidR="00396545" w:rsidRPr="00396545" w:rsidRDefault="00396545" w:rsidP="0070515E">
      <w:pPr>
        <w:pStyle w:val="ad"/>
        <w:numPr>
          <w:ilvl w:val="1"/>
          <w:numId w:val="29"/>
        </w:numPr>
        <w:bidi/>
        <w:spacing w:line="360" w:lineRule="auto"/>
        <w:jc w:val="both"/>
        <w:rPr>
          <w:vanish/>
        </w:rPr>
      </w:pPr>
    </w:p>
    <w:p w14:paraId="46FCA2D0" w14:textId="77777777" w:rsidR="00F40D47" w:rsidRDefault="008D0023" w:rsidP="0070515E">
      <w:pPr>
        <w:pStyle w:val="ad"/>
        <w:numPr>
          <w:ilvl w:val="2"/>
          <w:numId w:val="29"/>
        </w:numPr>
        <w:bidi/>
        <w:spacing w:line="360" w:lineRule="auto"/>
        <w:jc w:val="both"/>
      </w:pPr>
      <w:r>
        <w:rPr>
          <w:rFonts w:hint="cs"/>
          <w:rtl/>
        </w:rPr>
        <w:t>הממשק בכל השירותים המסופקים יעמוד בסטנדרטים המקובלים של מיקרוסופט</w:t>
      </w:r>
      <w:r w:rsidR="00F40D47">
        <w:rPr>
          <w:rFonts w:hint="cs"/>
          <w:rtl/>
        </w:rPr>
        <w:t>.</w:t>
      </w:r>
    </w:p>
    <w:p w14:paraId="46FCA2D1" w14:textId="77777777" w:rsidR="00F40D47" w:rsidRDefault="00F40D47" w:rsidP="00E725BF">
      <w:pPr>
        <w:pStyle w:val="ad"/>
        <w:numPr>
          <w:ilvl w:val="2"/>
          <w:numId w:val="29"/>
        </w:numPr>
        <w:bidi/>
        <w:spacing w:line="360" w:lineRule="auto"/>
        <w:ind w:left="1422" w:hanging="709"/>
        <w:jc w:val="both"/>
      </w:pPr>
      <w:r>
        <w:rPr>
          <w:rFonts w:hint="cs"/>
          <w:rtl/>
        </w:rPr>
        <w:t>ממשק הוראות החיפוש והצגת התוצאות יהיה בעברית. תתאפשר הזנת מילות מפתח בשפות נוספות: ערבית, אנגלית.</w:t>
      </w:r>
    </w:p>
    <w:p w14:paraId="46FCA2D2" w14:textId="77777777" w:rsidR="00396545" w:rsidRDefault="00F40D47" w:rsidP="00E725BF">
      <w:pPr>
        <w:pStyle w:val="ad"/>
        <w:numPr>
          <w:ilvl w:val="2"/>
          <w:numId w:val="29"/>
        </w:numPr>
        <w:bidi/>
        <w:spacing w:line="360" w:lineRule="auto"/>
        <w:ind w:left="1422" w:hanging="702"/>
        <w:jc w:val="both"/>
      </w:pPr>
      <w:r>
        <w:rPr>
          <w:rFonts w:hint="cs"/>
          <w:rtl/>
        </w:rPr>
        <w:t xml:space="preserve">ממשק הוראות החיפוש יאפשר גם חיפוש מהיר בהצגת שורת חיפוש וגם חיפוש מורכב המאפשר </w:t>
      </w:r>
      <w:r w:rsidR="00057E9F">
        <w:rPr>
          <w:rFonts w:hint="cs"/>
          <w:rtl/>
        </w:rPr>
        <w:t>ה</w:t>
      </w:r>
      <w:r>
        <w:rPr>
          <w:rFonts w:hint="cs"/>
          <w:rtl/>
        </w:rPr>
        <w:t>כתבת מקורות, הזנת תנאים על שדות מטהדטה בנוסף על מילות מפתח</w:t>
      </w:r>
      <w:r w:rsidR="008D0023">
        <w:rPr>
          <w:rFonts w:hint="cs"/>
          <w:rtl/>
        </w:rPr>
        <w:t xml:space="preserve"> </w:t>
      </w:r>
      <w:r>
        <w:rPr>
          <w:rFonts w:hint="cs"/>
          <w:rtl/>
        </w:rPr>
        <w:t>ואופרטורים בוליאניים.</w:t>
      </w:r>
    </w:p>
    <w:p w14:paraId="46FCA2D3" w14:textId="77777777" w:rsidR="00F40D47" w:rsidRDefault="00CE7A2D" w:rsidP="0070515E">
      <w:pPr>
        <w:pStyle w:val="ad"/>
        <w:numPr>
          <w:ilvl w:val="2"/>
          <w:numId w:val="29"/>
        </w:numPr>
        <w:bidi/>
        <w:spacing w:line="360" w:lineRule="auto"/>
        <w:jc w:val="both"/>
      </w:pPr>
      <w:r>
        <w:rPr>
          <w:rFonts w:hint="cs"/>
          <w:rtl/>
        </w:rPr>
        <w:t>הממשק יאפשר הפעלת צפיינים</w:t>
      </w:r>
      <w:r>
        <w:t xml:space="preserve"> </w:t>
      </w:r>
      <w:r>
        <w:rPr>
          <w:rFonts w:hint="cs"/>
          <w:rtl/>
        </w:rPr>
        <w:t>(</w:t>
      </w:r>
      <w:r>
        <w:t>Viewers</w:t>
      </w:r>
      <w:r>
        <w:rPr>
          <w:rFonts w:hint="cs"/>
          <w:rtl/>
        </w:rPr>
        <w:t>) על פי סוגי המסמכים המאוחזרים.</w:t>
      </w:r>
    </w:p>
    <w:p w14:paraId="46FCA2D4" w14:textId="77777777" w:rsidR="00CE7A2D" w:rsidRPr="00E725BF" w:rsidRDefault="00CE7A2D" w:rsidP="0070515E">
      <w:pPr>
        <w:pStyle w:val="20"/>
        <w:bidi/>
        <w:spacing w:line="360" w:lineRule="auto"/>
        <w:jc w:val="both"/>
        <w:rPr>
          <w:rtl/>
        </w:rPr>
      </w:pPr>
      <w:bookmarkStart w:id="188" w:name="_Toc344198115"/>
      <w:r w:rsidRPr="00E725BF">
        <w:rPr>
          <w:rFonts w:hint="cs"/>
          <w:rtl/>
        </w:rPr>
        <w:t>תהליכים</w:t>
      </w:r>
      <w:bookmarkEnd w:id="188"/>
    </w:p>
    <w:p w14:paraId="46FCA2D5" w14:textId="77777777" w:rsidR="00924A18" w:rsidRDefault="00924A18" w:rsidP="0070515E">
      <w:pPr>
        <w:bidi/>
        <w:spacing w:line="360" w:lineRule="auto"/>
        <w:jc w:val="both"/>
        <w:rPr>
          <w:rtl/>
        </w:rPr>
      </w:pPr>
      <w:r>
        <w:rPr>
          <w:rFonts w:hint="cs"/>
          <w:rtl/>
        </w:rPr>
        <w:t>כיוון שהגישה למנוע החיפוש היא אקראית ואינה רכיב מובנה בתהליכים עסקיים</w:t>
      </w:r>
      <w:r w:rsidR="00E0008C">
        <w:rPr>
          <w:rFonts w:hint="cs"/>
          <w:rtl/>
        </w:rPr>
        <w:t>,</w:t>
      </w:r>
      <w:r>
        <w:rPr>
          <w:rFonts w:hint="cs"/>
          <w:rtl/>
        </w:rPr>
        <w:t xml:space="preserve"> אין דרישה לשילוב בתהליכים עסקיים ספציפיים.</w:t>
      </w:r>
    </w:p>
    <w:p w14:paraId="46FCA2D6" w14:textId="77777777" w:rsidR="00924A18" w:rsidRPr="00E725BF" w:rsidRDefault="00924A18" w:rsidP="0070515E">
      <w:pPr>
        <w:pStyle w:val="20"/>
        <w:bidi/>
        <w:spacing w:line="360" w:lineRule="auto"/>
        <w:jc w:val="both"/>
        <w:rPr>
          <w:rtl/>
        </w:rPr>
      </w:pPr>
      <w:bookmarkStart w:id="189" w:name="_Toc344198116"/>
      <w:r w:rsidRPr="00E725BF">
        <w:rPr>
          <w:rFonts w:hint="cs"/>
          <w:rtl/>
        </w:rPr>
        <w:t>שירותים (פעילויות)</w:t>
      </w:r>
      <w:r w:rsidR="0070515E" w:rsidRPr="00E725BF">
        <w:rPr>
          <w:rFonts w:hint="cs"/>
          <w:rtl/>
        </w:rPr>
        <w:t xml:space="preserve"> </w:t>
      </w:r>
      <w:r w:rsidR="0096678F" w:rsidRPr="00E725BF">
        <w:rPr>
          <w:rFonts w:hint="cs"/>
          <w:rtl/>
        </w:rPr>
        <w:t>(</w:t>
      </w:r>
      <w:r w:rsidR="0096678F" w:rsidRPr="00E725BF">
        <w:t>S</w:t>
      </w:r>
      <w:r w:rsidR="0096678F" w:rsidRPr="00E725BF">
        <w:rPr>
          <w:rFonts w:hint="cs"/>
          <w:rtl/>
        </w:rPr>
        <w:t>)</w:t>
      </w:r>
      <w:bookmarkEnd w:id="189"/>
    </w:p>
    <w:p w14:paraId="46FCA2D7" w14:textId="77777777" w:rsidR="00BA6332" w:rsidRPr="00BA6332" w:rsidRDefault="00BA6332" w:rsidP="0070515E">
      <w:pPr>
        <w:bidi/>
        <w:spacing w:line="360" w:lineRule="auto"/>
        <w:jc w:val="both"/>
        <w:rPr>
          <w:rtl/>
        </w:rPr>
      </w:pPr>
      <w:r>
        <w:rPr>
          <w:rFonts w:hint="cs"/>
          <w:rtl/>
        </w:rPr>
        <w:t xml:space="preserve">במענה לסעיף זה יפרט המשיב לגבי כל פעילות נדרשת להלן </w:t>
      </w:r>
      <w:r w:rsidR="0096678F">
        <w:rPr>
          <w:rFonts w:hint="cs"/>
          <w:rtl/>
        </w:rPr>
        <w:t xml:space="preserve">האם קיימת במוצר "מהקופסה", </w:t>
      </w:r>
      <w:r w:rsidR="006505F6">
        <w:rPr>
          <w:rFonts w:hint="cs"/>
          <w:rtl/>
        </w:rPr>
        <w:t>ו/או תיאור מאמץ התאמה</w:t>
      </w:r>
      <w:r w:rsidR="00E0008C">
        <w:rPr>
          <w:rFonts w:hint="cs"/>
          <w:rtl/>
        </w:rPr>
        <w:t xml:space="preserve"> </w:t>
      </w:r>
      <w:r w:rsidR="006505F6">
        <w:rPr>
          <w:rFonts w:hint="cs"/>
          <w:rtl/>
        </w:rPr>
        <w:t>(קסטומיזציה) נדרש ומאמץ פ</w:t>
      </w:r>
      <w:r w:rsidR="00E0008C">
        <w:rPr>
          <w:rFonts w:hint="cs"/>
          <w:rtl/>
        </w:rPr>
        <w:t>י</w:t>
      </w:r>
      <w:r w:rsidR="006505F6">
        <w:rPr>
          <w:rFonts w:hint="cs"/>
          <w:rtl/>
        </w:rPr>
        <w:t>תוח אם נדרש.</w:t>
      </w:r>
    </w:p>
    <w:p w14:paraId="46FCA2D8" w14:textId="77777777" w:rsidR="00924A18" w:rsidRDefault="00924A18" w:rsidP="00F52B0E">
      <w:pPr>
        <w:pStyle w:val="3"/>
        <w:numPr>
          <w:ilvl w:val="2"/>
          <w:numId w:val="30"/>
        </w:numPr>
        <w:bidi/>
        <w:rPr>
          <w:rtl/>
        </w:rPr>
      </w:pPr>
      <w:bookmarkStart w:id="190" w:name="_Toc344198117"/>
      <w:r>
        <w:rPr>
          <w:rFonts w:hint="cs"/>
          <w:rtl/>
        </w:rPr>
        <w:t>רשימה כוללת</w:t>
      </w:r>
      <w:bookmarkEnd w:id="190"/>
    </w:p>
    <w:tbl>
      <w:tblPr>
        <w:tblStyle w:val="ac"/>
        <w:bidiVisual/>
        <w:tblW w:w="0" w:type="auto"/>
        <w:tblInd w:w="396" w:type="dxa"/>
        <w:tblLayout w:type="fixed"/>
        <w:tblLook w:val="04A0" w:firstRow="1" w:lastRow="0" w:firstColumn="1" w:lastColumn="0" w:noHBand="0" w:noVBand="1"/>
      </w:tblPr>
      <w:tblGrid>
        <w:gridCol w:w="992"/>
        <w:gridCol w:w="3350"/>
        <w:gridCol w:w="4838"/>
      </w:tblGrid>
      <w:tr w:rsidR="00924A18" w14:paraId="46FCA2DC" w14:textId="77777777" w:rsidTr="00BA5857">
        <w:tc>
          <w:tcPr>
            <w:tcW w:w="992" w:type="dxa"/>
            <w:shd w:val="clear" w:color="auto" w:fill="F2F2F2" w:themeFill="background1" w:themeFillShade="F2"/>
          </w:tcPr>
          <w:p w14:paraId="46FCA2D9" w14:textId="77777777" w:rsidR="00924A18" w:rsidRPr="00924A18" w:rsidRDefault="00924A18" w:rsidP="00924A18">
            <w:pPr>
              <w:bidi/>
              <w:jc w:val="center"/>
              <w:rPr>
                <w:b/>
                <w:bCs/>
                <w:rtl/>
              </w:rPr>
            </w:pPr>
            <w:r w:rsidRPr="00924A18">
              <w:rPr>
                <w:rFonts w:hint="cs"/>
                <w:b/>
                <w:bCs/>
                <w:rtl/>
              </w:rPr>
              <w:t>סעיף</w:t>
            </w:r>
          </w:p>
        </w:tc>
        <w:tc>
          <w:tcPr>
            <w:tcW w:w="3350" w:type="dxa"/>
            <w:shd w:val="clear" w:color="auto" w:fill="F2F2F2" w:themeFill="background1" w:themeFillShade="F2"/>
          </w:tcPr>
          <w:p w14:paraId="46FCA2DA" w14:textId="77777777" w:rsidR="00924A18" w:rsidRPr="00924A18" w:rsidRDefault="00924A18" w:rsidP="00924A18">
            <w:pPr>
              <w:bidi/>
              <w:jc w:val="center"/>
              <w:rPr>
                <w:b/>
                <w:bCs/>
                <w:rtl/>
              </w:rPr>
            </w:pPr>
            <w:r w:rsidRPr="00924A18">
              <w:rPr>
                <w:rFonts w:hint="cs"/>
                <w:b/>
                <w:bCs/>
                <w:rtl/>
              </w:rPr>
              <w:t>שם</w:t>
            </w:r>
          </w:p>
        </w:tc>
        <w:tc>
          <w:tcPr>
            <w:tcW w:w="4838" w:type="dxa"/>
            <w:shd w:val="clear" w:color="auto" w:fill="F2F2F2" w:themeFill="background1" w:themeFillShade="F2"/>
          </w:tcPr>
          <w:p w14:paraId="46FCA2DB" w14:textId="77777777" w:rsidR="00924A18" w:rsidRPr="00924A18" w:rsidRDefault="00924A18" w:rsidP="00924A18">
            <w:pPr>
              <w:bidi/>
              <w:jc w:val="center"/>
              <w:rPr>
                <w:b/>
                <w:bCs/>
                <w:rtl/>
              </w:rPr>
            </w:pPr>
            <w:r w:rsidRPr="00924A18">
              <w:rPr>
                <w:rFonts w:hint="cs"/>
                <w:b/>
                <w:bCs/>
                <w:rtl/>
              </w:rPr>
              <w:t>מהות</w:t>
            </w:r>
          </w:p>
        </w:tc>
      </w:tr>
      <w:tr w:rsidR="00924A18" w14:paraId="46FCA2E8" w14:textId="77777777" w:rsidTr="00BA5857">
        <w:trPr>
          <w:hidden/>
        </w:trPr>
        <w:tc>
          <w:tcPr>
            <w:tcW w:w="992" w:type="dxa"/>
          </w:tcPr>
          <w:p w14:paraId="46FCA2DD" w14:textId="77777777" w:rsidR="00924A18" w:rsidRPr="00924A18" w:rsidRDefault="00924A18" w:rsidP="00F52B0E">
            <w:pPr>
              <w:pStyle w:val="ad"/>
              <w:numPr>
                <w:ilvl w:val="0"/>
                <w:numId w:val="31"/>
              </w:numPr>
              <w:bidi/>
              <w:rPr>
                <w:vanish/>
                <w:rtl/>
              </w:rPr>
            </w:pPr>
          </w:p>
          <w:p w14:paraId="46FCA2DE" w14:textId="77777777" w:rsidR="00924A18" w:rsidRPr="00924A18" w:rsidRDefault="00924A18" w:rsidP="00F52B0E">
            <w:pPr>
              <w:pStyle w:val="ad"/>
              <w:numPr>
                <w:ilvl w:val="0"/>
                <w:numId w:val="31"/>
              </w:numPr>
              <w:bidi/>
              <w:rPr>
                <w:vanish/>
                <w:rtl/>
              </w:rPr>
            </w:pPr>
          </w:p>
          <w:p w14:paraId="46FCA2DF" w14:textId="77777777" w:rsidR="00924A18" w:rsidRPr="00924A18" w:rsidRDefault="00924A18" w:rsidP="00F52B0E">
            <w:pPr>
              <w:pStyle w:val="ad"/>
              <w:numPr>
                <w:ilvl w:val="1"/>
                <w:numId w:val="31"/>
              </w:numPr>
              <w:bidi/>
              <w:rPr>
                <w:vanish/>
                <w:rtl/>
              </w:rPr>
            </w:pPr>
          </w:p>
          <w:p w14:paraId="46FCA2E0" w14:textId="77777777" w:rsidR="00924A18" w:rsidRPr="00924A18" w:rsidRDefault="00924A18" w:rsidP="00F52B0E">
            <w:pPr>
              <w:pStyle w:val="ad"/>
              <w:numPr>
                <w:ilvl w:val="1"/>
                <w:numId w:val="31"/>
              </w:numPr>
              <w:bidi/>
              <w:rPr>
                <w:vanish/>
                <w:rtl/>
              </w:rPr>
            </w:pPr>
          </w:p>
          <w:p w14:paraId="46FCA2E1" w14:textId="77777777" w:rsidR="00924A18" w:rsidRPr="00924A18" w:rsidRDefault="00924A18" w:rsidP="00F52B0E">
            <w:pPr>
              <w:pStyle w:val="ad"/>
              <w:numPr>
                <w:ilvl w:val="1"/>
                <w:numId w:val="31"/>
              </w:numPr>
              <w:bidi/>
              <w:rPr>
                <w:vanish/>
                <w:rtl/>
              </w:rPr>
            </w:pPr>
          </w:p>
          <w:p w14:paraId="46FCA2E2" w14:textId="77777777" w:rsidR="00924A18" w:rsidRPr="00924A18" w:rsidRDefault="00924A18" w:rsidP="00F52B0E">
            <w:pPr>
              <w:pStyle w:val="ad"/>
              <w:numPr>
                <w:ilvl w:val="1"/>
                <w:numId w:val="31"/>
              </w:numPr>
              <w:bidi/>
              <w:rPr>
                <w:vanish/>
                <w:rtl/>
              </w:rPr>
            </w:pPr>
          </w:p>
          <w:p w14:paraId="46FCA2E3" w14:textId="77777777" w:rsidR="00924A18" w:rsidRPr="00924A18" w:rsidRDefault="00924A18" w:rsidP="00F52B0E">
            <w:pPr>
              <w:pStyle w:val="ad"/>
              <w:numPr>
                <w:ilvl w:val="1"/>
                <w:numId w:val="31"/>
              </w:numPr>
              <w:bidi/>
              <w:rPr>
                <w:vanish/>
                <w:rtl/>
              </w:rPr>
            </w:pPr>
          </w:p>
          <w:p w14:paraId="46FCA2E4" w14:textId="77777777" w:rsidR="00924A18" w:rsidRPr="00924A18" w:rsidRDefault="00924A18" w:rsidP="00F52B0E">
            <w:pPr>
              <w:pStyle w:val="ad"/>
              <w:numPr>
                <w:ilvl w:val="1"/>
                <w:numId w:val="31"/>
              </w:numPr>
              <w:bidi/>
              <w:rPr>
                <w:vanish/>
                <w:rtl/>
              </w:rPr>
            </w:pPr>
          </w:p>
          <w:p w14:paraId="46FCA2E5" w14:textId="77777777" w:rsidR="00924A18" w:rsidRDefault="00924A18" w:rsidP="00F52B0E">
            <w:pPr>
              <w:pStyle w:val="ad"/>
              <w:numPr>
                <w:ilvl w:val="2"/>
                <w:numId w:val="31"/>
              </w:numPr>
              <w:bidi/>
              <w:ind w:left="113" w:firstLine="0"/>
              <w:rPr>
                <w:rtl/>
              </w:rPr>
            </w:pPr>
          </w:p>
        </w:tc>
        <w:tc>
          <w:tcPr>
            <w:tcW w:w="3350" w:type="dxa"/>
          </w:tcPr>
          <w:p w14:paraId="46FCA2E6" w14:textId="77777777" w:rsidR="00924A18" w:rsidRDefault="00DE4180" w:rsidP="00924A18">
            <w:pPr>
              <w:bidi/>
              <w:rPr>
                <w:rtl/>
              </w:rPr>
            </w:pPr>
            <w:r>
              <w:rPr>
                <w:rFonts w:hint="cs"/>
                <w:rtl/>
              </w:rPr>
              <w:t>אינדוקס מקורות פנימיים</w:t>
            </w:r>
          </w:p>
        </w:tc>
        <w:tc>
          <w:tcPr>
            <w:tcW w:w="4838" w:type="dxa"/>
          </w:tcPr>
          <w:p w14:paraId="46FCA2E7" w14:textId="77777777" w:rsidR="00924A18" w:rsidRDefault="00573063" w:rsidP="00924A18">
            <w:pPr>
              <w:bidi/>
              <w:rPr>
                <w:rtl/>
              </w:rPr>
            </w:pPr>
            <w:r>
              <w:rPr>
                <w:rFonts w:hint="cs"/>
                <w:rtl/>
              </w:rPr>
              <w:t>דרישות אינדוקס מקורות פנימיים</w:t>
            </w:r>
          </w:p>
        </w:tc>
      </w:tr>
      <w:tr w:rsidR="00924A18" w14:paraId="46FCA2EC" w14:textId="77777777" w:rsidTr="00BA5857">
        <w:tc>
          <w:tcPr>
            <w:tcW w:w="992" w:type="dxa"/>
          </w:tcPr>
          <w:p w14:paraId="46FCA2E9" w14:textId="77777777" w:rsidR="00924A18" w:rsidRDefault="00924A18" w:rsidP="00F52B0E">
            <w:pPr>
              <w:pStyle w:val="ad"/>
              <w:numPr>
                <w:ilvl w:val="2"/>
                <w:numId w:val="31"/>
              </w:numPr>
              <w:bidi/>
              <w:ind w:left="113" w:firstLine="0"/>
              <w:rPr>
                <w:rtl/>
              </w:rPr>
            </w:pPr>
          </w:p>
        </w:tc>
        <w:tc>
          <w:tcPr>
            <w:tcW w:w="3350" w:type="dxa"/>
          </w:tcPr>
          <w:p w14:paraId="46FCA2EA" w14:textId="77777777" w:rsidR="00924A18" w:rsidRDefault="002D3E14" w:rsidP="00924A18">
            <w:pPr>
              <w:bidi/>
              <w:rPr>
                <w:rtl/>
              </w:rPr>
            </w:pPr>
            <w:r>
              <w:rPr>
                <w:rFonts w:hint="cs"/>
                <w:rtl/>
              </w:rPr>
              <w:t>אינדוקס מקורות חיצוניים</w:t>
            </w:r>
          </w:p>
        </w:tc>
        <w:tc>
          <w:tcPr>
            <w:tcW w:w="4838" w:type="dxa"/>
          </w:tcPr>
          <w:p w14:paraId="46FCA2EB" w14:textId="77777777" w:rsidR="00924A18" w:rsidRDefault="00573063" w:rsidP="00924A18">
            <w:pPr>
              <w:bidi/>
              <w:rPr>
                <w:rtl/>
              </w:rPr>
            </w:pPr>
            <w:r>
              <w:rPr>
                <w:rFonts w:hint="cs"/>
                <w:rtl/>
              </w:rPr>
              <w:t>דרישות אינדוקס מקורות חיצוניים</w:t>
            </w:r>
          </w:p>
        </w:tc>
      </w:tr>
      <w:tr w:rsidR="00C77D8D" w14:paraId="46FCA2F0" w14:textId="77777777" w:rsidTr="00BA5857">
        <w:tc>
          <w:tcPr>
            <w:tcW w:w="992" w:type="dxa"/>
          </w:tcPr>
          <w:p w14:paraId="46FCA2ED" w14:textId="77777777" w:rsidR="00C77D8D" w:rsidRDefault="00C77D8D" w:rsidP="00F52B0E">
            <w:pPr>
              <w:pStyle w:val="ad"/>
              <w:numPr>
                <w:ilvl w:val="2"/>
                <w:numId w:val="31"/>
              </w:numPr>
              <w:bidi/>
              <w:ind w:left="113" w:firstLine="0"/>
              <w:rPr>
                <w:rtl/>
              </w:rPr>
            </w:pPr>
          </w:p>
        </w:tc>
        <w:tc>
          <w:tcPr>
            <w:tcW w:w="3350" w:type="dxa"/>
          </w:tcPr>
          <w:p w14:paraId="46FCA2EE" w14:textId="77777777" w:rsidR="00C77D8D" w:rsidRDefault="00C77D8D" w:rsidP="002071FC">
            <w:pPr>
              <w:bidi/>
              <w:rPr>
                <w:rtl/>
              </w:rPr>
            </w:pPr>
            <w:r>
              <w:rPr>
                <w:rFonts w:hint="cs"/>
                <w:rtl/>
              </w:rPr>
              <w:t>שימוש במודל ידע</w:t>
            </w:r>
          </w:p>
        </w:tc>
        <w:tc>
          <w:tcPr>
            <w:tcW w:w="4838" w:type="dxa"/>
          </w:tcPr>
          <w:p w14:paraId="46FCA2EF" w14:textId="77777777" w:rsidR="00C77D8D" w:rsidRDefault="00573063" w:rsidP="00924A18">
            <w:pPr>
              <w:bidi/>
              <w:rPr>
                <w:rtl/>
              </w:rPr>
            </w:pPr>
            <w:r>
              <w:rPr>
                <w:rFonts w:hint="cs"/>
                <w:rtl/>
              </w:rPr>
              <w:t>שימוש במודל ידע ארגוני</w:t>
            </w:r>
          </w:p>
        </w:tc>
      </w:tr>
      <w:tr w:rsidR="006715EC" w14:paraId="46FCA2F4" w14:textId="77777777" w:rsidTr="00BA5857">
        <w:tc>
          <w:tcPr>
            <w:tcW w:w="992" w:type="dxa"/>
          </w:tcPr>
          <w:p w14:paraId="46FCA2F1" w14:textId="77777777" w:rsidR="006715EC" w:rsidRDefault="006715EC" w:rsidP="00F52B0E">
            <w:pPr>
              <w:pStyle w:val="ad"/>
              <w:numPr>
                <w:ilvl w:val="2"/>
                <w:numId w:val="31"/>
              </w:numPr>
              <w:bidi/>
              <w:ind w:left="113" w:firstLine="0"/>
              <w:rPr>
                <w:rtl/>
              </w:rPr>
            </w:pPr>
          </w:p>
        </w:tc>
        <w:tc>
          <w:tcPr>
            <w:tcW w:w="3350" w:type="dxa"/>
          </w:tcPr>
          <w:p w14:paraId="46FCA2F2" w14:textId="77777777" w:rsidR="006715EC" w:rsidRDefault="006715EC" w:rsidP="002071FC">
            <w:pPr>
              <w:bidi/>
              <w:rPr>
                <w:rtl/>
              </w:rPr>
            </w:pPr>
            <w:r>
              <w:rPr>
                <w:rFonts w:hint="cs"/>
                <w:rtl/>
              </w:rPr>
              <w:t>התרעות</w:t>
            </w:r>
          </w:p>
        </w:tc>
        <w:tc>
          <w:tcPr>
            <w:tcW w:w="4838" w:type="dxa"/>
          </w:tcPr>
          <w:p w14:paraId="46FCA2F3" w14:textId="77777777" w:rsidR="006715EC" w:rsidRDefault="006715EC" w:rsidP="00924A18">
            <w:pPr>
              <w:bidi/>
              <w:rPr>
                <w:rtl/>
              </w:rPr>
            </w:pPr>
            <w:r>
              <w:rPr>
                <w:rFonts w:hint="cs"/>
                <w:rtl/>
              </w:rPr>
              <w:t>התרעות למ</w:t>
            </w:r>
            <w:r w:rsidR="00E0008C">
              <w:rPr>
                <w:rFonts w:hint="cs"/>
                <w:rtl/>
              </w:rPr>
              <w:t>נויים על מציאת מושגים בפריט חדש</w:t>
            </w:r>
          </w:p>
        </w:tc>
      </w:tr>
      <w:tr w:rsidR="002D3E14" w14:paraId="46FCA2F8" w14:textId="77777777" w:rsidTr="00BA5857">
        <w:tc>
          <w:tcPr>
            <w:tcW w:w="992" w:type="dxa"/>
          </w:tcPr>
          <w:p w14:paraId="46FCA2F5" w14:textId="77777777" w:rsidR="002D3E14" w:rsidRDefault="002D3E14" w:rsidP="00F52B0E">
            <w:pPr>
              <w:pStyle w:val="ad"/>
              <w:numPr>
                <w:ilvl w:val="2"/>
                <w:numId w:val="31"/>
              </w:numPr>
              <w:bidi/>
              <w:ind w:left="113" w:firstLine="0"/>
              <w:rPr>
                <w:rtl/>
              </w:rPr>
            </w:pPr>
          </w:p>
        </w:tc>
        <w:tc>
          <w:tcPr>
            <w:tcW w:w="3350" w:type="dxa"/>
          </w:tcPr>
          <w:p w14:paraId="46FCA2F6" w14:textId="77777777" w:rsidR="002D3E14" w:rsidRDefault="002D3E14" w:rsidP="002071FC">
            <w:pPr>
              <w:bidi/>
              <w:rPr>
                <w:rtl/>
              </w:rPr>
            </w:pPr>
            <w:r>
              <w:rPr>
                <w:rFonts w:hint="cs"/>
                <w:rtl/>
              </w:rPr>
              <w:t xml:space="preserve">חיפוש </w:t>
            </w:r>
            <w:r w:rsidR="001A71D8">
              <w:rPr>
                <w:rFonts w:hint="cs"/>
                <w:rtl/>
              </w:rPr>
              <w:t xml:space="preserve"> מהיר</w:t>
            </w:r>
          </w:p>
        </w:tc>
        <w:tc>
          <w:tcPr>
            <w:tcW w:w="4838" w:type="dxa"/>
          </w:tcPr>
          <w:p w14:paraId="46FCA2F7" w14:textId="77777777" w:rsidR="002D3E14" w:rsidRDefault="00E243AD" w:rsidP="00924A18">
            <w:pPr>
              <w:bidi/>
              <w:rPr>
                <w:rtl/>
              </w:rPr>
            </w:pPr>
            <w:r>
              <w:rPr>
                <w:rFonts w:hint="cs"/>
                <w:rtl/>
              </w:rPr>
              <w:t>באמצעות שורת חיפוש בודדת</w:t>
            </w:r>
          </w:p>
        </w:tc>
      </w:tr>
      <w:tr w:rsidR="002D3E14" w14:paraId="46FCA2FC" w14:textId="77777777" w:rsidTr="00BA5857">
        <w:tc>
          <w:tcPr>
            <w:tcW w:w="992" w:type="dxa"/>
          </w:tcPr>
          <w:p w14:paraId="46FCA2F9" w14:textId="77777777" w:rsidR="002D3E14" w:rsidRDefault="002D3E14" w:rsidP="00F52B0E">
            <w:pPr>
              <w:pStyle w:val="ad"/>
              <w:numPr>
                <w:ilvl w:val="2"/>
                <w:numId w:val="31"/>
              </w:numPr>
              <w:bidi/>
              <w:ind w:left="113" w:firstLine="0"/>
              <w:rPr>
                <w:rtl/>
              </w:rPr>
            </w:pPr>
          </w:p>
        </w:tc>
        <w:tc>
          <w:tcPr>
            <w:tcW w:w="3350" w:type="dxa"/>
          </w:tcPr>
          <w:p w14:paraId="46FCA2FA" w14:textId="77777777" w:rsidR="002D3E14" w:rsidRDefault="002D3E14" w:rsidP="00E243AD">
            <w:pPr>
              <w:bidi/>
              <w:rPr>
                <w:rtl/>
              </w:rPr>
            </w:pPr>
            <w:r>
              <w:rPr>
                <w:rFonts w:hint="cs"/>
                <w:rtl/>
              </w:rPr>
              <w:t>חיפוש מור</w:t>
            </w:r>
            <w:r w:rsidR="00E243AD">
              <w:rPr>
                <w:rFonts w:hint="cs"/>
                <w:rtl/>
              </w:rPr>
              <w:t>כ</w:t>
            </w:r>
            <w:r>
              <w:rPr>
                <w:rFonts w:hint="cs"/>
                <w:rtl/>
              </w:rPr>
              <w:t>ב</w:t>
            </w:r>
          </w:p>
        </w:tc>
        <w:tc>
          <w:tcPr>
            <w:tcW w:w="4838" w:type="dxa"/>
          </w:tcPr>
          <w:p w14:paraId="46FCA2FB" w14:textId="77777777" w:rsidR="002D3E14" w:rsidRDefault="00E243AD" w:rsidP="00924A18">
            <w:pPr>
              <w:bidi/>
              <w:rPr>
                <w:rtl/>
              </w:rPr>
            </w:pPr>
            <w:r>
              <w:rPr>
                <w:rFonts w:hint="cs"/>
                <w:rtl/>
              </w:rPr>
              <w:t>ה</w:t>
            </w:r>
            <w:r w:rsidR="00E0008C">
              <w:rPr>
                <w:rFonts w:hint="cs"/>
                <w:rtl/>
              </w:rPr>
              <w:t>ג</w:t>
            </w:r>
            <w:r>
              <w:rPr>
                <w:rFonts w:hint="cs"/>
                <w:rtl/>
              </w:rPr>
              <w:t>דרת תנאים מורכבים לחיפוש</w:t>
            </w:r>
          </w:p>
        </w:tc>
      </w:tr>
      <w:tr w:rsidR="002D3E14" w14:paraId="46FCA300" w14:textId="77777777" w:rsidTr="00BA5857">
        <w:tc>
          <w:tcPr>
            <w:tcW w:w="992" w:type="dxa"/>
          </w:tcPr>
          <w:p w14:paraId="46FCA2FD" w14:textId="77777777" w:rsidR="002D3E14" w:rsidRDefault="002D3E14" w:rsidP="00F52B0E">
            <w:pPr>
              <w:pStyle w:val="ad"/>
              <w:numPr>
                <w:ilvl w:val="2"/>
                <w:numId w:val="31"/>
              </w:numPr>
              <w:bidi/>
              <w:ind w:left="113" w:firstLine="0"/>
              <w:rPr>
                <w:rtl/>
              </w:rPr>
            </w:pPr>
          </w:p>
        </w:tc>
        <w:tc>
          <w:tcPr>
            <w:tcW w:w="3350" w:type="dxa"/>
          </w:tcPr>
          <w:p w14:paraId="46FCA2FE" w14:textId="77777777" w:rsidR="002D3E14" w:rsidRDefault="002D3E14" w:rsidP="002D3E14">
            <w:pPr>
              <w:bidi/>
              <w:rPr>
                <w:rtl/>
              </w:rPr>
            </w:pPr>
            <w:r>
              <w:rPr>
                <w:rFonts w:hint="cs"/>
                <w:rtl/>
              </w:rPr>
              <w:t>הרחבת חיפוש</w:t>
            </w:r>
          </w:p>
        </w:tc>
        <w:tc>
          <w:tcPr>
            <w:tcW w:w="4838" w:type="dxa"/>
          </w:tcPr>
          <w:p w14:paraId="46FCA2FF" w14:textId="77777777" w:rsidR="002D3E14" w:rsidRDefault="00E243AD" w:rsidP="00924A18">
            <w:pPr>
              <w:bidi/>
              <w:rPr>
                <w:rtl/>
              </w:rPr>
            </w:pPr>
            <w:r>
              <w:rPr>
                <w:rFonts w:hint="cs"/>
                <w:rtl/>
              </w:rPr>
              <w:t>שימוש בעץ ידע לצורך הרחבת החיפוש</w:t>
            </w:r>
          </w:p>
        </w:tc>
      </w:tr>
      <w:tr w:rsidR="002D3E14" w14:paraId="46FCA304" w14:textId="77777777" w:rsidTr="00BA5857">
        <w:tc>
          <w:tcPr>
            <w:tcW w:w="992" w:type="dxa"/>
          </w:tcPr>
          <w:p w14:paraId="46FCA301" w14:textId="77777777" w:rsidR="002D3E14" w:rsidRDefault="002D3E14" w:rsidP="00F52B0E">
            <w:pPr>
              <w:pStyle w:val="ad"/>
              <w:numPr>
                <w:ilvl w:val="2"/>
                <w:numId w:val="31"/>
              </w:numPr>
              <w:bidi/>
              <w:ind w:left="113" w:firstLine="0"/>
              <w:rPr>
                <w:rtl/>
              </w:rPr>
            </w:pPr>
          </w:p>
        </w:tc>
        <w:tc>
          <w:tcPr>
            <w:tcW w:w="3350" w:type="dxa"/>
          </w:tcPr>
          <w:p w14:paraId="46FCA302" w14:textId="77777777" w:rsidR="002D3E14" w:rsidRDefault="002D3E14" w:rsidP="002D3E14">
            <w:pPr>
              <w:bidi/>
              <w:rPr>
                <w:rtl/>
              </w:rPr>
            </w:pPr>
            <w:r>
              <w:rPr>
                <w:rFonts w:hint="cs"/>
                <w:rtl/>
              </w:rPr>
              <w:t>הצגת תוצאות חיפוש</w:t>
            </w:r>
          </w:p>
        </w:tc>
        <w:tc>
          <w:tcPr>
            <w:tcW w:w="4838" w:type="dxa"/>
          </w:tcPr>
          <w:p w14:paraId="46FCA303" w14:textId="77777777" w:rsidR="002D3E14" w:rsidRDefault="00E243AD" w:rsidP="00924A18">
            <w:pPr>
              <w:bidi/>
              <w:rPr>
                <w:rtl/>
              </w:rPr>
            </w:pPr>
            <w:r>
              <w:rPr>
                <w:rFonts w:hint="cs"/>
                <w:rtl/>
              </w:rPr>
              <w:t>דרישות הצגת התוצאות</w:t>
            </w:r>
          </w:p>
        </w:tc>
      </w:tr>
      <w:tr w:rsidR="001906A3" w14:paraId="46FCA308" w14:textId="77777777" w:rsidTr="00BA5857">
        <w:tc>
          <w:tcPr>
            <w:tcW w:w="992" w:type="dxa"/>
          </w:tcPr>
          <w:p w14:paraId="46FCA305" w14:textId="77777777" w:rsidR="001906A3" w:rsidRDefault="001906A3" w:rsidP="00F52B0E">
            <w:pPr>
              <w:pStyle w:val="ad"/>
              <w:numPr>
                <w:ilvl w:val="2"/>
                <w:numId w:val="31"/>
              </w:numPr>
              <w:bidi/>
              <w:ind w:left="113" w:firstLine="0"/>
              <w:rPr>
                <w:rtl/>
              </w:rPr>
            </w:pPr>
          </w:p>
        </w:tc>
        <w:tc>
          <w:tcPr>
            <w:tcW w:w="3350" w:type="dxa"/>
          </w:tcPr>
          <w:p w14:paraId="46FCA306" w14:textId="77777777" w:rsidR="001906A3" w:rsidRDefault="001906A3" w:rsidP="002D3E14">
            <w:pPr>
              <w:bidi/>
              <w:rPr>
                <w:rtl/>
              </w:rPr>
            </w:pPr>
            <w:r>
              <w:rPr>
                <w:rFonts w:hint="cs"/>
                <w:rtl/>
              </w:rPr>
              <w:t>עריכת מודל הידע</w:t>
            </w:r>
          </w:p>
        </w:tc>
        <w:tc>
          <w:tcPr>
            <w:tcW w:w="4838" w:type="dxa"/>
          </w:tcPr>
          <w:p w14:paraId="46FCA307" w14:textId="77777777" w:rsidR="001906A3" w:rsidRDefault="001906A3" w:rsidP="00924A18">
            <w:pPr>
              <w:bidi/>
              <w:rPr>
                <w:rtl/>
              </w:rPr>
            </w:pPr>
            <w:r>
              <w:rPr>
                <w:rFonts w:hint="cs"/>
                <w:rtl/>
              </w:rPr>
              <w:t>דרישות היכול</w:t>
            </w:r>
            <w:r w:rsidR="00754759">
              <w:rPr>
                <w:rFonts w:hint="cs"/>
                <w:rtl/>
              </w:rPr>
              <w:t>ת להעשיר את מודל הידע</w:t>
            </w:r>
          </w:p>
        </w:tc>
      </w:tr>
      <w:tr w:rsidR="001906A3" w14:paraId="46FCA30C" w14:textId="77777777" w:rsidTr="00BA5857">
        <w:tc>
          <w:tcPr>
            <w:tcW w:w="992" w:type="dxa"/>
          </w:tcPr>
          <w:p w14:paraId="46FCA309" w14:textId="77777777" w:rsidR="001906A3" w:rsidRDefault="001906A3" w:rsidP="00F52B0E">
            <w:pPr>
              <w:pStyle w:val="ad"/>
              <w:numPr>
                <w:ilvl w:val="2"/>
                <w:numId w:val="31"/>
              </w:numPr>
              <w:bidi/>
              <w:ind w:left="113" w:firstLine="0"/>
              <w:rPr>
                <w:rtl/>
              </w:rPr>
            </w:pPr>
          </w:p>
        </w:tc>
        <w:tc>
          <w:tcPr>
            <w:tcW w:w="3350" w:type="dxa"/>
          </w:tcPr>
          <w:p w14:paraId="46FCA30A" w14:textId="77777777" w:rsidR="001906A3" w:rsidRDefault="00754759" w:rsidP="002D3E14">
            <w:pPr>
              <w:bidi/>
              <w:rPr>
                <w:rtl/>
              </w:rPr>
            </w:pPr>
            <w:r>
              <w:rPr>
                <w:rFonts w:hint="cs"/>
                <w:rtl/>
              </w:rPr>
              <w:t>ניהול</w:t>
            </w:r>
          </w:p>
        </w:tc>
        <w:tc>
          <w:tcPr>
            <w:tcW w:w="4838" w:type="dxa"/>
          </w:tcPr>
          <w:p w14:paraId="46FCA30B" w14:textId="77777777" w:rsidR="001906A3" w:rsidRDefault="00754759" w:rsidP="00924A18">
            <w:pPr>
              <w:bidi/>
              <w:rPr>
                <w:rtl/>
              </w:rPr>
            </w:pPr>
            <w:r>
              <w:rPr>
                <w:rFonts w:hint="cs"/>
                <w:rtl/>
              </w:rPr>
              <w:t>דרישות פעולות הניהול</w:t>
            </w:r>
          </w:p>
        </w:tc>
      </w:tr>
    </w:tbl>
    <w:p w14:paraId="46FCA30D" w14:textId="77777777" w:rsidR="00924A18" w:rsidRDefault="001F3DFE" w:rsidP="001F3DFE">
      <w:pPr>
        <w:pStyle w:val="3"/>
        <w:bidi/>
        <w:rPr>
          <w:rtl/>
        </w:rPr>
      </w:pPr>
      <w:bookmarkStart w:id="191" w:name="_Toc344198118"/>
      <w:r>
        <w:rPr>
          <w:rFonts w:hint="cs"/>
          <w:rtl/>
        </w:rPr>
        <w:t>אינדוקס מקורות פנימיים</w:t>
      </w:r>
      <w:bookmarkEnd w:id="191"/>
    </w:p>
    <w:p w14:paraId="46FCA30E" w14:textId="77777777" w:rsidR="001F3DFE" w:rsidRDefault="001F3DFE" w:rsidP="00E0008C">
      <w:pPr>
        <w:bidi/>
        <w:jc w:val="both"/>
        <w:rPr>
          <w:rtl/>
        </w:rPr>
      </w:pPr>
      <w:r>
        <w:rPr>
          <w:rFonts w:hint="cs"/>
          <w:rtl/>
        </w:rPr>
        <w:t>שרות האינדוקס של מקורות פנימיים יעמוד בדרישות הבאות:</w:t>
      </w:r>
    </w:p>
    <w:p w14:paraId="46FCA30F" w14:textId="77777777" w:rsidR="00E93516" w:rsidRDefault="00E93516" w:rsidP="00E0008C">
      <w:pPr>
        <w:pStyle w:val="ad"/>
        <w:numPr>
          <w:ilvl w:val="5"/>
          <w:numId w:val="32"/>
        </w:numPr>
        <w:bidi/>
        <w:ind w:left="851" w:hanging="284"/>
        <w:jc w:val="both"/>
      </w:pPr>
      <w:r>
        <w:rPr>
          <w:rFonts w:hint="cs"/>
          <w:rtl/>
        </w:rPr>
        <w:t>השרות יאפשר אינדוקס מאגרי מסמכים, אינדוקס דוא"ל, אינדוקס מאגרי מידע טבלאיים.</w:t>
      </w:r>
    </w:p>
    <w:p w14:paraId="46FCA310" w14:textId="77777777" w:rsidR="001F3DFE" w:rsidRDefault="004856D4" w:rsidP="00E0008C">
      <w:pPr>
        <w:pStyle w:val="ad"/>
        <w:numPr>
          <w:ilvl w:val="5"/>
          <w:numId w:val="32"/>
        </w:numPr>
        <w:bidi/>
        <w:ind w:left="851" w:hanging="284"/>
        <w:jc w:val="both"/>
      </w:pPr>
      <w:r>
        <w:rPr>
          <w:rFonts w:hint="cs"/>
          <w:rtl/>
        </w:rPr>
        <w:t>אינדוקס תוכן פריט המידע והמטה דטה.</w:t>
      </w:r>
    </w:p>
    <w:p w14:paraId="46FCA311" w14:textId="77777777" w:rsidR="004856D4" w:rsidRDefault="004856D4" w:rsidP="00E0008C">
      <w:pPr>
        <w:pStyle w:val="ad"/>
        <w:numPr>
          <w:ilvl w:val="5"/>
          <w:numId w:val="32"/>
        </w:numPr>
        <w:bidi/>
        <w:ind w:left="851" w:hanging="284"/>
        <w:jc w:val="both"/>
      </w:pPr>
      <w:r>
        <w:rPr>
          <w:rFonts w:hint="cs"/>
          <w:rtl/>
        </w:rPr>
        <w:t>אינדוקס ראשוני של כל מאגרי פריטי המידע</w:t>
      </w:r>
      <w:r w:rsidR="002C259F">
        <w:rPr>
          <w:rFonts w:hint="cs"/>
          <w:rtl/>
        </w:rPr>
        <w:t>.</w:t>
      </w:r>
    </w:p>
    <w:p w14:paraId="46FCA312" w14:textId="77777777" w:rsidR="00986376" w:rsidRDefault="00986376" w:rsidP="00E0008C">
      <w:pPr>
        <w:pStyle w:val="ad"/>
        <w:numPr>
          <w:ilvl w:val="5"/>
          <w:numId w:val="32"/>
        </w:numPr>
        <w:bidi/>
        <w:ind w:left="851" w:hanging="284"/>
        <w:jc w:val="both"/>
      </w:pPr>
      <w:r>
        <w:rPr>
          <w:rFonts w:hint="cs"/>
          <w:rtl/>
        </w:rPr>
        <w:t>אינדוקס שוטף של פרטי מידע המוזנים למאגרים.</w:t>
      </w:r>
    </w:p>
    <w:p w14:paraId="46FCA313" w14:textId="77777777" w:rsidR="002C259F" w:rsidRDefault="002C259F" w:rsidP="00E0008C">
      <w:pPr>
        <w:pStyle w:val="ad"/>
        <w:numPr>
          <w:ilvl w:val="5"/>
          <w:numId w:val="32"/>
        </w:numPr>
        <w:bidi/>
        <w:ind w:left="851" w:hanging="284"/>
        <w:jc w:val="both"/>
      </w:pPr>
      <w:r>
        <w:rPr>
          <w:rFonts w:hint="cs"/>
          <w:rtl/>
        </w:rPr>
        <w:t>אפשרות לאינדוקס מחדש תקופתי בשליטת מנהל מערכת.</w:t>
      </w:r>
    </w:p>
    <w:p w14:paraId="46FCA314" w14:textId="77777777" w:rsidR="00DE65D3" w:rsidRDefault="00DE65D3" w:rsidP="00E0008C">
      <w:pPr>
        <w:pStyle w:val="3"/>
        <w:bidi/>
        <w:jc w:val="both"/>
        <w:rPr>
          <w:rtl/>
        </w:rPr>
      </w:pPr>
      <w:bookmarkStart w:id="192" w:name="_Toc344198119"/>
      <w:r>
        <w:rPr>
          <w:rFonts w:hint="cs"/>
          <w:rtl/>
        </w:rPr>
        <w:t>מקורות חיצוניים</w:t>
      </w:r>
      <w:bookmarkEnd w:id="192"/>
    </w:p>
    <w:p w14:paraId="46FCA315" w14:textId="77777777" w:rsidR="00DE65D3" w:rsidRDefault="00DE65D3" w:rsidP="00E0008C">
      <w:pPr>
        <w:bidi/>
        <w:jc w:val="both"/>
        <w:rPr>
          <w:rtl/>
        </w:rPr>
      </w:pPr>
      <w:r>
        <w:rPr>
          <w:rFonts w:hint="cs"/>
          <w:rtl/>
        </w:rPr>
        <w:t>המשתמש יגדיר את רשימת האתרים החיצוניים בהם ירצה לחפש. במענה יציג המשיב את הפתרון המבוסס על המוצר המוצע</w:t>
      </w:r>
      <w:r w:rsidR="00E80EED">
        <w:rPr>
          <w:rFonts w:hint="cs"/>
          <w:rtl/>
        </w:rPr>
        <w:t>,</w:t>
      </w:r>
      <w:r w:rsidR="002071FC">
        <w:rPr>
          <w:rFonts w:hint="cs"/>
          <w:rtl/>
        </w:rPr>
        <w:t xml:space="preserve"> </w:t>
      </w:r>
      <w:r w:rsidR="00E80EED">
        <w:rPr>
          <w:rFonts w:hint="cs"/>
          <w:rtl/>
        </w:rPr>
        <w:t xml:space="preserve">התממשקות למנוע חיצוני </w:t>
      </w:r>
      <w:r w:rsidR="00F71870">
        <w:rPr>
          <w:rFonts w:hint="cs"/>
          <w:rtl/>
        </w:rPr>
        <w:t>ודרך הכתבת רשימת האתרים הספציפית.</w:t>
      </w:r>
    </w:p>
    <w:p w14:paraId="46FCA316" w14:textId="77777777" w:rsidR="002071FC" w:rsidRDefault="00C77D8D" w:rsidP="00E0008C">
      <w:pPr>
        <w:pStyle w:val="3"/>
        <w:bidi/>
        <w:jc w:val="both"/>
        <w:rPr>
          <w:rtl/>
        </w:rPr>
      </w:pPr>
      <w:bookmarkStart w:id="193" w:name="_Toc344198120"/>
      <w:r>
        <w:rPr>
          <w:rFonts w:hint="cs"/>
          <w:rtl/>
        </w:rPr>
        <w:t>שימוש במודל ידע ארגוני</w:t>
      </w:r>
      <w:bookmarkEnd w:id="193"/>
    </w:p>
    <w:p w14:paraId="46FCA317" w14:textId="77777777" w:rsidR="00C77D8D" w:rsidRDefault="00C77D8D" w:rsidP="00E0008C">
      <w:pPr>
        <w:bidi/>
        <w:jc w:val="both"/>
        <w:rPr>
          <w:rtl/>
        </w:rPr>
      </w:pPr>
      <w:r>
        <w:rPr>
          <w:rFonts w:hint="cs"/>
          <w:rtl/>
        </w:rPr>
        <w:t>המוצר המוצע יאפשר את השימוש לצורך חיפוש באלמנטים הבאים:</w:t>
      </w:r>
    </w:p>
    <w:p w14:paraId="46FCA318" w14:textId="77777777" w:rsidR="00C77D8D" w:rsidRDefault="00C77D8D" w:rsidP="00E0008C">
      <w:pPr>
        <w:pStyle w:val="ad"/>
        <w:numPr>
          <w:ilvl w:val="0"/>
          <w:numId w:val="33"/>
        </w:numPr>
        <w:bidi/>
        <w:ind w:left="855" w:hanging="284"/>
        <w:jc w:val="both"/>
      </w:pPr>
      <w:r>
        <w:rPr>
          <w:rFonts w:hint="cs"/>
          <w:rtl/>
        </w:rPr>
        <w:t>יתאפשר חיפוש בפרטי מידע בשפות עברית, אנגלית, ערבית ורוסית.</w:t>
      </w:r>
    </w:p>
    <w:p w14:paraId="46FCA319" w14:textId="77777777" w:rsidR="00C77D8D" w:rsidRDefault="00C77D8D" w:rsidP="00E0008C">
      <w:pPr>
        <w:pStyle w:val="ad"/>
        <w:numPr>
          <w:ilvl w:val="0"/>
          <w:numId w:val="33"/>
        </w:numPr>
        <w:bidi/>
        <w:ind w:left="855" w:hanging="284"/>
        <w:jc w:val="both"/>
      </w:pPr>
      <w:r>
        <w:rPr>
          <w:rFonts w:hint="cs"/>
          <w:rtl/>
        </w:rPr>
        <w:t>יעשה שימוש במורפולוגיה של כל השפות הנ"ל</w:t>
      </w:r>
      <w:r w:rsidR="00B40F62">
        <w:rPr>
          <w:rFonts w:hint="cs"/>
          <w:rtl/>
        </w:rPr>
        <w:t>.</w:t>
      </w:r>
    </w:p>
    <w:p w14:paraId="46FCA31A" w14:textId="77777777" w:rsidR="00C77D8D" w:rsidRDefault="00C77D8D" w:rsidP="00E0008C">
      <w:pPr>
        <w:pStyle w:val="ad"/>
        <w:numPr>
          <w:ilvl w:val="0"/>
          <w:numId w:val="33"/>
        </w:numPr>
        <w:bidi/>
        <w:ind w:left="855" w:hanging="284"/>
        <w:jc w:val="both"/>
      </w:pPr>
      <w:r>
        <w:rPr>
          <w:rFonts w:hint="cs"/>
          <w:rtl/>
        </w:rPr>
        <w:t>יתאפשר שימוש במילון</w:t>
      </w:r>
      <w:r w:rsidR="00B40F62">
        <w:rPr>
          <w:rFonts w:hint="cs"/>
          <w:rtl/>
        </w:rPr>
        <w:t xml:space="preserve"> </w:t>
      </w:r>
      <w:r>
        <w:rPr>
          <w:rFonts w:hint="cs"/>
          <w:rtl/>
        </w:rPr>
        <w:t>(תזאורוס) של ע</w:t>
      </w:r>
      <w:r w:rsidR="00C669C5">
        <w:rPr>
          <w:rFonts w:hint="cs"/>
          <w:rtl/>
        </w:rPr>
        <w:t>ו</w:t>
      </w:r>
      <w:r>
        <w:rPr>
          <w:rFonts w:hint="cs"/>
          <w:rtl/>
        </w:rPr>
        <w:t>לם התוכן הארגוני</w:t>
      </w:r>
      <w:r w:rsidR="00C669C5">
        <w:rPr>
          <w:rFonts w:hint="cs"/>
          <w:rtl/>
        </w:rPr>
        <w:t xml:space="preserve"> המאפשר הוספה של מושגים י</w:t>
      </w:r>
      <w:r w:rsidR="00614AA1">
        <w:rPr>
          <w:rFonts w:hint="cs"/>
          <w:rtl/>
        </w:rPr>
        <w:t>י</w:t>
      </w:r>
      <w:r w:rsidR="00C669C5">
        <w:rPr>
          <w:rFonts w:hint="cs"/>
          <w:rtl/>
        </w:rPr>
        <w:t>חודיים, מושגים נרדפים, מושגים שהם צירופי מילים וכו'.</w:t>
      </w:r>
    </w:p>
    <w:p w14:paraId="46FCA31B" w14:textId="77777777" w:rsidR="00C669C5" w:rsidRDefault="00C669C5" w:rsidP="00E0008C">
      <w:pPr>
        <w:pStyle w:val="ad"/>
        <w:numPr>
          <w:ilvl w:val="0"/>
          <w:numId w:val="33"/>
        </w:numPr>
        <w:bidi/>
        <w:ind w:left="855" w:hanging="284"/>
        <w:jc w:val="both"/>
      </w:pPr>
      <w:r>
        <w:rPr>
          <w:rFonts w:hint="cs"/>
          <w:rtl/>
        </w:rPr>
        <w:t>יתאפשר שימוש בעץ ידע ארגוני המאפשר הגדרת הירארכיה של מושגים.</w:t>
      </w:r>
    </w:p>
    <w:p w14:paraId="46FCA31C" w14:textId="77777777" w:rsidR="006715EC" w:rsidRDefault="006715EC" w:rsidP="00E0008C">
      <w:pPr>
        <w:pStyle w:val="3"/>
        <w:bidi/>
        <w:jc w:val="both"/>
        <w:rPr>
          <w:rtl/>
        </w:rPr>
      </w:pPr>
      <w:bookmarkStart w:id="194" w:name="_Toc344198121"/>
      <w:r>
        <w:rPr>
          <w:rFonts w:hint="cs"/>
          <w:rtl/>
        </w:rPr>
        <w:t>התרעות</w:t>
      </w:r>
      <w:bookmarkEnd w:id="194"/>
    </w:p>
    <w:p w14:paraId="46FCA31D" w14:textId="77777777" w:rsidR="006715EC" w:rsidRPr="006715EC" w:rsidRDefault="006715EC" w:rsidP="00E0008C">
      <w:pPr>
        <w:bidi/>
        <w:jc w:val="both"/>
        <w:rPr>
          <w:rtl/>
        </w:rPr>
      </w:pPr>
      <w:r>
        <w:rPr>
          <w:rFonts w:hint="cs"/>
          <w:rtl/>
        </w:rPr>
        <w:t>המוצר המוצע יאפשר להגדיר</w:t>
      </w:r>
      <w:r w:rsidR="004D0466">
        <w:rPr>
          <w:rFonts w:hint="cs"/>
          <w:rtl/>
        </w:rPr>
        <w:t xml:space="preserve"> מערכת תנאים</w:t>
      </w:r>
      <w:r w:rsidR="00B40F62">
        <w:rPr>
          <w:rFonts w:hint="cs"/>
          <w:rtl/>
        </w:rPr>
        <w:t xml:space="preserve"> </w:t>
      </w:r>
      <w:r w:rsidR="004D0466">
        <w:rPr>
          <w:rFonts w:hint="cs"/>
          <w:rtl/>
        </w:rPr>
        <w:t>(כנדרש בחיפוש המורכב 2.6.6 להלן) שתיבדק בתהליך האינדוקס של פריט מידע חדש שהוזן למאגרים. אם מתקיימת מערכת התנאים בפריט מידע שנקלט</w:t>
      </w:r>
      <w:r w:rsidR="00B40F62">
        <w:rPr>
          <w:rFonts w:hint="cs"/>
          <w:rtl/>
        </w:rPr>
        <w:t>,</w:t>
      </w:r>
      <w:r w:rsidR="004D0466">
        <w:rPr>
          <w:rFonts w:hint="cs"/>
          <w:rtl/>
        </w:rPr>
        <w:t xml:space="preserve"> תיווצר התרעה שתשלח לרשימת משתמשים הצמודה למערכת התנאים האמורה. </w:t>
      </w:r>
    </w:p>
    <w:p w14:paraId="46FCA31E" w14:textId="77777777" w:rsidR="00C669C5" w:rsidRDefault="00C669C5" w:rsidP="00E0008C">
      <w:pPr>
        <w:pStyle w:val="3"/>
        <w:bidi/>
        <w:jc w:val="both"/>
        <w:rPr>
          <w:rtl/>
        </w:rPr>
      </w:pPr>
      <w:bookmarkStart w:id="195" w:name="_Toc344198122"/>
      <w:r>
        <w:rPr>
          <w:rFonts w:hint="cs"/>
          <w:rtl/>
        </w:rPr>
        <w:t>חיפוש מהיר</w:t>
      </w:r>
      <w:bookmarkEnd w:id="195"/>
    </w:p>
    <w:p w14:paraId="46FCA31F" w14:textId="77777777" w:rsidR="00C669C5" w:rsidRDefault="00C669C5" w:rsidP="00E0008C">
      <w:pPr>
        <w:bidi/>
        <w:jc w:val="both"/>
        <w:rPr>
          <w:rtl/>
        </w:rPr>
      </w:pPr>
      <w:r>
        <w:rPr>
          <w:rFonts w:hint="cs"/>
          <w:rtl/>
        </w:rPr>
        <w:t>יתאפשר חיפוש מהיר על בסיס הזנת צירוף מילים בודד ובחירת מקור/ות בלבד.</w:t>
      </w:r>
    </w:p>
    <w:p w14:paraId="46FCA320" w14:textId="77777777" w:rsidR="00C669C5" w:rsidRDefault="00C6121F" w:rsidP="00E0008C">
      <w:pPr>
        <w:pStyle w:val="3"/>
        <w:bidi/>
        <w:jc w:val="both"/>
        <w:rPr>
          <w:rtl/>
        </w:rPr>
      </w:pPr>
      <w:bookmarkStart w:id="196" w:name="_Toc344198123"/>
      <w:r>
        <w:rPr>
          <w:rFonts w:hint="cs"/>
          <w:rtl/>
        </w:rPr>
        <w:t>חיפוש מור</w:t>
      </w:r>
      <w:r w:rsidR="00E243AD">
        <w:rPr>
          <w:rFonts w:hint="cs"/>
          <w:rtl/>
        </w:rPr>
        <w:t>כ</w:t>
      </w:r>
      <w:r>
        <w:rPr>
          <w:rFonts w:hint="cs"/>
          <w:rtl/>
        </w:rPr>
        <w:t>ב</w:t>
      </w:r>
      <w:bookmarkEnd w:id="196"/>
    </w:p>
    <w:p w14:paraId="46FCA321" w14:textId="77777777" w:rsidR="00C6121F" w:rsidRDefault="00C6121F" w:rsidP="00E0008C">
      <w:pPr>
        <w:bidi/>
        <w:jc w:val="both"/>
        <w:rPr>
          <w:rtl/>
        </w:rPr>
      </w:pPr>
      <w:r>
        <w:rPr>
          <w:rFonts w:hint="cs"/>
          <w:rtl/>
        </w:rPr>
        <w:t>יתאפשר חיפוש מור</w:t>
      </w:r>
      <w:r w:rsidR="00E243AD">
        <w:rPr>
          <w:rFonts w:hint="cs"/>
          <w:rtl/>
        </w:rPr>
        <w:t>כ</w:t>
      </w:r>
      <w:r>
        <w:rPr>
          <w:rFonts w:hint="cs"/>
          <w:rtl/>
        </w:rPr>
        <w:t>ב</w:t>
      </w:r>
      <w:r w:rsidR="00AA40AF">
        <w:rPr>
          <w:rFonts w:hint="cs"/>
          <w:rtl/>
        </w:rPr>
        <w:t xml:space="preserve"> המבוסס על התכונות הבאות:</w:t>
      </w:r>
    </w:p>
    <w:p w14:paraId="46FCA322" w14:textId="77777777" w:rsidR="00AA40AF" w:rsidRDefault="00AA40AF" w:rsidP="00B40F62">
      <w:pPr>
        <w:pStyle w:val="ad"/>
        <w:numPr>
          <w:ilvl w:val="0"/>
          <w:numId w:val="34"/>
        </w:numPr>
        <w:bidi/>
        <w:ind w:left="855" w:hanging="284"/>
        <w:jc w:val="both"/>
      </w:pPr>
      <w:r>
        <w:rPr>
          <w:rFonts w:hint="cs"/>
          <w:rtl/>
        </w:rPr>
        <w:t>הגדרת מקורות</w:t>
      </w:r>
      <w:r w:rsidR="00B40F62">
        <w:rPr>
          <w:rFonts w:hint="cs"/>
          <w:rtl/>
        </w:rPr>
        <w:t>.</w:t>
      </w:r>
    </w:p>
    <w:p w14:paraId="46FCA323" w14:textId="77777777" w:rsidR="00AA40AF" w:rsidRDefault="00AA40AF" w:rsidP="00B40F62">
      <w:pPr>
        <w:pStyle w:val="ad"/>
        <w:numPr>
          <w:ilvl w:val="0"/>
          <w:numId w:val="34"/>
        </w:numPr>
        <w:bidi/>
        <w:ind w:left="855" w:hanging="284"/>
        <w:jc w:val="both"/>
      </w:pPr>
      <w:r>
        <w:rPr>
          <w:rFonts w:hint="cs"/>
          <w:rtl/>
        </w:rPr>
        <w:t>הגדרת מושגים מבוקשים מלווים בתנאים על מיקומם במסמך, מיקומם היחסי</w:t>
      </w:r>
      <w:r w:rsidR="00B40F62">
        <w:rPr>
          <w:rFonts w:hint="cs"/>
          <w:rtl/>
        </w:rPr>
        <w:t xml:space="preserve"> </w:t>
      </w:r>
      <w:r>
        <w:rPr>
          <w:rFonts w:hint="cs"/>
          <w:rtl/>
        </w:rPr>
        <w:t>(</w:t>
      </w:r>
      <w:r w:rsidR="00E243AD">
        <w:rPr>
          <w:rFonts w:hint="cs"/>
          <w:rtl/>
        </w:rPr>
        <w:t xml:space="preserve">לדוגמה: </w:t>
      </w:r>
      <w:r>
        <w:rPr>
          <w:rFonts w:hint="cs"/>
          <w:rtl/>
        </w:rPr>
        <w:t>באותה פסקה, באותו משפט, במרחק לא גדול מ</w:t>
      </w:r>
      <w:r w:rsidR="00B40F62">
        <w:rPr>
          <w:rFonts w:hint="cs"/>
          <w:rtl/>
        </w:rPr>
        <w:t>-</w:t>
      </w:r>
      <w:r>
        <w:t xml:space="preserve">X </w:t>
      </w:r>
      <w:r w:rsidR="00B40F62">
        <w:rPr>
          <w:rFonts w:hint="cs"/>
          <w:rtl/>
        </w:rPr>
        <w:t xml:space="preserve"> </w:t>
      </w:r>
      <w:r>
        <w:rPr>
          <w:rFonts w:hint="cs"/>
          <w:rtl/>
        </w:rPr>
        <w:t>מילים)</w:t>
      </w:r>
      <w:r w:rsidR="00117FD6">
        <w:rPr>
          <w:rFonts w:hint="cs"/>
          <w:rtl/>
        </w:rPr>
        <w:t>.</w:t>
      </w:r>
    </w:p>
    <w:p w14:paraId="46FCA324" w14:textId="77777777" w:rsidR="00117FD6" w:rsidRDefault="00117FD6" w:rsidP="00B40F62">
      <w:pPr>
        <w:pStyle w:val="ad"/>
        <w:numPr>
          <w:ilvl w:val="0"/>
          <w:numId w:val="34"/>
        </w:numPr>
        <w:bidi/>
        <w:ind w:left="855" w:hanging="284"/>
        <w:jc w:val="both"/>
      </w:pPr>
      <w:r>
        <w:rPr>
          <w:rFonts w:hint="cs"/>
          <w:rtl/>
        </w:rPr>
        <w:t>כל קומבינציה בוליאנית בין תנאים על מושגים בתוכן, על המטה דטה, וביניהם.</w:t>
      </w:r>
    </w:p>
    <w:p w14:paraId="46FCA325" w14:textId="77777777" w:rsidR="008A1431" w:rsidRDefault="008A1431" w:rsidP="00B40F62">
      <w:pPr>
        <w:pStyle w:val="ad"/>
        <w:numPr>
          <w:ilvl w:val="0"/>
          <w:numId w:val="34"/>
        </w:numPr>
        <w:bidi/>
        <w:ind w:left="855" w:hanging="284"/>
        <w:jc w:val="both"/>
      </w:pPr>
      <w:r>
        <w:rPr>
          <w:rFonts w:hint="cs"/>
          <w:rtl/>
        </w:rPr>
        <w:t>שאילתת חיפוש מורכבת</w:t>
      </w:r>
      <w:r w:rsidR="00B40F62">
        <w:rPr>
          <w:rFonts w:hint="cs"/>
          <w:rtl/>
        </w:rPr>
        <w:t>.</w:t>
      </w:r>
    </w:p>
    <w:p w14:paraId="46FCA326" w14:textId="77777777" w:rsidR="00117FD6" w:rsidRDefault="00573063" w:rsidP="00B40F62">
      <w:pPr>
        <w:pStyle w:val="3"/>
        <w:bidi/>
        <w:jc w:val="both"/>
        <w:rPr>
          <w:rtl/>
        </w:rPr>
      </w:pPr>
      <w:bookmarkStart w:id="197" w:name="_Toc344198124"/>
      <w:r>
        <w:rPr>
          <w:rFonts w:hint="cs"/>
          <w:rtl/>
        </w:rPr>
        <w:t>הרחבת חיפוש</w:t>
      </w:r>
      <w:bookmarkEnd w:id="197"/>
    </w:p>
    <w:p w14:paraId="46FCA327" w14:textId="77777777" w:rsidR="00573063" w:rsidRDefault="00573063" w:rsidP="00B40F62">
      <w:pPr>
        <w:bidi/>
        <w:jc w:val="both"/>
        <w:rPr>
          <w:rtl/>
        </w:rPr>
      </w:pPr>
      <w:r>
        <w:rPr>
          <w:rFonts w:hint="cs"/>
          <w:rtl/>
        </w:rPr>
        <w:t xml:space="preserve">מנוע </w:t>
      </w:r>
      <w:r w:rsidR="00D971B2">
        <w:rPr>
          <w:rFonts w:hint="cs"/>
          <w:rtl/>
        </w:rPr>
        <w:t>החיפ</w:t>
      </w:r>
      <w:r w:rsidR="00B40F62">
        <w:rPr>
          <w:rFonts w:hint="cs"/>
          <w:rtl/>
        </w:rPr>
        <w:t>וש יאפשר במקרים של כישלון חיפוש</w:t>
      </w:r>
      <w:r w:rsidR="00D971B2">
        <w:rPr>
          <w:rFonts w:hint="cs"/>
          <w:rtl/>
        </w:rPr>
        <w:t xml:space="preserve">, או העלאת </w:t>
      </w:r>
      <w:r w:rsidR="00B40F62">
        <w:rPr>
          <w:rFonts w:hint="cs"/>
          <w:rtl/>
        </w:rPr>
        <w:t xml:space="preserve">מספר </w:t>
      </w:r>
      <w:r w:rsidR="00D971B2">
        <w:rPr>
          <w:rFonts w:hint="cs"/>
          <w:rtl/>
        </w:rPr>
        <w:t>קטן של תוצאות, הכ</w:t>
      </w:r>
      <w:r w:rsidR="00E243AD">
        <w:rPr>
          <w:rFonts w:hint="cs"/>
          <w:rtl/>
        </w:rPr>
        <w:t>ו</w:t>
      </w:r>
      <w:r w:rsidR="00D971B2">
        <w:rPr>
          <w:rFonts w:hint="cs"/>
          <w:rtl/>
        </w:rPr>
        <w:t>ל לפי בחירת המחפש, לבצע הרחבת חיפוש באותם תנאים. הכוונה, להרחבה מבחינת מקורות ו/או הרחבה כתוצאה משימוש בעץ הידע והחלפת המושגים בחיפוש במושגים כללים יותר</w:t>
      </w:r>
      <w:r w:rsidR="00B40F62">
        <w:rPr>
          <w:rFonts w:hint="cs"/>
          <w:rtl/>
        </w:rPr>
        <w:t xml:space="preserve"> </w:t>
      </w:r>
      <w:r w:rsidR="00D971B2">
        <w:rPr>
          <w:rFonts w:hint="cs"/>
          <w:rtl/>
        </w:rPr>
        <w:t>(</w:t>
      </w:r>
      <w:r w:rsidR="00E243AD">
        <w:rPr>
          <w:rFonts w:hint="cs"/>
          <w:rtl/>
        </w:rPr>
        <w:t xml:space="preserve">לדוגמה: </w:t>
      </w:r>
      <w:r w:rsidR="00D971B2">
        <w:rPr>
          <w:rFonts w:hint="cs"/>
          <w:rtl/>
        </w:rPr>
        <w:t>"הרואין" יוחלף ב</w:t>
      </w:r>
      <w:r w:rsidR="00B40F62">
        <w:rPr>
          <w:rFonts w:hint="cs"/>
          <w:rtl/>
        </w:rPr>
        <w:t>-</w:t>
      </w:r>
      <w:r w:rsidR="00D971B2">
        <w:rPr>
          <w:rFonts w:hint="cs"/>
          <w:rtl/>
        </w:rPr>
        <w:t xml:space="preserve"> "סמים", </w:t>
      </w:r>
      <w:r w:rsidR="00E243AD">
        <w:rPr>
          <w:rFonts w:hint="cs"/>
          <w:rtl/>
        </w:rPr>
        <w:t>"חמס" יוחלף ב</w:t>
      </w:r>
      <w:r w:rsidR="00B40F62">
        <w:rPr>
          <w:rFonts w:hint="cs"/>
          <w:rtl/>
        </w:rPr>
        <w:t>-</w:t>
      </w:r>
      <w:r w:rsidR="00E243AD">
        <w:rPr>
          <w:rFonts w:hint="cs"/>
          <w:rtl/>
        </w:rPr>
        <w:t xml:space="preserve"> "ארגון פלשתיני"</w:t>
      </w:r>
      <w:r w:rsidR="008A1431">
        <w:rPr>
          <w:rFonts w:hint="cs"/>
          <w:rtl/>
        </w:rPr>
        <w:t>)</w:t>
      </w:r>
      <w:r w:rsidR="00B40F62">
        <w:rPr>
          <w:rFonts w:hint="cs"/>
          <w:rtl/>
        </w:rPr>
        <w:t>.</w:t>
      </w:r>
    </w:p>
    <w:p w14:paraId="46FCA328" w14:textId="77777777" w:rsidR="008A1431" w:rsidRDefault="008A1431" w:rsidP="00B40F62">
      <w:pPr>
        <w:pStyle w:val="3"/>
        <w:bidi/>
        <w:jc w:val="both"/>
        <w:rPr>
          <w:rtl/>
        </w:rPr>
      </w:pPr>
      <w:bookmarkStart w:id="198" w:name="_Toc344198125"/>
      <w:r>
        <w:rPr>
          <w:rFonts w:hint="cs"/>
          <w:rtl/>
        </w:rPr>
        <w:t>הצגת תוצאות חיפוש</w:t>
      </w:r>
      <w:bookmarkEnd w:id="198"/>
    </w:p>
    <w:p w14:paraId="46FCA329" w14:textId="77777777" w:rsidR="008A1431" w:rsidRDefault="008A1431" w:rsidP="00B40F62">
      <w:pPr>
        <w:bidi/>
        <w:jc w:val="both"/>
        <w:rPr>
          <w:rtl/>
        </w:rPr>
      </w:pPr>
      <w:r>
        <w:rPr>
          <w:rFonts w:hint="cs"/>
          <w:rtl/>
        </w:rPr>
        <w:t>צורת הצגת תוצאות החיפוש תענה על הדרישות הבאות:</w:t>
      </w:r>
    </w:p>
    <w:p w14:paraId="46FCA32A" w14:textId="77777777" w:rsidR="008A1431" w:rsidRDefault="008A1431" w:rsidP="00B40F62">
      <w:pPr>
        <w:pStyle w:val="ad"/>
        <w:numPr>
          <w:ilvl w:val="0"/>
          <w:numId w:val="35"/>
        </w:numPr>
        <w:bidi/>
        <w:jc w:val="both"/>
      </w:pPr>
      <w:r>
        <w:rPr>
          <w:rFonts w:hint="cs"/>
          <w:rtl/>
        </w:rPr>
        <w:t>תוצאות החיפוש יוצגו כרשימה.</w:t>
      </w:r>
    </w:p>
    <w:p w14:paraId="46FCA32B" w14:textId="77777777" w:rsidR="008A1431" w:rsidRDefault="008A1431" w:rsidP="00B40F62">
      <w:pPr>
        <w:pStyle w:val="ad"/>
        <w:numPr>
          <w:ilvl w:val="0"/>
          <w:numId w:val="35"/>
        </w:numPr>
        <w:bidi/>
        <w:jc w:val="both"/>
      </w:pPr>
      <w:r>
        <w:rPr>
          <w:rFonts w:hint="cs"/>
          <w:rtl/>
        </w:rPr>
        <w:t>הרשימה תאגד את תוצאות החיפוש מכל המקורות.</w:t>
      </w:r>
    </w:p>
    <w:p w14:paraId="46FCA32C" w14:textId="77777777" w:rsidR="008A1431" w:rsidRDefault="005D2810" w:rsidP="00057E9F">
      <w:pPr>
        <w:pStyle w:val="ad"/>
        <w:numPr>
          <w:ilvl w:val="0"/>
          <w:numId w:val="35"/>
        </w:numPr>
        <w:bidi/>
        <w:jc w:val="both"/>
      </w:pPr>
      <w:r>
        <w:rPr>
          <w:rFonts w:hint="cs"/>
          <w:rtl/>
        </w:rPr>
        <w:t>סדר ההצגה של הרשימה יקבע על ידי אלגוריתם תיעדוף הפתוח לשינוי והתאמה</w:t>
      </w:r>
      <w:r w:rsidR="00B40F62">
        <w:rPr>
          <w:rFonts w:hint="cs"/>
          <w:rtl/>
        </w:rPr>
        <w:t xml:space="preserve"> </w:t>
      </w:r>
      <w:r>
        <w:rPr>
          <w:rFonts w:hint="cs"/>
          <w:rtl/>
        </w:rPr>
        <w:t xml:space="preserve">(ראה </w:t>
      </w:r>
      <w:r w:rsidR="00057E9F">
        <w:rPr>
          <w:rFonts w:hint="cs"/>
          <w:rtl/>
        </w:rPr>
        <w:t xml:space="preserve">2.6.10 </w:t>
      </w:r>
      <w:r>
        <w:rPr>
          <w:rFonts w:hint="cs"/>
          <w:rtl/>
        </w:rPr>
        <w:t>להלן)</w:t>
      </w:r>
      <w:r w:rsidR="00B40F62">
        <w:rPr>
          <w:rFonts w:hint="cs"/>
          <w:rtl/>
        </w:rPr>
        <w:t>.</w:t>
      </w:r>
    </w:p>
    <w:p w14:paraId="46FCA32D" w14:textId="77777777" w:rsidR="005D2810" w:rsidRDefault="005D2810" w:rsidP="00B40F62">
      <w:pPr>
        <w:pStyle w:val="ad"/>
        <w:numPr>
          <w:ilvl w:val="0"/>
          <w:numId w:val="35"/>
        </w:numPr>
        <w:bidi/>
        <w:jc w:val="both"/>
      </w:pPr>
      <w:r>
        <w:rPr>
          <w:rFonts w:hint="cs"/>
          <w:rtl/>
        </w:rPr>
        <w:t>מסך הצגת תוצאות החיפוש יציג אפשרויות פילטור של התוצאות לפי</w:t>
      </w:r>
      <w:r w:rsidR="00B40F62">
        <w:rPr>
          <w:rFonts w:hint="cs"/>
          <w:rtl/>
        </w:rPr>
        <w:t>:</w:t>
      </w:r>
    </w:p>
    <w:p w14:paraId="46FCA32E" w14:textId="77777777" w:rsidR="001F1833" w:rsidRDefault="001F1833" w:rsidP="00B40F62">
      <w:pPr>
        <w:pStyle w:val="ad"/>
        <w:numPr>
          <w:ilvl w:val="1"/>
          <w:numId w:val="35"/>
        </w:numPr>
        <w:bidi/>
        <w:jc w:val="both"/>
      </w:pPr>
      <w:r>
        <w:rPr>
          <w:rFonts w:hint="cs"/>
          <w:rtl/>
        </w:rPr>
        <w:t>מקורות.</w:t>
      </w:r>
    </w:p>
    <w:p w14:paraId="46FCA32F" w14:textId="77777777" w:rsidR="001F1833" w:rsidRDefault="001F1833" w:rsidP="00B40F62">
      <w:pPr>
        <w:pStyle w:val="ad"/>
        <w:numPr>
          <w:ilvl w:val="1"/>
          <w:numId w:val="35"/>
        </w:numPr>
        <w:bidi/>
        <w:jc w:val="both"/>
      </w:pPr>
      <w:r>
        <w:rPr>
          <w:rFonts w:hint="cs"/>
          <w:rtl/>
        </w:rPr>
        <w:t>ערכי מטה דטה.</w:t>
      </w:r>
    </w:p>
    <w:p w14:paraId="46FCA330" w14:textId="77777777" w:rsidR="001F1833" w:rsidRDefault="001F1833" w:rsidP="00B40F62">
      <w:pPr>
        <w:pStyle w:val="ad"/>
        <w:numPr>
          <w:ilvl w:val="1"/>
          <w:numId w:val="35"/>
        </w:numPr>
        <w:bidi/>
        <w:jc w:val="both"/>
      </w:pPr>
      <w:r>
        <w:rPr>
          <w:rFonts w:hint="cs"/>
          <w:rtl/>
        </w:rPr>
        <w:t>תחום תאריכים.</w:t>
      </w:r>
    </w:p>
    <w:p w14:paraId="46FCA331" w14:textId="77777777" w:rsidR="001F1833" w:rsidRDefault="001F1833" w:rsidP="00B40F62">
      <w:pPr>
        <w:pStyle w:val="ad"/>
        <w:numPr>
          <w:ilvl w:val="1"/>
          <w:numId w:val="35"/>
        </w:numPr>
        <w:bidi/>
        <w:jc w:val="both"/>
      </w:pPr>
      <w:r>
        <w:rPr>
          <w:rFonts w:hint="cs"/>
          <w:rtl/>
        </w:rPr>
        <w:t>מושגים נו</w:t>
      </w:r>
      <w:r w:rsidR="00876997">
        <w:rPr>
          <w:rFonts w:hint="cs"/>
          <w:rtl/>
        </w:rPr>
        <w:t>ס</w:t>
      </w:r>
      <w:r>
        <w:rPr>
          <w:rFonts w:hint="cs"/>
          <w:rtl/>
        </w:rPr>
        <w:t>פים המוכלים בפרטי המידע שעלו בתוצאות החיפוש.</w:t>
      </w:r>
    </w:p>
    <w:p w14:paraId="46FCA332" w14:textId="77777777" w:rsidR="001F1833" w:rsidRDefault="001F1833" w:rsidP="00B40F62">
      <w:pPr>
        <w:pStyle w:val="ad"/>
        <w:numPr>
          <w:ilvl w:val="0"/>
          <w:numId w:val="35"/>
        </w:numPr>
        <w:bidi/>
        <w:jc w:val="both"/>
      </w:pPr>
      <w:r>
        <w:rPr>
          <w:rFonts w:hint="cs"/>
          <w:rtl/>
        </w:rPr>
        <w:t>כל שורה בהצגת תוצאות</w:t>
      </w:r>
      <w:r w:rsidR="001906A3">
        <w:rPr>
          <w:rFonts w:hint="cs"/>
          <w:rtl/>
        </w:rPr>
        <w:t xml:space="preserve"> תציג את המושגים שנמצאו </w:t>
      </w:r>
      <w:r w:rsidR="00B40F62">
        <w:rPr>
          <w:rFonts w:hint="cs"/>
          <w:rtl/>
        </w:rPr>
        <w:t>בתוך קטע ההקשר בו</w:t>
      </w:r>
      <w:r w:rsidR="001906A3">
        <w:rPr>
          <w:rFonts w:hint="cs"/>
          <w:rtl/>
        </w:rPr>
        <w:t xml:space="preserve"> הם נמצאו.</w:t>
      </w:r>
    </w:p>
    <w:p w14:paraId="46FCA333" w14:textId="77777777" w:rsidR="001906A3" w:rsidRDefault="001906A3" w:rsidP="00B40F62">
      <w:pPr>
        <w:pStyle w:val="ad"/>
        <w:numPr>
          <w:ilvl w:val="0"/>
          <w:numId w:val="35"/>
        </w:numPr>
        <w:bidi/>
        <w:jc w:val="both"/>
      </w:pPr>
      <w:r>
        <w:rPr>
          <w:rFonts w:hint="cs"/>
          <w:rtl/>
        </w:rPr>
        <w:t>כל שורה בהצגת התוצאות תציין את מקור התוצאה.</w:t>
      </w:r>
    </w:p>
    <w:p w14:paraId="46FCA334" w14:textId="77777777" w:rsidR="001906A3" w:rsidRDefault="001906A3" w:rsidP="00B40F62">
      <w:pPr>
        <w:pStyle w:val="ad"/>
        <w:numPr>
          <w:ilvl w:val="0"/>
          <w:numId w:val="35"/>
        </w:numPr>
        <w:bidi/>
        <w:jc w:val="both"/>
      </w:pPr>
      <w:r>
        <w:rPr>
          <w:rFonts w:hint="cs"/>
          <w:rtl/>
        </w:rPr>
        <w:t>הקשה על שורה במסך התוצאות תציג את פריט המידע בתוך צפיין (</w:t>
      </w:r>
      <w:r>
        <w:t>Viewer</w:t>
      </w:r>
      <w:r>
        <w:rPr>
          <w:rFonts w:hint="cs"/>
          <w:rtl/>
        </w:rPr>
        <w:t>) מתאים.</w:t>
      </w:r>
    </w:p>
    <w:p w14:paraId="46FCA335" w14:textId="77777777" w:rsidR="001906A3" w:rsidRPr="008A1431" w:rsidRDefault="001906A3" w:rsidP="00B40F62">
      <w:pPr>
        <w:pStyle w:val="ad"/>
        <w:numPr>
          <w:ilvl w:val="0"/>
          <w:numId w:val="35"/>
        </w:numPr>
        <w:bidi/>
        <w:jc w:val="both"/>
        <w:rPr>
          <w:rtl/>
        </w:rPr>
      </w:pPr>
      <w:r>
        <w:rPr>
          <w:rFonts w:hint="cs"/>
          <w:rtl/>
        </w:rPr>
        <w:t>כל המופעים של המושגים על פיהם בוצע החיפוש יודגשו בפריט המידע המוצג.</w:t>
      </w:r>
    </w:p>
    <w:p w14:paraId="46FCA336" w14:textId="77777777" w:rsidR="00DE65D3" w:rsidRDefault="00754759" w:rsidP="00B40F62">
      <w:pPr>
        <w:pStyle w:val="3"/>
        <w:bidi/>
        <w:jc w:val="both"/>
        <w:rPr>
          <w:rtl/>
        </w:rPr>
      </w:pPr>
      <w:bookmarkStart w:id="199" w:name="_Toc344198126"/>
      <w:r>
        <w:rPr>
          <w:rFonts w:hint="cs"/>
          <w:rtl/>
        </w:rPr>
        <w:t>עריכת מודל הידע</w:t>
      </w:r>
      <w:bookmarkEnd w:id="199"/>
    </w:p>
    <w:p w14:paraId="46FCA337" w14:textId="77777777" w:rsidR="00754759" w:rsidRDefault="00754759" w:rsidP="00B40F62">
      <w:pPr>
        <w:bidi/>
        <w:jc w:val="both"/>
        <w:rPr>
          <w:rtl/>
        </w:rPr>
      </w:pPr>
      <w:r>
        <w:rPr>
          <w:rFonts w:hint="cs"/>
          <w:rtl/>
        </w:rPr>
        <w:t>המוצר יאפשר את פעילויות העריכה הבאות על רכיבי מודל הידע.</w:t>
      </w:r>
    </w:p>
    <w:p w14:paraId="46FCA338" w14:textId="77777777" w:rsidR="00754759" w:rsidRDefault="00754759" w:rsidP="00B40F62">
      <w:pPr>
        <w:pStyle w:val="ad"/>
        <w:numPr>
          <w:ilvl w:val="0"/>
          <w:numId w:val="36"/>
        </w:numPr>
        <w:bidi/>
        <w:jc w:val="both"/>
      </w:pPr>
      <w:r>
        <w:rPr>
          <w:rFonts w:hint="cs"/>
          <w:rtl/>
        </w:rPr>
        <w:t>שינויים בטקסונומיה</w:t>
      </w:r>
      <w:r w:rsidR="00B40F62">
        <w:rPr>
          <w:rFonts w:hint="cs"/>
          <w:rtl/>
        </w:rPr>
        <w:t>.</w:t>
      </w:r>
    </w:p>
    <w:p w14:paraId="46FCA339" w14:textId="77777777" w:rsidR="00E41E98" w:rsidRDefault="00E41E98" w:rsidP="00B40F62">
      <w:pPr>
        <w:pStyle w:val="ad"/>
        <w:numPr>
          <w:ilvl w:val="0"/>
          <w:numId w:val="36"/>
        </w:numPr>
        <w:bidi/>
        <w:jc w:val="both"/>
      </w:pPr>
      <w:r>
        <w:rPr>
          <w:rFonts w:hint="cs"/>
          <w:rtl/>
        </w:rPr>
        <w:t>יצירת מושגים שהם צירופי מילים</w:t>
      </w:r>
      <w:r w:rsidR="00B40F62">
        <w:rPr>
          <w:rFonts w:hint="cs"/>
          <w:rtl/>
        </w:rPr>
        <w:t>.</w:t>
      </w:r>
    </w:p>
    <w:p w14:paraId="46FCA33A" w14:textId="77777777" w:rsidR="00754759" w:rsidRDefault="00754759" w:rsidP="00B40F62">
      <w:pPr>
        <w:pStyle w:val="ad"/>
        <w:numPr>
          <w:ilvl w:val="0"/>
          <w:numId w:val="36"/>
        </w:numPr>
        <w:bidi/>
        <w:jc w:val="both"/>
      </w:pPr>
      <w:r>
        <w:rPr>
          <w:rFonts w:hint="cs"/>
          <w:rtl/>
        </w:rPr>
        <w:t>עריכת עץ הידע: הוספה עדכון ומחיקה של</w:t>
      </w:r>
      <w:r w:rsidR="00E41E98">
        <w:rPr>
          <w:rFonts w:hint="cs"/>
          <w:rtl/>
        </w:rPr>
        <w:t xml:space="preserve"> ענפים/עלים בעץ.</w:t>
      </w:r>
      <w:r>
        <w:rPr>
          <w:rFonts w:hint="cs"/>
          <w:rtl/>
        </w:rPr>
        <w:t xml:space="preserve"> </w:t>
      </w:r>
    </w:p>
    <w:p w14:paraId="46FCA33B" w14:textId="77777777" w:rsidR="00754759" w:rsidRDefault="00754759" w:rsidP="00B40F62">
      <w:pPr>
        <w:pStyle w:val="ad"/>
        <w:numPr>
          <w:ilvl w:val="0"/>
          <w:numId w:val="36"/>
        </w:numPr>
        <w:bidi/>
        <w:jc w:val="both"/>
        <w:rPr>
          <w:rtl/>
        </w:rPr>
      </w:pPr>
      <w:r>
        <w:rPr>
          <w:rFonts w:hint="cs"/>
          <w:rtl/>
        </w:rPr>
        <w:t>הוספה, עדכון ומחיקה של מושגים נרדפים במילון.</w:t>
      </w:r>
    </w:p>
    <w:p w14:paraId="46FCA33C" w14:textId="77777777" w:rsidR="00754759" w:rsidRDefault="00E41E98" w:rsidP="00B40F62">
      <w:pPr>
        <w:pStyle w:val="3"/>
        <w:bidi/>
        <w:jc w:val="both"/>
        <w:rPr>
          <w:rtl/>
        </w:rPr>
      </w:pPr>
      <w:bookmarkStart w:id="200" w:name="_Toc344198127"/>
      <w:r>
        <w:rPr>
          <w:rFonts w:hint="cs"/>
          <w:rtl/>
        </w:rPr>
        <w:t>פעילויות ניהול</w:t>
      </w:r>
      <w:bookmarkEnd w:id="200"/>
    </w:p>
    <w:p w14:paraId="46FCA33D" w14:textId="77777777" w:rsidR="00E41E98" w:rsidRDefault="00E41E98" w:rsidP="00B40F62">
      <w:pPr>
        <w:bidi/>
        <w:jc w:val="both"/>
        <w:rPr>
          <w:rtl/>
        </w:rPr>
      </w:pPr>
      <w:r>
        <w:rPr>
          <w:rFonts w:hint="cs"/>
          <w:rtl/>
        </w:rPr>
        <w:t>תתאפשרנה פעילויות הניהול הבאות:</w:t>
      </w:r>
    </w:p>
    <w:p w14:paraId="46FCA33E" w14:textId="77777777" w:rsidR="00E41E98" w:rsidRDefault="00E41E98" w:rsidP="00B40F62">
      <w:pPr>
        <w:pStyle w:val="ad"/>
        <w:numPr>
          <w:ilvl w:val="0"/>
          <w:numId w:val="37"/>
        </w:numPr>
        <w:bidi/>
        <w:jc w:val="both"/>
      </w:pPr>
      <w:r>
        <w:rPr>
          <w:rFonts w:hint="cs"/>
          <w:rtl/>
        </w:rPr>
        <w:t>הוספה והורדה של מקורות.</w:t>
      </w:r>
    </w:p>
    <w:p w14:paraId="46FCA33F" w14:textId="77777777" w:rsidR="00E41E98" w:rsidRDefault="00E41E98" w:rsidP="00B40F62">
      <w:pPr>
        <w:pStyle w:val="ad"/>
        <w:numPr>
          <w:ilvl w:val="0"/>
          <w:numId w:val="37"/>
        </w:numPr>
        <w:bidi/>
        <w:jc w:val="both"/>
      </w:pPr>
      <w:r>
        <w:rPr>
          <w:rFonts w:hint="cs"/>
          <w:rtl/>
        </w:rPr>
        <w:t>ייזום אינדוקס ראשוני למקור חדש.</w:t>
      </w:r>
    </w:p>
    <w:p w14:paraId="46FCA340" w14:textId="77777777" w:rsidR="00E41E98" w:rsidRDefault="00E41E98" w:rsidP="00B40F62">
      <w:pPr>
        <w:pStyle w:val="ad"/>
        <w:numPr>
          <w:ilvl w:val="0"/>
          <w:numId w:val="37"/>
        </w:numPr>
        <w:bidi/>
        <w:jc w:val="both"/>
      </w:pPr>
      <w:r>
        <w:rPr>
          <w:rFonts w:hint="cs"/>
          <w:rtl/>
        </w:rPr>
        <w:t>תזמון אינדוקס שוטף לפי מקור.</w:t>
      </w:r>
    </w:p>
    <w:p w14:paraId="46FCA341" w14:textId="77777777" w:rsidR="00E41E98" w:rsidRDefault="00E41E98" w:rsidP="00B40F62">
      <w:pPr>
        <w:pStyle w:val="ad"/>
        <w:numPr>
          <w:ilvl w:val="0"/>
          <w:numId w:val="37"/>
        </w:numPr>
        <w:bidi/>
        <w:jc w:val="both"/>
      </w:pPr>
      <w:r>
        <w:rPr>
          <w:rFonts w:hint="cs"/>
          <w:rtl/>
        </w:rPr>
        <w:t>ייזום ותזמון רה אינדוקס כתוצאה מפעילויות עריכה.</w:t>
      </w:r>
    </w:p>
    <w:p w14:paraId="46FCA342" w14:textId="77777777" w:rsidR="00057E9F" w:rsidRPr="00E41E98" w:rsidRDefault="00057E9F" w:rsidP="00057E9F">
      <w:pPr>
        <w:pStyle w:val="ad"/>
        <w:numPr>
          <w:ilvl w:val="0"/>
          <w:numId w:val="37"/>
        </w:numPr>
        <w:bidi/>
        <w:jc w:val="both"/>
      </w:pPr>
      <w:r>
        <w:rPr>
          <w:rFonts w:hint="cs"/>
          <w:rtl/>
        </w:rPr>
        <w:t>שינויים והתאמות באלגוריתם התיעדוף</w:t>
      </w:r>
    </w:p>
    <w:p w14:paraId="46FCA343" w14:textId="77777777" w:rsidR="007B6BE5" w:rsidRDefault="007B6BE5" w:rsidP="00B40F62">
      <w:pPr>
        <w:pStyle w:val="20"/>
        <w:bidi/>
        <w:jc w:val="both"/>
        <w:rPr>
          <w:rtl/>
        </w:rPr>
      </w:pPr>
      <w:r>
        <w:rPr>
          <w:rtl/>
        </w:rPr>
        <w:t xml:space="preserve">  </w:t>
      </w:r>
      <w:bookmarkStart w:id="201" w:name="_Toc344198128"/>
      <w:r>
        <w:rPr>
          <w:rFonts w:hint="cs"/>
          <w:rtl/>
        </w:rPr>
        <w:t>מודולים</w:t>
      </w:r>
      <w:r w:rsidR="00B40F62">
        <w:rPr>
          <w:rFonts w:hint="cs"/>
          <w:rtl/>
        </w:rPr>
        <w:t xml:space="preserve"> </w:t>
      </w:r>
      <w:r w:rsidR="0096678F">
        <w:rPr>
          <w:rFonts w:hint="cs"/>
          <w:rtl/>
        </w:rPr>
        <w:t>(</w:t>
      </w:r>
      <w:r w:rsidR="0096678F">
        <w:t>S</w:t>
      </w:r>
      <w:r w:rsidR="0096678F">
        <w:rPr>
          <w:rFonts w:hint="cs"/>
          <w:rtl/>
        </w:rPr>
        <w:t>)</w:t>
      </w:r>
      <w:bookmarkEnd w:id="201"/>
    </w:p>
    <w:p w14:paraId="46FCA344" w14:textId="77777777" w:rsidR="0096678F" w:rsidRDefault="0096678F" w:rsidP="00B40F62">
      <w:pPr>
        <w:bidi/>
        <w:jc w:val="both"/>
        <w:rPr>
          <w:rtl/>
        </w:rPr>
      </w:pPr>
      <w:r>
        <w:rPr>
          <w:rFonts w:hint="cs"/>
          <w:rtl/>
        </w:rPr>
        <w:t>במענה לסעיף זה</w:t>
      </w:r>
      <w:r w:rsidR="00B40F62">
        <w:rPr>
          <w:rFonts w:hint="cs"/>
          <w:rtl/>
        </w:rPr>
        <w:t>,</w:t>
      </w:r>
      <w:r>
        <w:rPr>
          <w:rFonts w:hint="cs"/>
          <w:rtl/>
        </w:rPr>
        <w:t xml:space="preserve"> יפרט המציע את מבנה המוצר המוצע, את המודולים </w:t>
      </w:r>
      <w:r w:rsidR="00B40F62">
        <w:rPr>
          <w:rFonts w:hint="cs"/>
          <w:rtl/>
        </w:rPr>
        <w:t>-</w:t>
      </w:r>
      <w:r>
        <w:rPr>
          <w:rFonts w:hint="cs"/>
          <w:rtl/>
        </w:rPr>
        <w:t xml:space="preserve"> פונקציות ראשיות של המוצר ואת הקשרים ביניהם.</w:t>
      </w:r>
    </w:p>
    <w:p w14:paraId="46FCA345" w14:textId="77777777" w:rsidR="007B6BE5" w:rsidRDefault="007B6BE5" w:rsidP="00B40F62">
      <w:pPr>
        <w:pStyle w:val="20"/>
        <w:numPr>
          <w:ilvl w:val="1"/>
          <w:numId w:val="38"/>
        </w:numPr>
        <w:bidi/>
        <w:jc w:val="both"/>
        <w:rPr>
          <w:rtl/>
        </w:rPr>
      </w:pPr>
      <w:bookmarkStart w:id="202" w:name="_Toc344198129"/>
      <w:r>
        <w:rPr>
          <w:rFonts w:hint="cs"/>
          <w:rtl/>
        </w:rPr>
        <w:t>קבצים</w:t>
      </w:r>
      <w:r>
        <w:rPr>
          <w:rtl/>
        </w:rPr>
        <w:t xml:space="preserve"> </w:t>
      </w:r>
      <w:r>
        <w:rPr>
          <w:rFonts w:hint="cs"/>
          <w:rtl/>
        </w:rPr>
        <w:t>לוגיים</w:t>
      </w:r>
      <w:r w:rsidR="00B40F62">
        <w:rPr>
          <w:rFonts w:hint="cs"/>
          <w:rtl/>
        </w:rPr>
        <w:t xml:space="preserve"> </w:t>
      </w:r>
      <w:r w:rsidR="006505F6">
        <w:rPr>
          <w:rFonts w:hint="cs"/>
          <w:rtl/>
        </w:rPr>
        <w:t>(</w:t>
      </w:r>
      <w:r w:rsidR="006505F6">
        <w:t>S</w:t>
      </w:r>
      <w:r w:rsidR="006505F6">
        <w:rPr>
          <w:rFonts w:hint="cs"/>
          <w:rtl/>
        </w:rPr>
        <w:t>)</w:t>
      </w:r>
      <w:bookmarkEnd w:id="202"/>
    </w:p>
    <w:p w14:paraId="46FCA346" w14:textId="77777777" w:rsidR="006505F6" w:rsidRDefault="006505F6" w:rsidP="00B40F62">
      <w:pPr>
        <w:bidi/>
        <w:jc w:val="both"/>
        <w:rPr>
          <w:rtl/>
        </w:rPr>
      </w:pPr>
      <w:r>
        <w:rPr>
          <w:rFonts w:hint="cs"/>
          <w:rtl/>
        </w:rPr>
        <w:t>במענה לסעיף זה</w:t>
      </w:r>
      <w:r w:rsidR="00B40F62">
        <w:rPr>
          <w:rFonts w:hint="cs"/>
          <w:rtl/>
        </w:rPr>
        <w:t>,</w:t>
      </w:r>
      <w:r>
        <w:rPr>
          <w:rFonts w:hint="cs"/>
          <w:rtl/>
        </w:rPr>
        <w:t xml:space="preserve"> יתאר המציע את מבנה הנתונים אותו מנהל המוצר ואת מאגרי המידע והקבצים המנוהלים על ידיו לצורך המענה על דרישות החיפוש כפי שנמנו ב</w:t>
      </w:r>
      <w:r w:rsidR="00B40F62">
        <w:rPr>
          <w:rFonts w:hint="cs"/>
          <w:rtl/>
        </w:rPr>
        <w:t xml:space="preserve">סעיף </w:t>
      </w:r>
      <w:r>
        <w:rPr>
          <w:rFonts w:hint="cs"/>
          <w:rtl/>
        </w:rPr>
        <w:t>2.6 לעיל.</w:t>
      </w:r>
    </w:p>
    <w:p w14:paraId="46FCA347" w14:textId="77777777" w:rsidR="009E390D" w:rsidRDefault="009E390D" w:rsidP="00B40F62">
      <w:pPr>
        <w:pStyle w:val="20"/>
        <w:bidi/>
        <w:jc w:val="both"/>
        <w:rPr>
          <w:rtl/>
        </w:rPr>
      </w:pPr>
      <w:bookmarkStart w:id="203" w:name="_Toc344198130"/>
      <w:r>
        <w:rPr>
          <w:rFonts w:hint="cs"/>
          <w:rtl/>
        </w:rPr>
        <w:t>מקורות</w:t>
      </w:r>
      <w:bookmarkEnd w:id="203"/>
    </w:p>
    <w:p w14:paraId="46FCA348" w14:textId="77777777" w:rsidR="0000154D" w:rsidRPr="0000154D" w:rsidRDefault="0000154D" w:rsidP="00B40F62">
      <w:pPr>
        <w:pStyle w:val="3"/>
        <w:bidi/>
        <w:jc w:val="both"/>
        <w:rPr>
          <w:rtl/>
        </w:rPr>
      </w:pPr>
      <w:bookmarkStart w:id="204" w:name="_Toc344198131"/>
      <w:r>
        <w:rPr>
          <w:rFonts w:hint="cs"/>
          <w:rtl/>
        </w:rPr>
        <w:t>מקורות פנימיים</w:t>
      </w:r>
      <w:bookmarkEnd w:id="204"/>
    </w:p>
    <w:p w14:paraId="46FCA349" w14:textId="77777777" w:rsidR="007D5B42" w:rsidRDefault="007D5B42" w:rsidP="00B40F62">
      <w:pPr>
        <w:bidi/>
        <w:jc w:val="both"/>
        <w:rPr>
          <w:rtl/>
        </w:rPr>
      </w:pPr>
      <w:r>
        <w:rPr>
          <w:rFonts w:hint="cs"/>
          <w:rtl/>
        </w:rPr>
        <w:t xml:space="preserve">בטווח הארוך יתמוך המוצר בחיפוש </w:t>
      </w:r>
      <w:r w:rsidR="002F20A7">
        <w:rPr>
          <w:rFonts w:hint="cs"/>
          <w:rtl/>
        </w:rPr>
        <w:t>ב</w:t>
      </w:r>
      <w:r>
        <w:rPr>
          <w:rFonts w:hint="cs"/>
          <w:rtl/>
        </w:rPr>
        <w:t>כל מאגרי המידע</w:t>
      </w:r>
      <w:r w:rsidR="002F20A7">
        <w:rPr>
          <w:rFonts w:hint="cs"/>
          <w:rtl/>
        </w:rPr>
        <w:t xml:space="preserve"> התומכים ביישומים ומתוארים בסעיף </w:t>
      </w:r>
      <w:r w:rsidR="00F62447">
        <w:rPr>
          <w:rFonts w:hint="cs"/>
          <w:rtl/>
        </w:rPr>
        <w:t>3.0.2.2 להלן</w:t>
      </w:r>
      <w:r w:rsidR="00F33AB6">
        <w:rPr>
          <w:rFonts w:hint="cs"/>
          <w:rtl/>
        </w:rPr>
        <w:t xml:space="preserve">, </w:t>
      </w:r>
      <w:r w:rsidR="009B22AC">
        <w:rPr>
          <w:rFonts w:hint="cs"/>
          <w:rtl/>
        </w:rPr>
        <w:t>כולל מאגר שרת ה</w:t>
      </w:r>
      <w:r w:rsidR="00F33AB6">
        <w:rPr>
          <w:rFonts w:hint="cs"/>
          <w:rtl/>
        </w:rPr>
        <w:t>-</w:t>
      </w:r>
      <w:r w:rsidR="009B22AC">
        <w:rPr>
          <w:rFonts w:hint="cs"/>
          <w:rtl/>
        </w:rPr>
        <w:t xml:space="preserve"> </w:t>
      </w:r>
      <w:r w:rsidR="009B22AC">
        <w:t>Exchange</w:t>
      </w:r>
      <w:r w:rsidR="009B22AC">
        <w:rPr>
          <w:rFonts w:hint="cs"/>
          <w:rtl/>
        </w:rPr>
        <w:t xml:space="preserve"> וארכיב הדואר האלקטרוני</w:t>
      </w:r>
      <w:r w:rsidR="00F33AB6">
        <w:rPr>
          <w:rFonts w:hint="cs"/>
          <w:rtl/>
        </w:rPr>
        <w:t xml:space="preserve"> </w:t>
      </w:r>
      <w:r w:rsidR="009B22AC">
        <w:rPr>
          <w:rFonts w:hint="cs"/>
          <w:rtl/>
        </w:rPr>
        <w:t>(</w:t>
      </w:r>
      <w:r w:rsidR="009B22AC">
        <w:t>KVS</w:t>
      </w:r>
      <w:r w:rsidR="009B22AC">
        <w:rPr>
          <w:rFonts w:hint="cs"/>
          <w:rtl/>
        </w:rPr>
        <w:t>).</w:t>
      </w:r>
    </w:p>
    <w:p w14:paraId="46FCA34A" w14:textId="77777777" w:rsidR="00557782" w:rsidRDefault="00557782" w:rsidP="00B40F62">
      <w:pPr>
        <w:bidi/>
        <w:jc w:val="both"/>
        <w:rPr>
          <w:rtl/>
        </w:rPr>
      </w:pPr>
      <w:r>
        <w:rPr>
          <w:rFonts w:hint="cs"/>
          <w:rtl/>
        </w:rPr>
        <w:t>בשלב ראשון</w:t>
      </w:r>
      <w:r w:rsidR="00F33AB6">
        <w:rPr>
          <w:rFonts w:hint="cs"/>
          <w:rtl/>
        </w:rPr>
        <w:t>,</w:t>
      </w:r>
      <w:r>
        <w:rPr>
          <w:rFonts w:hint="cs"/>
          <w:rtl/>
        </w:rPr>
        <w:t xml:space="preserve"> כמתואר בפרק 4</w:t>
      </w:r>
      <w:r w:rsidR="00F33AB6">
        <w:rPr>
          <w:rFonts w:hint="cs"/>
          <w:rtl/>
        </w:rPr>
        <w:t>,</w:t>
      </w:r>
      <w:r>
        <w:rPr>
          <w:rFonts w:hint="cs"/>
          <w:rtl/>
        </w:rPr>
        <w:t xml:space="preserve"> כיכולת המבצעית הראשונית החיפוש</w:t>
      </w:r>
      <w:r w:rsidR="00F33AB6">
        <w:rPr>
          <w:rFonts w:hint="cs"/>
          <w:rtl/>
        </w:rPr>
        <w:t xml:space="preserve"> </w:t>
      </w:r>
      <w:r>
        <w:rPr>
          <w:rFonts w:hint="cs"/>
          <w:rtl/>
        </w:rPr>
        <w:t>הפנימי יבוצע</w:t>
      </w:r>
      <w:r w:rsidR="00F33AB6">
        <w:rPr>
          <w:rFonts w:hint="cs"/>
          <w:rtl/>
        </w:rPr>
        <w:t xml:space="preserve"> -</w:t>
      </w:r>
    </w:p>
    <w:p w14:paraId="46FCA34B" w14:textId="77777777" w:rsidR="009E390D" w:rsidRDefault="00557782" w:rsidP="00B40F62">
      <w:pPr>
        <w:pStyle w:val="ad"/>
        <w:numPr>
          <w:ilvl w:val="0"/>
          <w:numId w:val="43"/>
        </w:numPr>
        <w:bidi/>
        <w:jc w:val="both"/>
      </w:pPr>
      <w:r>
        <w:rPr>
          <w:rFonts w:hint="cs"/>
          <w:rtl/>
        </w:rPr>
        <w:t>במאגר מערכת ניהול המסמכים "תלם"</w:t>
      </w:r>
      <w:r w:rsidR="00F33AB6">
        <w:rPr>
          <w:rFonts w:hint="cs"/>
          <w:rtl/>
        </w:rPr>
        <w:t>.</w:t>
      </w:r>
    </w:p>
    <w:p w14:paraId="46FCA34C" w14:textId="77777777" w:rsidR="009E390D" w:rsidRDefault="00557782" w:rsidP="00B40F62">
      <w:pPr>
        <w:pStyle w:val="ad"/>
        <w:numPr>
          <w:ilvl w:val="0"/>
          <w:numId w:val="43"/>
        </w:numPr>
        <w:bidi/>
        <w:jc w:val="both"/>
      </w:pPr>
      <w:r>
        <w:rPr>
          <w:rFonts w:hint="cs"/>
          <w:rtl/>
        </w:rPr>
        <w:t>ב</w:t>
      </w:r>
      <w:r w:rsidR="00DD2424">
        <w:rPr>
          <w:rFonts w:hint="cs"/>
          <w:rtl/>
        </w:rPr>
        <w:t>שר</w:t>
      </w:r>
      <w:r w:rsidR="0000154D">
        <w:rPr>
          <w:rFonts w:hint="cs"/>
          <w:rtl/>
        </w:rPr>
        <w:t>ת קבצים כללי.</w:t>
      </w:r>
    </w:p>
    <w:p w14:paraId="46FCA34D" w14:textId="77777777" w:rsidR="0000154D" w:rsidRDefault="00557782" w:rsidP="00B40F62">
      <w:pPr>
        <w:pStyle w:val="ad"/>
        <w:numPr>
          <w:ilvl w:val="0"/>
          <w:numId w:val="43"/>
        </w:numPr>
        <w:bidi/>
        <w:jc w:val="both"/>
      </w:pPr>
      <w:r>
        <w:rPr>
          <w:rFonts w:hint="cs"/>
          <w:rtl/>
        </w:rPr>
        <w:t>ב</w:t>
      </w:r>
      <w:r w:rsidR="0000154D">
        <w:rPr>
          <w:rFonts w:hint="cs"/>
          <w:rtl/>
        </w:rPr>
        <w:t>שרת קבצי צרופות אפליקטיביות</w:t>
      </w:r>
      <w:r w:rsidR="00F33AB6">
        <w:rPr>
          <w:rFonts w:hint="cs"/>
          <w:rtl/>
        </w:rPr>
        <w:t>.</w:t>
      </w:r>
    </w:p>
    <w:p w14:paraId="46FCA34E" w14:textId="77777777" w:rsidR="0000154D" w:rsidRDefault="00F33AB6" w:rsidP="00B40F62">
      <w:pPr>
        <w:pStyle w:val="ad"/>
        <w:numPr>
          <w:ilvl w:val="0"/>
          <w:numId w:val="43"/>
        </w:numPr>
        <w:bidi/>
        <w:jc w:val="both"/>
      </w:pPr>
      <w:r>
        <w:rPr>
          <w:rFonts w:hint="cs"/>
          <w:rtl/>
        </w:rPr>
        <w:t xml:space="preserve">בשרת </w:t>
      </w:r>
      <w:r w:rsidR="00557782">
        <w:rPr>
          <w:rFonts w:hint="cs"/>
          <w:rtl/>
        </w:rPr>
        <w:t>ה</w:t>
      </w:r>
      <w:r w:rsidR="0000154D">
        <w:rPr>
          <w:rFonts w:hint="cs"/>
          <w:rtl/>
        </w:rPr>
        <w:t xml:space="preserve">דואר </w:t>
      </w:r>
      <w:r w:rsidR="00557782">
        <w:rPr>
          <w:rFonts w:hint="cs"/>
          <w:rtl/>
        </w:rPr>
        <w:t>ה</w:t>
      </w:r>
      <w:r w:rsidR="0000154D">
        <w:rPr>
          <w:rFonts w:hint="cs"/>
          <w:rtl/>
        </w:rPr>
        <w:t>אלקטרוני</w:t>
      </w:r>
      <w:r w:rsidR="00557782">
        <w:rPr>
          <w:rFonts w:hint="cs"/>
          <w:rtl/>
        </w:rPr>
        <w:t>.</w:t>
      </w:r>
    </w:p>
    <w:p w14:paraId="46FCA34F" w14:textId="77777777" w:rsidR="0000154D" w:rsidRDefault="0000154D" w:rsidP="00B40F62">
      <w:pPr>
        <w:pStyle w:val="3"/>
        <w:bidi/>
        <w:jc w:val="both"/>
        <w:rPr>
          <w:rtl/>
        </w:rPr>
      </w:pPr>
      <w:bookmarkStart w:id="205" w:name="_Toc344198132"/>
      <w:r>
        <w:rPr>
          <w:rFonts w:hint="cs"/>
          <w:rtl/>
        </w:rPr>
        <w:t>מקורות חיצוניים</w:t>
      </w:r>
      <w:bookmarkEnd w:id="205"/>
    </w:p>
    <w:p w14:paraId="46FCA350" w14:textId="77777777" w:rsidR="0000154D" w:rsidRPr="0000154D" w:rsidRDefault="0000154D" w:rsidP="00B40F62">
      <w:pPr>
        <w:bidi/>
        <w:jc w:val="both"/>
        <w:rPr>
          <w:rtl/>
        </w:rPr>
      </w:pPr>
      <w:r>
        <w:rPr>
          <w:rFonts w:hint="cs"/>
          <w:rtl/>
        </w:rPr>
        <w:t>אתרי אינטרנט, כולל אתרי רשתות חברתיות על פי רשימה שתקבע מעת לעת.</w:t>
      </w:r>
    </w:p>
    <w:p w14:paraId="46FCA351" w14:textId="77777777" w:rsidR="007B6BE5" w:rsidRDefault="007B6BE5" w:rsidP="00B40F62">
      <w:pPr>
        <w:pStyle w:val="20"/>
        <w:numPr>
          <w:ilvl w:val="1"/>
          <w:numId w:val="39"/>
        </w:numPr>
        <w:bidi/>
        <w:jc w:val="both"/>
        <w:rPr>
          <w:rtl/>
        </w:rPr>
      </w:pPr>
      <w:bookmarkStart w:id="206" w:name="_Toc344198133"/>
      <w:r>
        <w:rPr>
          <w:rFonts w:hint="cs"/>
          <w:rtl/>
        </w:rPr>
        <w:t>דוחות</w:t>
      </w:r>
      <w:r>
        <w:rPr>
          <w:rtl/>
        </w:rPr>
        <w:t xml:space="preserve"> </w:t>
      </w:r>
      <w:r>
        <w:rPr>
          <w:rFonts w:hint="cs"/>
          <w:rtl/>
        </w:rPr>
        <w:t>ושאילתות</w:t>
      </w:r>
      <w:r w:rsidR="00F33AB6">
        <w:rPr>
          <w:rFonts w:hint="cs"/>
          <w:rtl/>
        </w:rPr>
        <w:t xml:space="preserve"> </w:t>
      </w:r>
      <w:r w:rsidR="00B55160">
        <w:rPr>
          <w:rFonts w:hint="cs"/>
          <w:rtl/>
        </w:rPr>
        <w:t>(</w:t>
      </w:r>
      <w:r w:rsidR="00B55160">
        <w:t>S</w:t>
      </w:r>
      <w:r w:rsidR="00B55160">
        <w:rPr>
          <w:rFonts w:hint="cs"/>
          <w:rtl/>
        </w:rPr>
        <w:t>)</w:t>
      </w:r>
      <w:bookmarkEnd w:id="206"/>
    </w:p>
    <w:p w14:paraId="46FCA352" w14:textId="77777777" w:rsidR="00B55160" w:rsidRDefault="00B55160" w:rsidP="00B40F62">
      <w:pPr>
        <w:bidi/>
        <w:jc w:val="both"/>
        <w:rPr>
          <w:rtl/>
        </w:rPr>
      </w:pPr>
      <w:r>
        <w:rPr>
          <w:rFonts w:hint="cs"/>
          <w:rtl/>
        </w:rPr>
        <w:t>במענה לסעיף זה</w:t>
      </w:r>
      <w:r w:rsidR="00F33AB6">
        <w:rPr>
          <w:rFonts w:hint="cs"/>
          <w:rtl/>
        </w:rPr>
        <w:t>,</w:t>
      </w:r>
      <w:r>
        <w:rPr>
          <w:rFonts w:hint="cs"/>
          <w:rtl/>
        </w:rPr>
        <w:t xml:space="preserve"> יציג המציע את</w:t>
      </w:r>
      <w:r w:rsidR="00DE7F74">
        <w:rPr>
          <w:rFonts w:hint="cs"/>
          <w:rtl/>
        </w:rPr>
        <w:t xml:space="preserve"> המידע התפעולי והניהולי שניתן להפיק מהמוצר בצורה של מענה לשאילתות ודוחות מובנים.</w:t>
      </w:r>
      <w:r w:rsidR="009D2CC8">
        <w:rPr>
          <w:rFonts w:hint="cs"/>
          <w:rtl/>
        </w:rPr>
        <w:t xml:space="preserve"> בין השאר</w:t>
      </w:r>
      <w:r w:rsidR="00F33AB6">
        <w:rPr>
          <w:rFonts w:hint="cs"/>
          <w:rtl/>
        </w:rPr>
        <w:t>,</w:t>
      </w:r>
      <w:r w:rsidR="009D2CC8">
        <w:rPr>
          <w:rFonts w:hint="cs"/>
          <w:rtl/>
        </w:rPr>
        <w:t xml:space="preserve"> נדרשים הדיווחים הבאים:</w:t>
      </w:r>
    </w:p>
    <w:p w14:paraId="46FCA353" w14:textId="77777777" w:rsidR="009D2CC8" w:rsidRDefault="009D2CC8" w:rsidP="00B40F62">
      <w:pPr>
        <w:pStyle w:val="ad"/>
        <w:numPr>
          <w:ilvl w:val="0"/>
          <w:numId w:val="40"/>
        </w:numPr>
        <w:bidi/>
        <w:jc w:val="both"/>
      </w:pPr>
      <w:r>
        <w:rPr>
          <w:rFonts w:hint="cs"/>
          <w:rtl/>
        </w:rPr>
        <w:t>דוחות ניטור על היקף ומבנה האינדקס</w:t>
      </w:r>
      <w:r w:rsidR="00F33AB6">
        <w:rPr>
          <w:rFonts w:hint="cs"/>
          <w:rtl/>
        </w:rPr>
        <w:t>.</w:t>
      </w:r>
    </w:p>
    <w:p w14:paraId="46FCA354" w14:textId="77777777" w:rsidR="009D2CC8" w:rsidRDefault="009D2CC8" w:rsidP="00B40F62">
      <w:pPr>
        <w:pStyle w:val="ad"/>
        <w:numPr>
          <w:ilvl w:val="0"/>
          <w:numId w:val="40"/>
        </w:numPr>
        <w:bidi/>
        <w:jc w:val="both"/>
      </w:pPr>
      <w:r>
        <w:rPr>
          <w:rFonts w:hint="cs"/>
          <w:rtl/>
        </w:rPr>
        <w:t>דוחות ביצועים</w:t>
      </w:r>
      <w:r w:rsidR="009F597F">
        <w:rPr>
          <w:rFonts w:hint="cs"/>
          <w:rtl/>
        </w:rPr>
        <w:t xml:space="preserve"> </w:t>
      </w:r>
      <w:r w:rsidR="004C1F06">
        <w:rPr>
          <w:rFonts w:hint="cs"/>
          <w:rtl/>
        </w:rPr>
        <w:t>לפי מספר מושגים מעורבים.</w:t>
      </w:r>
    </w:p>
    <w:p w14:paraId="46FCA355" w14:textId="77777777" w:rsidR="009D2CC8" w:rsidRDefault="009F597F" w:rsidP="00B40F62">
      <w:pPr>
        <w:pStyle w:val="ad"/>
        <w:numPr>
          <w:ilvl w:val="0"/>
          <w:numId w:val="40"/>
        </w:numPr>
        <w:bidi/>
        <w:jc w:val="both"/>
      </w:pPr>
      <w:r>
        <w:rPr>
          <w:rFonts w:hint="cs"/>
          <w:rtl/>
        </w:rPr>
        <w:t>דוח ניצול מנוע החיפוש על ידי משתמשים.</w:t>
      </w:r>
    </w:p>
    <w:p w14:paraId="46FCA356" w14:textId="77777777" w:rsidR="009F597F" w:rsidRDefault="009F597F" w:rsidP="00B40F62">
      <w:pPr>
        <w:pStyle w:val="ad"/>
        <w:numPr>
          <w:ilvl w:val="0"/>
          <w:numId w:val="40"/>
        </w:numPr>
        <w:bidi/>
        <w:jc w:val="both"/>
      </w:pPr>
      <w:r>
        <w:rPr>
          <w:rFonts w:hint="cs"/>
          <w:rtl/>
        </w:rPr>
        <w:t>סטטיסטיקה על מושגים בהם השתמשו בחיפוש.</w:t>
      </w:r>
    </w:p>
    <w:p w14:paraId="46FCA357" w14:textId="77777777" w:rsidR="007B6BE5" w:rsidRDefault="007B6BE5" w:rsidP="00B40F62">
      <w:pPr>
        <w:pStyle w:val="20"/>
        <w:numPr>
          <w:ilvl w:val="1"/>
          <w:numId w:val="41"/>
        </w:numPr>
        <w:bidi/>
        <w:jc w:val="both"/>
        <w:rPr>
          <w:rtl/>
        </w:rPr>
      </w:pPr>
      <w:bookmarkStart w:id="207" w:name="_Toc344198134"/>
      <w:r>
        <w:rPr>
          <w:rFonts w:hint="cs"/>
          <w:rtl/>
        </w:rPr>
        <w:t>אבטחת</w:t>
      </w:r>
      <w:r>
        <w:rPr>
          <w:rtl/>
        </w:rPr>
        <w:t xml:space="preserve"> </w:t>
      </w:r>
      <w:r>
        <w:rPr>
          <w:rFonts w:hint="cs"/>
          <w:rtl/>
        </w:rPr>
        <w:t>מידע</w:t>
      </w:r>
      <w:r w:rsidR="00F33AB6">
        <w:rPr>
          <w:rFonts w:hint="cs"/>
          <w:rtl/>
        </w:rPr>
        <w:t xml:space="preserve"> </w:t>
      </w:r>
      <w:r w:rsidR="00C81BCD">
        <w:rPr>
          <w:rFonts w:hint="cs"/>
          <w:rtl/>
        </w:rPr>
        <w:t>(</w:t>
      </w:r>
      <w:r w:rsidR="00C81BCD">
        <w:t>S</w:t>
      </w:r>
      <w:r w:rsidR="00C81BCD">
        <w:rPr>
          <w:rFonts w:hint="cs"/>
          <w:rtl/>
        </w:rPr>
        <w:t>)</w:t>
      </w:r>
      <w:bookmarkEnd w:id="207"/>
    </w:p>
    <w:p w14:paraId="46FCA358" w14:textId="77777777" w:rsidR="005F6EBF" w:rsidRPr="005F6EBF" w:rsidRDefault="005F6EBF" w:rsidP="00B40F62">
      <w:pPr>
        <w:bidi/>
        <w:jc w:val="both"/>
        <w:rPr>
          <w:rtl/>
        </w:rPr>
      </w:pPr>
      <w:r>
        <w:rPr>
          <w:rFonts w:hint="cs"/>
          <w:rtl/>
        </w:rPr>
        <w:t>במענה לסעיף זה</w:t>
      </w:r>
      <w:r w:rsidR="00F33AB6">
        <w:rPr>
          <w:rFonts w:hint="cs"/>
          <w:rtl/>
        </w:rPr>
        <w:t>,</w:t>
      </w:r>
      <w:r>
        <w:rPr>
          <w:rFonts w:hint="cs"/>
          <w:rtl/>
        </w:rPr>
        <w:t xml:space="preserve"> </w:t>
      </w:r>
      <w:r w:rsidR="003D43A2">
        <w:rPr>
          <w:rFonts w:hint="cs"/>
          <w:rtl/>
        </w:rPr>
        <w:t>יתחייב ו</w:t>
      </w:r>
      <w:r>
        <w:rPr>
          <w:rFonts w:hint="cs"/>
          <w:rtl/>
        </w:rPr>
        <w:t>יפרט את</w:t>
      </w:r>
      <w:r w:rsidR="00F33AB6">
        <w:rPr>
          <w:rFonts w:hint="cs"/>
          <w:rtl/>
        </w:rPr>
        <w:t xml:space="preserve"> הנדרש ממנו בסעיפי המשנה להלן:</w:t>
      </w:r>
    </w:p>
    <w:p w14:paraId="46FCA359" w14:textId="77777777" w:rsidR="005F6EBF" w:rsidRPr="003D43A2" w:rsidRDefault="00F33AB6" w:rsidP="00B40F62">
      <w:pPr>
        <w:pStyle w:val="ad"/>
        <w:numPr>
          <w:ilvl w:val="0"/>
          <w:numId w:val="79"/>
        </w:numPr>
        <w:bidi/>
        <w:jc w:val="both"/>
        <w:rPr>
          <w:rFonts w:asciiTheme="minorBidi" w:hAnsiTheme="minorBidi"/>
        </w:rPr>
      </w:pPr>
      <w:r>
        <w:rPr>
          <w:rFonts w:asciiTheme="minorBidi" w:hAnsiTheme="minorBidi"/>
          <w:rtl/>
        </w:rPr>
        <w:t xml:space="preserve">על הספק להציג בפרוטרוט את כלל רכיבי הגנת </w:t>
      </w:r>
      <w:r w:rsidR="005F6EBF" w:rsidRPr="003D43A2">
        <w:rPr>
          <w:rFonts w:asciiTheme="minorBidi" w:hAnsiTheme="minorBidi"/>
          <w:rtl/>
        </w:rPr>
        <w:t>מערכת ומידע המוצעים ב</w:t>
      </w:r>
      <w:r>
        <w:rPr>
          <w:rFonts w:asciiTheme="minorBidi" w:hAnsiTheme="minorBidi"/>
          <w:rtl/>
        </w:rPr>
        <w:t>פתרון</w:t>
      </w:r>
      <w:r>
        <w:rPr>
          <w:rFonts w:asciiTheme="minorBidi" w:hAnsiTheme="minorBidi" w:hint="cs"/>
          <w:rtl/>
        </w:rPr>
        <w:t>:</w:t>
      </w:r>
    </w:p>
    <w:p w14:paraId="46FCA35A" w14:textId="77777777" w:rsidR="005F6EBF" w:rsidRPr="003D43A2" w:rsidRDefault="005F6EBF" w:rsidP="00B40F62">
      <w:pPr>
        <w:pStyle w:val="ad"/>
        <w:numPr>
          <w:ilvl w:val="1"/>
          <w:numId w:val="80"/>
        </w:numPr>
        <w:bidi/>
        <w:jc w:val="both"/>
        <w:rPr>
          <w:rFonts w:asciiTheme="minorBidi" w:hAnsiTheme="minorBidi"/>
        </w:rPr>
      </w:pPr>
      <w:r w:rsidRPr="003D43A2">
        <w:rPr>
          <w:rFonts w:asciiTheme="minorBidi" w:hAnsiTheme="minorBidi"/>
          <w:rtl/>
        </w:rPr>
        <w:t>מנגנוני ההגנה הקיימים בפתרון המוצע</w:t>
      </w:r>
      <w:r w:rsidR="00F33AB6">
        <w:rPr>
          <w:rFonts w:asciiTheme="minorBidi" w:hAnsiTheme="minorBidi" w:hint="cs"/>
          <w:rtl/>
        </w:rPr>
        <w:t>.</w:t>
      </w:r>
    </w:p>
    <w:p w14:paraId="46FCA35B" w14:textId="77777777" w:rsidR="005F6EBF" w:rsidRPr="003D43A2" w:rsidRDefault="00F33AB6" w:rsidP="00B40F62">
      <w:pPr>
        <w:pStyle w:val="ad"/>
        <w:numPr>
          <w:ilvl w:val="1"/>
          <w:numId w:val="80"/>
        </w:numPr>
        <w:bidi/>
        <w:jc w:val="both"/>
        <w:rPr>
          <w:rFonts w:asciiTheme="minorBidi" w:hAnsiTheme="minorBidi"/>
        </w:rPr>
      </w:pPr>
      <w:r>
        <w:rPr>
          <w:rFonts w:asciiTheme="minorBidi" w:hAnsiTheme="minorBidi"/>
          <w:rtl/>
        </w:rPr>
        <w:t>כלל מנגנוני התיעוד ה</w:t>
      </w:r>
      <w:r w:rsidR="005F6EBF" w:rsidRPr="003D43A2">
        <w:rPr>
          <w:rFonts w:asciiTheme="minorBidi" w:hAnsiTheme="minorBidi"/>
          <w:rtl/>
        </w:rPr>
        <w:t>קיימים בפתרון המוצע</w:t>
      </w:r>
      <w:r>
        <w:rPr>
          <w:rFonts w:asciiTheme="minorBidi" w:hAnsiTheme="minorBidi" w:hint="cs"/>
          <w:rtl/>
        </w:rPr>
        <w:t>.</w:t>
      </w:r>
    </w:p>
    <w:p w14:paraId="46FCA35C" w14:textId="77777777" w:rsidR="005F6EBF" w:rsidRPr="003D43A2" w:rsidRDefault="00F33AB6" w:rsidP="00F33AB6">
      <w:pPr>
        <w:pStyle w:val="ad"/>
        <w:numPr>
          <w:ilvl w:val="0"/>
          <w:numId w:val="79"/>
        </w:numPr>
        <w:bidi/>
        <w:jc w:val="both"/>
        <w:rPr>
          <w:rFonts w:asciiTheme="minorBidi" w:hAnsiTheme="minorBidi"/>
        </w:rPr>
      </w:pPr>
      <w:r>
        <w:rPr>
          <w:rFonts w:asciiTheme="minorBidi" w:hAnsiTheme="minorBidi"/>
          <w:rtl/>
        </w:rPr>
        <w:t xml:space="preserve">על הספק לפרט את </w:t>
      </w:r>
      <w:r w:rsidR="005F6EBF" w:rsidRPr="003D43A2">
        <w:rPr>
          <w:rFonts w:asciiTheme="minorBidi" w:hAnsiTheme="minorBidi"/>
          <w:rtl/>
        </w:rPr>
        <w:t xml:space="preserve">עמידותו </w:t>
      </w:r>
      <w:r>
        <w:rPr>
          <w:rFonts w:asciiTheme="minorBidi" w:hAnsiTheme="minorBidi" w:hint="cs"/>
          <w:rtl/>
        </w:rPr>
        <w:t>ב</w:t>
      </w:r>
      <w:r w:rsidR="005F6EBF" w:rsidRPr="003D43A2">
        <w:rPr>
          <w:rFonts w:asciiTheme="minorBidi" w:hAnsiTheme="minorBidi"/>
          <w:rtl/>
        </w:rPr>
        <w:t>פני פוגעניות מוכרות בשוק ובתחום פעילותו.</w:t>
      </w:r>
    </w:p>
    <w:p w14:paraId="46FCA35D" w14:textId="77777777" w:rsidR="005F6EBF" w:rsidRPr="003D43A2" w:rsidRDefault="00F33AB6" w:rsidP="00B40F62">
      <w:pPr>
        <w:pStyle w:val="ad"/>
        <w:numPr>
          <w:ilvl w:val="0"/>
          <w:numId w:val="79"/>
        </w:numPr>
        <w:bidi/>
        <w:jc w:val="both"/>
        <w:rPr>
          <w:rFonts w:asciiTheme="minorBidi" w:hAnsiTheme="minorBidi"/>
          <w:rtl/>
        </w:rPr>
      </w:pPr>
      <w:r>
        <w:rPr>
          <w:rFonts w:asciiTheme="minorBidi" w:hAnsiTheme="minorBidi"/>
          <w:rtl/>
        </w:rPr>
        <w:t xml:space="preserve">באחריות הספק לספק </w:t>
      </w:r>
      <w:r w:rsidR="005F6EBF" w:rsidRPr="003D43A2">
        <w:rPr>
          <w:rFonts w:asciiTheme="minorBidi" w:hAnsiTheme="minorBidi"/>
          <w:rtl/>
        </w:rPr>
        <w:t>הפרדה ב</w:t>
      </w:r>
      <w:r>
        <w:rPr>
          <w:rFonts w:asciiTheme="minorBidi" w:hAnsiTheme="minorBidi" w:hint="cs"/>
          <w:rtl/>
        </w:rPr>
        <w:t>י</w:t>
      </w:r>
      <w:r>
        <w:rPr>
          <w:rFonts w:asciiTheme="minorBidi" w:hAnsiTheme="minorBidi"/>
          <w:rtl/>
        </w:rPr>
        <w:t>ן המנוע החיצוני והפנימי</w:t>
      </w:r>
      <w:r w:rsidR="005F6EBF" w:rsidRPr="003D43A2">
        <w:rPr>
          <w:rFonts w:asciiTheme="minorBidi" w:hAnsiTheme="minorBidi"/>
          <w:rtl/>
        </w:rPr>
        <w:t>, ע"י בידול חד כיווני אופטי המקובל על השב"ס.</w:t>
      </w:r>
    </w:p>
    <w:p w14:paraId="46FCA35E" w14:textId="77777777" w:rsidR="005F6EBF" w:rsidRPr="003D43A2" w:rsidRDefault="005F6EBF" w:rsidP="00B40F62">
      <w:pPr>
        <w:pStyle w:val="ad"/>
        <w:numPr>
          <w:ilvl w:val="0"/>
          <w:numId w:val="79"/>
        </w:numPr>
        <w:bidi/>
        <w:jc w:val="both"/>
        <w:rPr>
          <w:rFonts w:asciiTheme="minorBidi" w:hAnsiTheme="minorBidi"/>
        </w:rPr>
      </w:pPr>
      <w:r w:rsidRPr="003D43A2">
        <w:rPr>
          <w:rFonts w:asciiTheme="minorBidi" w:hAnsiTheme="minorBidi"/>
          <w:rtl/>
        </w:rPr>
        <w:t>באחריו</w:t>
      </w:r>
      <w:r w:rsidR="00F33AB6">
        <w:rPr>
          <w:rFonts w:asciiTheme="minorBidi" w:hAnsiTheme="minorBidi"/>
          <w:rtl/>
        </w:rPr>
        <w:t xml:space="preserve">ת הספק לספק </w:t>
      </w:r>
      <w:r w:rsidRPr="003D43A2">
        <w:rPr>
          <w:rFonts w:asciiTheme="minorBidi" w:hAnsiTheme="minorBidi"/>
          <w:rtl/>
        </w:rPr>
        <w:t>הגנה על המידע המוזרם מהבוד</w:t>
      </w:r>
      <w:r w:rsidR="00F33AB6">
        <w:rPr>
          <w:rFonts w:asciiTheme="minorBidi" w:hAnsiTheme="minorBidi"/>
          <w:rtl/>
        </w:rPr>
        <w:t>ל ועד לנקודת היעד כנגד פוגעניות, רוגלות,</w:t>
      </w:r>
      <w:r w:rsidRPr="003D43A2">
        <w:rPr>
          <w:rFonts w:asciiTheme="minorBidi" w:hAnsiTheme="minorBidi"/>
        </w:rPr>
        <w:t xml:space="preserve"> APT </w:t>
      </w:r>
      <w:r w:rsidRPr="003D43A2">
        <w:rPr>
          <w:rFonts w:asciiTheme="minorBidi" w:hAnsiTheme="minorBidi"/>
          <w:rtl/>
        </w:rPr>
        <w:t xml:space="preserve"> ועוד.</w:t>
      </w:r>
    </w:p>
    <w:p w14:paraId="46FCA35F" w14:textId="77777777" w:rsidR="005F6EBF" w:rsidRPr="003D43A2" w:rsidRDefault="00F33AB6" w:rsidP="00B40F62">
      <w:pPr>
        <w:pStyle w:val="ad"/>
        <w:numPr>
          <w:ilvl w:val="1"/>
          <w:numId w:val="79"/>
        </w:numPr>
        <w:bidi/>
        <w:jc w:val="both"/>
        <w:rPr>
          <w:rFonts w:asciiTheme="minorBidi" w:hAnsiTheme="minorBidi"/>
        </w:rPr>
      </w:pPr>
      <w:r>
        <w:rPr>
          <w:rFonts w:asciiTheme="minorBidi" w:hAnsiTheme="minorBidi"/>
          <w:rtl/>
        </w:rPr>
        <w:t>על הספק לפרט את הדרך בה יבוצעו הגנות ל</w:t>
      </w:r>
      <w:r w:rsidR="005F6EBF" w:rsidRPr="003D43A2">
        <w:rPr>
          <w:rFonts w:asciiTheme="minorBidi" w:hAnsiTheme="minorBidi"/>
          <w:rtl/>
        </w:rPr>
        <w:t>כל סוג איום</w:t>
      </w:r>
      <w:r>
        <w:rPr>
          <w:rFonts w:asciiTheme="minorBidi" w:hAnsiTheme="minorBidi" w:hint="cs"/>
          <w:rtl/>
        </w:rPr>
        <w:t>.</w:t>
      </w:r>
    </w:p>
    <w:p w14:paraId="46FCA360" w14:textId="77777777" w:rsidR="005F6EBF" w:rsidRPr="003D43A2" w:rsidRDefault="005F6EBF" w:rsidP="00B40F62">
      <w:pPr>
        <w:pStyle w:val="ad"/>
        <w:numPr>
          <w:ilvl w:val="1"/>
          <w:numId w:val="79"/>
        </w:numPr>
        <w:bidi/>
        <w:jc w:val="both"/>
        <w:rPr>
          <w:rFonts w:asciiTheme="minorBidi" w:hAnsiTheme="minorBidi"/>
        </w:rPr>
      </w:pPr>
      <w:r w:rsidRPr="003D43A2">
        <w:rPr>
          <w:rFonts w:asciiTheme="minorBidi" w:hAnsiTheme="minorBidi"/>
          <w:rtl/>
        </w:rPr>
        <w:t>על הספק לפרט</w:t>
      </w:r>
      <w:r w:rsidR="00F33AB6">
        <w:rPr>
          <w:rFonts w:asciiTheme="minorBidi" w:hAnsiTheme="minorBidi"/>
          <w:rtl/>
        </w:rPr>
        <w:t xml:space="preserve"> את הדרך בה יבוצעו עדכוני מאגרי</w:t>
      </w:r>
      <w:r w:rsidRPr="003D43A2">
        <w:rPr>
          <w:rFonts w:asciiTheme="minorBidi" w:hAnsiTheme="minorBidi"/>
          <w:rtl/>
        </w:rPr>
        <w:t xml:space="preserve"> חתימות או כל עדכון למערכות אבטחה מטעמו</w:t>
      </w:r>
      <w:r w:rsidR="00F33AB6">
        <w:rPr>
          <w:rFonts w:asciiTheme="minorBidi" w:hAnsiTheme="minorBidi" w:hint="cs"/>
          <w:rtl/>
        </w:rPr>
        <w:t>.</w:t>
      </w:r>
    </w:p>
    <w:p w14:paraId="46FCA361" w14:textId="77777777" w:rsidR="005F6EBF" w:rsidRPr="003D43A2" w:rsidRDefault="00F33AB6" w:rsidP="00F33AB6">
      <w:pPr>
        <w:pStyle w:val="ad"/>
        <w:numPr>
          <w:ilvl w:val="0"/>
          <w:numId w:val="79"/>
        </w:numPr>
        <w:bidi/>
        <w:jc w:val="both"/>
        <w:rPr>
          <w:rFonts w:asciiTheme="minorBidi" w:hAnsiTheme="minorBidi"/>
        </w:rPr>
      </w:pPr>
      <w:r>
        <w:rPr>
          <w:rFonts w:asciiTheme="minorBidi" w:hAnsiTheme="minorBidi"/>
          <w:rtl/>
        </w:rPr>
        <w:t>על הספק להעביר כל</w:t>
      </w:r>
      <w:r>
        <w:rPr>
          <w:rFonts w:asciiTheme="minorBidi" w:hAnsiTheme="minorBidi" w:hint="cs"/>
          <w:rtl/>
        </w:rPr>
        <w:t xml:space="preserve"> </w:t>
      </w:r>
      <w:r w:rsidR="005F6EBF" w:rsidRPr="003D43A2">
        <w:rPr>
          <w:rFonts w:asciiTheme="minorBidi" w:hAnsiTheme="minorBidi"/>
          <w:rtl/>
        </w:rPr>
        <w:t>מידע א</w:t>
      </w:r>
      <w:r>
        <w:rPr>
          <w:rFonts w:asciiTheme="minorBidi" w:hAnsiTheme="minorBidi"/>
          <w:rtl/>
        </w:rPr>
        <w:t xml:space="preserve">בטחתי מהמערכת </w:t>
      </w:r>
      <w:r w:rsidR="005F6EBF" w:rsidRPr="003D43A2">
        <w:rPr>
          <w:rFonts w:asciiTheme="minorBidi" w:hAnsiTheme="minorBidi"/>
          <w:rtl/>
        </w:rPr>
        <w:t>על כלל החלקים מ</w:t>
      </w:r>
      <w:r>
        <w:rPr>
          <w:rFonts w:asciiTheme="minorBidi" w:hAnsiTheme="minorBidi" w:hint="cs"/>
          <w:rtl/>
        </w:rPr>
        <w:t>הם</w:t>
      </w:r>
      <w:r w:rsidR="005F6EBF" w:rsidRPr="003D43A2">
        <w:rPr>
          <w:rFonts w:asciiTheme="minorBidi" w:hAnsiTheme="minorBidi"/>
          <w:rtl/>
        </w:rPr>
        <w:t xml:space="preserve"> מורכב הפתרון</w:t>
      </w:r>
      <w:r>
        <w:rPr>
          <w:rFonts w:asciiTheme="minorBidi" w:hAnsiTheme="minorBidi" w:hint="cs"/>
          <w:rtl/>
        </w:rPr>
        <w:t>,</w:t>
      </w:r>
      <w:r w:rsidR="005F6EBF" w:rsidRPr="003D43A2">
        <w:rPr>
          <w:rFonts w:asciiTheme="minorBidi" w:hAnsiTheme="minorBidi"/>
          <w:rtl/>
        </w:rPr>
        <w:t xml:space="preserve"> בהתאם לדרישות </w:t>
      </w:r>
      <w:r>
        <w:rPr>
          <w:rFonts w:asciiTheme="minorBidi" w:hAnsiTheme="minorBidi" w:hint="cs"/>
          <w:rtl/>
        </w:rPr>
        <w:t>שב"ס</w:t>
      </w:r>
      <w:r w:rsidR="005F6EBF" w:rsidRPr="003D43A2">
        <w:rPr>
          <w:rFonts w:asciiTheme="minorBidi" w:hAnsiTheme="minorBidi"/>
          <w:rtl/>
        </w:rPr>
        <w:t>.</w:t>
      </w:r>
    </w:p>
    <w:p w14:paraId="46FCA362" w14:textId="77777777" w:rsidR="005F6EBF" w:rsidRPr="003D43A2" w:rsidRDefault="005F6EBF" w:rsidP="00B40F62">
      <w:pPr>
        <w:pStyle w:val="ad"/>
        <w:numPr>
          <w:ilvl w:val="0"/>
          <w:numId w:val="79"/>
        </w:numPr>
        <w:bidi/>
        <w:jc w:val="both"/>
        <w:rPr>
          <w:rFonts w:asciiTheme="minorBidi" w:hAnsiTheme="minorBidi"/>
        </w:rPr>
      </w:pPr>
      <w:r w:rsidRPr="003D43A2">
        <w:rPr>
          <w:rFonts w:asciiTheme="minorBidi" w:hAnsiTheme="minorBidi"/>
          <w:rtl/>
        </w:rPr>
        <w:t xml:space="preserve">לא יאוכסנו או יועברו פרטי זיהוי משתמש </w:t>
      </w:r>
      <w:r w:rsidR="00F33AB6">
        <w:rPr>
          <w:rFonts w:asciiTheme="minorBidi" w:hAnsiTheme="minorBidi"/>
          <w:rtl/>
        </w:rPr>
        <w:t xml:space="preserve">שם או </w:t>
      </w:r>
      <w:r w:rsidRPr="003D43A2">
        <w:rPr>
          <w:rFonts w:asciiTheme="minorBidi" w:hAnsiTheme="minorBidi"/>
          <w:rtl/>
        </w:rPr>
        <w:t>סיסמה במערכת.</w:t>
      </w:r>
    </w:p>
    <w:p w14:paraId="46FCA363" w14:textId="77777777" w:rsidR="005F6EBF" w:rsidRPr="003D43A2" w:rsidRDefault="00F33AB6" w:rsidP="00B40F62">
      <w:pPr>
        <w:pStyle w:val="ad"/>
        <w:numPr>
          <w:ilvl w:val="1"/>
          <w:numId w:val="79"/>
        </w:numPr>
        <w:bidi/>
        <w:jc w:val="both"/>
        <w:rPr>
          <w:rFonts w:asciiTheme="minorBidi" w:hAnsiTheme="minorBidi"/>
        </w:rPr>
      </w:pPr>
      <w:r>
        <w:rPr>
          <w:rFonts w:asciiTheme="minorBidi" w:hAnsiTheme="minorBidi"/>
          <w:rtl/>
        </w:rPr>
        <w:t>הרשאות יתבצעו ע"י העברת</w:t>
      </w:r>
      <w:r w:rsidR="005F6EBF" w:rsidRPr="003D43A2">
        <w:rPr>
          <w:rFonts w:asciiTheme="minorBidi" w:hAnsiTheme="minorBidi"/>
        </w:rPr>
        <w:t xml:space="preserve">Kerberos ticket </w:t>
      </w:r>
      <w:r>
        <w:rPr>
          <w:rFonts w:asciiTheme="minorBidi" w:hAnsiTheme="minorBidi"/>
          <w:rtl/>
        </w:rPr>
        <w:t xml:space="preserve"> ממערכת </w:t>
      </w:r>
      <w:r w:rsidR="005F6EBF" w:rsidRPr="003D43A2">
        <w:rPr>
          <w:rFonts w:asciiTheme="minorBidi" w:hAnsiTheme="minorBidi"/>
          <w:rtl/>
        </w:rPr>
        <w:t>ההרשאות האירגונית</w:t>
      </w:r>
      <w:r>
        <w:rPr>
          <w:rFonts w:asciiTheme="minorBidi" w:hAnsiTheme="minorBidi" w:hint="cs"/>
          <w:rtl/>
        </w:rPr>
        <w:t>.</w:t>
      </w:r>
      <w:r w:rsidR="005F6EBF" w:rsidRPr="003D43A2">
        <w:rPr>
          <w:rFonts w:asciiTheme="minorBidi" w:hAnsiTheme="minorBidi"/>
          <w:rtl/>
        </w:rPr>
        <w:t xml:space="preserve"> </w:t>
      </w:r>
    </w:p>
    <w:p w14:paraId="46FCA364" w14:textId="77777777" w:rsidR="005F6EBF" w:rsidRPr="003D43A2" w:rsidRDefault="00E20AE9" w:rsidP="00B40F62">
      <w:pPr>
        <w:pStyle w:val="ad"/>
        <w:numPr>
          <w:ilvl w:val="1"/>
          <w:numId w:val="79"/>
        </w:numPr>
        <w:bidi/>
        <w:jc w:val="both"/>
        <w:rPr>
          <w:rFonts w:asciiTheme="minorBidi" w:hAnsiTheme="minorBidi"/>
        </w:rPr>
      </w:pPr>
      <w:r>
        <w:rPr>
          <w:rFonts w:asciiTheme="minorBidi" w:hAnsiTheme="minorBidi"/>
          <w:rtl/>
        </w:rPr>
        <w:t>בכל כניסה ל</w:t>
      </w:r>
      <w:r w:rsidR="005F6EBF" w:rsidRPr="003D43A2">
        <w:rPr>
          <w:rFonts w:asciiTheme="minorBidi" w:hAnsiTheme="minorBidi"/>
          <w:rtl/>
        </w:rPr>
        <w:t>מערכת תתבצע בדיקה לקבלת הרשאות</w:t>
      </w:r>
      <w:r>
        <w:rPr>
          <w:rFonts w:asciiTheme="minorBidi" w:hAnsiTheme="minorBidi" w:hint="cs"/>
          <w:rtl/>
        </w:rPr>
        <w:t>.</w:t>
      </w:r>
      <w:r w:rsidR="005F6EBF" w:rsidRPr="003D43A2">
        <w:rPr>
          <w:rFonts w:asciiTheme="minorBidi" w:hAnsiTheme="minorBidi"/>
          <w:rtl/>
        </w:rPr>
        <w:t xml:space="preserve"> </w:t>
      </w:r>
    </w:p>
    <w:p w14:paraId="46FCA365" w14:textId="77777777" w:rsidR="005F6EBF" w:rsidRPr="003D43A2" w:rsidRDefault="005F6EBF" w:rsidP="00B40F62">
      <w:pPr>
        <w:pStyle w:val="ad"/>
        <w:numPr>
          <w:ilvl w:val="1"/>
          <w:numId w:val="79"/>
        </w:numPr>
        <w:bidi/>
        <w:jc w:val="both"/>
        <w:rPr>
          <w:rFonts w:asciiTheme="minorBidi" w:hAnsiTheme="minorBidi"/>
        </w:rPr>
      </w:pPr>
      <w:r w:rsidRPr="003D43A2">
        <w:rPr>
          <w:rFonts w:asciiTheme="minorBidi" w:hAnsiTheme="minorBidi"/>
          <w:rtl/>
        </w:rPr>
        <w:t>לא יופעלו מנגנוני ש</w:t>
      </w:r>
      <w:r w:rsidR="00E20AE9">
        <w:rPr>
          <w:rFonts w:asciiTheme="minorBidi" w:hAnsiTheme="minorBidi"/>
          <w:rtl/>
        </w:rPr>
        <w:t xml:space="preserve">מירת הרשאות </w:t>
      </w:r>
      <w:r w:rsidRPr="003D43A2">
        <w:rPr>
          <w:rFonts w:asciiTheme="minorBidi" w:hAnsiTheme="minorBidi"/>
          <w:rtl/>
        </w:rPr>
        <w:t>באופן מקומי</w:t>
      </w:r>
      <w:r w:rsidR="00E20AE9">
        <w:rPr>
          <w:rFonts w:asciiTheme="minorBidi" w:hAnsiTheme="minorBidi" w:hint="cs"/>
          <w:rtl/>
        </w:rPr>
        <w:t>.</w:t>
      </w:r>
    </w:p>
    <w:p w14:paraId="46FCA366" w14:textId="77777777" w:rsidR="005F6EBF" w:rsidRPr="003D43A2" w:rsidRDefault="00E20AE9" w:rsidP="00B40F62">
      <w:pPr>
        <w:pStyle w:val="ad"/>
        <w:numPr>
          <w:ilvl w:val="1"/>
          <w:numId w:val="79"/>
        </w:numPr>
        <w:bidi/>
        <w:jc w:val="both"/>
        <w:rPr>
          <w:rFonts w:asciiTheme="minorBidi" w:hAnsiTheme="minorBidi"/>
        </w:rPr>
      </w:pPr>
      <w:r>
        <w:rPr>
          <w:rFonts w:asciiTheme="minorBidi" w:hAnsiTheme="minorBidi"/>
          <w:rtl/>
        </w:rPr>
        <w:t xml:space="preserve">משתמש המחובר </w:t>
      </w:r>
      <w:r w:rsidR="005F6EBF" w:rsidRPr="003D43A2">
        <w:rPr>
          <w:rFonts w:asciiTheme="minorBidi" w:hAnsiTheme="minorBidi"/>
          <w:rtl/>
        </w:rPr>
        <w:t>לרשת ללא חיבור ישיר למערכת ההרשאות האירגונית</w:t>
      </w:r>
      <w:r>
        <w:rPr>
          <w:rFonts w:asciiTheme="minorBidi" w:hAnsiTheme="minorBidi" w:hint="cs"/>
          <w:rtl/>
        </w:rPr>
        <w:t>,</w:t>
      </w:r>
      <w:r w:rsidR="005F6EBF" w:rsidRPr="003D43A2">
        <w:rPr>
          <w:rFonts w:asciiTheme="minorBidi" w:hAnsiTheme="minorBidi"/>
          <w:rtl/>
        </w:rPr>
        <w:t xml:space="preserve"> לא יוכל להיכנס למערכת</w:t>
      </w:r>
      <w:r>
        <w:rPr>
          <w:rFonts w:asciiTheme="minorBidi" w:hAnsiTheme="minorBidi" w:hint="cs"/>
          <w:rtl/>
        </w:rPr>
        <w:t>.</w:t>
      </w:r>
      <w:r w:rsidR="005F6EBF" w:rsidRPr="003D43A2">
        <w:rPr>
          <w:rFonts w:asciiTheme="minorBidi" w:hAnsiTheme="minorBidi"/>
          <w:rtl/>
        </w:rPr>
        <w:t xml:space="preserve"> </w:t>
      </w:r>
    </w:p>
    <w:p w14:paraId="46FCA367" w14:textId="77777777" w:rsidR="005F6EBF" w:rsidRPr="003D43A2" w:rsidRDefault="00E20AE9" w:rsidP="00B40F62">
      <w:pPr>
        <w:pStyle w:val="ad"/>
        <w:numPr>
          <w:ilvl w:val="1"/>
          <w:numId w:val="79"/>
        </w:numPr>
        <w:bidi/>
        <w:jc w:val="both"/>
        <w:rPr>
          <w:rFonts w:asciiTheme="minorBidi" w:hAnsiTheme="minorBidi"/>
        </w:rPr>
      </w:pPr>
      <w:r>
        <w:rPr>
          <w:rFonts w:asciiTheme="minorBidi" w:hAnsiTheme="minorBidi"/>
          <w:rtl/>
        </w:rPr>
        <w:t xml:space="preserve">משתמש המחובר למחשב המקומי </w:t>
      </w:r>
      <w:r w:rsidR="005F6EBF" w:rsidRPr="003D43A2">
        <w:rPr>
          <w:rFonts w:asciiTheme="minorBidi" w:hAnsiTheme="minorBidi"/>
          <w:rtl/>
        </w:rPr>
        <w:t>בהרשאה אחת</w:t>
      </w:r>
      <w:r>
        <w:rPr>
          <w:rFonts w:asciiTheme="minorBidi" w:hAnsiTheme="minorBidi" w:hint="cs"/>
          <w:rtl/>
        </w:rPr>
        <w:t>,</w:t>
      </w:r>
      <w:r w:rsidR="005F6EBF" w:rsidRPr="003D43A2">
        <w:rPr>
          <w:rFonts w:asciiTheme="minorBidi" w:hAnsiTheme="minorBidi"/>
          <w:rtl/>
        </w:rPr>
        <w:t xml:space="preserve"> לא יוכל להזין פרטי משתמש אחר לצורך קבלת הרשאה אחרת</w:t>
      </w:r>
      <w:r>
        <w:rPr>
          <w:rFonts w:asciiTheme="minorBidi" w:hAnsiTheme="minorBidi" w:hint="cs"/>
          <w:rtl/>
        </w:rPr>
        <w:t>.</w:t>
      </w:r>
    </w:p>
    <w:p w14:paraId="46FCA368" w14:textId="77777777" w:rsidR="005F6EBF" w:rsidRPr="003D43A2" w:rsidRDefault="00E20AE9" w:rsidP="00B40F62">
      <w:pPr>
        <w:pStyle w:val="ad"/>
        <w:numPr>
          <w:ilvl w:val="0"/>
          <w:numId w:val="79"/>
        </w:numPr>
        <w:bidi/>
        <w:jc w:val="both"/>
        <w:rPr>
          <w:rFonts w:asciiTheme="minorBidi" w:hAnsiTheme="minorBidi"/>
          <w:rtl/>
        </w:rPr>
      </w:pPr>
      <w:r>
        <w:rPr>
          <w:rFonts w:asciiTheme="minorBidi" w:hAnsiTheme="minorBidi"/>
          <w:rtl/>
        </w:rPr>
        <w:t xml:space="preserve">החיבור למערכת שב"ס יבוצע </w:t>
      </w:r>
      <w:r>
        <w:rPr>
          <w:rFonts w:asciiTheme="minorBidi" w:hAnsiTheme="minorBidi" w:hint="cs"/>
          <w:rtl/>
        </w:rPr>
        <w:t>תוך שימוש ב</w:t>
      </w:r>
      <w:r w:rsidR="005F6EBF" w:rsidRPr="003D43A2">
        <w:rPr>
          <w:rFonts w:asciiTheme="minorBidi" w:hAnsiTheme="minorBidi"/>
          <w:rtl/>
        </w:rPr>
        <w:t>אמצעי אבטחה מטעם שב"ס</w:t>
      </w:r>
      <w:r>
        <w:rPr>
          <w:rFonts w:asciiTheme="minorBidi" w:hAnsiTheme="minorBidi" w:hint="cs"/>
          <w:rtl/>
        </w:rPr>
        <w:t>.</w:t>
      </w:r>
      <w:r w:rsidR="005F6EBF" w:rsidRPr="003D43A2">
        <w:rPr>
          <w:rFonts w:asciiTheme="minorBidi" w:hAnsiTheme="minorBidi"/>
          <w:rtl/>
        </w:rPr>
        <w:t xml:space="preserve"> </w:t>
      </w:r>
    </w:p>
    <w:p w14:paraId="46FCA369" w14:textId="77777777" w:rsidR="005F6EBF" w:rsidRPr="003D43A2" w:rsidRDefault="005F6EBF" w:rsidP="00B40F62">
      <w:pPr>
        <w:pStyle w:val="ad"/>
        <w:numPr>
          <w:ilvl w:val="0"/>
          <w:numId w:val="79"/>
        </w:numPr>
        <w:bidi/>
        <w:jc w:val="both"/>
        <w:rPr>
          <w:rFonts w:asciiTheme="minorBidi" w:hAnsiTheme="minorBidi"/>
        </w:rPr>
      </w:pPr>
      <w:r w:rsidRPr="003D43A2">
        <w:rPr>
          <w:rFonts w:asciiTheme="minorBidi" w:hAnsiTheme="minorBidi"/>
          <w:rtl/>
        </w:rPr>
        <w:t>הספק יפעל בהתאם לדרישות אבטחת המידע של שב"ס ללא סייג.</w:t>
      </w:r>
    </w:p>
    <w:p w14:paraId="46FCA36A" w14:textId="77777777" w:rsidR="00D31F23" w:rsidRDefault="00EA6AA8" w:rsidP="00B40F62">
      <w:pPr>
        <w:pStyle w:val="20"/>
        <w:numPr>
          <w:ilvl w:val="1"/>
          <w:numId w:val="44"/>
        </w:numPr>
        <w:bidi/>
        <w:jc w:val="both"/>
        <w:rPr>
          <w:rtl/>
        </w:rPr>
      </w:pPr>
      <w:bookmarkStart w:id="208" w:name="_Toc344198135"/>
      <w:r>
        <w:rPr>
          <w:rFonts w:hint="cs"/>
          <w:rtl/>
        </w:rPr>
        <w:t>נפחים וביצועים</w:t>
      </w:r>
      <w:bookmarkEnd w:id="208"/>
    </w:p>
    <w:p w14:paraId="46FCA36B" w14:textId="77777777" w:rsidR="00666B07" w:rsidRPr="00666B07" w:rsidRDefault="00666B07" w:rsidP="00B40F62">
      <w:pPr>
        <w:pStyle w:val="3"/>
        <w:bidi/>
        <w:jc w:val="both"/>
        <w:rPr>
          <w:rtl/>
        </w:rPr>
      </w:pPr>
      <w:bookmarkStart w:id="209" w:name="_Toc344198136"/>
      <w:r>
        <w:rPr>
          <w:rFonts w:hint="cs"/>
          <w:rtl/>
        </w:rPr>
        <w:t>נפחים</w:t>
      </w:r>
      <w:r w:rsidR="00E20AE9">
        <w:rPr>
          <w:rFonts w:hint="cs"/>
          <w:rtl/>
        </w:rPr>
        <w:t xml:space="preserve"> </w:t>
      </w:r>
      <w:r>
        <w:rPr>
          <w:rFonts w:hint="cs"/>
          <w:rtl/>
        </w:rPr>
        <w:t>(</w:t>
      </w:r>
      <w:r>
        <w:t>I</w:t>
      </w:r>
      <w:r>
        <w:rPr>
          <w:rFonts w:hint="cs"/>
          <w:rtl/>
        </w:rPr>
        <w:t>)</w:t>
      </w:r>
      <w:bookmarkEnd w:id="209"/>
    </w:p>
    <w:p w14:paraId="46FCA36C" w14:textId="77777777" w:rsidR="00EA6AA8" w:rsidRDefault="00EA6AA8" w:rsidP="00B40F62">
      <w:pPr>
        <w:bidi/>
        <w:jc w:val="both"/>
        <w:rPr>
          <w:rtl/>
        </w:rPr>
      </w:pPr>
      <w:r>
        <w:rPr>
          <w:rFonts w:hint="cs"/>
          <w:rtl/>
        </w:rPr>
        <w:t>להלן טבלה המרכזת את נפחי המידע על פי המקורות:</w:t>
      </w:r>
    </w:p>
    <w:tbl>
      <w:tblPr>
        <w:tblStyle w:val="ac"/>
        <w:bidiVisual/>
        <w:tblW w:w="0" w:type="auto"/>
        <w:tblLook w:val="04A0" w:firstRow="1" w:lastRow="0" w:firstColumn="1" w:lastColumn="0" w:noHBand="0" w:noVBand="1"/>
      </w:tblPr>
      <w:tblGrid>
        <w:gridCol w:w="3192"/>
        <w:gridCol w:w="3192"/>
        <w:gridCol w:w="3192"/>
      </w:tblGrid>
      <w:tr w:rsidR="00EA6AA8" w14:paraId="46FCA370" w14:textId="77777777" w:rsidTr="00B54A36">
        <w:tc>
          <w:tcPr>
            <w:tcW w:w="3192" w:type="dxa"/>
            <w:shd w:val="clear" w:color="auto" w:fill="D9D9D9" w:themeFill="background1" w:themeFillShade="D9"/>
          </w:tcPr>
          <w:p w14:paraId="46FCA36D" w14:textId="77777777" w:rsidR="00EA6AA8" w:rsidRDefault="00EA6AA8" w:rsidP="00B54A36">
            <w:pPr>
              <w:bidi/>
              <w:jc w:val="center"/>
              <w:rPr>
                <w:rtl/>
              </w:rPr>
            </w:pPr>
            <w:r>
              <w:rPr>
                <w:rFonts w:hint="cs"/>
                <w:rtl/>
              </w:rPr>
              <w:t>מקור</w:t>
            </w:r>
          </w:p>
        </w:tc>
        <w:tc>
          <w:tcPr>
            <w:tcW w:w="3192" w:type="dxa"/>
            <w:shd w:val="clear" w:color="auto" w:fill="D9D9D9" w:themeFill="background1" w:themeFillShade="D9"/>
          </w:tcPr>
          <w:p w14:paraId="46FCA36E" w14:textId="77777777" w:rsidR="00EA6AA8" w:rsidRDefault="00EA6AA8" w:rsidP="00B54A36">
            <w:pPr>
              <w:bidi/>
              <w:jc w:val="center"/>
              <w:rPr>
                <w:rtl/>
              </w:rPr>
            </w:pPr>
            <w:r>
              <w:rPr>
                <w:rFonts w:hint="cs"/>
                <w:rtl/>
              </w:rPr>
              <w:t>מספר פרטי מידע</w:t>
            </w:r>
          </w:p>
        </w:tc>
        <w:tc>
          <w:tcPr>
            <w:tcW w:w="3192" w:type="dxa"/>
            <w:shd w:val="clear" w:color="auto" w:fill="D9D9D9" w:themeFill="background1" w:themeFillShade="D9"/>
          </w:tcPr>
          <w:p w14:paraId="46FCA36F" w14:textId="77777777" w:rsidR="00EA6AA8" w:rsidRDefault="00EA6AA8" w:rsidP="00B54A36">
            <w:pPr>
              <w:bidi/>
              <w:jc w:val="center"/>
              <w:rPr>
                <w:rtl/>
              </w:rPr>
            </w:pPr>
            <w:r>
              <w:rPr>
                <w:rFonts w:hint="cs"/>
                <w:rtl/>
              </w:rPr>
              <w:t>הערות</w:t>
            </w:r>
          </w:p>
        </w:tc>
      </w:tr>
      <w:tr w:rsidR="00EA6AA8" w14:paraId="46FCA374" w14:textId="77777777" w:rsidTr="00EA6AA8">
        <w:tc>
          <w:tcPr>
            <w:tcW w:w="3192" w:type="dxa"/>
          </w:tcPr>
          <w:p w14:paraId="46FCA371" w14:textId="77777777" w:rsidR="00EA6AA8" w:rsidRDefault="00EA6AA8" w:rsidP="00EA6AA8">
            <w:pPr>
              <w:bidi/>
              <w:rPr>
                <w:rtl/>
              </w:rPr>
            </w:pPr>
            <w:r>
              <w:rPr>
                <w:rFonts w:hint="cs"/>
                <w:rtl/>
              </w:rPr>
              <w:t>"צוהר"</w:t>
            </w:r>
          </w:p>
        </w:tc>
        <w:tc>
          <w:tcPr>
            <w:tcW w:w="3192" w:type="dxa"/>
          </w:tcPr>
          <w:p w14:paraId="46FCA372" w14:textId="77777777" w:rsidR="00EA6AA8" w:rsidRDefault="00EA6AA8" w:rsidP="00EA6AA8">
            <w:pPr>
              <w:bidi/>
              <w:rPr>
                <w:rtl/>
              </w:rPr>
            </w:pPr>
            <w:r w:rsidRPr="00E20AE9">
              <w:rPr>
                <w:rFonts w:asciiTheme="minorBidi" w:hAnsiTheme="minorBidi"/>
              </w:rPr>
              <w:t>5,000,000</w:t>
            </w:r>
            <w:r w:rsidRPr="00E20AE9">
              <w:rPr>
                <w:rFonts w:asciiTheme="minorBidi" w:hAnsiTheme="minorBidi"/>
                <w:rtl/>
              </w:rPr>
              <w:t xml:space="preserve"> </w:t>
            </w:r>
            <w:r>
              <w:rPr>
                <w:rFonts w:hint="cs"/>
                <w:rtl/>
              </w:rPr>
              <w:t>רשומות</w:t>
            </w:r>
          </w:p>
        </w:tc>
        <w:tc>
          <w:tcPr>
            <w:tcW w:w="3192" w:type="dxa"/>
          </w:tcPr>
          <w:p w14:paraId="46FCA373" w14:textId="77777777" w:rsidR="00EA6AA8" w:rsidRDefault="00EA6AA8" w:rsidP="00EA6AA8">
            <w:pPr>
              <w:bidi/>
              <w:rPr>
                <w:rtl/>
              </w:rPr>
            </w:pPr>
          </w:p>
        </w:tc>
      </w:tr>
      <w:tr w:rsidR="00EA6AA8" w14:paraId="46FCA378" w14:textId="77777777" w:rsidTr="00EA6AA8">
        <w:tc>
          <w:tcPr>
            <w:tcW w:w="3192" w:type="dxa"/>
          </w:tcPr>
          <w:p w14:paraId="46FCA375" w14:textId="77777777" w:rsidR="00EA6AA8" w:rsidRDefault="00EA6AA8" w:rsidP="00EA6AA8">
            <w:pPr>
              <w:bidi/>
              <w:rPr>
                <w:rtl/>
              </w:rPr>
            </w:pPr>
            <w:r>
              <w:rPr>
                <w:rFonts w:hint="cs"/>
                <w:rtl/>
              </w:rPr>
              <w:t>שרת קבצים כללי</w:t>
            </w:r>
          </w:p>
        </w:tc>
        <w:tc>
          <w:tcPr>
            <w:tcW w:w="3192" w:type="dxa"/>
          </w:tcPr>
          <w:p w14:paraId="46FCA376" w14:textId="77777777" w:rsidR="00EA6AA8" w:rsidRDefault="00EA6AA8" w:rsidP="00EA6AA8">
            <w:pPr>
              <w:bidi/>
              <w:rPr>
                <w:rtl/>
              </w:rPr>
            </w:pPr>
            <w:r>
              <w:rPr>
                <w:rFonts w:hint="cs"/>
                <w:rtl/>
              </w:rPr>
              <w:t>2,500,000 קבצים</w:t>
            </w:r>
          </w:p>
        </w:tc>
        <w:tc>
          <w:tcPr>
            <w:tcW w:w="3192" w:type="dxa"/>
          </w:tcPr>
          <w:p w14:paraId="46FCA377" w14:textId="77777777" w:rsidR="00EA6AA8" w:rsidRPr="00666B07" w:rsidRDefault="00666B07" w:rsidP="00666B07">
            <w:pPr>
              <w:bidi/>
              <w:rPr>
                <w:rtl/>
              </w:rPr>
            </w:pPr>
            <w:r>
              <w:rPr>
                <w:rFonts w:hint="cs"/>
                <w:rtl/>
              </w:rPr>
              <w:t xml:space="preserve">קבצי </w:t>
            </w:r>
            <w:r>
              <w:t>PPT</w:t>
            </w:r>
            <w:r>
              <w:rPr>
                <w:rFonts w:hint="cs"/>
                <w:rtl/>
              </w:rPr>
              <w:t xml:space="preserve">, </w:t>
            </w:r>
            <w:r>
              <w:t>DOCX</w:t>
            </w:r>
            <w:r>
              <w:rPr>
                <w:rFonts w:hint="cs"/>
                <w:rtl/>
              </w:rPr>
              <w:t xml:space="preserve">, </w:t>
            </w:r>
            <w:r>
              <w:t>PDF</w:t>
            </w:r>
            <w:r>
              <w:rPr>
                <w:rFonts w:hint="cs"/>
                <w:rtl/>
              </w:rPr>
              <w:t xml:space="preserve"> ו</w:t>
            </w:r>
            <w:r w:rsidR="00E20AE9">
              <w:rPr>
                <w:rFonts w:hint="cs"/>
                <w:rtl/>
              </w:rPr>
              <w:t>-</w:t>
            </w:r>
            <w:r>
              <w:rPr>
                <w:rFonts w:hint="cs"/>
                <w:rtl/>
              </w:rPr>
              <w:t xml:space="preserve"> </w:t>
            </w:r>
            <w:r>
              <w:t>XLS</w:t>
            </w:r>
          </w:p>
        </w:tc>
      </w:tr>
      <w:tr w:rsidR="00EA6AA8" w14:paraId="46FCA37C" w14:textId="77777777" w:rsidTr="00EA6AA8">
        <w:tc>
          <w:tcPr>
            <w:tcW w:w="3192" w:type="dxa"/>
          </w:tcPr>
          <w:p w14:paraId="46FCA379" w14:textId="77777777" w:rsidR="00EA6AA8" w:rsidRDefault="00EA6AA8" w:rsidP="00EA6AA8">
            <w:pPr>
              <w:bidi/>
              <w:rPr>
                <w:rtl/>
              </w:rPr>
            </w:pPr>
            <w:r>
              <w:rPr>
                <w:rFonts w:hint="cs"/>
                <w:rtl/>
              </w:rPr>
              <w:t>שרת קבצי צרופות אפליקטיביות</w:t>
            </w:r>
          </w:p>
        </w:tc>
        <w:tc>
          <w:tcPr>
            <w:tcW w:w="3192" w:type="dxa"/>
          </w:tcPr>
          <w:p w14:paraId="46FCA37A" w14:textId="77777777" w:rsidR="00EA6AA8" w:rsidRDefault="00EA6AA8" w:rsidP="00E20AE9">
            <w:pPr>
              <w:bidi/>
              <w:rPr>
                <w:rtl/>
              </w:rPr>
            </w:pPr>
            <w:r>
              <w:rPr>
                <w:rFonts w:hint="cs"/>
                <w:rtl/>
              </w:rPr>
              <w:t>500</w:t>
            </w:r>
            <w:r w:rsidR="00E20AE9">
              <w:rPr>
                <w:rFonts w:hint="cs"/>
                <w:rtl/>
              </w:rPr>
              <w:t>,</w:t>
            </w:r>
            <w:r>
              <w:rPr>
                <w:rFonts w:hint="cs"/>
                <w:rtl/>
              </w:rPr>
              <w:t>000 קבצים</w:t>
            </w:r>
          </w:p>
        </w:tc>
        <w:tc>
          <w:tcPr>
            <w:tcW w:w="3192" w:type="dxa"/>
          </w:tcPr>
          <w:p w14:paraId="46FCA37B" w14:textId="77777777" w:rsidR="00EA6AA8" w:rsidRDefault="00666B07" w:rsidP="00EA6AA8">
            <w:pPr>
              <w:bidi/>
              <w:rPr>
                <w:rtl/>
              </w:rPr>
            </w:pPr>
            <w:r>
              <w:rPr>
                <w:rFonts w:hint="cs"/>
                <w:rtl/>
              </w:rPr>
              <w:t xml:space="preserve">קבצי </w:t>
            </w:r>
            <w:r w:rsidR="00E20AE9">
              <w:t>OFFICE</w:t>
            </w:r>
            <w:r w:rsidR="00E20AE9">
              <w:rPr>
                <w:rFonts w:hint="cs"/>
                <w:rtl/>
              </w:rPr>
              <w:t xml:space="preserve"> ותמונות</w:t>
            </w:r>
          </w:p>
        </w:tc>
      </w:tr>
      <w:tr w:rsidR="00EA6AA8" w14:paraId="46FCA380" w14:textId="77777777" w:rsidTr="00EA6AA8">
        <w:tc>
          <w:tcPr>
            <w:tcW w:w="3192" w:type="dxa"/>
          </w:tcPr>
          <w:p w14:paraId="46FCA37D" w14:textId="77777777" w:rsidR="00EA6AA8" w:rsidRDefault="00666B07" w:rsidP="00EA6AA8">
            <w:pPr>
              <w:bidi/>
              <w:rPr>
                <w:rtl/>
              </w:rPr>
            </w:pPr>
            <w:r>
              <w:rPr>
                <w:rFonts w:hint="cs"/>
                <w:rtl/>
              </w:rPr>
              <w:t>מערכת ניהול מסמכים</w:t>
            </w:r>
          </w:p>
        </w:tc>
        <w:tc>
          <w:tcPr>
            <w:tcW w:w="3192" w:type="dxa"/>
          </w:tcPr>
          <w:p w14:paraId="46FCA37E" w14:textId="77777777" w:rsidR="00EA6AA8" w:rsidRDefault="00666B07" w:rsidP="00E20AE9">
            <w:pPr>
              <w:bidi/>
              <w:rPr>
                <w:rtl/>
              </w:rPr>
            </w:pPr>
            <w:r>
              <w:rPr>
                <w:rFonts w:hint="cs"/>
                <w:rtl/>
              </w:rPr>
              <w:t>5</w:t>
            </w:r>
            <w:r w:rsidR="00E20AE9">
              <w:rPr>
                <w:rFonts w:hint="cs"/>
                <w:rtl/>
              </w:rPr>
              <w:t>,</w:t>
            </w:r>
            <w:r>
              <w:rPr>
                <w:rFonts w:hint="cs"/>
                <w:rtl/>
              </w:rPr>
              <w:t>000</w:t>
            </w:r>
            <w:r w:rsidR="00E20AE9">
              <w:rPr>
                <w:rFonts w:hint="cs"/>
                <w:rtl/>
              </w:rPr>
              <w:t>,</w:t>
            </w:r>
            <w:r>
              <w:rPr>
                <w:rFonts w:hint="cs"/>
                <w:rtl/>
              </w:rPr>
              <w:t>000 מסמכים</w:t>
            </w:r>
          </w:p>
        </w:tc>
        <w:tc>
          <w:tcPr>
            <w:tcW w:w="3192" w:type="dxa"/>
          </w:tcPr>
          <w:p w14:paraId="46FCA37F" w14:textId="77777777" w:rsidR="00EA6AA8" w:rsidRDefault="00EA6AA8" w:rsidP="00EA6AA8">
            <w:pPr>
              <w:bidi/>
              <w:rPr>
                <w:rtl/>
              </w:rPr>
            </w:pPr>
          </w:p>
        </w:tc>
      </w:tr>
      <w:tr w:rsidR="00EA6AA8" w14:paraId="46FCA384" w14:textId="77777777" w:rsidTr="00EA6AA8">
        <w:tc>
          <w:tcPr>
            <w:tcW w:w="3192" w:type="dxa"/>
          </w:tcPr>
          <w:p w14:paraId="46FCA381" w14:textId="77777777" w:rsidR="00EA6AA8" w:rsidRPr="00E20AE9" w:rsidRDefault="00666B07" w:rsidP="00EA6AA8">
            <w:pPr>
              <w:bidi/>
              <w:rPr>
                <w:rFonts w:asciiTheme="minorBidi" w:hAnsiTheme="minorBidi"/>
                <w:rtl/>
              </w:rPr>
            </w:pPr>
            <w:r w:rsidRPr="00E20AE9">
              <w:rPr>
                <w:rFonts w:asciiTheme="minorBidi" w:hAnsiTheme="minorBidi"/>
                <w:rtl/>
              </w:rPr>
              <w:t>דואר אלקטרוני</w:t>
            </w:r>
          </w:p>
        </w:tc>
        <w:tc>
          <w:tcPr>
            <w:tcW w:w="3192" w:type="dxa"/>
          </w:tcPr>
          <w:p w14:paraId="46FCA382" w14:textId="77777777" w:rsidR="00EA6AA8" w:rsidRPr="00C8247B" w:rsidRDefault="00666B07" w:rsidP="00EA6AA8">
            <w:pPr>
              <w:bidi/>
              <w:rPr>
                <w:rFonts w:asciiTheme="minorBidi" w:hAnsiTheme="minorBidi"/>
                <w:rtl/>
              </w:rPr>
            </w:pPr>
            <w:r w:rsidRPr="00C8247B">
              <w:rPr>
                <w:rFonts w:asciiTheme="minorBidi" w:hAnsiTheme="minorBidi"/>
              </w:rPr>
              <w:t>TBD</w:t>
            </w:r>
          </w:p>
        </w:tc>
        <w:tc>
          <w:tcPr>
            <w:tcW w:w="3192" w:type="dxa"/>
          </w:tcPr>
          <w:p w14:paraId="46FCA383" w14:textId="77777777" w:rsidR="00EA6AA8" w:rsidRDefault="00EA6AA8" w:rsidP="00EA6AA8">
            <w:pPr>
              <w:bidi/>
              <w:rPr>
                <w:rtl/>
              </w:rPr>
            </w:pPr>
          </w:p>
        </w:tc>
      </w:tr>
      <w:tr w:rsidR="00EA6AA8" w14:paraId="46FCA388" w14:textId="77777777" w:rsidTr="00EA6AA8">
        <w:tc>
          <w:tcPr>
            <w:tcW w:w="3192" w:type="dxa"/>
          </w:tcPr>
          <w:p w14:paraId="46FCA385" w14:textId="77777777" w:rsidR="00EA6AA8" w:rsidRDefault="00666B07" w:rsidP="00EA6AA8">
            <w:pPr>
              <w:bidi/>
              <w:rPr>
                <w:rtl/>
              </w:rPr>
            </w:pPr>
            <w:r>
              <w:rPr>
                <w:rFonts w:hint="cs"/>
                <w:rtl/>
              </w:rPr>
              <w:t>מקורות חיצוניים</w:t>
            </w:r>
          </w:p>
        </w:tc>
        <w:tc>
          <w:tcPr>
            <w:tcW w:w="3192" w:type="dxa"/>
          </w:tcPr>
          <w:p w14:paraId="46FCA386" w14:textId="77777777" w:rsidR="00EA6AA8" w:rsidRPr="00C8247B" w:rsidRDefault="00666B07" w:rsidP="00EA6AA8">
            <w:pPr>
              <w:bidi/>
              <w:rPr>
                <w:rtl/>
              </w:rPr>
            </w:pPr>
            <w:r w:rsidRPr="00C8247B">
              <w:rPr>
                <w:rFonts w:hint="cs"/>
                <w:rtl/>
              </w:rPr>
              <w:t>עד 30 אתרים</w:t>
            </w:r>
          </w:p>
        </w:tc>
        <w:tc>
          <w:tcPr>
            <w:tcW w:w="3192" w:type="dxa"/>
          </w:tcPr>
          <w:p w14:paraId="46FCA387" w14:textId="77777777" w:rsidR="00EA6AA8" w:rsidRDefault="00EA6AA8" w:rsidP="00EA6AA8">
            <w:pPr>
              <w:bidi/>
              <w:rPr>
                <w:rtl/>
              </w:rPr>
            </w:pPr>
          </w:p>
        </w:tc>
      </w:tr>
    </w:tbl>
    <w:p w14:paraId="46FCA389" w14:textId="77777777" w:rsidR="00666B07" w:rsidRDefault="00666B07" w:rsidP="00F33AB6">
      <w:pPr>
        <w:pStyle w:val="3"/>
        <w:bidi/>
        <w:jc w:val="both"/>
        <w:rPr>
          <w:rtl/>
        </w:rPr>
      </w:pPr>
      <w:bookmarkStart w:id="210" w:name="_Toc344198137"/>
      <w:r>
        <w:rPr>
          <w:rFonts w:hint="cs"/>
          <w:rtl/>
        </w:rPr>
        <w:t>ביצועים</w:t>
      </w:r>
      <w:r w:rsidR="00E20AE9">
        <w:rPr>
          <w:rFonts w:hint="cs"/>
          <w:rtl/>
        </w:rPr>
        <w:t xml:space="preserve"> </w:t>
      </w:r>
      <w:r w:rsidR="00F027D7">
        <w:rPr>
          <w:rFonts w:hint="cs"/>
          <w:rtl/>
        </w:rPr>
        <w:t>(</w:t>
      </w:r>
      <w:r w:rsidR="00F027D7">
        <w:t>S</w:t>
      </w:r>
      <w:r w:rsidR="00F027D7">
        <w:rPr>
          <w:rFonts w:hint="cs"/>
          <w:rtl/>
        </w:rPr>
        <w:t>)</w:t>
      </w:r>
      <w:bookmarkEnd w:id="210"/>
    </w:p>
    <w:p w14:paraId="46FCA38A" w14:textId="77777777" w:rsidR="00F027D7" w:rsidRDefault="00F027D7" w:rsidP="00F33AB6">
      <w:pPr>
        <w:bidi/>
        <w:jc w:val="both"/>
        <w:rPr>
          <w:rtl/>
        </w:rPr>
      </w:pPr>
      <w:r>
        <w:rPr>
          <w:rFonts w:hint="cs"/>
          <w:rtl/>
        </w:rPr>
        <w:t xml:space="preserve">המציע נדרש להציג את רמת הביצוע של הפעילויות להלן, עליהן הוא </w:t>
      </w:r>
      <w:r w:rsidRPr="00B127B4">
        <w:rPr>
          <w:rFonts w:hint="cs"/>
          <w:u w:val="single"/>
          <w:rtl/>
        </w:rPr>
        <w:t>מתחייב</w:t>
      </w:r>
      <w:r>
        <w:rPr>
          <w:rFonts w:hint="cs"/>
          <w:rtl/>
        </w:rPr>
        <w:t>.</w:t>
      </w:r>
    </w:p>
    <w:p w14:paraId="46FCA38B" w14:textId="77777777" w:rsidR="00F027D7" w:rsidRDefault="00F027D7" w:rsidP="00F33AB6">
      <w:pPr>
        <w:pStyle w:val="4"/>
        <w:bidi/>
        <w:jc w:val="both"/>
        <w:rPr>
          <w:rtl/>
        </w:rPr>
      </w:pPr>
      <w:r>
        <w:rPr>
          <w:rFonts w:hint="cs"/>
          <w:rtl/>
        </w:rPr>
        <w:t>אינדוקס</w:t>
      </w:r>
    </w:p>
    <w:p w14:paraId="46FCA38C" w14:textId="77777777" w:rsidR="00F027D7" w:rsidRDefault="00F027D7" w:rsidP="00F33AB6">
      <w:pPr>
        <w:pStyle w:val="ad"/>
        <w:numPr>
          <w:ilvl w:val="2"/>
          <w:numId w:val="45"/>
        </w:numPr>
        <w:bidi/>
        <w:spacing w:after="0" w:line="360" w:lineRule="auto"/>
        <w:jc w:val="both"/>
        <w:rPr>
          <w:rFonts w:ascii="Arial" w:hAnsi="Arial" w:cs="Arial"/>
          <w:rtl/>
        </w:rPr>
      </w:pPr>
      <w:r w:rsidRPr="008D04DA">
        <w:rPr>
          <w:rFonts w:ascii="Arial" w:hAnsi="Arial" w:cs="Arial"/>
          <w:rtl/>
        </w:rPr>
        <w:t xml:space="preserve">משך אינדוקס פריט מסוג </w:t>
      </w:r>
      <w:r w:rsidRPr="008D04DA">
        <w:rPr>
          <w:rFonts w:ascii="Arial" w:hAnsi="Arial" w:cs="Arial"/>
        </w:rPr>
        <w:t>OFFICE</w:t>
      </w:r>
      <w:r w:rsidR="00BB03A0">
        <w:rPr>
          <w:rFonts w:ascii="Arial" w:hAnsi="Arial" w:cs="Arial" w:hint="cs"/>
          <w:rtl/>
        </w:rPr>
        <w:t xml:space="preserve"> </w:t>
      </w:r>
      <w:r w:rsidRPr="008D04DA">
        <w:rPr>
          <w:rFonts w:ascii="Arial" w:hAnsi="Arial" w:cs="Arial"/>
          <w:rtl/>
        </w:rPr>
        <w:t>- בעת השמירה</w:t>
      </w:r>
    </w:p>
    <w:p w14:paraId="46FCA38D" w14:textId="77777777" w:rsidR="00F027D7" w:rsidRDefault="00F027D7" w:rsidP="00F33AB6">
      <w:pPr>
        <w:pStyle w:val="ad"/>
        <w:numPr>
          <w:ilvl w:val="2"/>
          <w:numId w:val="45"/>
        </w:numPr>
        <w:bidi/>
        <w:spacing w:after="0" w:line="360" w:lineRule="auto"/>
        <w:jc w:val="both"/>
        <w:rPr>
          <w:rFonts w:ascii="Arial" w:hAnsi="Arial" w:cs="Arial"/>
          <w:rtl/>
        </w:rPr>
      </w:pPr>
      <w:bookmarkStart w:id="211" w:name="_Toc312349282"/>
      <w:r w:rsidRPr="008D04DA">
        <w:rPr>
          <w:rFonts w:ascii="Arial" w:hAnsi="Arial" w:cs="Arial"/>
          <w:rtl/>
        </w:rPr>
        <w:t xml:space="preserve">משך אינדוקס פריט מסוג </w:t>
      </w:r>
      <w:r w:rsidRPr="008D04DA">
        <w:rPr>
          <w:rFonts w:ascii="Arial" w:hAnsi="Arial" w:cs="Arial"/>
        </w:rPr>
        <w:t>MSG</w:t>
      </w:r>
      <w:r w:rsidR="00BB03A0">
        <w:rPr>
          <w:rFonts w:ascii="Arial" w:hAnsi="Arial" w:cs="Arial" w:hint="cs"/>
          <w:rtl/>
        </w:rPr>
        <w:t xml:space="preserve"> </w:t>
      </w:r>
      <w:r w:rsidRPr="008D04DA">
        <w:rPr>
          <w:rFonts w:ascii="Arial" w:hAnsi="Arial" w:cs="Arial"/>
          <w:rtl/>
        </w:rPr>
        <w:t xml:space="preserve">- </w:t>
      </w:r>
      <w:bookmarkEnd w:id="211"/>
      <w:r w:rsidRPr="008D04DA">
        <w:rPr>
          <w:rFonts w:ascii="Arial" w:hAnsi="Arial" w:cs="Arial"/>
          <w:rtl/>
        </w:rPr>
        <w:t>כולל צרופה</w:t>
      </w:r>
    </w:p>
    <w:p w14:paraId="46FCA38E" w14:textId="77777777" w:rsidR="00F027D7" w:rsidRDefault="00F027D7" w:rsidP="00F33AB6">
      <w:pPr>
        <w:pStyle w:val="ad"/>
        <w:numPr>
          <w:ilvl w:val="2"/>
          <w:numId w:val="45"/>
        </w:numPr>
        <w:bidi/>
        <w:spacing w:after="0" w:line="360" w:lineRule="auto"/>
        <w:jc w:val="both"/>
        <w:rPr>
          <w:rFonts w:ascii="Arial" w:hAnsi="Arial" w:cs="Arial"/>
          <w:rtl/>
        </w:rPr>
      </w:pPr>
      <w:bookmarkStart w:id="212" w:name="_Toc312349285"/>
      <w:r w:rsidRPr="008D04DA">
        <w:rPr>
          <w:rFonts w:ascii="Arial" w:hAnsi="Arial" w:cs="Arial"/>
          <w:rtl/>
        </w:rPr>
        <w:t>משך אינדוקס פריט מסוג בסיס נתונים</w:t>
      </w:r>
      <w:r w:rsidR="00BB03A0">
        <w:rPr>
          <w:rFonts w:ascii="Arial" w:hAnsi="Arial" w:cs="Arial" w:hint="cs"/>
          <w:rtl/>
        </w:rPr>
        <w:t xml:space="preserve"> </w:t>
      </w:r>
      <w:r w:rsidRPr="008D04DA">
        <w:rPr>
          <w:rFonts w:ascii="Arial" w:hAnsi="Arial" w:cs="Arial"/>
        </w:rPr>
        <w:t>SQL</w:t>
      </w:r>
      <w:r w:rsidR="00BB03A0">
        <w:rPr>
          <w:rFonts w:ascii="Arial" w:hAnsi="Arial" w:cs="Arial"/>
          <w:rtl/>
        </w:rPr>
        <w:t xml:space="preserve"> בעל 2,000,000 רשומות </w:t>
      </w:r>
      <w:bookmarkEnd w:id="212"/>
    </w:p>
    <w:p w14:paraId="46FCA38F" w14:textId="77777777" w:rsidR="00F027D7" w:rsidRDefault="00F027D7" w:rsidP="00F33AB6">
      <w:pPr>
        <w:pStyle w:val="4"/>
        <w:bidi/>
        <w:spacing w:before="0"/>
        <w:ind w:left="862" w:hanging="862"/>
        <w:jc w:val="both"/>
        <w:rPr>
          <w:rtl/>
        </w:rPr>
      </w:pPr>
      <w:r>
        <w:rPr>
          <w:rFonts w:hint="cs"/>
          <w:rtl/>
        </w:rPr>
        <w:t xml:space="preserve">איתור </w:t>
      </w:r>
    </w:p>
    <w:p w14:paraId="46FCA390" w14:textId="77777777" w:rsidR="00F027D7" w:rsidRDefault="00F027D7" w:rsidP="00F33AB6">
      <w:pPr>
        <w:pStyle w:val="ad"/>
        <w:numPr>
          <w:ilvl w:val="2"/>
          <w:numId w:val="46"/>
        </w:numPr>
        <w:bidi/>
        <w:spacing w:after="0" w:line="360" w:lineRule="auto"/>
        <w:jc w:val="both"/>
        <w:rPr>
          <w:rFonts w:ascii="Arial" w:hAnsi="Arial" w:cs="Arial"/>
          <w:rtl/>
        </w:rPr>
      </w:pPr>
      <w:bookmarkStart w:id="213" w:name="_Toc312349289"/>
      <w:r w:rsidRPr="008D04DA">
        <w:rPr>
          <w:rFonts w:ascii="Arial" w:hAnsi="Arial" w:cs="Arial"/>
          <w:rtl/>
        </w:rPr>
        <w:t xml:space="preserve">משך איתור פריט מבסיס נתונים </w:t>
      </w:r>
      <w:bookmarkEnd w:id="213"/>
      <w:r>
        <w:rPr>
          <w:rFonts w:ascii="Arial" w:hAnsi="Arial" w:cs="Arial"/>
          <w:rtl/>
        </w:rPr>
        <w:t>-</w:t>
      </w:r>
    </w:p>
    <w:p w14:paraId="46FCA391" w14:textId="77777777" w:rsidR="00F027D7" w:rsidRDefault="00F027D7" w:rsidP="00F33AB6">
      <w:pPr>
        <w:pStyle w:val="ad"/>
        <w:numPr>
          <w:ilvl w:val="2"/>
          <w:numId w:val="46"/>
        </w:numPr>
        <w:bidi/>
        <w:spacing w:after="0" w:line="360" w:lineRule="auto"/>
        <w:jc w:val="both"/>
        <w:rPr>
          <w:rFonts w:ascii="Arial" w:hAnsi="Arial" w:cs="Arial"/>
          <w:rtl/>
        </w:rPr>
      </w:pPr>
      <w:bookmarkStart w:id="214" w:name="_Toc312349290"/>
      <w:r w:rsidRPr="008D04DA">
        <w:rPr>
          <w:rFonts w:ascii="Arial" w:hAnsi="Arial" w:cs="Arial"/>
          <w:rtl/>
        </w:rPr>
        <w:t xml:space="preserve">משך איתור פריט </w:t>
      </w:r>
      <w:bookmarkEnd w:id="214"/>
      <w:r w:rsidR="00876997">
        <w:rPr>
          <w:rFonts w:ascii="Arial" w:hAnsi="Arial" w:cs="Arial" w:hint="cs"/>
          <w:rtl/>
        </w:rPr>
        <w:t>ממאגר מסמכים</w:t>
      </w:r>
    </w:p>
    <w:p w14:paraId="46FCA392" w14:textId="77777777" w:rsidR="00F027D7" w:rsidRDefault="00F027D7" w:rsidP="00F33AB6">
      <w:pPr>
        <w:pStyle w:val="ad"/>
        <w:numPr>
          <w:ilvl w:val="2"/>
          <w:numId w:val="46"/>
        </w:numPr>
        <w:bidi/>
        <w:spacing w:after="0" w:line="360" w:lineRule="auto"/>
        <w:jc w:val="both"/>
        <w:rPr>
          <w:rFonts w:ascii="Arial" w:hAnsi="Arial" w:cs="Arial"/>
          <w:rtl/>
        </w:rPr>
      </w:pPr>
      <w:bookmarkStart w:id="215" w:name="_Toc312349291"/>
      <w:r w:rsidRPr="008D04DA">
        <w:rPr>
          <w:rFonts w:ascii="Arial" w:hAnsi="Arial" w:cs="Arial"/>
          <w:rtl/>
        </w:rPr>
        <w:t xml:space="preserve">משך איתור פריט מבסיס מייל (כולל </w:t>
      </w:r>
      <w:r w:rsidRPr="008D04DA">
        <w:rPr>
          <w:rFonts w:ascii="Arial" w:hAnsi="Arial" w:cs="Arial"/>
        </w:rPr>
        <w:t>PST</w:t>
      </w:r>
      <w:r w:rsidRPr="008D04DA">
        <w:rPr>
          <w:rFonts w:ascii="Arial" w:hAnsi="Arial" w:cs="Arial"/>
          <w:rtl/>
        </w:rPr>
        <w:t xml:space="preserve"> מקומי או פתרון חלופי) </w:t>
      </w:r>
      <w:bookmarkEnd w:id="215"/>
    </w:p>
    <w:p w14:paraId="46FCA393" w14:textId="77777777" w:rsidR="00F027D7" w:rsidRDefault="00F027D7" w:rsidP="00F33AB6">
      <w:pPr>
        <w:pStyle w:val="ad"/>
        <w:numPr>
          <w:ilvl w:val="2"/>
          <w:numId w:val="46"/>
        </w:numPr>
        <w:bidi/>
        <w:spacing w:after="0" w:line="360" w:lineRule="auto"/>
        <w:jc w:val="both"/>
        <w:rPr>
          <w:rFonts w:ascii="Arial" w:hAnsi="Arial" w:cs="Arial"/>
        </w:rPr>
      </w:pPr>
      <w:r w:rsidRPr="008D04DA">
        <w:rPr>
          <w:rFonts w:ascii="Arial" w:hAnsi="Arial" w:cs="Arial"/>
          <w:rtl/>
        </w:rPr>
        <w:t>משך איתור עמוד מאתר אינטרנט חיצוני ואתר אינטרנט פנימי</w:t>
      </w:r>
    </w:p>
    <w:p w14:paraId="46FCA394" w14:textId="77777777" w:rsidR="00876997" w:rsidRDefault="00876997" w:rsidP="00B54A36">
      <w:pPr>
        <w:pStyle w:val="4"/>
        <w:bidi/>
        <w:spacing w:before="0"/>
        <w:ind w:left="862" w:hanging="862"/>
        <w:rPr>
          <w:rtl/>
        </w:rPr>
      </w:pPr>
      <w:r>
        <w:rPr>
          <w:rFonts w:hint="cs"/>
          <w:rtl/>
        </w:rPr>
        <w:t>שליפה והצגה</w:t>
      </w:r>
    </w:p>
    <w:p w14:paraId="46FCA395" w14:textId="77777777" w:rsidR="00876997" w:rsidRDefault="00876997" w:rsidP="00BB03A0">
      <w:pPr>
        <w:pStyle w:val="ad"/>
        <w:numPr>
          <w:ilvl w:val="2"/>
          <w:numId w:val="47"/>
        </w:numPr>
        <w:bidi/>
        <w:spacing w:after="0" w:line="360" w:lineRule="auto"/>
        <w:jc w:val="both"/>
        <w:rPr>
          <w:rFonts w:ascii="Arial" w:hAnsi="Arial" w:cs="Arial"/>
          <w:rtl/>
        </w:rPr>
      </w:pPr>
      <w:bookmarkStart w:id="216" w:name="_Toc312349293"/>
      <w:r w:rsidRPr="008D04DA">
        <w:rPr>
          <w:rFonts w:ascii="Arial" w:hAnsi="Arial" w:cs="Arial"/>
          <w:rtl/>
        </w:rPr>
        <w:t>משך שליפה בפועל של פריט אחד מבסיס נתונים של 2,000,000 רשומות</w:t>
      </w:r>
      <w:bookmarkEnd w:id="216"/>
    </w:p>
    <w:p w14:paraId="46FCA396" w14:textId="77777777" w:rsidR="00876997" w:rsidRDefault="00876997" w:rsidP="00BB03A0">
      <w:pPr>
        <w:pStyle w:val="ad"/>
        <w:numPr>
          <w:ilvl w:val="2"/>
          <w:numId w:val="47"/>
        </w:numPr>
        <w:bidi/>
        <w:spacing w:after="0" w:line="360" w:lineRule="auto"/>
        <w:jc w:val="both"/>
        <w:rPr>
          <w:rFonts w:ascii="Arial" w:hAnsi="Arial" w:cs="Arial"/>
          <w:rtl/>
        </w:rPr>
      </w:pPr>
      <w:bookmarkStart w:id="217" w:name="_Toc312349294"/>
      <w:r w:rsidRPr="008D04DA">
        <w:rPr>
          <w:rFonts w:ascii="Arial" w:hAnsi="Arial" w:cs="Arial"/>
          <w:rtl/>
        </w:rPr>
        <w:t>משך שליפה בפועל של עמוד  מאתר חיצוני</w:t>
      </w:r>
      <w:bookmarkEnd w:id="217"/>
    </w:p>
    <w:p w14:paraId="46FCA397" w14:textId="77777777" w:rsidR="00876997" w:rsidRDefault="00876997" w:rsidP="00BB03A0">
      <w:pPr>
        <w:pStyle w:val="ad"/>
        <w:numPr>
          <w:ilvl w:val="2"/>
          <w:numId w:val="47"/>
        </w:numPr>
        <w:bidi/>
        <w:spacing w:after="0" w:line="360" w:lineRule="auto"/>
        <w:jc w:val="both"/>
        <w:rPr>
          <w:rFonts w:ascii="Arial" w:hAnsi="Arial" w:cs="Arial"/>
          <w:rtl/>
        </w:rPr>
      </w:pPr>
      <w:bookmarkStart w:id="218" w:name="_Toc312349295"/>
      <w:r w:rsidRPr="008D04DA">
        <w:rPr>
          <w:rFonts w:ascii="Arial" w:hAnsi="Arial" w:cs="Arial"/>
          <w:rtl/>
        </w:rPr>
        <w:t>משך שליפה בפועל של פריט אחד מ</w:t>
      </w:r>
      <w:r w:rsidR="00BB03A0">
        <w:rPr>
          <w:rFonts w:ascii="Arial" w:hAnsi="Arial" w:cs="Arial" w:hint="cs"/>
          <w:rtl/>
        </w:rPr>
        <w:t>-</w:t>
      </w:r>
      <w:r w:rsidRPr="008D04DA">
        <w:rPr>
          <w:rFonts w:ascii="Arial" w:hAnsi="Arial" w:cs="Arial"/>
          <w:rtl/>
        </w:rPr>
        <w:t xml:space="preserve"> </w:t>
      </w:r>
      <w:r w:rsidRPr="008D04DA">
        <w:rPr>
          <w:rFonts w:ascii="Arial" w:hAnsi="Arial" w:cs="Arial"/>
        </w:rPr>
        <w:t>OFFICE</w:t>
      </w:r>
      <w:bookmarkEnd w:id="218"/>
    </w:p>
    <w:p w14:paraId="46FCA398" w14:textId="77777777" w:rsidR="00876997" w:rsidRDefault="00876997" w:rsidP="00BB03A0">
      <w:pPr>
        <w:pStyle w:val="ad"/>
        <w:numPr>
          <w:ilvl w:val="2"/>
          <w:numId w:val="47"/>
        </w:numPr>
        <w:bidi/>
        <w:spacing w:after="0" w:line="360" w:lineRule="auto"/>
        <w:jc w:val="both"/>
        <w:rPr>
          <w:rFonts w:ascii="Arial" w:hAnsi="Arial" w:cs="Arial"/>
          <w:rtl/>
        </w:rPr>
      </w:pPr>
      <w:bookmarkStart w:id="219" w:name="_Toc312349296"/>
      <w:r w:rsidRPr="008D04DA">
        <w:rPr>
          <w:rFonts w:ascii="Arial" w:hAnsi="Arial" w:cs="Arial"/>
          <w:rtl/>
        </w:rPr>
        <w:t>משך שליפה בפועל של פריט אחד מ</w:t>
      </w:r>
      <w:r w:rsidR="00BB03A0">
        <w:rPr>
          <w:rFonts w:ascii="Arial" w:hAnsi="Arial" w:cs="Arial" w:hint="cs"/>
          <w:rtl/>
        </w:rPr>
        <w:t xml:space="preserve">- </w:t>
      </w:r>
      <w:r w:rsidRPr="008D04DA">
        <w:rPr>
          <w:rFonts w:ascii="Arial" w:hAnsi="Arial" w:cs="Arial"/>
        </w:rPr>
        <w:t>PST</w:t>
      </w:r>
      <w:bookmarkEnd w:id="219"/>
    </w:p>
    <w:p w14:paraId="46FCA399" w14:textId="77777777" w:rsidR="00876997" w:rsidRDefault="00876997" w:rsidP="00BB03A0">
      <w:pPr>
        <w:pStyle w:val="ad"/>
        <w:numPr>
          <w:ilvl w:val="2"/>
          <w:numId w:val="47"/>
        </w:numPr>
        <w:bidi/>
        <w:spacing w:after="0" w:line="360" w:lineRule="auto"/>
        <w:jc w:val="both"/>
        <w:rPr>
          <w:rFonts w:ascii="Arial" w:hAnsi="Arial" w:cs="Arial"/>
          <w:rtl/>
        </w:rPr>
      </w:pPr>
      <w:bookmarkStart w:id="220" w:name="_Toc312349297"/>
      <w:r w:rsidRPr="008D04DA">
        <w:rPr>
          <w:rFonts w:ascii="Arial" w:hAnsi="Arial" w:cs="Arial"/>
          <w:rtl/>
        </w:rPr>
        <w:t>משך שליפה בפועל של פריט אחד מתוך המייל האירגוני</w:t>
      </w:r>
      <w:bookmarkEnd w:id="220"/>
    </w:p>
    <w:p w14:paraId="46FCA39A" w14:textId="77777777" w:rsidR="004C1F06" w:rsidRDefault="00493107" w:rsidP="00BB03A0">
      <w:pPr>
        <w:pStyle w:val="20"/>
        <w:bidi/>
        <w:jc w:val="both"/>
        <w:rPr>
          <w:rtl/>
        </w:rPr>
      </w:pPr>
      <w:bookmarkStart w:id="221" w:name="_Toc344198138"/>
      <w:r>
        <w:rPr>
          <w:rFonts w:hint="cs"/>
          <w:rtl/>
        </w:rPr>
        <w:t>ממשקים</w:t>
      </w:r>
      <w:bookmarkEnd w:id="221"/>
    </w:p>
    <w:p w14:paraId="46FCA39B" w14:textId="77777777" w:rsidR="00493107" w:rsidRPr="00BB03A0" w:rsidRDefault="00493107" w:rsidP="00BB03A0">
      <w:pPr>
        <w:numPr>
          <w:ilvl w:val="1"/>
          <w:numId w:val="75"/>
        </w:numPr>
        <w:bidi/>
        <w:spacing w:after="0" w:line="360" w:lineRule="auto"/>
        <w:contextualSpacing/>
        <w:jc w:val="both"/>
        <w:rPr>
          <w:rFonts w:ascii="Arial" w:eastAsia="Times New Roman" w:hAnsi="Arial" w:cs="Arial"/>
          <w:b/>
          <w:bCs/>
          <w:rtl/>
        </w:rPr>
      </w:pPr>
      <w:bookmarkStart w:id="222" w:name="_Toc312349343"/>
      <w:r w:rsidRPr="00BB03A0">
        <w:rPr>
          <w:rFonts w:ascii="Arial" w:eastAsia="Times New Roman" w:hAnsi="Arial" w:cs="Arial"/>
          <w:rtl/>
        </w:rPr>
        <w:t>המנוע יכיל ממשקים מובנים לסביבות העבודה שהוגדרו ברשימת מקורות המידע.</w:t>
      </w:r>
      <w:bookmarkEnd w:id="222"/>
    </w:p>
    <w:p w14:paraId="46FCA39C" w14:textId="77777777" w:rsidR="00493107" w:rsidRPr="00BB03A0" w:rsidRDefault="00493107" w:rsidP="00BB03A0">
      <w:pPr>
        <w:numPr>
          <w:ilvl w:val="1"/>
          <w:numId w:val="75"/>
        </w:numPr>
        <w:bidi/>
        <w:spacing w:after="0" w:line="360" w:lineRule="auto"/>
        <w:contextualSpacing/>
        <w:jc w:val="both"/>
        <w:rPr>
          <w:rFonts w:ascii="Arial" w:eastAsia="Times New Roman" w:hAnsi="Arial" w:cs="Arial"/>
          <w:rtl/>
        </w:rPr>
      </w:pPr>
      <w:bookmarkStart w:id="223" w:name="_Toc312349344"/>
      <w:r w:rsidRPr="00BB03A0">
        <w:rPr>
          <w:rFonts w:ascii="Arial" w:eastAsia="Times New Roman" w:hAnsi="Arial" w:cs="Arial"/>
          <w:rtl/>
        </w:rPr>
        <w:t xml:space="preserve">המנוע יתמוך במתודולוגיות </w:t>
      </w:r>
      <w:r w:rsidR="007B3A25">
        <w:rPr>
          <w:rFonts w:ascii="Arial" w:eastAsia="Times New Roman" w:hAnsi="Arial" w:cs="Arial" w:hint="cs"/>
          <w:rtl/>
        </w:rPr>
        <w:t>ה</w:t>
      </w:r>
      <w:r w:rsidRPr="00BB03A0">
        <w:rPr>
          <w:rFonts w:ascii="Arial" w:eastAsia="Times New Roman" w:hAnsi="Arial" w:cs="Arial"/>
          <w:rtl/>
        </w:rPr>
        <w:t>ממשקים הבאות:</w:t>
      </w:r>
      <w:bookmarkEnd w:id="223"/>
    </w:p>
    <w:p w14:paraId="46FCA39D" w14:textId="77777777" w:rsidR="00493107" w:rsidRPr="00BB03A0" w:rsidRDefault="00493107" w:rsidP="00BB03A0">
      <w:pPr>
        <w:numPr>
          <w:ilvl w:val="0"/>
          <w:numId w:val="74"/>
        </w:numPr>
        <w:bidi/>
        <w:spacing w:after="0" w:line="360" w:lineRule="auto"/>
        <w:jc w:val="both"/>
        <w:rPr>
          <w:rFonts w:ascii="Arial" w:eastAsia="Times New Roman" w:hAnsi="Arial" w:cs="Arial"/>
        </w:rPr>
      </w:pPr>
      <w:r w:rsidRPr="00BB03A0">
        <w:rPr>
          <w:rFonts w:ascii="Arial" w:eastAsia="Times New Roman" w:hAnsi="Arial" w:cs="Arial"/>
        </w:rPr>
        <w:t>Synchronized</w:t>
      </w:r>
      <w:r w:rsidRPr="00BB03A0">
        <w:rPr>
          <w:rFonts w:ascii="Arial" w:eastAsia="Times New Roman" w:hAnsi="Arial" w:cs="Arial"/>
          <w:rtl/>
        </w:rPr>
        <w:tab/>
      </w:r>
      <w:r w:rsidRPr="00BB03A0">
        <w:rPr>
          <w:rFonts w:ascii="Arial" w:eastAsia="Times New Roman" w:hAnsi="Arial" w:cs="Arial"/>
          <w:rtl/>
        </w:rPr>
        <w:tab/>
      </w:r>
    </w:p>
    <w:p w14:paraId="46FCA39E" w14:textId="77777777" w:rsidR="00493107" w:rsidRPr="00BB03A0" w:rsidRDefault="00493107" w:rsidP="007B3A25">
      <w:pPr>
        <w:numPr>
          <w:ilvl w:val="1"/>
          <w:numId w:val="74"/>
        </w:numPr>
        <w:bidi/>
        <w:spacing w:after="0" w:line="360" w:lineRule="auto"/>
        <w:jc w:val="both"/>
        <w:rPr>
          <w:rFonts w:ascii="Arial" w:eastAsia="Times New Roman" w:hAnsi="Arial" w:cs="Arial"/>
        </w:rPr>
      </w:pPr>
      <w:r w:rsidRPr="00BB03A0">
        <w:rPr>
          <w:rFonts w:ascii="Arial" w:eastAsia="Times New Roman" w:hAnsi="Arial" w:cs="Arial"/>
          <w:rtl/>
        </w:rPr>
        <w:t>שרותי רשת (</w:t>
      </w:r>
      <w:r w:rsidRPr="00BB03A0">
        <w:rPr>
          <w:rFonts w:ascii="Arial" w:eastAsia="Times New Roman" w:hAnsi="Arial" w:cs="Arial"/>
        </w:rPr>
        <w:t>SOA</w:t>
      </w:r>
      <w:r w:rsidRPr="00BB03A0">
        <w:rPr>
          <w:rFonts w:ascii="Arial" w:eastAsia="Times New Roman" w:hAnsi="Arial" w:cs="Arial"/>
          <w:rtl/>
        </w:rPr>
        <w:t xml:space="preserve">) </w:t>
      </w:r>
      <w:r w:rsidR="007B3A25">
        <w:rPr>
          <w:rFonts w:ascii="Arial" w:eastAsia="Times New Roman" w:hAnsi="Arial" w:cs="Arial" w:hint="cs"/>
          <w:rtl/>
        </w:rPr>
        <w:t>-</w:t>
      </w:r>
      <w:r w:rsidRPr="00BB03A0">
        <w:rPr>
          <w:rFonts w:ascii="Arial" w:eastAsia="Times New Roman" w:hAnsi="Arial" w:cs="Arial"/>
          <w:rtl/>
        </w:rPr>
        <w:t xml:space="preserve"> שימוש ב</w:t>
      </w:r>
      <w:r w:rsidR="007B3A25">
        <w:rPr>
          <w:rFonts w:ascii="Arial" w:eastAsia="Times New Roman" w:hAnsi="Arial" w:cs="Arial" w:hint="cs"/>
          <w:rtl/>
        </w:rPr>
        <w:t>-</w:t>
      </w:r>
      <w:r w:rsidRPr="00BB03A0">
        <w:rPr>
          <w:rFonts w:ascii="Arial" w:eastAsia="Times New Roman" w:hAnsi="Arial" w:cs="Arial"/>
          <w:rtl/>
        </w:rPr>
        <w:t xml:space="preserve"> </w:t>
      </w:r>
      <w:r w:rsidRPr="00BB03A0">
        <w:rPr>
          <w:rFonts w:ascii="Arial" w:eastAsia="Times New Roman" w:hAnsi="Arial" w:cs="Arial"/>
        </w:rPr>
        <w:t>XML</w:t>
      </w:r>
      <w:r w:rsidRPr="00BB03A0">
        <w:rPr>
          <w:rFonts w:ascii="Arial" w:eastAsia="Times New Roman" w:hAnsi="Arial" w:cs="Arial"/>
          <w:rtl/>
        </w:rPr>
        <w:t xml:space="preserve">, </w:t>
      </w:r>
      <w:r w:rsidRPr="00BB03A0">
        <w:rPr>
          <w:rFonts w:ascii="Arial" w:eastAsia="Times New Roman" w:hAnsi="Arial" w:cs="Arial"/>
        </w:rPr>
        <w:t>XSD</w:t>
      </w:r>
      <w:r w:rsidRPr="00BB03A0">
        <w:rPr>
          <w:rFonts w:ascii="Arial" w:eastAsia="Times New Roman" w:hAnsi="Arial" w:cs="Arial"/>
          <w:rtl/>
        </w:rPr>
        <w:t xml:space="preserve">, </w:t>
      </w:r>
      <w:r w:rsidRPr="00BB03A0">
        <w:rPr>
          <w:rFonts w:ascii="Arial" w:eastAsia="Times New Roman" w:hAnsi="Arial" w:cs="Arial"/>
        </w:rPr>
        <w:t>XSLT</w:t>
      </w:r>
    </w:p>
    <w:p w14:paraId="46FCA39F" w14:textId="77777777" w:rsidR="00493107" w:rsidRPr="00BB03A0" w:rsidRDefault="00493107" w:rsidP="00BB03A0">
      <w:pPr>
        <w:numPr>
          <w:ilvl w:val="1"/>
          <w:numId w:val="74"/>
        </w:numPr>
        <w:bidi/>
        <w:spacing w:after="0" w:line="360" w:lineRule="auto"/>
        <w:jc w:val="both"/>
        <w:rPr>
          <w:rFonts w:ascii="Arial" w:eastAsia="Times New Roman" w:hAnsi="Arial" w:cs="Arial"/>
        </w:rPr>
      </w:pPr>
      <w:r w:rsidRPr="00BB03A0">
        <w:rPr>
          <w:rFonts w:ascii="Arial" w:eastAsia="Times New Roman" w:hAnsi="Arial" w:cs="Arial"/>
        </w:rPr>
        <w:t>P</w:t>
      </w:r>
      <w:r w:rsidRPr="00BB03A0">
        <w:rPr>
          <w:rFonts w:ascii="Arial" w:eastAsia="Times New Roman" w:hAnsi="Arial" w:cs="Arial"/>
          <w:rtl/>
        </w:rPr>
        <w:t>2</w:t>
      </w:r>
      <w:r w:rsidRPr="00BB03A0">
        <w:rPr>
          <w:rFonts w:ascii="Arial" w:eastAsia="Times New Roman" w:hAnsi="Arial" w:cs="Arial"/>
        </w:rPr>
        <w:t>P</w:t>
      </w:r>
      <w:r w:rsidRPr="00BB03A0">
        <w:rPr>
          <w:rFonts w:ascii="Arial" w:eastAsia="Times New Roman" w:hAnsi="Arial" w:cs="Arial"/>
          <w:rtl/>
        </w:rPr>
        <w:t xml:space="preserve"> - ממשק התחברות נקודה לנקודה</w:t>
      </w:r>
    </w:p>
    <w:p w14:paraId="46FCA3A0" w14:textId="77777777" w:rsidR="00493107" w:rsidRPr="00BB03A0" w:rsidRDefault="00493107" w:rsidP="00BB03A0">
      <w:pPr>
        <w:numPr>
          <w:ilvl w:val="0"/>
          <w:numId w:val="74"/>
        </w:numPr>
        <w:bidi/>
        <w:spacing w:after="0" w:line="360" w:lineRule="auto"/>
        <w:jc w:val="both"/>
        <w:rPr>
          <w:rFonts w:ascii="Arial" w:eastAsia="Times New Roman" w:hAnsi="Arial" w:cs="Arial"/>
        </w:rPr>
      </w:pPr>
      <w:r w:rsidRPr="00BB03A0">
        <w:rPr>
          <w:rFonts w:ascii="Arial" w:eastAsia="Times New Roman" w:hAnsi="Arial" w:cs="Arial"/>
        </w:rPr>
        <w:t xml:space="preserve">A-Synchronized </w:t>
      </w:r>
    </w:p>
    <w:p w14:paraId="46FCA3A1" w14:textId="77777777" w:rsidR="00493107" w:rsidRPr="00BB03A0" w:rsidRDefault="00493107" w:rsidP="00BB03A0">
      <w:pPr>
        <w:numPr>
          <w:ilvl w:val="1"/>
          <w:numId w:val="74"/>
        </w:numPr>
        <w:bidi/>
        <w:spacing w:after="0" w:line="360" w:lineRule="auto"/>
        <w:jc w:val="both"/>
        <w:rPr>
          <w:rFonts w:ascii="Arial" w:eastAsia="Times New Roman" w:hAnsi="Arial" w:cs="Arial"/>
        </w:rPr>
      </w:pPr>
      <w:r w:rsidRPr="00BB03A0">
        <w:rPr>
          <w:rFonts w:ascii="Arial" w:eastAsia="Times New Roman" w:hAnsi="Arial" w:cs="Arial"/>
        </w:rPr>
        <w:t>FTP</w:t>
      </w:r>
      <w:r w:rsidR="007B3A25">
        <w:rPr>
          <w:rFonts w:ascii="Arial" w:eastAsia="Times New Roman" w:hAnsi="Arial" w:cs="Arial"/>
          <w:rtl/>
        </w:rPr>
        <w:t xml:space="preserve"> </w:t>
      </w:r>
      <w:r w:rsidRPr="00BB03A0">
        <w:rPr>
          <w:rFonts w:ascii="Arial" w:eastAsia="Times New Roman" w:hAnsi="Arial" w:cs="Arial"/>
          <w:rtl/>
        </w:rPr>
        <w:t>- העברת קבצים</w:t>
      </w:r>
    </w:p>
    <w:p w14:paraId="46FCA3A2" w14:textId="77777777" w:rsidR="00493107" w:rsidRPr="00BB03A0" w:rsidRDefault="00493107" w:rsidP="007B3A25">
      <w:pPr>
        <w:numPr>
          <w:ilvl w:val="1"/>
          <w:numId w:val="74"/>
        </w:numPr>
        <w:bidi/>
        <w:spacing w:after="0" w:line="360" w:lineRule="auto"/>
        <w:jc w:val="both"/>
        <w:rPr>
          <w:rFonts w:ascii="Arial" w:eastAsia="Times New Roman" w:hAnsi="Arial" w:cs="Arial"/>
        </w:rPr>
      </w:pPr>
      <w:r w:rsidRPr="00BB03A0">
        <w:rPr>
          <w:rFonts w:ascii="Arial" w:eastAsia="Times New Roman" w:hAnsi="Arial" w:cs="Arial"/>
          <w:rtl/>
        </w:rPr>
        <w:t>שרותי רשת (</w:t>
      </w:r>
      <w:r w:rsidRPr="00BB03A0">
        <w:rPr>
          <w:rFonts w:ascii="Arial" w:eastAsia="Times New Roman" w:hAnsi="Arial" w:cs="Arial"/>
        </w:rPr>
        <w:t>SOA</w:t>
      </w:r>
      <w:r w:rsidRPr="00BB03A0">
        <w:rPr>
          <w:rFonts w:ascii="Arial" w:eastAsia="Times New Roman" w:hAnsi="Arial" w:cs="Arial"/>
          <w:rtl/>
        </w:rPr>
        <w:t xml:space="preserve">) </w:t>
      </w:r>
      <w:r w:rsidR="007B3A25">
        <w:rPr>
          <w:rFonts w:ascii="Arial" w:eastAsia="Times New Roman" w:hAnsi="Arial" w:cs="Arial" w:hint="cs"/>
          <w:rtl/>
        </w:rPr>
        <w:t>-</w:t>
      </w:r>
      <w:r w:rsidRPr="00BB03A0">
        <w:rPr>
          <w:rFonts w:ascii="Arial" w:eastAsia="Times New Roman" w:hAnsi="Arial" w:cs="Arial"/>
          <w:rtl/>
        </w:rPr>
        <w:t xml:space="preserve"> שימוש ב</w:t>
      </w:r>
      <w:r w:rsidR="007B3A25">
        <w:rPr>
          <w:rFonts w:ascii="Arial" w:eastAsia="Times New Roman" w:hAnsi="Arial" w:cs="Arial" w:hint="cs"/>
          <w:rtl/>
        </w:rPr>
        <w:t>-</w:t>
      </w:r>
      <w:r w:rsidRPr="00BB03A0">
        <w:rPr>
          <w:rFonts w:ascii="Arial" w:eastAsia="Times New Roman" w:hAnsi="Arial" w:cs="Arial"/>
          <w:rtl/>
        </w:rPr>
        <w:t xml:space="preserve"> </w:t>
      </w:r>
      <w:r w:rsidRPr="00BB03A0">
        <w:rPr>
          <w:rFonts w:ascii="Arial" w:eastAsia="Times New Roman" w:hAnsi="Arial" w:cs="Arial"/>
        </w:rPr>
        <w:t>XML</w:t>
      </w:r>
      <w:r w:rsidRPr="00BB03A0">
        <w:rPr>
          <w:rFonts w:ascii="Arial" w:eastAsia="Times New Roman" w:hAnsi="Arial" w:cs="Arial"/>
          <w:rtl/>
        </w:rPr>
        <w:t xml:space="preserve">, </w:t>
      </w:r>
      <w:r w:rsidRPr="00BB03A0">
        <w:rPr>
          <w:rFonts w:ascii="Arial" w:eastAsia="Times New Roman" w:hAnsi="Arial" w:cs="Arial"/>
        </w:rPr>
        <w:t>XSD</w:t>
      </w:r>
      <w:r w:rsidRPr="00BB03A0">
        <w:rPr>
          <w:rFonts w:ascii="Arial" w:eastAsia="Times New Roman" w:hAnsi="Arial" w:cs="Arial"/>
          <w:rtl/>
        </w:rPr>
        <w:t xml:space="preserve">, </w:t>
      </w:r>
      <w:r w:rsidRPr="00BB03A0">
        <w:rPr>
          <w:rFonts w:ascii="Arial" w:eastAsia="Times New Roman" w:hAnsi="Arial" w:cs="Arial"/>
        </w:rPr>
        <w:t>XSLT</w:t>
      </w:r>
    </w:p>
    <w:p w14:paraId="46FCA3A3" w14:textId="77777777" w:rsidR="00493107" w:rsidRPr="00BB03A0" w:rsidRDefault="00493107" w:rsidP="00BB03A0">
      <w:pPr>
        <w:numPr>
          <w:ilvl w:val="1"/>
          <w:numId w:val="75"/>
        </w:numPr>
        <w:bidi/>
        <w:spacing w:after="0" w:line="360" w:lineRule="auto"/>
        <w:contextualSpacing/>
        <w:jc w:val="both"/>
        <w:rPr>
          <w:rFonts w:ascii="Arial" w:eastAsia="Times New Roman" w:hAnsi="Arial" w:cs="Arial"/>
        </w:rPr>
      </w:pPr>
      <w:bookmarkStart w:id="224" w:name="_Toc312349345"/>
      <w:r w:rsidRPr="00BB03A0">
        <w:rPr>
          <w:rFonts w:ascii="Arial" w:eastAsia="Times New Roman" w:hAnsi="Arial" w:cs="Arial"/>
          <w:rtl/>
        </w:rPr>
        <w:t>כלי התממשקות יכילו מנגנון מובנה של בקרה וניטור של המסרים העוברים במערכת</w:t>
      </w:r>
      <w:r w:rsidR="007B3A25">
        <w:rPr>
          <w:rFonts w:ascii="Arial" w:eastAsia="Times New Roman" w:hAnsi="Arial" w:cs="Arial" w:hint="cs"/>
          <w:rtl/>
        </w:rPr>
        <w:t>,</w:t>
      </w:r>
      <w:r w:rsidRPr="00BB03A0">
        <w:rPr>
          <w:rFonts w:ascii="Arial" w:eastAsia="Times New Roman" w:hAnsi="Arial" w:cs="Arial"/>
          <w:rtl/>
        </w:rPr>
        <w:t xml:space="preserve"> כולל התראות על חריגים ו/או מסרים שגויים שיועברו לטיפול מנהלן המערכת</w:t>
      </w:r>
      <w:bookmarkEnd w:id="224"/>
      <w:r w:rsidR="007B3A25">
        <w:rPr>
          <w:rFonts w:ascii="Arial" w:eastAsia="Times New Roman" w:hAnsi="Arial" w:cs="Arial" w:hint="cs"/>
          <w:rtl/>
        </w:rPr>
        <w:t>.</w:t>
      </w:r>
    </w:p>
    <w:p w14:paraId="46FCA3A4" w14:textId="77777777" w:rsidR="00493107" w:rsidRPr="00BB03A0" w:rsidRDefault="00493107" w:rsidP="007B3A25">
      <w:pPr>
        <w:numPr>
          <w:ilvl w:val="1"/>
          <w:numId w:val="75"/>
        </w:numPr>
        <w:bidi/>
        <w:spacing w:after="0" w:line="360" w:lineRule="auto"/>
        <w:contextualSpacing/>
        <w:jc w:val="both"/>
        <w:rPr>
          <w:rFonts w:ascii="Arial" w:eastAsia="Times New Roman" w:hAnsi="Arial" w:cs="Arial"/>
        </w:rPr>
      </w:pPr>
      <w:bookmarkStart w:id="225" w:name="_Toc312349346"/>
      <w:r w:rsidRPr="00BB03A0">
        <w:rPr>
          <w:rFonts w:ascii="Arial" w:eastAsia="Times New Roman" w:hAnsi="Arial" w:cs="Arial"/>
          <w:rtl/>
        </w:rPr>
        <w:t>תפעול וחיבור בין המערכת ומערכות אחרות בארגון יבוצע בעזרת שימוש במנגנון</w:t>
      </w:r>
      <w:r w:rsidRPr="00BB03A0">
        <w:rPr>
          <w:rFonts w:ascii="Arial" w:eastAsia="Times New Roman" w:hAnsi="Arial" w:cs="Arial"/>
        </w:rPr>
        <w:t>SSO</w:t>
      </w:r>
      <w:r w:rsidR="007B3A25">
        <w:rPr>
          <w:rFonts w:ascii="Arial" w:eastAsia="Times New Roman" w:hAnsi="Arial" w:cs="Arial"/>
        </w:rPr>
        <w:t xml:space="preserve"> </w:t>
      </w:r>
      <w:r w:rsidRPr="00BB03A0">
        <w:rPr>
          <w:rFonts w:ascii="Arial" w:eastAsia="Times New Roman" w:hAnsi="Arial" w:cs="Arial"/>
          <w:rtl/>
        </w:rPr>
        <w:t xml:space="preserve"> מובנה של המנוע שימנע את הצורך בהזדהות חוזרת בעת הכניסה למאגר המידע.</w:t>
      </w:r>
      <w:bookmarkEnd w:id="225"/>
    </w:p>
    <w:p w14:paraId="46FCA3A5" w14:textId="77777777" w:rsidR="00493107" w:rsidRPr="00BB03A0" w:rsidRDefault="00493107" w:rsidP="00BB03A0">
      <w:pPr>
        <w:numPr>
          <w:ilvl w:val="1"/>
          <w:numId w:val="75"/>
        </w:numPr>
        <w:bidi/>
        <w:spacing w:after="0" w:line="360" w:lineRule="auto"/>
        <w:contextualSpacing/>
        <w:jc w:val="both"/>
        <w:rPr>
          <w:rFonts w:ascii="Arial" w:eastAsia="Times New Roman" w:hAnsi="Arial" w:cs="Arial"/>
          <w:rtl/>
        </w:rPr>
      </w:pPr>
      <w:bookmarkStart w:id="226" w:name="_Toc312349347"/>
      <w:r w:rsidRPr="00BB03A0">
        <w:rPr>
          <w:rFonts w:ascii="Arial" w:eastAsia="Times New Roman" w:hAnsi="Arial" w:cs="Arial"/>
          <w:rtl/>
        </w:rPr>
        <w:t xml:space="preserve">המנוע יכיל מחולל ממשקים </w:t>
      </w:r>
      <w:r w:rsidRPr="00BB03A0">
        <w:rPr>
          <w:rFonts w:ascii="Arial" w:eastAsia="Times New Roman" w:hAnsi="Arial" w:cs="Arial"/>
        </w:rPr>
        <w:t>API</w:t>
      </w:r>
      <w:r w:rsidRPr="00BB03A0">
        <w:rPr>
          <w:rFonts w:ascii="Arial" w:eastAsia="Times New Roman" w:hAnsi="Arial" w:cs="Arial"/>
          <w:rtl/>
        </w:rPr>
        <w:t xml:space="preserve"> התומך בארכיטקטורת </w:t>
      </w:r>
      <w:r w:rsidRPr="00BB03A0">
        <w:rPr>
          <w:rFonts w:ascii="Arial" w:eastAsia="Times New Roman" w:hAnsi="Arial" w:cs="Arial"/>
        </w:rPr>
        <w:t>SOA</w:t>
      </w:r>
      <w:bookmarkEnd w:id="226"/>
      <w:r w:rsidRPr="00BB03A0">
        <w:rPr>
          <w:rFonts w:ascii="Arial" w:eastAsia="Times New Roman" w:hAnsi="Arial" w:cs="Arial" w:hint="cs"/>
          <w:rtl/>
        </w:rPr>
        <w:t>.</w:t>
      </w:r>
    </w:p>
    <w:p w14:paraId="46FCA3A6" w14:textId="77777777" w:rsidR="00493107" w:rsidRPr="00493107" w:rsidRDefault="00493107" w:rsidP="00BB03A0">
      <w:pPr>
        <w:bidi/>
        <w:jc w:val="both"/>
      </w:pPr>
    </w:p>
    <w:p w14:paraId="46FCA3A7" w14:textId="77777777" w:rsidR="007B6BE5" w:rsidRDefault="007B6BE5" w:rsidP="007B3A25">
      <w:pPr>
        <w:pStyle w:val="20"/>
        <w:bidi/>
        <w:jc w:val="both"/>
        <w:rPr>
          <w:rtl/>
        </w:rPr>
      </w:pPr>
      <w:bookmarkStart w:id="227" w:name="_Toc344198139"/>
      <w:r w:rsidRPr="007B6BE5">
        <w:rPr>
          <w:rFonts w:hint="cs"/>
          <w:rtl/>
        </w:rPr>
        <w:t>דרישות</w:t>
      </w:r>
      <w:r w:rsidRPr="007B6BE5">
        <w:rPr>
          <w:rtl/>
        </w:rPr>
        <w:t xml:space="preserve"> </w:t>
      </w:r>
      <w:r w:rsidRPr="007B6BE5">
        <w:rPr>
          <w:rFonts w:hint="cs"/>
          <w:rtl/>
        </w:rPr>
        <w:t>מיוחדות</w:t>
      </w:r>
      <w:r w:rsidRPr="007B6BE5">
        <w:rPr>
          <w:rtl/>
        </w:rPr>
        <w:t xml:space="preserve"> </w:t>
      </w:r>
      <w:r w:rsidR="007B3A25">
        <w:rPr>
          <w:rFonts w:hint="cs"/>
          <w:rtl/>
        </w:rPr>
        <w:t>-</w:t>
      </w:r>
      <w:r w:rsidRPr="007B6BE5">
        <w:rPr>
          <w:rtl/>
        </w:rPr>
        <w:t xml:space="preserve"> </w:t>
      </w:r>
      <w:r w:rsidRPr="007B6BE5">
        <w:rPr>
          <w:rFonts w:hint="cs"/>
          <w:rtl/>
        </w:rPr>
        <w:t>גמישות</w:t>
      </w:r>
      <w:r w:rsidRPr="007B6BE5">
        <w:rPr>
          <w:rtl/>
        </w:rPr>
        <w:t xml:space="preserve"> </w:t>
      </w:r>
      <w:r w:rsidRPr="007B6BE5">
        <w:rPr>
          <w:rFonts w:hint="cs"/>
          <w:rtl/>
        </w:rPr>
        <w:t>והרחבות</w:t>
      </w:r>
      <w:bookmarkEnd w:id="227"/>
    </w:p>
    <w:p w14:paraId="46FCA3A8" w14:textId="77777777" w:rsidR="00777B96" w:rsidRDefault="00777B96" w:rsidP="007B3A25">
      <w:pPr>
        <w:pStyle w:val="ad"/>
        <w:numPr>
          <w:ilvl w:val="1"/>
          <w:numId w:val="72"/>
        </w:numPr>
        <w:bidi/>
        <w:spacing w:after="0" w:line="360" w:lineRule="auto"/>
        <w:jc w:val="both"/>
        <w:rPr>
          <w:rFonts w:ascii="Arial" w:hAnsi="Arial" w:cs="Arial"/>
          <w:b/>
          <w:bCs/>
          <w:rtl/>
        </w:rPr>
      </w:pPr>
      <w:bookmarkStart w:id="228" w:name="_Toc312349323"/>
      <w:r w:rsidRPr="008D04DA">
        <w:rPr>
          <w:rFonts w:ascii="Arial" w:hAnsi="Arial" w:cs="Arial"/>
          <w:rtl/>
        </w:rPr>
        <w:t>המנוע יאפשר סקלאביליות מלאה</w:t>
      </w:r>
      <w:r w:rsidR="007B3A25">
        <w:rPr>
          <w:rFonts w:ascii="Arial" w:hAnsi="Arial" w:cs="Arial" w:hint="cs"/>
          <w:rtl/>
        </w:rPr>
        <w:t xml:space="preserve"> </w:t>
      </w:r>
      <w:r w:rsidRPr="008D04DA">
        <w:rPr>
          <w:rFonts w:ascii="Arial" w:hAnsi="Arial" w:cs="Arial"/>
          <w:rtl/>
        </w:rPr>
        <w:t>- אפשרות הרחבה וגידול</w:t>
      </w:r>
      <w:r w:rsidR="007B3A25">
        <w:rPr>
          <w:rFonts w:ascii="Arial" w:hAnsi="Arial" w:cs="Arial"/>
          <w:rtl/>
        </w:rPr>
        <w:t xml:space="preserve"> בנפחים ובכמויות המידע המאונדקס</w:t>
      </w:r>
      <w:r w:rsidRPr="008D04DA">
        <w:rPr>
          <w:rFonts w:ascii="Arial" w:hAnsi="Arial" w:cs="Arial"/>
          <w:rtl/>
        </w:rPr>
        <w:t>, מאוחסן ושמור</w:t>
      </w:r>
      <w:r w:rsidR="007B3A25">
        <w:rPr>
          <w:rFonts w:ascii="Arial" w:hAnsi="Arial" w:cs="Arial" w:hint="cs"/>
          <w:rtl/>
        </w:rPr>
        <w:t>,</w:t>
      </w:r>
      <w:r w:rsidRPr="008D04DA">
        <w:rPr>
          <w:rFonts w:ascii="Arial" w:hAnsi="Arial" w:cs="Arial"/>
          <w:rtl/>
        </w:rPr>
        <w:t xml:space="preserve"> ללא צורך בהחלפת סביבה ו/או חומרה ו/או תוכנה </w:t>
      </w:r>
      <w:r w:rsidR="007B3A25">
        <w:rPr>
          <w:rFonts w:ascii="Arial" w:hAnsi="Arial" w:cs="Arial" w:hint="cs"/>
          <w:rtl/>
        </w:rPr>
        <w:t>-</w:t>
      </w:r>
      <w:r w:rsidRPr="008D04DA">
        <w:rPr>
          <w:rFonts w:ascii="Arial" w:hAnsi="Arial" w:cs="Arial"/>
          <w:rtl/>
        </w:rPr>
        <w:t xml:space="preserve"> רק הוספת רכיב במודל </w:t>
      </w:r>
      <w:r w:rsidRPr="008D04DA">
        <w:rPr>
          <w:rFonts w:ascii="Arial" w:hAnsi="Arial" w:cs="Arial"/>
        </w:rPr>
        <w:t>Plug &amp; Play</w:t>
      </w:r>
      <w:bookmarkEnd w:id="228"/>
      <w:r w:rsidR="007B3A25" w:rsidRPr="007B3A25">
        <w:rPr>
          <w:rFonts w:ascii="Arial" w:hAnsi="Arial" w:cs="Arial" w:hint="cs"/>
          <w:rtl/>
        </w:rPr>
        <w:t>.</w:t>
      </w:r>
    </w:p>
    <w:p w14:paraId="46FCA3A9" w14:textId="77777777" w:rsidR="00777B96" w:rsidRDefault="00777B96" w:rsidP="007B3A25">
      <w:pPr>
        <w:pStyle w:val="ad"/>
        <w:numPr>
          <w:ilvl w:val="1"/>
          <w:numId w:val="72"/>
        </w:numPr>
        <w:bidi/>
        <w:spacing w:after="0" w:line="360" w:lineRule="auto"/>
        <w:jc w:val="both"/>
        <w:rPr>
          <w:rFonts w:ascii="Arial" w:hAnsi="Arial" w:cs="Arial"/>
          <w:rtl/>
        </w:rPr>
      </w:pPr>
      <w:bookmarkStart w:id="229" w:name="_Toc312349324"/>
      <w:r w:rsidRPr="008D04DA">
        <w:rPr>
          <w:rFonts w:ascii="Arial" w:hAnsi="Arial" w:cs="Arial"/>
          <w:rtl/>
        </w:rPr>
        <w:t>המנוע יעשה שימוש ביכולת ניהול עומסים ואיזון תעבורה (</w:t>
      </w:r>
      <w:r w:rsidRPr="008D04DA">
        <w:rPr>
          <w:rFonts w:ascii="Arial" w:hAnsi="Arial" w:cs="Arial"/>
        </w:rPr>
        <w:t>LOAD BALANCING</w:t>
      </w:r>
      <w:r w:rsidR="007B3A25">
        <w:rPr>
          <w:rFonts w:ascii="Arial" w:hAnsi="Arial" w:cs="Arial"/>
          <w:rtl/>
        </w:rPr>
        <w:t xml:space="preserve">) </w:t>
      </w:r>
      <w:r w:rsidRPr="008D04DA">
        <w:rPr>
          <w:rFonts w:ascii="Arial" w:hAnsi="Arial" w:cs="Arial"/>
          <w:rtl/>
        </w:rPr>
        <w:t>שיהיה חלק מובנה פנימי של המערכת</w:t>
      </w:r>
      <w:r w:rsidR="007B3A25">
        <w:rPr>
          <w:rFonts w:ascii="Arial" w:hAnsi="Arial" w:cs="Arial" w:hint="cs"/>
          <w:rtl/>
        </w:rPr>
        <w:t>,</w:t>
      </w:r>
      <w:r w:rsidRPr="008D04DA">
        <w:rPr>
          <w:rFonts w:ascii="Arial" w:hAnsi="Arial" w:cs="Arial"/>
          <w:rtl/>
        </w:rPr>
        <w:t xml:space="preserve"> ללא צורך בשימוש </w:t>
      </w:r>
      <w:r w:rsidR="007B3A25">
        <w:rPr>
          <w:rFonts w:ascii="Arial" w:hAnsi="Arial" w:cs="Arial" w:hint="cs"/>
          <w:rtl/>
        </w:rPr>
        <w:t>ב</w:t>
      </w:r>
      <w:r w:rsidRPr="008D04DA">
        <w:rPr>
          <w:rFonts w:ascii="Arial" w:hAnsi="Arial" w:cs="Arial"/>
          <w:rtl/>
        </w:rPr>
        <w:t>פתרון צד ג' וכן ללא צורך בתחזוקה שוטפת</w:t>
      </w:r>
      <w:bookmarkEnd w:id="229"/>
      <w:r w:rsidR="007B3A25">
        <w:rPr>
          <w:rFonts w:ascii="Arial" w:hAnsi="Arial" w:cs="Arial" w:hint="cs"/>
          <w:rtl/>
        </w:rPr>
        <w:t>.</w:t>
      </w:r>
    </w:p>
    <w:p w14:paraId="46FCA3AA" w14:textId="77777777" w:rsidR="00777B96" w:rsidRDefault="00777B96" w:rsidP="00BB03A0">
      <w:pPr>
        <w:pStyle w:val="ad"/>
        <w:numPr>
          <w:ilvl w:val="1"/>
          <w:numId w:val="72"/>
        </w:numPr>
        <w:bidi/>
        <w:spacing w:after="0" w:line="360" w:lineRule="auto"/>
        <w:jc w:val="both"/>
        <w:rPr>
          <w:rFonts w:ascii="Arial" w:hAnsi="Arial" w:cs="Arial"/>
        </w:rPr>
      </w:pPr>
      <w:bookmarkStart w:id="230" w:name="_Toc312349325"/>
      <w:r w:rsidRPr="008D04DA">
        <w:rPr>
          <w:rFonts w:ascii="Arial" w:hAnsi="Arial" w:cs="Arial"/>
          <w:rtl/>
        </w:rPr>
        <w:t>המנוע יאפשר אינדוקס וקטלוג של אתרים פנימיים</w:t>
      </w:r>
      <w:r w:rsidR="007B3A25">
        <w:rPr>
          <w:rFonts w:ascii="Arial" w:hAnsi="Arial" w:cs="Arial" w:hint="cs"/>
          <w:rtl/>
        </w:rPr>
        <w:t>,</w:t>
      </w:r>
      <w:r w:rsidRPr="008D04DA">
        <w:rPr>
          <w:rFonts w:ascii="Arial" w:hAnsi="Arial" w:cs="Arial"/>
          <w:rtl/>
        </w:rPr>
        <w:t xml:space="preserve"> ללא מגבלת כמות</w:t>
      </w:r>
      <w:bookmarkEnd w:id="230"/>
      <w:r w:rsidR="007B3A25">
        <w:rPr>
          <w:rFonts w:ascii="Arial" w:hAnsi="Arial" w:cs="Arial" w:hint="cs"/>
          <w:rtl/>
        </w:rPr>
        <w:t>.</w:t>
      </w:r>
    </w:p>
    <w:p w14:paraId="46FCA3AB" w14:textId="77777777" w:rsidR="00777B96" w:rsidRDefault="00777B96" w:rsidP="00BB03A0">
      <w:pPr>
        <w:pStyle w:val="ad"/>
        <w:numPr>
          <w:ilvl w:val="1"/>
          <w:numId w:val="72"/>
        </w:numPr>
        <w:bidi/>
        <w:spacing w:after="0" w:line="360" w:lineRule="auto"/>
        <w:jc w:val="both"/>
        <w:rPr>
          <w:rFonts w:ascii="Arial" w:hAnsi="Arial" w:cs="Arial"/>
        </w:rPr>
      </w:pPr>
      <w:bookmarkStart w:id="231" w:name="_Toc312349326"/>
      <w:r w:rsidRPr="008D04DA">
        <w:rPr>
          <w:rFonts w:ascii="Arial" w:hAnsi="Arial" w:cs="Arial"/>
          <w:rtl/>
        </w:rPr>
        <w:t xml:space="preserve">המנוע יאפשר אינדוקס וקטלוג של אתרים חיצוניים בהתאם לרשימת כתובת </w:t>
      </w:r>
      <w:r w:rsidRPr="008D04DA">
        <w:rPr>
          <w:rFonts w:ascii="Arial" w:hAnsi="Arial" w:cs="Arial"/>
        </w:rPr>
        <w:t>IP</w:t>
      </w:r>
      <w:r w:rsidRPr="008D04DA">
        <w:rPr>
          <w:rFonts w:ascii="Arial" w:hAnsi="Arial" w:cs="Arial"/>
          <w:rtl/>
        </w:rPr>
        <w:t xml:space="preserve"> שתתוחזק ותנוהל ע"י מנהל המערכת</w:t>
      </w:r>
      <w:r w:rsidR="007B3A25">
        <w:rPr>
          <w:rFonts w:ascii="Arial" w:hAnsi="Arial" w:cs="Arial" w:hint="cs"/>
          <w:rtl/>
        </w:rPr>
        <w:t>,</w:t>
      </w:r>
      <w:r w:rsidRPr="008D04DA">
        <w:rPr>
          <w:rFonts w:ascii="Arial" w:hAnsi="Arial" w:cs="Arial"/>
          <w:rtl/>
        </w:rPr>
        <w:t xml:space="preserve"> ללא מגבלת כמות האתרים החיצוניים שיעברו אינדוקס וקטלוג.</w:t>
      </w:r>
      <w:bookmarkEnd w:id="231"/>
    </w:p>
    <w:p w14:paraId="46FCA3AC" w14:textId="77777777" w:rsidR="002C2B10" w:rsidRDefault="002C2B10" w:rsidP="00BB03A0">
      <w:pPr>
        <w:jc w:val="both"/>
      </w:pPr>
      <w:r>
        <w:rPr>
          <w:rtl/>
        </w:rPr>
        <w:br w:type="page"/>
      </w:r>
    </w:p>
    <w:p w14:paraId="46FCA3AD" w14:textId="77777777" w:rsidR="00B54A36" w:rsidRPr="007D0A28" w:rsidRDefault="00B54A36" w:rsidP="00B54A36">
      <w:pPr>
        <w:jc w:val="center"/>
        <w:rPr>
          <w:sz w:val="96"/>
          <w:szCs w:val="96"/>
          <w:rtl/>
        </w:rPr>
      </w:pPr>
      <w:r w:rsidRPr="007D0A28">
        <w:rPr>
          <w:rFonts w:hint="cs"/>
          <w:sz w:val="96"/>
          <w:szCs w:val="96"/>
          <w:rtl/>
        </w:rPr>
        <w:t xml:space="preserve">פרק </w:t>
      </w:r>
      <w:r>
        <w:rPr>
          <w:rFonts w:hint="cs"/>
          <w:sz w:val="96"/>
          <w:szCs w:val="96"/>
          <w:rtl/>
        </w:rPr>
        <w:t>3</w:t>
      </w:r>
    </w:p>
    <w:p w14:paraId="46FCA3AE" w14:textId="77777777" w:rsidR="00B54A36" w:rsidRDefault="00B54A36" w:rsidP="00B54A36">
      <w:pPr>
        <w:bidi/>
        <w:jc w:val="center"/>
        <w:rPr>
          <w:sz w:val="144"/>
          <w:szCs w:val="144"/>
          <w:rtl/>
        </w:rPr>
      </w:pPr>
      <w:r>
        <w:rPr>
          <w:rFonts w:hint="cs"/>
          <w:sz w:val="144"/>
          <w:szCs w:val="144"/>
          <w:rtl/>
        </w:rPr>
        <w:t>טכנולוגיה</w:t>
      </w:r>
    </w:p>
    <w:p w14:paraId="46FCA3AF" w14:textId="77777777" w:rsidR="00B54A36" w:rsidRDefault="00B54A36">
      <w:r>
        <w:rPr>
          <w:rtl/>
        </w:rPr>
        <w:br w:type="page"/>
      </w:r>
    </w:p>
    <w:p w14:paraId="46FCA3B0" w14:textId="77777777" w:rsidR="007B6BE5" w:rsidRDefault="007B6BE5" w:rsidP="00C7798E">
      <w:pPr>
        <w:pStyle w:val="1"/>
        <w:bidi/>
        <w:jc w:val="both"/>
        <w:rPr>
          <w:b w:val="0"/>
          <w:bCs w:val="0"/>
          <w:rtl/>
        </w:rPr>
      </w:pPr>
      <w:bookmarkStart w:id="232" w:name="_Toc344198140"/>
      <w:r w:rsidRPr="007B6BE5">
        <w:rPr>
          <w:rFonts w:hint="cs"/>
          <w:rtl/>
        </w:rPr>
        <w:t>טכנולוגיה</w:t>
      </w:r>
      <w:bookmarkEnd w:id="232"/>
    </w:p>
    <w:p w14:paraId="46FCA3B1" w14:textId="77777777" w:rsidR="00777B96" w:rsidRPr="00777B96" w:rsidRDefault="00777B96" w:rsidP="002D294A">
      <w:pPr>
        <w:bidi/>
        <w:spacing w:line="360" w:lineRule="auto"/>
        <w:jc w:val="both"/>
        <w:rPr>
          <w:rtl/>
        </w:rPr>
      </w:pPr>
      <w:r>
        <w:rPr>
          <w:rFonts w:hint="cs"/>
          <w:rtl/>
        </w:rPr>
        <w:t>פרק זה מציג את המצב הקיים מבחינה טכנולוגית במערכות המחשוב של שב"ס</w:t>
      </w:r>
      <w:r w:rsidR="00C7798E">
        <w:rPr>
          <w:rFonts w:hint="cs"/>
          <w:rtl/>
        </w:rPr>
        <w:t xml:space="preserve">, בהן על המוצר המוצע להשתלב. כמו כן, </w:t>
      </w:r>
      <w:r w:rsidR="00604DBE">
        <w:rPr>
          <w:rFonts w:hint="cs"/>
          <w:rtl/>
        </w:rPr>
        <w:t xml:space="preserve">מביא את הדרישות להצגת הפרטים הטכנולוגיים הנדרשים להערכת המענים על ידי </w:t>
      </w:r>
      <w:r w:rsidR="002D294A">
        <w:rPr>
          <w:rFonts w:hint="cs"/>
          <w:rtl/>
        </w:rPr>
        <w:t>שב"ס</w:t>
      </w:r>
      <w:r w:rsidR="00604DBE">
        <w:rPr>
          <w:rFonts w:hint="cs"/>
          <w:rtl/>
        </w:rPr>
        <w:t xml:space="preserve">. </w:t>
      </w:r>
    </w:p>
    <w:p w14:paraId="46FCA3B2" w14:textId="77777777" w:rsidR="00426757" w:rsidRDefault="00392F4A" w:rsidP="00C7798E">
      <w:pPr>
        <w:pStyle w:val="20"/>
        <w:numPr>
          <w:ilvl w:val="1"/>
          <w:numId w:val="71"/>
        </w:numPr>
        <w:bidi/>
        <w:jc w:val="both"/>
        <w:rPr>
          <w:rtl/>
        </w:rPr>
      </w:pPr>
      <w:bookmarkStart w:id="233" w:name="_Toc344198141"/>
      <w:r>
        <w:rPr>
          <w:rFonts w:hint="cs"/>
          <w:rtl/>
        </w:rPr>
        <w:t>מצב קיים</w:t>
      </w:r>
      <w:bookmarkEnd w:id="233"/>
    </w:p>
    <w:p w14:paraId="46FCA3B3" w14:textId="77777777" w:rsidR="00604DBE" w:rsidRDefault="00604DBE" w:rsidP="00C7798E">
      <w:pPr>
        <w:pStyle w:val="3"/>
        <w:bidi/>
        <w:jc w:val="both"/>
        <w:rPr>
          <w:rtl/>
        </w:rPr>
      </w:pPr>
      <w:bookmarkStart w:id="234" w:name="_Toc344198142"/>
      <w:r>
        <w:rPr>
          <w:rFonts w:hint="cs"/>
          <w:rtl/>
        </w:rPr>
        <w:t>תשתיות</w:t>
      </w:r>
      <w:bookmarkEnd w:id="234"/>
      <w:r>
        <w:rPr>
          <w:rFonts w:hint="cs"/>
          <w:rtl/>
        </w:rPr>
        <w:t xml:space="preserve"> </w:t>
      </w:r>
    </w:p>
    <w:p w14:paraId="46FCA3B4" w14:textId="77777777" w:rsidR="00604DBE" w:rsidRDefault="00604DBE" w:rsidP="00C7798E">
      <w:pPr>
        <w:pStyle w:val="4"/>
        <w:bidi/>
        <w:jc w:val="both"/>
        <w:rPr>
          <w:rtl/>
        </w:rPr>
      </w:pPr>
      <w:r>
        <w:rPr>
          <w:rFonts w:hint="cs"/>
          <w:rtl/>
        </w:rPr>
        <w:t>ארכיטקטורה</w:t>
      </w:r>
    </w:p>
    <w:p w14:paraId="46FCA3B5" w14:textId="77777777" w:rsidR="0047414C" w:rsidRPr="0047414C" w:rsidRDefault="0047414C" w:rsidP="0047414C">
      <w:pPr>
        <w:bidi/>
        <w:rPr>
          <w:rtl/>
        </w:rPr>
      </w:pPr>
      <w:r>
        <w:rPr>
          <w:noProof/>
        </w:rPr>
        <w:drawing>
          <wp:inline distT="0" distB="0" distL="0" distR="0" wp14:anchorId="46FCAA31" wp14:editId="46FCAA32">
            <wp:extent cx="5943600" cy="4641850"/>
            <wp:effectExtent l="0" t="0" r="0" b="6350"/>
            <wp:docPr id="3" name="Picture 3" descr="שחף.jpg"/>
            <wp:cNvGraphicFramePr/>
            <a:graphic xmlns:a="http://schemas.openxmlformats.org/drawingml/2006/main">
              <a:graphicData uri="http://schemas.openxmlformats.org/drawingml/2006/picture">
                <pic:pic xmlns:pic="http://schemas.openxmlformats.org/drawingml/2006/picture">
                  <pic:nvPicPr>
                    <pic:cNvPr id="3" name="Picture 3" descr="שחף.jpg"/>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4641850"/>
                    </a:xfrm>
                    <a:prstGeom prst="rect">
                      <a:avLst/>
                    </a:prstGeom>
                    <a:noFill/>
                    <a:ln>
                      <a:noFill/>
                    </a:ln>
                  </pic:spPr>
                </pic:pic>
              </a:graphicData>
            </a:graphic>
          </wp:inline>
        </w:drawing>
      </w:r>
    </w:p>
    <w:p w14:paraId="46FCA3B6" w14:textId="77777777" w:rsidR="00B107A3" w:rsidRDefault="00B107A3" w:rsidP="00B107A3">
      <w:pPr>
        <w:pStyle w:val="3"/>
        <w:bidi/>
        <w:rPr>
          <w:rtl/>
        </w:rPr>
      </w:pPr>
      <w:bookmarkStart w:id="235" w:name="_Toc344198143"/>
      <w:r>
        <w:rPr>
          <w:rFonts w:hint="cs"/>
          <w:rtl/>
        </w:rPr>
        <w:t>יישומי</w:t>
      </w:r>
      <w:r>
        <w:rPr>
          <w:rFonts w:hint="eastAsia"/>
          <w:rtl/>
        </w:rPr>
        <w:t>ם</w:t>
      </w:r>
      <w:bookmarkEnd w:id="235"/>
    </w:p>
    <w:p w14:paraId="46FCA3B7" w14:textId="77777777" w:rsidR="00B107A3" w:rsidRDefault="00B107A3" w:rsidP="00B107A3">
      <w:pPr>
        <w:pStyle w:val="4"/>
        <w:bidi/>
        <w:rPr>
          <w:rtl/>
        </w:rPr>
      </w:pPr>
      <w:r>
        <w:rPr>
          <w:rFonts w:hint="cs"/>
          <w:rtl/>
        </w:rPr>
        <w:t>ארכיטקטורה</w:t>
      </w:r>
    </w:p>
    <w:p w14:paraId="46FCA3B8" w14:textId="77777777" w:rsidR="007F1642" w:rsidRPr="007F1642" w:rsidRDefault="007F1642" w:rsidP="007F1642">
      <w:pPr>
        <w:bidi/>
      </w:pPr>
      <w:r>
        <w:rPr>
          <w:noProof/>
        </w:rPr>
        <w:drawing>
          <wp:inline distT="0" distB="0" distL="0" distR="0" wp14:anchorId="46FCAA33" wp14:editId="46FCAA34">
            <wp:extent cx="5943600" cy="4140200"/>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4140200"/>
                    </a:xfrm>
                    <a:prstGeom prst="rect">
                      <a:avLst/>
                    </a:prstGeom>
                    <a:noFill/>
                    <a:ln>
                      <a:noFill/>
                    </a:ln>
                    <a:effectLst/>
                    <a:extLst/>
                  </pic:spPr>
                </pic:pic>
              </a:graphicData>
            </a:graphic>
          </wp:inline>
        </w:drawing>
      </w:r>
    </w:p>
    <w:p w14:paraId="46FCA3B9" w14:textId="77777777" w:rsidR="007F1642" w:rsidRPr="007F1642" w:rsidRDefault="007F1642" w:rsidP="007F1642">
      <w:pPr>
        <w:bidi/>
        <w:rPr>
          <w:rtl/>
        </w:rPr>
      </w:pPr>
    </w:p>
    <w:p w14:paraId="46FCA3BA" w14:textId="77777777" w:rsidR="00B107A3" w:rsidRDefault="00B107A3" w:rsidP="00B107A3">
      <w:pPr>
        <w:pStyle w:val="4"/>
        <w:bidi/>
        <w:rPr>
          <w:rtl/>
        </w:rPr>
      </w:pPr>
      <w:r>
        <w:rPr>
          <w:rFonts w:hint="cs"/>
          <w:rtl/>
        </w:rPr>
        <w:t>תיאור כללי ליישום</w:t>
      </w:r>
    </w:p>
    <w:p w14:paraId="46FCA3BB" w14:textId="77777777" w:rsidR="002C6F10" w:rsidRPr="002C6F10" w:rsidRDefault="002C6F10" w:rsidP="002C6F10">
      <w:pPr>
        <w:bidi/>
        <w:rPr>
          <w:rtl/>
        </w:rPr>
      </w:pPr>
    </w:p>
    <w:tbl>
      <w:tblPr>
        <w:tblStyle w:val="-11"/>
        <w:bidiVisual/>
        <w:tblW w:w="10035" w:type="dxa"/>
        <w:tblBorders>
          <w:top w:val="single" w:sz="4" w:space="0" w:color="auto"/>
          <w:left w:val="single" w:sz="18" w:space="0" w:color="auto"/>
          <w:bottom w:val="single" w:sz="4" w:space="0" w:color="auto"/>
          <w:right w:val="single" w:sz="18" w:space="0" w:color="auto"/>
          <w:insideH w:val="single" w:sz="4" w:space="0" w:color="auto"/>
          <w:insideV w:val="single" w:sz="18" w:space="0" w:color="auto"/>
        </w:tblBorders>
        <w:tblLook w:val="04A0" w:firstRow="1" w:lastRow="0" w:firstColumn="1" w:lastColumn="0" w:noHBand="0" w:noVBand="1"/>
      </w:tblPr>
      <w:tblGrid>
        <w:gridCol w:w="1530"/>
        <w:gridCol w:w="3357"/>
        <w:gridCol w:w="3252"/>
        <w:gridCol w:w="1896"/>
      </w:tblGrid>
      <w:tr w:rsidR="002C6F10" w:rsidRPr="009843D4" w14:paraId="46FCA3C0" w14:textId="77777777" w:rsidTr="007F1642">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530" w:type="dxa"/>
            <w:tcBorders>
              <w:top w:val="none" w:sz="0" w:space="0" w:color="auto"/>
              <w:left w:val="none" w:sz="0" w:space="0" w:color="auto"/>
              <w:bottom w:val="none" w:sz="0" w:space="0" w:color="auto"/>
              <w:right w:val="none" w:sz="0" w:space="0" w:color="auto"/>
            </w:tcBorders>
          </w:tcPr>
          <w:p w14:paraId="46FCA3BC" w14:textId="77777777" w:rsidR="002C6F10" w:rsidRPr="00A90B5E" w:rsidRDefault="002C6F10" w:rsidP="00A90B5E">
            <w:pPr>
              <w:jc w:val="center"/>
              <w:rPr>
                <w:color w:val="auto"/>
                <w:sz w:val="24"/>
                <w:szCs w:val="24"/>
              </w:rPr>
            </w:pPr>
            <w:r w:rsidRPr="00A90B5E">
              <w:rPr>
                <w:rFonts w:hint="cs"/>
                <w:color w:val="auto"/>
                <w:sz w:val="24"/>
                <w:szCs w:val="24"/>
                <w:rtl/>
              </w:rPr>
              <w:t>יישום</w:t>
            </w:r>
          </w:p>
        </w:tc>
        <w:tc>
          <w:tcPr>
            <w:tcW w:w="3357" w:type="dxa"/>
            <w:tcBorders>
              <w:top w:val="none" w:sz="0" w:space="0" w:color="auto"/>
              <w:left w:val="none" w:sz="0" w:space="0" w:color="auto"/>
              <w:bottom w:val="none" w:sz="0" w:space="0" w:color="auto"/>
              <w:right w:val="none" w:sz="0" w:space="0" w:color="auto"/>
            </w:tcBorders>
          </w:tcPr>
          <w:p w14:paraId="46FCA3BD" w14:textId="77777777" w:rsidR="002C6F10" w:rsidRPr="00A90B5E" w:rsidRDefault="002C6F10" w:rsidP="00A90B5E">
            <w:pPr>
              <w:bidi/>
              <w:jc w:val="center"/>
              <w:cnfStyle w:val="100000000000" w:firstRow="1" w:lastRow="0" w:firstColumn="0" w:lastColumn="0" w:oddVBand="0" w:evenVBand="0" w:oddHBand="0" w:evenHBand="0" w:firstRowFirstColumn="0" w:firstRowLastColumn="0" w:lastRowFirstColumn="0" w:lastRowLastColumn="0"/>
              <w:rPr>
                <w:color w:val="auto"/>
                <w:sz w:val="24"/>
                <w:szCs w:val="24"/>
                <w:rtl/>
              </w:rPr>
            </w:pPr>
            <w:r w:rsidRPr="00A90B5E">
              <w:rPr>
                <w:rFonts w:hint="cs"/>
                <w:color w:val="auto"/>
                <w:sz w:val="24"/>
                <w:szCs w:val="24"/>
                <w:rtl/>
              </w:rPr>
              <w:t>ייעוד</w:t>
            </w:r>
          </w:p>
        </w:tc>
        <w:tc>
          <w:tcPr>
            <w:tcW w:w="3252" w:type="dxa"/>
            <w:tcBorders>
              <w:top w:val="none" w:sz="0" w:space="0" w:color="auto"/>
              <w:left w:val="none" w:sz="0" w:space="0" w:color="auto"/>
              <w:bottom w:val="none" w:sz="0" w:space="0" w:color="auto"/>
              <w:right w:val="none" w:sz="0" w:space="0" w:color="auto"/>
            </w:tcBorders>
          </w:tcPr>
          <w:p w14:paraId="46FCA3BE" w14:textId="77777777" w:rsidR="002C6F10" w:rsidRPr="00A90B5E" w:rsidRDefault="002C6F10" w:rsidP="00A90B5E">
            <w:pPr>
              <w:bidi/>
              <w:jc w:val="center"/>
              <w:cnfStyle w:val="100000000000" w:firstRow="1" w:lastRow="0" w:firstColumn="0" w:lastColumn="0" w:oddVBand="0" w:evenVBand="0" w:oddHBand="0" w:evenHBand="0" w:firstRowFirstColumn="0" w:firstRowLastColumn="0" w:lastRowFirstColumn="0" w:lastRowLastColumn="0"/>
              <w:rPr>
                <w:color w:val="auto"/>
                <w:sz w:val="24"/>
                <w:szCs w:val="24"/>
                <w:rtl/>
              </w:rPr>
            </w:pPr>
            <w:r w:rsidRPr="00A90B5E">
              <w:rPr>
                <w:rFonts w:hint="cs"/>
                <w:color w:val="auto"/>
                <w:sz w:val="24"/>
                <w:szCs w:val="24"/>
                <w:rtl/>
              </w:rPr>
              <w:t>פרטי מידע במערכת</w:t>
            </w:r>
          </w:p>
        </w:tc>
        <w:tc>
          <w:tcPr>
            <w:tcW w:w="1896" w:type="dxa"/>
            <w:tcBorders>
              <w:top w:val="none" w:sz="0" w:space="0" w:color="auto"/>
              <w:left w:val="none" w:sz="0" w:space="0" w:color="auto"/>
              <w:bottom w:val="none" w:sz="0" w:space="0" w:color="auto"/>
              <w:right w:val="none" w:sz="0" w:space="0" w:color="auto"/>
            </w:tcBorders>
          </w:tcPr>
          <w:p w14:paraId="46FCA3BF" w14:textId="77777777" w:rsidR="002C6F10" w:rsidRPr="00A90B5E" w:rsidRDefault="002C6F10" w:rsidP="00A90B5E">
            <w:pPr>
              <w:bidi/>
              <w:jc w:val="center"/>
              <w:cnfStyle w:val="100000000000" w:firstRow="1" w:lastRow="0" w:firstColumn="0" w:lastColumn="0" w:oddVBand="0" w:evenVBand="0" w:oddHBand="0" w:evenHBand="0" w:firstRowFirstColumn="0" w:firstRowLastColumn="0" w:lastRowFirstColumn="0" w:lastRowLastColumn="0"/>
              <w:rPr>
                <w:color w:val="auto"/>
                <w:sz w:val="24"/>
                <w:szCs w:val="24"/>
                <w:rtl/>
              </w:rPr>
            </w:pPr>
            <w:r w:rsidRPr="00A90B5E">
              <w:rPr>
                <w:rFonts w:hint="cs"/>
                <w:color w:val="auto"/>
                <w:sz w:val="24"/>
                <w:szCs w:val="24"/>
                <w:rtl/>
              </w:rPr>
              <w:t>מאגר מידע</w:t>
            </w:r>
          </w:p>
        </w:tc>
      </w:tr>
      <w:tr w:rsidR="002C6F10" w14:paraId="46FCA3C5"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3C1" w14:textId="77777777" w:rsidR="002C6F10" w:rsidRPr="00A90B5E" w:rsidRDefault="002C6F10" w:rsidP="002C6F10">
            <w:pPr>
              <w:bidi/>
              <w:rPr>
                <w:color w:val="auto"/>
                <w:rtl/>
              </w:rPr>
            </w:pPr>
            <w:r w:rsidRPr="00A90B5E">
              <w:rPr>
                <w:color w:val="auto"/>
              </w:rPr>
              <w:t xml:space="preserve">DWH </w:t>
            </w:r>
            <w:r w:rsidRPr="00A90B5E">
              <w:rPr>
                <w:rFonts w:hint="cs"/>
                <w:color w:val="auto"/>
                <w:rtl/>
              </w:rPr>
              <w:t xml:space="preserve"> \ צוהר</w:t>
            </w:r>
          </w:p>
        </w:tc>
        <w:tc>
          <w:tcPr>
            <w:tcW w:w="3357" w:type="dxa"/>
            <w:tcBorders>
              <w:left w:val="none" w:sz="0" w:space="0" w:color="auto"/>
              <w:right w:val="none" w:sz="0" w:space="0" w:color="auto"/>
            </w:tcBorders>
          </w:tcPr>
          <w:p w14:paraId="46FCA3C2"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 xml:space="preserve">בסיס הנתונים המרכזי </w:t>
            </w:r>
          </w:p>
        </w:tc>
        <w:tc>
          <w:tcPr>
            <w:tcW w:w="3252" w:type="dxa"/>
            <w:tcBorders>
              <w:left w:val="none" w:sz="0" w:space="0" w:color="auto"/>
              <w:right w:val="none" w:sz="0" w:space="0" w:color="auto"/>
            </w:tcBorders>
          </w:tcPr>
          <w:p w14:paraId="46FCA3C3"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Pr>
            </w:pPr>
            <w:r w:rsidRPr="002C6F10">
              <w:rPr>
                <w:rFonts w:hint="cs"/>
                <w:color w:val="auto"/>
                <w:sz w:val="18"/>
                <w:szCs w:val="18"/>
                <w:rtl/>
              </w:rPr>
              <w:t xml:space="preserve">נתוני אסירים, סוהרים, אזרחים, בתי סוהר </w:t>
            </w:r>
          </w:p>
        </w:tc>
        <w:tc>
          <w:tcPr>
            <w:tcW w:w="1896" w:type="dxa"/>
            <w:tcBorders>
              <w:left w:val="none" w:sz="0" w:space="0" w:color="auto"/>
              <w:right w:val="none" w:sz="0" w:space="0" w:color="auto"/>
            </w:tcBorders>
          </w:tcPr>
          <w:p w14:paraId="46FCA3C4"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Pr>
            </w:pPr>
            <w:r w:rsidRPr="002C6F10">
              <w:rPr>
                <w:color w:val="auto"/>
                <w:sz w:val="18"/>
                <w:szCs w:val="18"/>
              </w:rPr>
              <w:t>SQL2008</w:t>
            </w:r>
          </w:p>
        </w:tc>
      </w:tr>
      <w:tr w:rsidR="002C6F10" w14:paraId="46FCA3CA"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3C6" w14:textId="77777777" w:rsidR="002C6F10" w:rsidRPr="00A90B5E" w:rsidRDefault="002C6F10" w:rsidP="002C6F10">
            <w:pPr>
              <w:bidi/>
              <w:rPr>
                <w:color w:val="auto"/>
                <w:rtl/>
              </w:rPr>
            </w:pPr>
            <w:r w:rsidRPr="00A90B5E">
              <w:rPr>
                <w:rFonts w:hint="cs"/>
                <w:color w:val="auto"/>
                <w:rtl/>
              </w:rPr>
              <w:t>יהלום</w:t>
            </w:r>
          </w:p>
        </w:tc>
        <w:tc>
          <w:tcPr>
            <w:tcW w:w="3357" w:type="dxa"/>
          </w:tcPr>
          <w:p w14:paraId="46FCA3C7"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ניהול משאבי אנוש</w:t>
            </w:r>
          </w:p>
        </w:tc>
        <w:tc>
          <w:tcPr>
            <w:tcW w:w="3252" w:type="dxa"/>
          </w:tcPr>
          <w:p w14:paraId="46FCA3C8"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נתוני סוהרים, שיבוצים, משרות ותקנים</w:t>
            </w:r>
          </w:p>
        </w:tc>
        <w:tc>
          <w:tcPr>
            <w:tcW w:w="1896" w:type="dxa"/>
          </w:tcPr>
          <w:p w14:paraId="46FCA3C9"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SQL2008</w:t>
            </w:r>
          </w:p>
        </w:tc>
      </w:tr>
      <w:tr w:rsidR="002C6F10" w14:paraId="46FCA3CF"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3CB" w14:textId="77777777" w:rsidR="002C6F10" w:rsidRPr="00A90B5E" w:rsidRDefault="002C6F10" w:rsidP="002C6F10">
            <w:pPr>
              <w:bidi/>
              <w:rPr>
                <w:color w:val="auto"/>
                <w:rtl/>
              </w:rPr>
            </w:pPr>
            <w:r w:rsidRPr="00A90B5E">
              <w:rPr>
                <w:rFonts w:hint="cs"/>
                <w:color w:val="auto"/>
                <w:rtl/>
              </w:rPr>
              <w:t xml:space="preserve">עין בוחנת </w:t>
            </w:r>
          </w:p>
        </w:tc>
        <w:tc>
          <w:tcPr>
            <w:tcW w:w="3357" w:type="dxa"/>
            <w:tcBorders>
              <w:left w:val="none" w:sz="0" w:space="0" w:color="auto"/>
              <w:right w:val="none" w:sz="0" w:space="0" w:color="auto"/>
            </w:tcBorders>
          </w:tcPr>
          <w:p w14:paraId="46FCA3CC"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ניהול מידע מודיעיני לאסירים</w:t>
            </w:r>
            <w:r w:rsidR="00C7798E">
              <w:rPr>
                <w:rFonts w:hint="cs"/>
                <w:color w:val="auto"/>
                <w:sz w:val="20"/>
                <w:szCs w:val="20"/>
                <w:rtl/>
              </w:rPr>
              <w:t>,</w:t>
            </w:r>
            <w:r w:rsidRPr="002C6F10">
              <w:rPr>
                <w:rFonts w:hint="cs"/>
                <w:color w:val="auto"/>
                <w:sz w:val="20"/>
                <w:szCs w:val="20"/>
                <w:rtl/>
              </w:rPr>
              <w:t xml:space="preserve"> סוהרים ואזרחים</w:t>
            </w:r>
          </w:p>
        </w:tc>
        <w:tc>
          <w:tcPr>
            <w:tcW w:w="3252" w:type="dxa"/>
            <w:tcBorders>
              <w:left w:val="none" w:sz="0" w:space="0" w:color="auto"/>
              <w:right w:val="none" w:sz="0" w:space="0" w:color="auto"/>
            </w:tcBorders>
          </w:tcPr>
          <w:p w14:paraId="46FCA3CD"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מידע מודיעיני רלוונטי בשב"ס</w:t>
            </w:r>
            <w:r w:rsidR="00C7798E">
              <w:rPr>
                <w:rFonts w:hint="cs"/>
                <w:color w:val="auto"/>
                <w:sz w:val="18"/>
                <w:szCs w:val="18"/>
                <w:rtl/>
              </w:rPr>
              <w:t>,</w:t>
            </w:r>
            <w:r w:rsidRPr="002C6F10">
              <w:rPr>
                <w:rFonts w:hint="cs"/>
                <w:color w:val="auto"/>
                <w:sz w:val="18"/>
                <w:szCs w:val="18"/>
                <w:rtl/>
              </w:rPr>
              <w:t xml:space="preserve"> כולל סכסוכים</w:t>
            </w:r>
            <w:r w:rsidR="00C7798E">
              <w:rPr>
                <w:rFonts w:hint="cs"/>
                <w:color w:val="auto"/>
                <w:sz w:val="18"/>
                <w:szCs w:val="18"/>
                <w:rtl/>
              </w:rPr>
              <w:t>,</w:t>
            </w:r>
            <w:r w:rsidRPr="002C6F10">
              <w:rPr>
                <w:rFonts w:hint="cs"/>
                <w:color w:val="auto"/>
                <w:sz w:val="18"/>
                <w:szCs w:val="18"/>
                <w:rtl/>
              </w:rPr>
              <w:t xml:space="preserve"> חמולות</w:t>
            </w:r>
            <w:r w:rsidR="00BC0275">
              <w:rPr>
                <w:rFonts w:hint="cs"/>
                <w:color w:val="auto"/>
                <w:sz w:val="18"/>
                <w:szCs w:val="18"/>
                <w:rtl/>
              </w:rPr>
              <w:t>,</w:t>
            </w:r>
            <w:r w:rsidRPr="002C6F10">
              <w:rPr>
                <w:rFonts w:hint="cs"/>
                <w:color w:val="auto"/>
                <w:sz w:val="18"/>
                <w:szCs w:val="18"/>
                <w:rtl/>
              </w:rPr>
              <w:t xml:space="preserve"> הרשאות כניסה לב/ס ועוד. </w:t>
            </w:r>
          </w:p>
        </w:tc>
        <w:tc>
          <w:tcPr>
            <w:tcW w:w="1896" w:type="dxa"/>
            <w:tcBorders>
              <w:left w:val="none" w:sz="0" w:space="0" w:color="auto"/>
              <w:right w:val="none" w:sz="0" w:space="0" w:color="auto"/>
            </w:tcBorders>
          </w:tcPr>
          <w:p w14:paraId="46FCA3CE"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SQL2008</w:t>
            </w:r>
          </w:p>
        </w:tc>
      </w:tr>
      <w:tr w:rsidR="002C6F10" w14:paraId="46FCA3D4"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3D0" w14:textId="77777777" w:rsidR="002C6F10" w:rsidRPr="00A90B5E" w:rsidRDefault="002C6F10" w:rsidP="002C6F10">
            <w:pPr>
              <w:bidi/>
              <w:rPr>
                <w:color w:val="auto"/>
                <w:rtl/>
              </w:rPr>
            </w:pPr>
            <w:r w:rsidRPr="00A90B5E">
              <w:rPr>
                <w:rFonts w:hint="cs"/>
                <w:color w:val="auto"/>
                <w:rtl/>
              </w:rPr>
              <w:t>אביר לבן</w:t>
            </w:r>
          </w:p>
        </w:tc>
        <w:tc>
          <w:tcPr>
            <w:tcW w:w="3357" w:type="dxa"/>
          </w:tcPr>
          <w:p w14:paraId="46FCA3D1"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 xml:space="preserve">ניהול ותיעוד מערך </w:t>
            </w:r>
            <w:r w:rsidR="00BC0275" w:rsidRPr="002C6F10">
              <w:rPr>
                <w:rFonts w:hint="cs"/>
                <w:color w:val="auto"/>
                <w:sz w:val="20"/>
                <w:szCs w:val="20"/>
                <w:rtl/>
              </w:rPr>
              <w:t>הליוויים</w:t>
            </w:r>
            <w:r w:rsidRPr="002C6F10">
              <w:rPr>
                <w:rFonts w:hint="cs"/>
                <w:color w:val="auto"/>
                <w:sz w:val="20"/>
                <w:szCs w:val="20"/>
                <w:rtl/>
              </w:rPr>
              <w:t xml:space="preserve"> בשב"ס</w:t>
            </w:r>
          </w:p>
        </w:tc>
        <w:tc>
          <w:tcPr>
            <w:tcW w:w="3252" w:type="dxa"/>
          </w:tcPr>
          <w:p w14:paraId="46FCA3D2"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נתוני ליווי בסיסיים, נתוני אסירים לליווי (כולל פרטי אסיר, תחנות עליה וירידה ועוד) מנהל רישום אסירים בבימ"ש</w:t>
            </w:r>
          </w:p>
        </w:tc>
        <w:tc>
          <w:tcPr>
            <w:tcW w:w="1896" w:type="dxa"/>
          </w:tcPr>
          <w:p w14:paraId="46FCA3D3"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Pr>
            </w:pPr>
            <w:r w:rsidRPr="002C6F10">
              <w:rPr>
                <w:color w:val="auto"/>
                <w:sz w:val="18"/>
                <w:szCs w:val="18"/>
              </w:rPr>
              <w:t>SQL2008</w:t>
            </w:r>
          </w:p>
        </w:tc>
      </w:tr>
      <w:tr w:rsidR="002C6F10" w14:paraId="46FCA3D9"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3D5" w14:textId="77777777" w:rsidR="002C6F10" w:rsidRPr="00A90B5E" w:rsidRDefault="002C6F10" w:rsidP="002C6F10">
            <w:pPr>
              <w:bidi/>
              <w:rPr>
                <w:color w:val="auto"/>
                <w:rtl/>
              </w:rPr>
            </w:pPr>
            <w:r w:rsidRPr="00A90B5E">
              <w:rPr>
                <w:rFonts w:hint="cs"/>
                <w:color w:val="auto"/>
                <w:rtl/>
              </w:rPr>
              <w:t>אבן בוחן</w:t>
            </w:r>
          </w:p>
        </w:tc>
        <w:tc>
          <w:tcPr>
            <w:tcW w:w="3357" w:type="dxa"/>
            <w:tcBorders>
              <w:left w:val="none" w:sz="0" w:space="0" w:color="auto"/>
              <w:right w:val="none" w:sz="0" w:space="0" w:color="auto"/>
            </w:tcBorders>
          </w:tcPr>
          <w:p w14:paraId="46FCA3D6"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ניהול מיון ושיבוץ אסירים במתקני שב"ס</w:t>
            </w:r>
          </w:p>
        </w:tc>
        <w:tc>
          <w:tcPr>
            <w:tcW w:w="3252" w:type="dxa"/>
            <w:tcBorders>
              <w:left w:val="none" w:sz="0" w:space="0" w:color="auto"/>
              <w:right w:val="none" w:sz="0" w:space="0" w:color="auto"/>
            </w:tcBorders>
          </w:tcPr>
          <w:p w14:paraId="46FCA3D7"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נתוני הערכות סוציאליות, מיפוי צרכים וסיכונים לאסיר והחלטה לגבי שיבוץ</w:t>
            </w:r>
          </w:p>
        </w:tc>
        <w:tc>
          <w:tcPr>
            <w:tcW w:w="1896" w:type="dxa"/>
            <w:tcBorders>
              <w:left w:val="none" w:sz="0" w:space="0" w:color="auto"/>
              <w:right w:val="none" w:sz="0" w:space="0" w:color="auto"/>
            </w:tcBorders>
          </w:tcPr>
          <w:p w14:paraId="46FCA3D8"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Pr>
            </w:pPr>
            <w:r w:rsidRPr="002C6F10">
              <w:rPr>
                <w:color w:val="auto"/>
                <w:sz w:val="18"/>
                <w:szCs w:val="18"/>
              </w:rPr>
              <w:t>SQL2008</w:t>
            </w:r>
          </w:p>
        </w:tc>
      </w:tr>
      <w:tr w:rsidR="002C6F10" w14:paraId="46FCA3DE"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3DA" w14:textId="77777777" w:rsidR="002C6F10" w:rsidRPr="00A90B5E" w:rsidRDefault="002C6F10" w:rsidP="002C6F10">
            <w:pPr>
              <w:bidi/>
              <w:rPr>
                <w:color w:val="auto"/>
                <w:rtl/>
              </w:rPr>
            </w:pPr>
            <w:r w:rsidRPr="00A90B5E">
              <w:rPr>
                <w:rFonts w:hint="cs"/>
                <w:color w:val="auto"/>
                <w:rtl/>
              </w:rPr>
              <w:t>אנשי הברזל</w:t>
            </w:r>
          </w:p>
        </w:tc>
        <w:tc>
          <w:tcPr>
            <w:tcW w:w="3357" w:type="dxa"/>
          </w:tcPr>
          <w:p w14:paraId="46FCA3DB"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בקרת בריאות וכושר לסוהרים</w:t>
            </w:r>
          </w:p>
        </w:tc>
        <w:tc>
          <w:tcPr>
            <w:tcW w:w="3252" w:type="dxa"/>
          </w:tcPr>
          <w:p w14:paraId="46FCA3DC"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נתוני בריאות ונתוני ביצוע כושר עבור סוהרים. כמו כן, מציג ניתוח סטטיסטי לרמת הכושר של הסוהרים </w:t>
            </w:r>
          </w:p>
        </w:tc>
        <w:tc>
          <w:tcPr>
            <w:tcW w:w="1896" w:type="dxa"/>
          </w:tcPr>
          <w:p w14:paraId="46FCA3DD"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SQL2008</w:t>
            </w:r>
          </w:p>
        </w:tc>
      </w:tr>
      <w:tr w:rsidR="002C6F10" w14:paraId="46FCA3E3"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3DF" w14:textId="77777777" w:rsidR="002C6F10" w:rsidRPr="00A90B5E" w:rsidRDefault="002C6F10" w:rsidP="002C6F10">
            <w:pPr>
              <w:bidi/>
              <w:rPr>
                <w:color w:val="auto"/>
                <w:rtl/>
              </w:rPr>
            </w:pPr>
            <w:r w:rsidRPr="00A90B5E">
              <w:rPr>
                <w:rFonts w:hint="cs"/>
                <w:color w:val="auto"/>
                <w:rtl/>
              </w:rPr>
              <w:t>במה</w:t>
            </w:r>
          </w:p>
        </w:tc>
        <w:tc>
          <w:tcPr>
            <w:tcW w:w="3357" w:type="dxa"/>
            <w:tcBorders>
              <w:left w:val="none" w:sz="0" w:space="0" w:color="auto"/>
              <w:right w:val="none" w:sz="0" w:space="0" w:color="auto"/>
            </w:tcBorders>
          </w:tcPr>
          <w:p w14:paraId="46FCA3E0" w14:textId="77777777" w:rsidR="002C6F10" w:rsidRPr="002C6F10" w:rsidRDefault="002C6F10" w:rsidP="00BC0275">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 xml:space="preserve">בקרת משאבי הארגון </w:t>
            </w:r>
            <w:r w:rsidR="00BC0275">
              <w:rPr>
                <w:rFonts w:hint="cs"/>
                <w:color w:val="auto"/>
                <w:sz w:val="20"/>
                <w:szCs w:val="20"/>
                <w:rtl/>
              </w:rPr>
              <w:t>-</w:t>
            </w:r>
            <w:r w:rsidRPr="002C6F10">
              <w:rPr>
                <w:rFonts w:hint="cs"/>
                <w:color w:val="auto"/>
                <w:sz w:val="20"/>
                <w:szCs w:val="20"/>
                <w:rtl/>
              </w:rPr>
              <w:t xml:space="preserve"> הצפת סטטוס סעיפי התקציב</w:t>
            </w:r>
          </w:p>
        </w:tc>
        <w:tc>
          <w:tcPr>
            <w:tcW w:w="3252" w:type="dxa"/>
            <w:tcBorders>
              <w:left w:val="none" w:sz="0" w:space="0" w:color="auto"/>
              <w:right w:val="none" w:sz="0" w:space="0" w:color="auto"/>
            </w:tcBorders>
          </w:tcPr>
          <w:p w14:paraId="46FCA3E1"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 xml:space="preserve">נתוני סעיפי תקציב: תכנון, ביצוע וביצוע בפועל. המידע כולל נתונים ממערכת בוחן (משרד האוצר) מהמערכת </w:t>
            </w:r>
            <w:r w:rsidR="00BC0275">
              <w:rPr>
                <w:rFonts w:hint="cs"/>
                <w:color w:val="auto"/>
                <w:sz w:val="18"/>
                <w:szCs w:val="18"/>
                <w:rtl/>
              </w:rPr>
              <w:t>ה</w:t>
            </w:r>
            <w:r w:rsidRPr="002C6F10">
              <w:rPr>
                <w:rFonts w:hint="cs"/>
                <w:color w:val="auto"/>
                <w:sz w:val="18"/>
                <w:szCs w:val="18"/>
                <w:rtl/>
              </w:rPr>
              <w:t>לוגיסטית (הזמנות + דרישות) וניתוח סטטיסטי של הנתונים</w:t>
            </w:r>
          </w:p>
        </w:tc>
        <w:tc>
          <w:tcPr>
            <w:tcW w:w="1896" w:type="dxa"/>
            <w:tcBorders>
              <w:left w:val="none" w:sz="0" w:space="0" w:color="auto"/>
              <w:right w:val="none" w:sz="0" w:space="0" w:color="auto"/>
            </w:tcBorders>
          </w:tcPr>
          <w:p w14:paraId="46FCA3E2"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SQL2008</w:t>
            </w:r>
            <w:r w:rsidR="00BC0275">
              <w:rPr>
                <w:rFonts w:hint="cs"/>
                <w:color w:val="auto"/>
                <w:sz w:val="18"/>
                <w:szCs w:val="18"/>
                <w:rtl/>
              </w:rPr>
              <w:t xml:space="preserve"> </w:t>
            </w:r>
            <w:r w:rsidRPr="002C6F10">
              <w:rPr>
                <w:rFonts w:hint="cs"/>
                <w:color w:val="auto"/>
                <w:sz w:val="18"/>
                <w:szCs w:val="18"/>
                <w:rtl/>
              </w:rPr>
              <w:t xml:space="preserve">+ תהליכי אינטגרציה מול </w:t>
            </w:r>
            <w:r w:rsidRPr="002C6F10">
              <w:rPr>
                <w:color w:val="auto"/>
                <w:sz w:val="18"/>
                <w:szCs w:val="18"/>
              </w:rPr>
              <w:t xml:space="preserve">SQL2000 </w:t>
            </w:r>
            <w:r w:rsidRPr="002C6F10">
              <w:rPr>
                <w:rFonts w:hint="cs"/>
                <w:color w:val="auto"/>
                <w:sz w:val="18"/>
                <w:szCs w:val="18"/>
                <w:rtl/>
              </w:rPr>
              <w:t xml:space="preserve"> (לוגיסטית) וקבצי אקסל (בוחן + מנהל תכנון)  </w:t>
            </w:r>
          </w:p>
        </w:tc>
      </w:tr>
      <w:tr w:rsidR="002C6F10" w14:paraId="46FCA3E8"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3E4" w14:textId="77777777" w:rsidR="002C6F10" w:rsidRPr="00A90B5E" w:rsidRDefault="002C6F10" w:rsidP="002C6F10">
            <w:pPr>
              <w:bidi/>
              <w:rPr>
                <w:color w:val="auto"/>
                <w:rtl/>
              </w:rPr>
            </w:pPr>
            <w:r w:rsidRPr="00A90B5E">
              <w:rPr>
                <w:rFonts w:hint="cs"/>
                <w:color w:val="auto"/>
                <w:rtl/>
              </w:rPr>
              <w:t>בקרת מעברים</w:t>
            </w:r>
          </w:p>
        </w:tc>
        <w:tc>
          <w:tcPr>
            <w:tcW w:w="3357" w:type="dxa"/>
          </w:tcPr>
          <w:p w14:paraId="46FCA3E5"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רישום תנועות אסירים במעברים</w:t>
            </w:r>
          </w:p>
        </w:tc>
        <w:tc>
          <w:tcPr>
            <w:tcW w:w="3252" w:type="dxa"/>
          </w:tcPr>
          <w:p w14:paraId="46FCA3E6"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נתוני תנועות אסירים במעברים (כניסות, יציאות ויעדים)</w:t>
            </w:r>
          </w:p>
        </w:tc>
        <w:tc>
          <w:tcPr>
            <w:tcW w:w="1896" w:type="dxa"/>
          </w:tcPr>
          <w:p w14:paraId="46FCA3E7"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3ED"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3E9" w14:textId="77777777" w:rsidR="002C6F10" w:rsidRPr="00A90B5E" w:rsidRDefault="002C6F10" w:rsidP="002C6F10">
            <w:pPr>
              <w:bidi/>
              <w:rPr>
                <w:color w:val="auto"/>
                <w:rtl/>
              </w:rPr>
            </w:pPr>
            <w:r w:rsidRPr="00A90B5E">
              <w:rPr>
                <w:rFonts w:hint="cs"/>
                <w:color w:val="auto"/>
                <w:rtl/>
              </w:rPr>
              <w:t>דיווח בוקר</w:t>
            </w:r>
          </w:p>
        </w:tc>
        <w:tc>
          <w:tcPr>
            <w:tcW w:w="3357" w:type="dxa"/>
            <w:tcBorders>
              <w:left w:val="none" w:sz="0" w:space="0" w:color="auto"/>
              <w:right w:val="none" w:sz="0" w:space="0" w:color="auto"/>
            </w:tcBorders>
          </w:tcPr>
          <w:p w14:paraId="46FCA3EA"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מחשוב תהליך דיווח בוקר לדרג הבכיר</w:t>
            </w:r>
          </w:p>
        </w:tc>
        <w:tc>
          <w:tcPr>
            <w:tcW w:w="3252" w:type="dxa"/>
            <w:tcBorders>
              <w:left w:val="none" w:sz="0" w:space="0" w:color="auto"/>
              <w:right w:val="none" w:sz="0" w:space="0" w:color="auto"/>
            </w:tcBorders>
          </w:tcPr>
          <w:p w14:paraId="46FCA3EB"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p>
        </w:tc>
        <w:tc>
          <w:tcPr>
            <w:tcW w:w="1896" w:type="dxa"/>
            <w:tcBorders>
              <w:left w:val="none" w:sz="0" w:space="0" w:color="auto"/>
              <w:right w:val="none" w:sz="0" w:space="0" w:color="auto"/>
            </w:tcBorders>
          </w:tcPr>
          <w:p w14:paraId="46FCA3EC"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3F2"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3EE" w14:textId="77777777" w:rsidR="002C6F10" w:rsidRPr="00A90B5E" w:rsidRDefault="002C6F10" w:rsidP="002C6F10">
            <w:pPr>
              <w:bidi/>
              <w:rPr>
                <w:color w:val="auto"/>
                <w:rtl/>
              </w:rPr>
            </w:pPr>
            <w:r w:rsidRPr="00A90B5E">
              <w:rPr>
                <w:rFonts w:hint="cs"/>
                <w:color w:val="auto"/>
                <w:rtl/>
              </w:rPr>
              <w:t>חקרי לב</w:t>
            </w:r>
          </w:p>
        </w:tc>
        <w:tc>
          <w:tcPr>
            <w:tcW w:w="3357" w:type="dxa"/>
          </w:tcPr>
          <w:p w14:paraId="46FCA3EF"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חיזוי אובדנות אצל אסירים</w:t>
            </w:r>
          </w:p>
        </w:tc>
        <w:tc>
          <w:tcPr>
            <w:tcW w:w="3252" w:type="dxa"/>
          </w:tcPr>
          <w:p w14:paraId="46FCA3F0"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נתוני הערכות מסוכנות, צורת התנהגות וחוות דעת לגבי אובדנות לאסיר </w:t>
            </w:r>
          </w:p>
        </w:tc>
        <w:tc>
          <w:tcPr>
            <w:tcW w:w="1896" w:type="dxa"/>
          </w:tcPr>
          <w:p w14:paraId="46FCA3F1"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3F7"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3F3" w14:textId="77777777" w:rsidR="002C6F10" w:rsidRPr="00A90B5E" w:rsidRDefault="002C6F10" w:rsidP="002C6F10">
            <w:pPr>
              <w:bidi/>
              <w:rPr>
                <w:color w:val="auto"/>
                <w:rtl/>
              </w:rPr>
            </w:pPr>
            <w:r w:rsidRPr="00A90B5E">
              <w:rPr>
                <w:rFonts w:hint="cs"/>
                <w:color w:val="auto"/>
                <w:rtl/>
              </w:rPr>
              <w:t>יונת דואר</w:t>
            </w:r>
          </w:p>
        </w:tc>
        <w:tc>
          <w:tcPr>
            <w:tcW w:w="3357" w:type="dxa"/>
            <w:tcBorders>
              <w:left w:val="none" w:sz="0" w:space="0" w:color="auto"/>
              <w:right w:val="none" w:sz="0" w:space="0" w:color="auto"/>
            </w:tcBorders>
          </w:tcPr>
          <w:p w14:paraId="46FCA3F4"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 xml:space="preserve">העברת מסרים בארגון </w:t>
            </w:r>
          </w:p>
        </w:tc>
        <w:tc>
          <w:tcPr>
            <w:tcW w:w="3252" w:type="dxa"/>
            <w:tcBorders>
              <w:left w:val="none" w:sz="0" w:space="0" w:color="auto"/>
              <w:right w:val="none" w:sz="0" w:space="0" w:color="auto"/>
            </w:tcBorders>
          </w:tcPr>
          <w:p w14:paraId="46FCA3F5"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p>
        </w:tc>
        <w:tc>
          <w:tcPr>
            <w:tcW w:w="1896" w:type="dxa"/>
            <w:tcBorders>
              <w:left w:val="none" w:sz="0" w:space="0" w:color="auto"/>
              <w:right w:val="none" w:sz="0" w:space="0" w:color="auto"/>
            </w:tcBorders>
          </w:tcPr>
          <w:p w14:paraId="46FCA3F6"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 , שירותי שליחת דוא"ל ו</w:t>
            </w:r>
            <w:r w:rsidR="00BC0275">
              <w:rPr>
                <w:rFonts w:hint="cs"/>
                <w:color w:val="auto"/>
                <w:sz w:val="18"/>
                <w:szCs w:val="18"/>
                <w:rtl/>
              </w:rPr>
              <w:t>-</w:t>
            </w:r>
            <w:r w:rsidRPr="002C6F10">
              <w:rPr>
                <w:color w:val="auto"/>
                <w:sz w:val="18"/>
                <w:szCs w:val="18"/>
              </w:rPr>
              <w:t>SMS</w:t>
            </w:r>
          </w:p>
        </w:tc>
      </w:tr>
      <w:tr w:rsidR="002C6F10" w14:paraId="46FCA3FC"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3F8" w14:textId="77777777" w:rsidR="002C6F10" w:rsidRPr="00A90B5E" w:rsidRDefault="002C6F10" w:rsidP="002C6F10">
            <w:pPr>
              <w:bidi/>
              <w:rPr>
                <w:color w:val="auto"/>
                <w:rtl/>
              </w:rPr>
            </w:pPr>
            <w:r w:rsidRPr="00A90B5E">
              <w:rPr>
                <w:rFonts w:hint="cs"/>
                <w:color w:val="auto"/>
                <w:rtl/>
              </w:rPr>
              <w:t>מבט</w:t>
            </w:r>
          </w:p>
        </w:tc>
        <w:tc>
          <w:tcPr>
            <w:tcW w:w="3357" w:type="dxa"/>
          </w:tcPr>
          <w:p w14:paraId="46FCA3F9"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מערכת בריאות וטיפול באסיר</w:t>
            </w:r>
          </w:p>
        </w:tc>
        <w:tc>
          <w:tcPr>
            <w:tcW w:w="3252" w:type="dxa"/>
          </w:tcPr>
          <w:p w14:paraId="46FCA3FA"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נתונים רפואיים לאסיר</w:t>
            </w:r>
          </w:p>
        </w:tc>
        <w:tc>
          <w:tcPr>
            <w:tcW w:w="1896" w:type="dxa"/>
          </w:tcPr>
          <w:p w14:paraId="46FCA3FB"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01"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3FD" w14:textId="77777777" w:rsidR="002C6F10" w:rsidRPr="00A90B5E" w:rsidRDefault="002C6F10" w:rsidP="002C6F10">
            <w:pPr>
              <w:bidi/>
              <w:rPr>
                <w:color w:val="auto"/>
                <w:rtl/>
              </w:rPr>
            </w:pPr>
            <w:r w:rsidRPr="00A90B5E">
              <w:rPr>
                <w:rFonts w:hint="cs"/>
                <w:color w:val="auto"/>
                <w:rtl/>
              </w:rPr>
              <w:t>ממד"ה</w:t>
            </w:r>
          </w:p>
        </w:tc>
        <w:tc>
          <w:tcPr>
            <w:tcW w:w="3357" w:type="dxa"/>
            <w:tcBorders>
              <w:left w:val="none" w:sz="0" w:space="0" w:color="auto"/>
              <w:right w:val="none" w:sz="0" w:space="0" w:color="auto"/>
            </w:tcBorders>
          </w:tcPr>
          <w:p w14:paraId="46FCA3FE" w14:textId="77777777" w:rsidR="002C6F10" w:rsidRPr="002C6F10" w:rsidRDefault="002C6F10" w:rsidP="00BC0275">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 xml:space="preserve">מערכת מדעי התנהגות </w:t>
            </w:r>
            <w:r w:rsidR="00BC0275">
              <w:rPr>
                <w:rFonts w:hint="cs"/>
                <w:color w:val="auto"/>
                <w:sz w:val="20"/>
                <w:szCs w:val="20"/>
                <w:rtl/>
              </w:rPr>
              <w:t>-</w:t>
            </w:r>
            <w:r w:rsidRPr="002C6F10">
              <w:rPr>
                <w:rFonts w:hint="cs"/>
                <w:color w:val="auto"/>
                <w:sz w:val="20"/>
                <w:szCs w:val="20"/>
                <w:rtl/>
              </w:rPr>
              <w:t xml:space="preserve"> מתן הערכה למועמדים לגיוס ולקידום </w:t>
            </w:r>
          </w:p>
        </w:tc>
        <w:tc>
          <w:tcPr>
            <w:tcW w:w="3252" w:type="dxa"/>
            <w:tcBorders>
              <w:left w:val="none" w:sz="0" w:space="0" w:color="auto"/>
              <w:right w:val="none" w:sz="0" w:space="0" w:color="auto"/>
            </w:tcBorders>
          </w:tcPr>
          <w:p w14:paraId="46FCA3FF"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 xml:space="preserve">ציוני הערכה ודיוני פוטנציאל למועמדים לגיוס ולסוהרים מועמדים לקצונה. מכיל נתוני משתתפי ועדות ההערכה </w:t>
            </w:r>
          </w:p>
        </w:tc>
        <w:tc>
          <w:tcPr>
            <w:tcW w:w="1896" w:type="dxa"/>
            <w:tcBorders>
              <w:left w:val="none" w:sz="0" w:space="0" w:color="auto"/>
              <w:right w:val="none" w:sz="0" w:space="0" w:color="auto"/>
            </w:tcBorders>
          </w:tcPr>
          <w:p w14:paraId="46FCA400"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06"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02" w14:textId="77777777" w:rsidR="002C6F10" w:rsidRPr="00A90B5E" w:rsidRDefault="002C6F10" w:rsidP="002C6F10">
            <w:pPr>
              <w:bidi/>
              <w:rPr>
                <w:color w:val="auto"/>
                <w:rtl/>
              </w:rPr>
            </w:pPr>
            <w:r w:rsidRPr="00A90B5E">
              <w:rPr>
                <w:rFonts w:hint="cs"/>
                <w:color w:val="auto"/>
                <w:rtl/>
              </w:rPr>
              <w:t>מנהיג</w:t>
            </w:r>
          </w:p>
        </w:tc>
        <w:tc>
          <w:tcPr>
            <w:tcW w:w="3357" w:type="dxa"/>
          </w:tcPr>
          <w:p w14:paraId="46FCA403" w14:textId="77777777" w:rsidR="002C6F10" w:rsidRPr="002C6F10" w:rsidRDefault="002C6F10" w:rsidP="00BC0275">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 xml:space="preserve">מדידה, ניהול, הערכה, יעדים וגמולים לסוהר </w:t>
            </w:r>
            <w:r w:rsidR="00BC0275">
              <w:rPr>
                <w:rFonts w:hint="cs"/>
                <w:color w:val="auto"/>
                <w:sz w:val="20"/>
                <w:szCs w:val="20"/>
                <w:rtl/>
              </w:rPr>
              <w:t>-</w:t>
            </w:r>
            <w:r w:rsidRPr="002C6F10">
              <w:rPr>
                <w:rFonts w:hint="cs"/>
                <w:color w:val="auto"/>
                <w:sz w:val="20"/>
                <w:szCs w:val="20"/>
                <w:rtl/>
              </w:rPr>
              <w:t xml:space="preserve"> ניתוח סטטיסטי של עמידה ביעדי הארגון לסוהרים \ יחידות </w:t>
            </w:r>
          </w:p>
        </w:tc>
        <w:tc>
          <w:tcPr>
            <w:tcW w:w="3252" w:type="dxa"/>
          </w:tcPr>
          <w:p w14:paraId="46FCA404"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נתונים סטטיסטיים ומדדים בנושאי בטחון, מש"א, ניהול וטיפול באסיר, לוגיסטיקה ויעדי הנציב. מבוסס קוביות </w:t>
            </w:r>
            <w:r w:rsidRPr="002C6F10">
              <w:rPr>
                <w:color w:val="auto"/>
                <w:sz w:val="18"/>
                <w:szCs w:val="18"/>
              </w:rPr>
              <w:t>OLAP</w:t>
            </w:r>
          </w:p>
        </w:tc>
        <w:tc>
          <w:tcPr>
            <w:tcW w:w="1896" w:type="dxa"/>
          </w:tcPr>
          <w:p w14:paraId="46FCA405"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0B"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07" w14:textId="77777777" w:rsidR="002C6F10" w:rsidRPr="00A90B5E" w:rsidRDefault="002C6F10" w:rsidP="002C6F10">
            <w:pPr>
              <w:bidi/>
              <w:rPr>
                <w:color w:val="auto"/>
                <w:rtl/>
              </w:rPr>
            </w:pPr>
            <w:r w:rsidRPr="00A90B5E">
              <w:rPr>
                <w:rFonts w:hint="cs"/>
                <w:color w:val="auto"/>
                <w:rtl/>
              </w:rPr>
              <w:t>משטר ומשמעת</w:t>
            </w:r>
          </w:p>
        </w:tc>
        <w:tc>
          <w:tcPr>
            <w:tcW w:w="3357" w:type="dxa"/>
            <w:tcBorders>
              <w:left w:val="none" w:sz="0" w:space="0" w:color="auto"/>
              <w:right w:val="none" w:sz="0" w:space="0" w:color="auto"/>
            </w:tcBorders>
          </w:tcPr>
          <w:p w14:paraId="46FCA408" w14:textId="77777777" w:rsidR="002C6F10" w:rsidRPr="002C6F10" w:rsidRDefault="002C6F10" w:rsidP="00BC0275">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שפיטה בדן יחיד לסוהרים</w:t>
            </w:r>
          </w:p>
        </w:tc>
        <w:tc>
          <w:tcPr>
            <w:tcW w:w="3252" w:type="dxa"/>
            <w:tcBorders>
              <w:left w:val="none" w:sz="0" w:space="0" w:color="auto"/>
              <w:right w:val="none" w:sz="0" w:space="0" w:color="auto"/>
            </w:tcBorders>
          </w:tcPr>
          <w:p w14:paraId="46FCA409"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נתוני עב</w:t>
            </w:r>
            <w:r w:rsidR="00BC0275">
              <w:rPr>
                <w:rFonts w:hint="cs"/>
                <w:color w:val="auto"/>
                <w:sz w:val="18"/>
                <w:szCs w:val="18"/>
                <w:rtl/>
              </w:rPr>
              <w:t>י</w:t>
            </w:r>
            <w:r w:rsidRPr="002C6F10">
              <w:rPr>
                <w:rFonts w:hint="cs"/>
                <w:color w:val="auto"/>
                <w:sz w:val="18"/>
                <w:szCs w:val="18"/>
                <w:rtl/>
              </w:rPr>
              <w:t>רות משמעות שבוצעו ע"י סוהרים, תהליך השפיטה, גזר הדין והעונש ומסמכים רלוונטיים</w:t>
            </w:r>
          </w:p>
        </w:tc>
        <w:tc>
          <w:tcPr>
            <w:tcW w:w="1896" w:type="dxa"/>
            <w:tcBorders>
              <w:left w:val="none" w:sz="0" w:space="0" w:color="auto"/>
              <w:right w:val="none" w:sz="0" w:space="0" w:color="auto"/>
            </w:tcBorders>
          </w:tcPr>
          <w:p w14:paraId="46FCA40A"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10"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0C" w14:textId="77777777" w:rsidR="002C6F10" w:rsidRPr="00A90B5E" w:rsidRDefault="002C6F10" w:rsidP="002C6F10">
            <w:pPr>
              <w:bidi/>
              <w:rPr>
                <w:color w:val="auto"/>
                <w:rtl/>
              </w:rPr>
            </w:pPr>
            <w:r w:rsidRPr="00A90B5E">
              <w:rPr>
                <w:rFonts w:hint="cs"/>
                <w:color w:val="auto"/>
                <w:rtl/>
              </w:rPr>
              <w:t>נשר</w:t>
            </w:r>
          </w:p>
        </w:tc>
        <w:tc>
          <w:tcPr>
            <w:tcW w:w="3357" w:type="dxa"/>
          </w:tcPr>
          <w:p w14:paraId="46FCA40D" w14:textId="77777777" w:rsidR="002C6F10" w:rsidRPr="002C6F10" w:rsidRDefault="002C6F10" w:rsidP="000C602C">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ניהול שביתות</w:t>
            </w:r>
            <w:r w:rsidR="00504E29">
              <w:rPr>
                <w:rFonts w:hint="cs"/>
                <w:color w:val="auto"/>
                <w:sz w:val="20"/>
                <w:szCs w:val="20"/>
                <w:rtl/>
              </w:rPr>
              <w:t xml:space="preserve"> </w:t>
            </w:r>
            <w:r w:rsidR="000C602C">
              <w:rPr>
                <w:rFonts w:hint="cs"/>
                <w:color w:val="auto"/>
                <w:sz w:val="20"/>
                <w:szCs w:val="20"/>
                <w:rtl/>
              </w:rPr>
              <w:t>רעב של</w:t>
            </w:r>
            <w:r w:rsidRPr="002C6F10">
              <w:rPr>
                <w:rFonts w:hint="cs"/>
                <w:color w:val="auto"/>
                <w:sz w:val="20"/>
                <w:szCs w:val="20"/>
                <w:rtl/>
              </w:rPr>
              <w:t xml:space="preserve"> אסירים</w:t>
            </w:r>
          </w:p>
        </w:tc>
        <w:tc>
          <w:tcPr>
            <w:tcW w:w="3252" w:type="dxa"/>
          </w:tcPr>
          <w:p w14:paraId="46FCA40E"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נתוני אסירים השובתים רעב, כולל מעקב אחר מצבם הבריאותי </w:t>
            </w:r>
          </w:p>
        </w:tc>
        <w:tc>
          <w:tcPr>
            <w:tcW w:w="1896" w:type="dxa"/>
          </w:tcPr>
          <w:p w14:paraId="46FCA40F"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15"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11" w14:textId="77777777" w:rsidR="002C6F10" w:rsidRPr="00A90B5E" w:rsidRDefault="002C6F10" w:rsidP="002C6F10">
            <w:pPr>
              <w:bidi/>
              <w:rPr>
                <w:color w:val="auto"/>
                <w:rtl/>
              </w:rPr>
            </w:pPr>
            <w:r w:rsidRPr="00A90B5E">
              <w:rPr>
                <w:rFonts w:hint="cs"/>
                <w:color w:val="auto"/>
                <w:rtl/>
              </w:rPr>
              <w:t>ספירת אסירים</w:t>
            </w:r>
          </w:p>
        </w:tc>
        <w:tc>
          <w:tcPr>
            <w:tcW w:w="3357" w:type="dxa"/>
            <w:tcBorders>
              <w:left w:val="none" w:sz="0" w:space="0" w:color="auto"/>
              <w:right w:val="none" w:sz="0" w:space="0" w:color="auto"/>
            </w:tcBorders>
          </w:tcPr>
          <w:p w14:paraId="46FCA412"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רישום ספירה ביחידה</w:t>
            </w:r>
          </w:p>
        </w:tc>
        <w:tc>
          <w:tcPr>
            <w:tcW w:w="3252" w:type="dxa"/>
            <w:tcBorders>
              <w:left w:val="none" w:sz="0" w:space="0" w:color="auto"/>
              <w:right w:val="none" w:sz="0" w:space="0" w:color="auto"/>
            </w:tcBorders>
          </w:tcPr>
          <w:p w14:paraId="46FCA413"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נתוני רישום שיבוץ וסטטוס נוכחות לאסירים</w:t>
            </w:r>
          </w:p>
        </w:tc>
        <w:tc>
          <w:tcPr>
            <w:tcW w:w="1896" w:type="dxa"/>
            <w:tcBorders>
              <w:left w:val="none" w:sz="0" w:space="0" w:color="auto"/>
              <w:right w:val="none" w:sz="0" w:space="0" w:color="auto"/>
            </w:tcBorders>
          </w:tcPr>
          <w:p w14:paraId="46FCA414"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1A"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16" w14:textId="77777777" w:rsidR="002C6F10" w:rsidRPr="00A90B5E" w:rsidRDefault="002C6F10" w:rsidP="002C6F10">
            <w:pPr>
              <w:bidi/>
              <w:rPr>
                <w:color w:val="auto"/>
                <w:rtl/>
              </w:rPr>
            </w:pPr>
            <w:r w:rsidRPr="00A90B5E">
              <w:rPr>
                <w:rFonts w:hint="cs"/>
                <w:color w:val="auto"/>
                <w:rtl/>
              </w:rPr>
              <w:t>פפירוס</w:t>
            </w:r>
          </w:p>
        </w:tc>
        <w:tc>
          <w:tcPr>
            <w:tcW w:w="3357" w:type="dxa"/>
          </w:tcPr>
          <w:p w14:paraId="46FCA417"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ניהול מערך הרשאות למערכות בפיתוח פנימי</w:t>
            </w:r>
          </w:p>
        </w:tc>
        <w:tc>
          <w:tcPr>
            <w:tcW w:w="3252" w:type="dxa"/>
          </w:tcPr>
          <w:p w14:paraId="46FCA418"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נתוני הרשאות לסוהרים למערכות השונות </w:t>
            </w:r>
          </w:p>
        </w:tc>
        <w:tc>
          <w:tcPr>
            <w:tcW w:w="1896" w:type="dxa"/>
          </w:tcPr>
          <w:p w14:paraId="46FCA419"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1F"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1B" w14:textId="77777777" w:rsidR="002C6F10" w:rsidRPr="00A90B5E" w:rsidRDefault="002C6F10" w:rsidP="002C6F10">
            <w:pPr>
              <w:bidi/>
              <w:rPr>
                <w:color w:val="auto"/>
                <w:rtl/>
              </w:rPr>
            </w:pPr>
            <w:r w:rsidRPr="00A90B5E">
              <w:rPr>
                <w:rFonts w:hint="cs"/>
                <w:color w:val="auto"/>
                <w:rtl/>
              </w:rPr>
              <w:t>צור</w:t>
            </w:r>
          </w:p>
        </w:tc>
        <w:tc>
          <w:tcPr>
            <w:tcW w:w="3357" w:type="dxa"/>
            <w:tcBorders>
              <w:left w:val="none" w:sz="0" w:space="0" w:color="auto"/>
              <w:right w:val="none" w:sz="0" w:space="0" w:color="auto"/>
            </w:tcBorders>
          </w:tcPr>
          <w:p w14:paraId="46FCA41C"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רישום פיקוח על עברייני מין</w:t>
            </w:r>
          </w:p>
        </w:tc>
        <w:tc>
          <w:tcPr>
            <w:tcW w:w="3252" w:type="dxa"/>
            <w:tcBorders>
              <w:left w:val="none" w:sz="0" w:space="0" w:color="auto"/>
              <w:right w:val="none" w:sz="0" w:space="0" w:color="auto"/>
            </w:tcBorders>
          </w:tcPr>
          <w:p w14:paraId="46FCA41D"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נתוני עברייני מין ואסירים הנתונים לפיקוח, החלטות בימ"ש, רישום תהליך הפיקוח ומסמכים רלוונטיים</w:t>
            </w:r>
          </w:p>
        </w:tc>
        <w:tc>
          <w:tcPr>
            <w:tcW w:w="1896" w:type="dxa"/>
            <w:tcBorders>
              <w:left w:val="none" w:sz="0" w:space="0" w:color="auto"/>
              <w:right w:val="none" w:sz="0" w:space="0" w:color="auto"/>
            </w:tcBorders>
          </w:tcPr>
          <w:p w14:paraId="46FCA41E"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24"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20" w14:textId="77777777" w:rsidR="002C6F10" w:rsidRPr="00A90B5E" w:rsidRDefault="002C6F10" w:rsidP="002C6F10">
            <w:pPr>
              <w:bidi/>
              <w:rPr>
                <w:color w:val="auto"/>
                <w:rtl/>
              </w:rPr>
            </w:pPr>
            <w:r w:rsidRPr="00A90B5E">
              <w:rPr>
                <w:rFonts w:hint="cs"/>
                <w:color w:val="auto"/>
                <w:rtl/>
              </w:rPr>
              <w:t>רותם</w:t>
            </w:r>
          </w:p>
        </w:tc>
        <w:tc>
          <w:tcPr>
            <w:tcW w:w="3357" w:type="dxa"/>
          </w:tcPr>
          <w:p w14:paraId="46FCA421"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רישום אסירים זמניים</w:t>
            </w:r>
          </w:p>
        </w:tc>
        <w:tc>
          <w:tcPr>
            <w:tcW w:w="3252" w:type="dxa"/>
          </w:tcPr>
          <w:p w14:paraId="46FCA422"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נתוני עצורים שלא שובצו בצוהר </w:t>
            </w:r>
          </w:p>
        </w:tc>
        <w:tc>
          <w:tcPr>
            <w:tcW w:w="1896" w:type="dxa"/>
          </w:tcPr>
          <w:p w14:paraId="46FCA423"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29"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25" w14:textId="77777777" w:rsidR="002C6F10" w:rsidRPr="00A90B5E" w:rsidRDefault="002C6F10" w:rsidP="002C6F10">
            <w:pPr>
              <w:bidi/>
              <w:rPr>
                <w:color w:val="auto"/>
                <w:rtl/>
              </w:rPr>
            </w:pPr>
            <w:r w:rsidRPr="00A90B5E">
              <w:rPr>
                <w:rFonts w:hint="cs"/>
                <w:color w:val="auto"/>
                <w:rtl/>
              </w:rPr>
              <w:t>רותם מדברי</w:t>
            </w:r>
          </w:p>
        </w:tc>
        <w:tc>
          <w:tcPr>
            <w:tcW w:w="3357" w:type="dxa"/>
            <w:tcBorders>
              <w:left w:val="none" w:sz="0" w:space="0" w:color="auto"/>
              <w:right w:val="none" w:sz="0" w:space="0" w:color="auto"/>
            </w:tcBorders>
          </w:tcPr>
          <w:p w14:paraId="46FCA426"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ר</w:t>
            </w:r>
            <w:r w:rsidR="00BC0275">
              <w:rPr>
                <w:rFonts w:hint="cs"/>
                <w:color w:val="auto"/>
                <w:sz w:val="20"/>
                <w:szCs w:val="20"/>
                <w:rtl/>
              </w:rPr>
              <w:t>ישום וניהול מסתננים במסגרת פרוי</w:t>
            </w:r>
            <w:r w:rsidRPr="002C6F10">
              <w:rPr>
                <w:rFonts w:hint="cs"/>
                <w:color w:val="auto"/>
                <w:sz w:val="20"/>
                <w:szCs w:val="20"/>
                <w:rtl/>
              </w:rPr>
              <w:t>קט צוהר 2</w:t>
            </w:r>
          </w:p>
        </w:tc>
        <w:tc>
          <w:tcPr>
            <w:tcW w:w="3252" w:type="dxa"/>
            <w:tcBorders>
              <w:left w:val="none" w:sz="0" w:space="0" w:color="auto"/>
              <w:right w:val="none" w:sz="0" w:space="0" w:color="auto"/>
            </w:tcBorders>
          </w:tcPr>
          <w:p w14:paraId="46FCA427"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נתוני מסתננים שאינם מוגדרים כאסירים</w:t>
            </w:r>
          </w:p>
        </w:tc>
        <w:tc>
          <w:tcPr>
            <w:tcW w:w="1896" w:type="dxa"/>
            <w:tcBorders>
              <w:left w:val="none" w:sz="0" w:space="0" w:color="auto"/>
              <w:right w:val="none" w:sz="0" w:space="0" w:color="auto"/>
            </w:tcBorders>
          </w:tcPr>
          <w:p w14:paraId="46FCA428"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2E"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2A" w14:textId="77777777" w:rsidR="002C6F10" w:rsidRPr="00A90B5E" w:rsidRDefault="002C6F10" w:rsidP="002C6F10">
            <w:pPr>
              <w:bidi/>
              <w:rPr>
                <w:color w:val="auto"/>
                <w:rtl/>
              </w:rPr>
            </w:pPr>
            <w:r w:rsidRPr="00A90B5E">
              <w:rPr>
                <w:rFonts w:hint="cs"/>
                <w:color w:val="auto"/>
                <w:rtl/>
              </w:rPr>
              <w:t>רשויות בדיקה</w:t>
            </w:r>
          </w:p>
        </w:tc>
        <w:tc>
          <w:tcPr>
            <w:tcW w:w="3357" w:type="dxa"/>
          </w:tcPr>
          <w:p w14:paraId="46FCA42B"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ניהול וח"ק לסוהרים</w:t>
            </w:r>
          </w:p>
        </w:tc>
        <w:tc>
          <w:tcPr>
            <w:tcW w:w="3252" w:type="dxa"/>
          </w:tcPr>
          <w:p w14:paraId="46FCA42C"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נתוני משתתפי ועדת החקירה, פרטי המקרה והמסקנות</w:t>
            </w:r>
          </w:p>
        </w:tc>
        <w:tc>
          <w:tcPr>
            <w:tcW w:w="1896" w:type="dxa"/>
          </w:tcPr>
          <w:p w14:paraId="46FCA42D"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SQL2008</w:t>
            </w:r>
          </w:p>
        </w:tc>
      </w:tr>
      <w:tr w:rsidR="002C6F10" w14:paraId="46FCA433"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2F" w14:textId="77777777" w:rsidR="002C6F10" w:rsidRPr="00A90B5E" w:rsidRDefault="002C6F10" w:rsidP="002C6F10">
            <w:pPr>
              <w:bidi/>
              <w:rPr>
                <w:color w:val="auto"/>
                <w:rtl/>
              </w:rPr>
            </w:pPr>
            <w:r w:rsidRPr="00A90B5E">
              <w:rPr>
                <w:rFonts w:hint="cs"/>
                <w:color w:val="auto"/>
                <w:rtl/>
              </w:rPr>
              <w:t>תבל</w:t>
            </w:r>
          </w:p>
        </w:tc>
        <w:tc>
          <w:tcPr>
            <w:tcW w:w="3357" w:type="dxa"/>
            <w:tcBorders>
              <w:left w:val="none" w:sz="0" w:space="0" w:color="auto"/>
              <w:right w:val="none" w:sz="0" w:space="0" w:color="auto"/>
            </w:tcBorders>
          </w:tcPr>
          <w:p w14:paraId="46FCA430"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תכנון ביקורים לאסירים</w:t>
            </w:r>
          </w:p>
        </w:tc>
        <w:tc>
          <w:tcPr>
            <w:tcW w:w="3252" w:type="dxa"/>
            <w:tcBorders>
              <w:left w:val="none" w:sz="0" w:space="0" w:color="auto"/>
              <w:right w:val="none" w:sz="0" w:space="0" w:color="auto"/>
            </w:tcBorders>
          </w:tcPr>
          <w:p w14:paraId="46FCA431"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פרטי הביקור והמבקרים, טובות הנאה, הרשאות ציוד מאושר, בדיקת סכסוכים</w:t>
            </w:r>
          </w:p>
        </w:tc>
        <w:tc>
          <w:tcPr>
            <w:tcW w:w="1896" w:type="dxa"/>
            <w:tcBorders>
              <w:left w:val="none" w:sz="0" w:space="0" w:color="auto"/>
              <w:right w:val="none" w:sz="0" w:space="0" w:color="auto"/>
            </w:tcBorders>
          </w:tcPr>
          <w:p w14:paraId="46FCA432"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38"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34" w14:textId="77777777" w:rsidR="002C6F10" w:rsidRPr="00A90B5E" w:rsidRDefault="002C6F10" w:rsidP="002C6F10">
            <w:pPr>
              <w:bidi/>
              <w:rPr>
                <w:color w:val="auto"/>
                <w:rtl/>
              </w:rPr>
            </w:pPr>
            <w:r w:rsidRPr="00A90B5E">
              <w:rPr>
                <w:rFonts w:hint="cs"/>
                <w:color w:val="auto"/>
                <w:rtl/>
              </w:rPr>
              <w:t>תמונת שער</w:t>
            </w:r>
          </w:p>
        </w:tc>
        <w:tc>
          <w:tcPr>
            <w:tcW w:w="3357" w:type="dxa"/>
          </w:tcPr>
          <w:p w14:paraId="46FCA435"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תמונה רוחבית על המתרחש בארגון בזמן חירום ובשגרה</w:t>
            </w:r>
          </w:p>
        </w:tc>
        <w:tc>
          <w:tcPr>
            <w:tcW w:w="3252" w:type="dxa"/>
          </w:tcPr>
          <w:p w14:paraId="46FCA436"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מידע רוחבי על המתרחש בארגון בחיתוכי מידע שונים לפי מכלולים מקצועיים, הנחיות וסטטוס ביצוע והערכות מצב </w:t>
            </w:r>
          </w:p>
        </w:tc>
        <w:tc>
          <w:tcPr>
            <w:tcW w:w="1896" w:type="dxa"/>
          </w:tcPr>
          <w:p w14:paraId="46FCA437"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3D"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39" w14:textId="77777777" w:rsidR="002C6F10" w:rsidRPr="00A90B5E" w:rsidRDefault="002C6F10" w:rsidP="002C6F10">
            <w:pPr>
              <w:bidi/>
              <w:rPr>
                <w:color w:val="auto"/>
                <w:rtl/>
              </w:rPr>
            </w:pPr>
            <w:r w:rsidRPr="00A90B5E">
              <w:rPr>
                <w:rFonts w:hint="cs"/>
                <w:color w:val="auto"/>
                <w:rtl/>
              </w:rPr>
              <w:t>תשבץ</w:t>
            </w:r>
          </w:p>
        </w:tc>
        <w:tc>
          <w:tcPr>
            <w:tcW w:w="3357" w:type="dxa"/>
            <w:tcBorders>
              <w:left w:val="none" w:sz="0" w:space="0" w:color="auto"/>
              <w:right w:val="none" w:sz="0" w:space="0" w:color="auto"/>
            </w:tcBorders>
          </w:tcPr>
          <w:p w14:paraId="46FCA43A"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תכנון שיבוצים לסוהרים</w:t>
            </w:r>
          </w:p>
        </w:tc>
        <w:tc>
          <w:tcPr>
            <w:tcW w:w="3252" w:type="dxa"/>
            <w:tcBorders>
              <w:left w:val="none" w:sz="0" w:space="0" w:color="auto"/>
              <w:right w:val="none" w:sz="0" w:space="0" w:color="auto"/>
            </w:tcBorders>
          </w:tcPr>
          <w:p w14:paraId="46FCA43B"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רשימת מועמדים לתפקידי מפתח בארגון. על כל מועמד: פרטי מועמדים, מר</w:t>
            </w:r>
            <w:r w:rsidR="00BC0275">
              <w:rPr>
                <w:rFonts w:hint="cs"/>
                <w:color w:val="auto"/>
                <w:sz w:val="18"/>
                <w:szCs w:val="18"/>
                <w:rtl/>
              </w:rPr>
              <w:t>כ</w:t>
            </w:r>
            <w:r w:rsidRPr="002C6F10">
              <w:rPr>
                <w:rFonts w:hint="cs"/>
                <w:color w:val="auto"/>
                <w:sz w:val="18"/>
                <w:szCs w:val="18"/>
                <w:rtl/>
              </w:rPr>
              <w:t>זי הערכה, חוות דעת, סוציומטרי,</w:t>
            </w:r>
            <w:r w:rsidR="00BC0275">
              <w:rPr>
                <w:rFonts w:hint="cs"/>
                <w:color w:val="auto"/>
                <w:sz w:val="18"/>
                <w:szCs w:val="18"/>
                <w:rtl/>
              </w:rPr>
              <w:t xml:space="preserve"> </w:t>
            </w:r>
            <w:r w:rsidRPr="002C6F10">
              <w:rPr>
                <w:rFonts w:hint="cs"/>
                <w:color w:val="auto"/>
                <w:sz w:val="18"/>
                <w:szCs w:val="18"/>
                <w:rtl/>
              </w:rPr>
              <w:t xml:space="preserve">תפקוד סוהרים ומסקנות לשיבוץ </w:t>
            </w:r>
          </w:p>
        </w:tc>
        <w:tc>
          <w:tcPr>
            <w:tcW w:w="1896" w:type="dxa"/>
            <w:tcBorders>
              <w:left w:val="none" w:sz="0" w:space="0" w:color="auto"/>
              <w:right w:val="none" w:sz="0" w:space="0" w:color="auto"/>
            </w:tcBorders>
          </w:tcPr>
          <w:p w14:paraId="46FCA43C"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42"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3E" w14:textId="77777777" w:rsidR="002C6F10" w:rsidRPr="00A90B5E" w:rsidRDefault="00BC0275" w:rsidP="002C6F10">
            <w:pPr>
              <w:bidi/>
              <w:rPr>
                <w:color w:val="auto"/>
                <w:rtl/>
              </w:rPr>
            </w:pPr>
            <w:r>
              <w:rPr>
                <w:color w:val="auto"/>
              </w:rPr>
              <w:t xml:space="preserve"> </w:t>
            </w:r>
            <w:r w:rsidR="002C6F10" w:rsidRPr="00A90B5E">
              <w:rPr>
                <w:color w:val="auto"/>
              </w:rPr>
              <w:t xml:space="preserve">BO </w:t>
            </w:r>
            <w:r w:rsidR="002C6F10" w:rsidRPr="00A90B5E">
              <w:rPr>
                <w:rFonts w:hint="cs"/>
                <w:color w:val="auto"/>
                <w:rtl/>
              </w:rPr>
              <w:t>יהלום</w:t>
            </w:r>
          </w:p>
        </w:tc>
        <w:tc>
          <w:tcPr>
            <w:tcW w:w="3357" w:type="dxa"/>
          </w:tcPr>
          <w:p w14:paraId="46FCA43F"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עולמות מידע לסוהרים</w:t>
            </w:r>
          </w:p>
        </w:tc>
        <w:tc>
          <w:tcPr>
            <w:tcW w:w="3252" w:type="dxa"/>
          </w:tcPr>
          <w:p w14:paraId="46FCA440"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כל פרטי המידע לסוהרים לב</w:t>
            </w:r>
            <w:r w:rsidR="00BC0275">
              <w:rPr>
                <w:rFonts w:hint="cs"/>
                <w:color w:val="auto"/>
                <w:sz w:val="18"/>
                <w:szCs w:val="18"/>
                <w:rtl/>
              </w:rPr>
              <w:t>יצוע ניתוח וחיתוכים באמצעות כלי</w:t>
            </w:r>
            <w:r w:rsidRPr="002C6F10">
              <w:rPr>
                <w:color w:val="auto"/>
                <w:sz w:val="18"/>
                <w:szCs w:val="18"/>
              </w:rPr>
              <w:t xml:space="preserve">BO </w:t>
            </w:r>
            <w:r w:rsidRPr="002C6F10">
              <w:rPr>
                <w:rFonts w:hint="cs"/>
                <w:color w:val="auto"/>
                <w:sz w:val="18"/>
                <w:szCs w:val="18"/>
                <w:rtl/>
              </w:rPr>
              <w:t xml:space="preserve"> ע"י המשתמש</w:t>
            </w:r>
          </w:p>
        </w:tc>
        <w:tc>
          <w:tcPr>
            <w:tcW w:w="1896" w:type="dxa"/>
          </w:tcPr>
          <w:p w14:paraId="46FCA441"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p>
        </w:tc>
      </w:tr>
      <w:tr w:rsidR="002C6F10" w14:paraId="46FCA447"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43" w14:textId="77777777" w:rsidR="002C6F10" w:rsidRPr="00A90B5E" w:rsidRDefault="002C6F10" w:rsidP="002C6F10">
            <w:pPr>
              <w:bidi/>
              <w:rPr>
                <w:color w:val="auto"/>
              </w:rPr>
            </w:pPr>
            <w:r w:rsidRPr="00A90B5E">
              <w:rPr>
                <w:rFonts w:hint="cs"/>
                <w:color w:val="auto"/>
                <w:rtl/>
              </w:rPr>
              <w:t>סטטיסטיקות</w:t>
            </w:r>
          </w:p>
        </w:tc>
        <w:tc>
          <w:tcPr>
            <w:tcW w:w="3357" w:type="dxa"/>
            <w:tcBorders>
              <w:left w:val="none" w:sz="0" w:space="0" w:color="auto"/>
              <w:right w:val="none" w:sz="0" w:space="0" w:color="auto"/>
            </w:tcBorders>
          </w:tcPr>
          <w:p w14:paraId="46FCA444"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עולמות מידע אסירים, סוהרים, מודיעין ובתי סוהר</w:t>
            </w:r>
          </w:p>
        </w:tc>
        <w:tc>
          <w:tcPr>
            <w:tcW w:w="3252" w:type="dxa"/>
            <w:tcBorders>
              <w:left w:val="none" w:sz="0" w:space="0" w:color="auto"/>
              <w:right w:val="none" w:sz="0" w:space="0" w:color="auto"/>
            </w:tcBorders>
          </w:tcPr>
          <w:p w14:paraId="46FCA445"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 xml:space="preserve">קוביות </w:t>
            </w:r>
            <w:r w:rsidRPr="002C6F10">
              <w:rPr>
                <w:color w:val="auto"/>
                <w:sz w:val="18"/>
                <w:szCs w:val="18"/>
              </w:rPr>
              <w:t xml:space="preserve">OLAP </w:t>
            </w:r>
            <w:r w:rsidR="00BC0275">
              <w:rPr>
                <w:rFonts w:hint="cs"/>
                <w:color w:val="auto"/>
                <w:sz w:val="18"/>
                <w:szCs w:val="18"/>
                <w:rtl/>
              </w:rPr>
              <w:t xml:space="preserve"> </w:t>
            </w:r>
            <w:r w:rsidRPr="002C6F10">
              <w:rPr>
                <w:rFonts w:hint="cs"/>
                <w:color w:val="auto"/>
                <w:sz w:val="18"/>
                <w:szCs w:val="18"/>
                <w:rtl/>
              </w:rPr>
              <w:t xml:space="preserve">לניתוח סטטיסטי של תכנים ארגוניים שונים </w:t>
            </w:r>
          </w:p>
        </w:tc>
        <w:tc>
          <w:tcPr>
            <w:tcW w:w="1896" w:type="dxa"/>
            <w:tcBorders>
              <w:left w:val="none" w:sz="0" w:space="0" w:color="auto"/>
              <w:right w:val="none" w:sz="0" w:space="0" w:color="auto"/>
            </w:tcBorders>
          </w:tcPr>
          <w:p w14:paraId="46FCA446"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p>
        </w:tc>
      </w:tr>
      <w:tr w:rsidR="002C6F10" w14:paraId="46FCA44F"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48" w14:textId="77777777" w:rsidR="002C6F10" w:rsidRPr="00A90B5E" w:rsidRDefault="002C6F10" w:rsidP="002C6F10">
            <w:pPr>
              <w:bidi/>
              <w:rPr>
                <w:color w:val="auto"/>
                <w:rtl/>
              </w:rPr>
            </w:pPr>
            <w:r w:rsidRPr="00A90B5E">
              <w:rPr>
                <w:rFonts w:hint="cs"/>
                <w:color w:val="auto"/>
                <w:rtl/>
              </w:rPr>
              <w:t>פורטל ארגוני</w:t>
            </w:r>
          </w:p>
        </w:tc>
        <w:tc>
          <w:tcPr>
            <w:tcW w:w="3357" w:type="dxa"/>
          </w:tcPr>
          <w:p w14:paraId="46FCA449" w14:textId="77777777" w:rsidR="002C6F10" w:rsidRPr="002C6F10" w:rsidRDefault="00BC0275"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Pr>
                <w:rFonts w:hint="cs"/>
                <w:color w:val="auto"/>
                <w:sz w:val="20"/>
                <w:szCs w:val="20"/>
                <w:rtl/>
              </w:rPr>
              <w:t xml:space="preserve">אוסף פונקציונליות </w:t>
            </w:r>
            <w:r w:rsidR="002C6F10" w:rsidRPr="002C6F10">
              <w:rPr>
                <w:rFonts w:hint="cs"/>
                <w:color w:val="auto"/>
                <w:sz w:val="20"/>
                <w:szCs w:val="20"/>
                <w:rtl/>
              </w:rPr>
              <w:t>רוחבית בארגון</w:t>
            </w:r>
          </w:p>
        </w:tc>
        <w:tc>
          <w:tcPr>
            <w:tcW w:w="3252" w:type="dxa"/>
          </w:tcPr>
          <w:p w14:paraId="46FCA44A"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הודעות ארגוניות</w:t>
            </w:r>
          </w:p>
          <w:p w14:paraId="46FCA44B"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תאריכי ימי המועד</w:t>
            </w:r>
          </w:p>
          <w:p w14:paraId="46FCA44C"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דוחות</w:t>
            </w:r>
          </w:p>
          <w:p w14:paraId="46FCA44D"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נוכחות</w:t>
            </w:r>
          </w:p>
        </w:tc>
        <w:tc>
          <w:tcPr>
            <w:tcW w:w="1896" w:type="dxa"/>
          </w:tcPr>
          <w:p w14:paraId="46FCA44E"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 xml:space="preserve">2008 , </w:t>
            </w:r>
            <w:r w:rsidRPr="002C6F10">
              <w:rPr>
                <w:color w:val="auto"/>
                <w:sz w:val="18"/>
                <w:szCs w:val="18"/>
              </w:rPr>
              <w:t>SQL</w:t>
            </w:r>
            <w:r w:rsidRPr="002C6F10">
              <w:rPr>
                <w:rFonts w:hint="cs"/>
                <w:color w:val="auto"/>
                <w:sz w:val="18"/>
                <w:szCs w:val="18"/>
                <w:rtl/>
              </w:rPr>
              <w:t>2000, שירותים ארגוניים</w:t>
            </w:r>
          </w:p>
        </w:tc>
      </w:tr>
      <w:tr w:rsidR="002C6F10" w14:paraId="46FCA454"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50" w14:textId="77777777" w:rsidR="002C6F10" w:rsidRPr="00A90B5E" w:rsidRDefault="002C6F10" w:rsidP="002C6F10">
            <w:pPr>
              <w:bidi/>
              <w:rPr>
                <w:color w:val="auto"/>
                <w:rtl/>
              </w:rPr>
            </w:pPr>
            <w:r w:rsidRPr="00A90B5E">
              <w:rPr>
                <w:rFonts w:hint="cs"/>
                <w:color w:val="auto"/>
                <w:rtl/>
              </w:rPr>
              <w:t>שיחת חברים</w:t>
            </w:r>
          </w:p>
        </w:tc>
        <w:tc>
          <w:tcPr>
            <w:tcW w:w="3357" w:type="dxa"/>
            <w:tcBorders>
              <w:left w:val="none" w:sz="0" w:space="0" w:color="auto"/>
              <w:right w:val="none" w:sz="0" w:space="0" w:color="auto"/>
            </w:tcBorders>
          </w:tcPr>
          <w:p w14:paraId="46FCA451"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color w:val="auto"/>
                <w:sz w:val="20"/>
                <w:szCs w:val="20"/>
              </w:rPr>
              <w:t xml:space="preserve">Twitter </w:t>
            </w:r>
            <w:r w:rsidRPr="002C6F10">
              <w:rPr>
                <w:rFonts w:hint="cs"/>
                <w:color w:val="auto"/>
                <w:sz w:val="20"/>
                <w:szCs w:val="20"/>
                <w:rtl/>
              </w:rPr>
              <w:t xml:space="preserve"> ארגוני</w:t>
            </w:r>
          </w:p>
        </w:tc>
        <w:tc>
          <w:tcPr>
            <w:tcW w:w="3252" w:type="dxa"/>
            <w:tcBorders>
              <w:left w:val="none" w:sz="0" w:space="0" w:color="auto"/>
              <w:right w:val="none" w:sz="0" w:space="0" w:color="auto"/>
            </w:tcBorders>
          </w:tcPr>
          <w:p w14:paraId="46FCA452"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צ'ט פנים ארגוני, מבוסס על פיתוח של חברת לקוניקה</w:t>
            </w:r>
          </w:p>
        </w:tc>
        <w:tc>
          <w:tcPr>
            <w:tcW w:w="1896" w:type="dxa"/>
            <w:tcBorders>
              <w:left w:val="none" w:sz="0" w:space="0" w:color="auto"/>
              <w:right w:val="none" w:sz="0" w:space="0" w:color="auto"/>
            </w:tcBorders>
          </w:tcPr>
          <w:p w14:paraId="46FCA453"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MySQL</w:t>
            </w:r>
            <w:r w:rsidRPr="002C6F10">
              <w:rPr>
                <w:rFonts w:hint="cs"/>
                <w:color w:val="auto"/>
                <w:sz w:val="18"/>
                <w:szCs w:val="18"/>
                <w:rtl/>
              </w:rPr>
              <w:t xml:space="preserve"> + תהליכי אינטגרציה מול </w:t>
            </w:r>
            <w:r w:rsidRPr="002C6F10">
              <w:rPr>
                <w:color w:val="auto"/>
                <w:sz w:val="18"/>
                <w:szCs w:val="18"/>
              </w:rPr>
              <w:t>DWH</w:t>
            </w:r>
          </w:p>
        </w:tc>
      </w:tr>
      <w:tr w:rsidR="002C6F10" w14:paraId="46FCA459"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55" w14:textId="77777777" w:rsidR="002C6F10" w:rsidRPr="00A90B5E" w:rsidRDefault="002C6F10" w:rsidP="002C6F10">
            <w:pPr>
              <w:bidi/>
              <w:rPr>
                <w:color w:val="auto"/>
                <w:rtl/>
              </w:rPr>
            </w:pPr>
            <w:r w:rsidRPr="00A90B5E">
              <w:rPr>
                <w:rFonts w:hint="cs"/>
                <w:color w:val="auto"/>
                <w:rtl/>
              </w:rPr>
              <w:t>עבודות שירות</w:t>
            </w:r>
          </w:p>
        </w:tc>
        <w:tc>
          <w:tcPr>
            <w:tcW w:w="3357" w:type="dxa"/>
          </w:tcPr>
          <w:p w14:paraId="46FCA456"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Pr>
            </w:pPr>
            <w:r w:rsidRPr="002C6F10">
              <w:rPr>
                <w:rFonts w:hint="cs"/>
                <w:color w:val="auto"/>
                <w:sz w:val="20"/>
                <w:szCs w:val="20"/>
                <w:rtl/>
              </w:rPr>
              <w:t>ניהול מערך עבודת שירות</w:t>
            </w:r>
          </w:p>
        </w:tc>
        <w:tc>
          <w:tcPr>
            <w:tcW w:w="3252" w:type="dxa"/>
          </w:tcPr>
          <w:p w14:paraId="46FCA457"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פרטי עובד שירות, פרטי פיקוח על ע"ש</w:t>
            </w:r>
          </w:p>
        </w:tc>
        <w:tc>
          <w:tcPr>
            <w:tcW w:w="1896" w:type="dxa"/>
          </w:tcPr>
          <w:p w14:paraId="46FCA458"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Pr>
            </w:pPr>
            <w:r w:rsidRPr="002C6F10">
              <w:rPr>
                <w:color w:val="auto"/>
                <w:sz w:val="18"/>
                <w:szCs w:val="18"/>
              </w:rPr>
              <w:t>postgreSQL</w:t>
            </w:r>
          </w:p>
        </w:tc>
      </w:tr>
      <w:tr w:rsidR="002C6F10" w14:paraId="46FCA45E"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5A" w14:textId="77777777" w:rsidR="002C6F10" w:rsidRPr="00A90B5E" w:rsidRDefault="002C6F10" w:rsidP="002C6F10">
            <w:pPr>
              <w:bidi/>
              <w:rPr>
                <w:color w:val="auto"/>
                <w:rtl/>
              </w:rPr>
            </w:pPr>
            <w:r w:rsidRPr="00A90B5E">
              <w:rPr>
                <w:rFonts w:hint="cs"/>
                <w:color w:val="auto"/>
                <w:rtl/>
              </w:rPr>
              <w:t>מנוף</w:t>
            </w:r>
          </w:p>
        </w:tc>
        <w:tc>
          <w:tcPr>
            <w:tcW w:w="3357" w:type="dxa"/>
            <w:tcBorders>
              <w:left w:val="none" w:sz="0" w:space="0" w:color="auto"/>
              <w:right w:val="none" w:sz="0" w:space="0" w:color="auto"/>
            </w:tcBorders>
          </w:tcPr>
          <w:p w14:paraId="46FCA45B"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תכנון קורסים בבי"ס ניר</w:t>
            </w:r>
          </w:p>
        </w:tc>
        <w:tc>
          <w:tcPr>
            <w:tcW w:w="3252" w:type="dxa"/>
            <w:tcBorders>
              <w:left w:val="none" w:sz="0" w:space="0" w:color="auto"/>
              <w:right w:val="none" w:sz="0" w:space="0" w:color="auto"/>
            </w:tcBorders>
          </w:tcPr>
          <w:p w14:paraId="46FCA45C"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פרטי קורס ומשתתפים בקורס</w:t>
            </w:r>
          </w:p>
        </w:tc>
        <w:tc>
          <w:tcPr>
            <w:tcW w:w="1896" w:type="dxa"/>
            <w:tcBorders>
              <w:left w:val="none" w:sz="0" w:space="0" w:color="auto"/>
              <w:right w:val="none" w:sz="0" w:space="0" w:color="auto"/>
            </w:tcBorders>
          </w:tcPr>
          <w:p w14:paraId="46FCA45D"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2008</w:t>
            </w:r>
          </w:p>
        </w:tc>
      </w:tr>
      <w:tr w:rsidR="002C6F10" w14:paraId="46FCA463"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5F" w14:textId="77777777" w:rsidR="002C6F10" w:rsidRPr="00A90B5E" w:rsidRDefault="002C6F10" w:rsidP="002C6F10">
            <w:pPr>
              <w:bidi/>
              <w:rPr>
                <w:color w:val="auto"/>
                <w:rtl/>
              </w:rPr>
            </w:pPr>
            <w:r w:rsidRPr="00A90B5E">
              <w:rPr>
                <w:rFonts w:hint="cs"/>
                <w:color w:val="auto"/>
                <w:rtl/>
              </w:rPr>
              <w:t>לוגיסטית</w:t>
            </w:r>
          </w:p>
        </w:tc>
        <w:tc>
          <w:tcPr>
            <w:tcW w:w="3357" w:type="dxa"/>
          </w:tcPr>
          <w:p w14:paraId="46FCA460"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 xml:space="preserve">ניהול המערך הלוגיסטי </w:t>
            </w:r>
          </w:p>
        </w:tc>
        <w:tc>
          <w:tcPr>
            <w:tcW w:w="3252" w:type="dxa"/>
          </w:tcPr>
          <w:p w14:paraId="46FCA461"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נתוני המערך הלוגיסטי: ניהול פריטי ציוד, הזמנות ודרישות, ניהול קנטינה, ניהול מטבחים, משכורות אסירים</w:t>
            </w:r>
          </w:p>
        </w:tc>
        <w:tc>
          <w:tcPr>
            <w:tcW w:w="1896" w:type="dxa"/>
          </w:tcPr>
          <w:p w14:paraId="46FCA462"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SQL</w:t>
            </w:r>
            <w:r w:rsidRPr="002C6F10">
              <w:rPr>
                <w:rFonts w:hint="cs"/>
                <w:color w:val="auto"/>
                <w:sz w:val="18"/>
                <w:szCs w:val="18"/>
                <w:rtl/>
              </w:rPr>
              <w:t>2000</w:t>
            </w:r>
          </w:p>
        </w:tc>
      </w:tr>
      <w:tr w:rsidR="002C6F10" w14:paraId="46FCA468" w14:textId="77777777" w:rsidTr="00A90B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tcBorders>
              <w:left w:val="none" w:sz="0" w:space="0" w:color="auto"/>
              <w:right w:val="none" w:sz="0" w:space="0" w:color="auto"/>
            </w:tcBorders>
          </w:tcPr>
          <w:p w14:paraId="46FCA464" w14:textId="77777777" w:rsidR="002C6F10" w:rsidRPr="00A90B5E" w:rsidRDefault="002C6F10" w:rsidP="002C6F10">
            <w:pPr>
              <w:bidi/>
              <w:rPr>
                <w:color w:val="auto"/>
                <w:rtl/>
              </w:rPr>
            </w:pPr>
            <w:r w:rsidRPr="00A90B5E">
              <w:rPr>
                <w:rFonts w:hint="cs"/>
                <w:color w:val="auto"/>
                <w:rtl/>
              </w:rPr>
              <w:t>תלם</w:t>
            </w:r>
          </w:p>
        </w:tc>
        <w:tc>
          <w:tcPr>
            <w:tcW w:w="3357" w:type="dxa"/>
            <w:tcBorders>
              <w:left w:val="none" w:sz="0" w:space="0" w:color="auto"/>
              <w:right w:val="none" w:sz="0" w:space="0" w:color="auto"/>
            </w:tcBorders>
          </w:tcPr>
          <w:p w14:paraId="46FCA465"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20"/>
                <w:szCs w:val="20"/>
                <w:rtl/>
              </w:rPr>
            </w:pPr>
            <w:r w:rsidRPr="002C6F10">
              <w:rPr>
                <w:rFonts w:hint="cs"/>
                <w:color w:val="auto"/>
                <w:sz w:val="20"/>
                <w:szCs w:val="20"/>
                <w:rtl/>
              </w:rPr>
              <w:t>ניהול מסמכים ארגוני</w:t>
            </w:r>
          </w:p>
        </w:tc>
        <w:tc>
          <w:tcPr>
            <w:tcW w:w="3252" w:type="dxa"/>
            <w:tcBorders>
              <w:left w:val="none" w:sz="0" w:space="0" w:color="auto"/>
              <w:right w:val="none" w:sz="0" w:space="0" w:color="auto"/>
            </w:tcBorders>
          </w:tcPr>
          <w:p w14:paraId="46FCA466" w14:textId="77777777" w:rsidR="002C6F10" w:rsidRPr="002C6F10" w:rsidRDefault="002C6F10" w:rsidP="00BC0275">
            <w:pPr>
              <w:bidi/>
              <w:cnfStyle w:val="000000100000" w:firstRow="0" w:lastRow="0" w:firstColumn="0" w:lastColumn="0" w:oddVBand="0" w:evenVBand="0" w:oddHBand="1" w:evenHBand="0" w:firstRowFirstColumn="0" w:firstRowLastColumn="0" w:lastRowFirstColumn="0" w:lastRowLastColumn="0"/>
              <w:rPr>
                <w:color w:val="auto"/>
                <w:sz w:val="18"/>
                <w:szCs w:val="18"/>
                <w:rtl/>
              </w:rPr>
            </w:pPr>
            <w:r w:rsidRPr="002C6F10">
              <w:rPr>
                <w:rFonts w:hint="cs"/>
                <w:color w:val="auto"/>
                <w:sz w:val="18"/>
                <w:szCs w:val="18"/>
                <w:rtl/>
              </w:rPr>
              <w:t xml:space="preserve">מערכת </w:t>
            </w:r>
            <w:r w:rsidR="00BC0275">
              <w:rPr>
                <w:rFonts w:hint="cs"/>
                <w:color w:val="auto"/>
                <w:sz w:val="18"/>
                <w:szCs w:val="18"/>
                <w:rtl/>
              </w:rPr>
              <w:t>מיושמת על</w:t>
            </w:r>
            <w:r w:rsidR="00A72215">
              <w:rPr>
                <w:color w:val="auto"/>
                <w:sz w:val="18"/>
                <w:szCs w:val="18"/>
              </w:rPr>
              <w:t>ShareDocs</w:t>
            </w:r>
            <w:r w:rsidRPr="002C6F10">
              <w:rPr>
                <w:color w:val="auto"/>
                <w:sz w:val="18"/>
                <w:szCs w:val="18"/>
              </w:rPr>
              <w:t xml:space="preserve"> </w:t>
            </w:r>
            <w:r w:rsidRPr="002C6F10">
              <w:rPr>
                <w:rFonts w:hint="cs"/>
                <w:color w:val="auto"/>
                <w:sz w:val="18"/>
                <w:szCs w:val="18"/>
                <w:rtl/>
              </w:rPr>
              <w:t xml:space="preserve"> לניהול ותיוק מסמכים.</w:t>
            </w:r>
          </w:p>
        </w:tc>
        <w:tc>
          <w:tcPr>
            <w:tcW w:w="1896" w:type="dxa"/>
            <w:tcBorders>
              <w:left w:val="none" w:sz="0" w:space="0" w:color="auto"/>
              <w:right w:val="none" w:sz="0" w:space="0" w:color="auto"/>
            </w:tcBorders>
          </w:tcPr>
          <w:p w14:paraId="46FCA467" w14:textId="77777777" w:rsidR="002C6F10" w:rsidRPr="002C6F10" w:rsidRDefault="002C6F10" w:rsidP="002C6F10">
            <w:pPr>
              <w:bidi/>
              <w:cnfStyle w:val="000000100000" w:firstRow="0" w:lastRow="0" w:firstColumn="0" w:lastColumn="0" w:oddVBand="0" w:evenVBand="0" w:oddHBand="1" w:evenHBand="0" w:firstRowFirstColumn="0" w:firstRowLastColumn="0" w:lastRowFirstColumn="0" w:lastRowLastColumn="0"/>
              <w:rPr>
                <w:color w:val="auto"/>
                <w:sz w:val="18"/>
                <w:szCs w:val="18"/>
              </w:rPr>
            </w:pPr>
            <w:r w:rsidRPr="002C6F10">
              <w:rPr>
                <w:color w:val="auto"/>
                <w:sz w:val="18"/>
                <w:szCs w:val="18"/>
              </w:rPr>
              <w:t>Share Point</w:t>
            </w:r>
          </w:p>
        </w:tc>
      </w:tr>
      <w:tr w:rsidR="002C6F10" w14:paraId="46FCA46D" w14:textId="77777777" w:rsidTr="00A90B5E">
        <w:tc>
          <w:tcPr>
            <w:cnfStyle w:val="001000000000" w:firstRow="0" w:lastRow="0" w:firstColumn="1" w:lastColumn="0" w:oddVBand="0" w:evenVBand="0" w:oddHBand="0" w:evenHBand="0" w:firstRowFirstColumn="0" w:firstRowLastColumn="0" w:lastRowFirstColumn="0" w:lastRowLastColumn="0"/>
            <w:tcW w:w="1530" w:type="dxa"/>
          </w:tcPr>
          <w:p w14:paraId="46FCA469" w14:textId="77777777" w:rsidR="002C6F10" w:rsidRPr="00A90B5E" w:rsidRDefault="002C6F10" w:rsidP="002C6F10">
            <w:pPr>
              <w:bidi/>
              <w:rPr>
                <w:color w:val="auto"/>
                <w:rtl/>
              </w:rPr>
            </w:pPr>
            <w:r w:rsidRPr="00A90B5E">
              <w:rPr>
                <w:rFonts w:hint="cs"/>
                <w:color w:val="auto"/>
                <w:rtl/>
              </w:rPr>
              <w:t>מכסף</w:t>
            </w:r>
          </w:p>
        </w:tc>
        <w:tc>
          <w:tcPr>
            <w:tcW w:w="3357" w:type="dxa"/>
          </w:tcPr>
          <w:p w14:paraId="46FCA46A"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20"/>
                <w:szCs w:val="20"/>
                <w:rtl/>
              </w:rPr>
            </w:pPr>
            <w:r w:rsidRPr="002C6F10">
              <w:rPr>
                <w:rFonts w:hint="cs"/>
                <w:color w:val="auto"/>
                <w:sz w:val="20"/>
                <w:szCs w:val="20"/>
                <w:rtl/>
              </w:rPr>
              <w:t>מערכת כספי אסירים</w:t>
            </w:r>
          </w:p>
        </w:tc>
        <w:tc>
          <w:tcPr>
            <w:tcW w:w="3252" w:type="dxa"/>
          </w:tcPr>
          <w:p w14:paraId="46FCA46B"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rFonts w:hint="cs"/>
                <w:color w:val="auto"/>
                <w:sz w:val="18"/>
                <w:szCs w:val="18"/>
                <w:rtl/>
              </w:rPr>
              <w:t xml:space="preserve">מערכת מבוססת </w:t>
            </w:r>
            <w:r w:rsidRPr="002C6F10">
              <w:rPr>
                <w:color w:val="auto"/>
                <w:sz w:val="18"/>
                <w:szCs w:val="18"/>
              </w:rPr>
              <w:t xml:space="preserve">SAP </w:t>
            </w:r>
            <w:r w:rsidRPr="002C6F10">
              <w:rPr>
                <w:rFonts w:hint="cs"/>
                <w:color w:val="auto"/>
                <w:sz w:val="18"/>
                <w:szCs w:val="18"/>
                <w:rtl/>
              </w:rPr>
              <w:t xml:space="preserve"> לניהול חשבונות האסירים (קניות בקנטינה מול הפקדות בבנק הדואר והפקדת משכורות)</w:t>
            </w:r>
          </w:p>
        </w:tc>
        <w:tc>
          <w:tcPr>
            <w:tcW w:w="1896" w:type="dxa"/>
          </w:tcPr>
          <w:p w14:paraId="46FCA46C" w14:textId="77777777" w:rsidR="002C6F10" w:rsidRPr="002C6F10" w:rsidRDefault="002C6F10" w:rsidP="002C6F10">
            <w:pPr>
              <w:bidi/>
              <w:cnfStyle w:val="000000000000" w:firstRow="0" w:lastRow="0" w:firstColumn="0" w:lastColumn="0" w:oddVBand="0" w:evenVBand="0" w:oddHBand="0" w:evenHBand="0" w:firstRowFirstColumn="0" w:firstRowLastColumn="0" w:lastRowFirstColumn="0" w:lastRowLastColumn="0"/>
              <w:rPr>
                <w:color w:val="auto"/>
                <w:sz w:val="18"/>
                <w:szCs w:val="18"/>
                <w:rtl/>
              </w:rPr>
            </w:pPr>
            <w:r w:rsidRPr="002C6F10">
              <w:rPr>
                <w:color w:val="auto"/>
                <w:sz w:val="18"/>
                <w:szCs w:val="18"/>
              </w:rPr>
              <w:t>SAP + SQL2005</w:t>
            </w:r>
            <w:r w:rsidRPr="002C6F10">
              <w:rPr>
                <w:rFonts w:hint="cs"/>
                <w:color w:val="auto"/>
                <w:sz w:val="18"/>
                <w:szCs w:val="18"/>
                <w:rtl/>
              </w:rPr>
              <w:t xml:space="preserve"> + תהליכי אינטגרציה מול קבצי בנק הדואר</w:t>
            </w:r>
          </w:p>
        </w:tc>
      </w:tr>
    </w:tbl>
    <w:p w14:paraId="46FCA46E" w14:textId="77777777" w:rsidR="002C6F10" w:rsidRPr="002C6F10" w:rsidRDefault="00BC0275" w:rsidP="00B127B4">
      <w:pPr>
        <w:pStyle w:val="3"/>
        <w:bidi/>
        <w:rPr>
          <w:rtl/>
        </w:rPr>
      </w:pPr>
      <w:bookmarkStart w:id="236" w:name="_Toc344198144"/>
      <w:r>
        <w:rPr>
          <w:rFonts w:hint="cs"/>
          <w:rtl/>
        </w:rPr>
        <w:t>שדרוגים</w:t>
      </w:r>
      <w:r w:rsidR="00A72215">
        <w:rPr>
          <w:rFonts w:hint="cs"/>
          <w:rtl/>
        </w:rPr>
        <w:t xml:space="preserve"> מתוכננים</w:t>
      </w:r>
      <w:bookmarkEnd w:id="236"/>
    </w:p>
    <w:p w14:paraId="46FCA46F" w14:textId="77777777" w:rsidR="00A11CB6" w:rsidRDefault="00A11CB6" w:rsidP="00A11CB6">
      <w:pPr>
        <w:pStyle w:val="20"/>
        <w:bidi/>
        <w:rPr>
          <w:rtl/>
        </w:rPr>
      </w:pPr>
      <w:bookmarkStart w:id="237" w:name="_Toc344198145"/>
      <w:r>
        <w:rPr>
          <w:rFonts w:hint="cs"/>
          <w:rtl/>
        </w:rPr>
        <w:t>תיאור טכנולוגי של המוצר</w:t>
      </w:r>
      <w:bookmarkEnd w:id="237"/>
    </w:p>
    <w:p w14:paraId="46FCA470" w14:textId="77777777" w:rsidR="00A11CB6" w:rsidRDefault="00A11CB6" w:rsidP="00A11CB6">
      <w:pPr>
        <w:bidi/>
        <w:rPr>
          <w:rtl/>
        </w:rPr>
      </w:pPr>
      <w:r>
        <w:rPr>
          <w:rFonts w:hint="cs"/>
          <w:rtl/>
        </w:rPr>
        <w:t>במענה לסעיף זה</w:t>
      </w:r>
      <w:r w:rsidR="00BC0275">
        <w:rPr>
          <w:rFonts w:hint="cs"/>
          <w:rtl/>
        </w:rPr>
        <w:t>,</w:t>
      </w:r>
      <w:r>
        <w:rPr>
          <w:rFonts w:hint="cs"/>
          <w:rtl/>
        </w:rPr>
        <w:t xml:space="preserve"> יציג המציע את המבנה הטכנולוגי של המוצר:</w:t>
      </w:r>
    </w:p>
    <w:p w14:paraId="46FCA471" w14:textId="77777777" w:rsidR="00A11CB6" w:rsidRDefault="00BC0275" w:rsidP="005F3A83">
      <w:pPr>
        <w:pStyle w:val="ad"/>
        <w:numPr>
          <w:ilvl w:val="0"/>
          <w:numId w:val="76"/>
        </w:numPr>
        <w:bidi/>
      </w:pPr>
      <w:r>
        <w:rPr>
          <w:rFonts w:hint="cs"/>
          <w:rtl/>
        </w:rPr>
        <w:t>ארכיטקטורה פנימית של המוצר</w:t>
      </w:r>
    </w:p>
    <w:p w14:paraId="46FCA472" w14:textId="77777777" w:rsidR="00F6146A" w:rsidRDefault="00F6146A" w:rsidP="005F3A83">
      <w:pPr>
        <w:pStyle w:val="ad"/>
        <w:numPr>
          <w:ilvl w:val="0"/>
          <w:numId w:val="76"/>
        </w:numPr>
        <w:bidi/>
      </w:pPr>
      <w:r>
        <w:rPr>
          <w:rFonts w:hint="cs"/>
          <w:rtl/>
        </w:rPr>
        <w:t>תשתית נדרשת</w:t>
      </w:r>
    </w:p>
    <w:p w14:paraId="46FCA473" w14:textId="77777777" w:rsidR="00F6146A" w:rsidRDefault="00F6146A" w:rsidP="005F3A83">
      <w:pPr>
        <w:pStyle w:val="ad"/>
        <w:numPr>
          <w:ilvl w:val="0"/>
          <w:numId w:val="76"/>
        </w:numPr>
        <w:bidi/>
      </w:pPr>
      <w:r>
        <w:rPr>
          <w:rFonts w:hint="cs"/>
          <w:rtl/>
        </w:rPr>
        <w:t>מבנה האינדקסים</w:t>
      </w:r>
    </w:p>
    <w:p w14:paraId="46FCA474" w14:textId="77777777" w:rsidR="00F6146A" w:rsidRDefault="00F6146A" w:rsidP="005F3A83">
      <w:pPr>
        <w:pStyle w:val="ad"/>
        <w:numPr>
          <w:ilvl w:val="0"/>
          <w:numId w:val="76"/>
        </w:numPr>
        <w:bidi/>
      </w:pPr>
      <w:r>
        <w:rPr>
          <w:rFonts w:hint="cs"/>
          <w:rtl/>
        </w:rPr>
        <w:t>ממשק/י החיפוש הקיימים</w:t>
      </w:r>
    </w:p>
    <w:p w14:paraId="46FCA475" w14:textId="77777777" w:rsidR="00F6146A" w:rsidRDefault="00F6146A" w:rsidP="005F3A83">
      <w:pPr>
        <w:pStyle w:val="ad"/>
        <w:numPr>
          <w:ilvl w:val="0"/>
          <w:numId w:val="76"/>
        </w:numPr>
        <w:bidi/>
      </w:pPr>
      <w:r>
        <w:rPr>
          <w:rFonts w:hint="cs"/>
          <w:rtl/>
        </w:rPr>
        <w:t>ממשקים למאגרי מידע מהקופסה</w:t>
      </w:r>
    </w:p>
    <w:p w14:paraId="46FCA476" w14:textId="77777777" w:rsidR="00F6146A" w:rsidRDefault="00F6146A" w:rsidP="005F3A83">
      <w:pPr>
        <w:pStyle w:val="ad"/>
        <w:numPr>
          <w:ilvl w:val="0"/>
          <w:numId w:val="76"/>
        </w:numPr>
        <w:bidi/>
      </w:pPr>
      <w:r>
        <w:rPr>
          <w:rFonts w:hint="cs"/>
          <w:rtl/>
        </w:rPr>
        <w:t>יכולות התאמה (קסטומיזציה)</w:t>
      </w:r>
    </w:p>
    <w:p w14:paraId="46FCA477" w14:textId="77777777" w:rsidR="00F6146A" w:rsidRDefault="00F6146A" w:rsidP="005F3A83">
      <w:pPr>
        <w:pStyle w:val="ad"/>
        <w:numPr>
          <w:ilvl w:val="0"/>
          <w:numId w:val="76"/>
        </w:numPr>
        <w:bidi/>
      </w:pPr>
      <w:r>
        <w:t xml:space="preserve">API </w:t>
      </w:r>
      <w:r>
        <w:rPr>
          <w:rFonts w:hint="cs"/>
          <w:rtl/>
        </w:rPr>
        <w:t xml:space="preserve"> </w:t>
      </w:r>
      <w:r w:rsidR="00BC0275">
        <w:rPr>
          <w:rFonts w:hint="cs"/>
          <w:rtl/>
        </w:rPr>
        <w:t>קיים. המאפשר הפעלה מתוך יישומים</w:t>
      </w:r>
    </w:p>
    <w:p w14:paraId="46FCA478" w14:textId="77777777" w:rsidR="00666E78" w:rsidRPr="00A11CB6" w:rsidRDefault="00666E78" w:rsidP="00666E78">
      <w:pPr>
        <w:pStyle w:val="ad"/>
        <w:numPr>
          <w:ilvl w:val="0"/>
          <w:numId w:val="76"/>
        </w:numPr>
        <w:bidi/>
        <w:rPr>
          <w:rtl/>
        </w:rPr>
      </w:pPr>
      <w:r>
        <w:rPr>
          <w:rFonts w:hint="cs"/>
          <w:rtl/>
        </w:rPr>
        <w:t>משתמשים והרשאות</w:t>
      </w:r>
    </w:p>
    <w:p w14:paraId="46FCA479" w14:textId="77777777" w:rsidR="00B107A3" w:rsidRDefault="00F40EFF" w:rsidP="00B107A3">
      <w:pPr>
        <w:pStyle w:val="20"/>
        <w:bidi/>
        <w:rPr>
          <w:rtl/>
        </w:rPr>
      </w:pPr>
      <w:bookmarkStart w:id="238" w:name="_Toc344198146"/>
      <w:r>
        <w:rPr>
          <w:rFonts w:hint="cs"/>
          <w:rtl/>
        </w:rPr>
        <w:t>שילוב המוצר</w:t>
      </w:r>
      <w:bookmarkEnd w:id="238"/>
    </w:p>
    <w:p w14:paraId="46FCA47A" w14:textId="77777777" w:rsidR="00B107A3" w:rsidRDefault="00B107A3" w:rsidP="00B107A3">
      <w:pPr>
        <w:bidi/>
        <w:rPr>
          <w:rtl/>
        </w:rPr>
      </w:pPr>
      <w:r>
        <w:rPr>
          <w:rFonts w:hint="cs"/>
          <w:rtl/>
        </w:rPr>
        <w:t>במענה לסעיף זה</w:t>
      </w:r>
      <w:r w:rsidR="00BC0275">
        <w:rPr>
          <w:rFonts w:hint="cs"/>
          <w:rtl/>
        </w:rPr>
        <w:t>,</w:t>
      </w:r>
      <w:r>
        <w:rPr>
          <w:rFonts w:hint="cs"/>
          <w:rtl/>
        </w:rPr>
        <w:t xml:space="preserve"> יציג</w:t>
      </w:r>
      <w:r w:rsidR="00F40EFF">
        <w:rPr>
          <w:rFonts w:hint="cs"/>
          <w:rtl/>
        </w:rPr>
        <w:t xml:space="preserve"> המציע את צורת השתלבות המוצר בארכיטקטורת התשתיות הקיימת בשב"ס</w:t>
      </w:r>
      <w:r w:rsidR="00BC0275">
        <w:rPr>
          <w:rFonts w:hint="cs"/>
          <w:rtl/>
        </w:rPr>
        <w:t>.</w:t>
      </w:r>
    </w:p>
    <w:p w14:paraId="46FCA47B" w14:textId="77777777" w:rsidR="00F40EFF" w:rsidRDefault="00F40EFF" w:rsidP="00F40EFF">
      <w:pPr>
        <w:pStyle w:val="3"/>
        <w:bidi/>
        <w:rPr>
          <w:rtl/>
        </w:rPr>
      </w:pPr>
      <w:bookmarkStart w:id="239" w:name="_Toc344198147"/>
      <w:r>
        <w:rPr>
          <w:rFonts w:hint="cs"/>
          <w:rtl/>
        </w:rPr>
        <w:t>ציוד נדרש</w:t>
      </w:r>
      <w:bookmarkEnd w:id="239"/>
    </w:p>
    <w:p w14:paraId="46FCA47C" w14:textId="77777777" w:rsidR="00F40EFF" w:rsidRDefault="00F40EFF" w:rsidP="00F40EFF">
      <w:pPr>
        <w:bidi/>
        <w:rPr>
          <w:rtl/>
        </w:rPr>
      </w:pPr>
      <w:r>
        <w:rPr>
          <w:rFonts w:hint="cs"/>
          <w:rtl/>
        </w:rPr>
        <w:t>המצי</w:t>
      </w:r>
      <w:r w:rsidR="00BC0275">
        <w:rPr>
          <w:rFonts w:hint="cs"/>
          <w:rtl/>
        </w:rPr>
        <w:t xml:space="preserve">ע יגדיר את הציוד שיש לשלב ברשת </w:t>
      </w:r>
      <w:r>
        <w:rPr>
          <w:rFonts w:hint="cs"/>
          <w:rtl/>
        </w:rPr>
        <w:t>שב"ס</w:t>
      </w:r>
      <w:r w:rsidR="00BC0275">
        <w:rPr>
          <w:rFonts w:hint="cs"/>
          <w:rtl/>
        </w:rPr>
        <w:t>.</w:t>
      </w:r>
    </w:p>
    <w:p w14:paraId="46FCA47D" w14:textId="77777777" w:rsidR="005E069E" w:rsidRDefault="005E069E" w:rsidP="00B127B4">
      <w:pPr>
        <w:pStyle w:val="3"/>
        <w:bidi/>
        <w:rPr>
          <w:rtl/>
        </w:rPr>
      </w:pPr>
      <w:bookmarkStart w:id="240" w:name="_Toc344198148"/>
      <w:r>
        <w:rPr>
          <w:rFonts w:hint="cs"/>
          <w:rtl/>
        </w:rPr>
        <w:t>דרישת נפחים ומעבדים</w:t>
      </w:r>
      <w:bookmarkEnd w:id="240"/>
    </w:p>
    <w:p w14:paraId="46FCA47E" w14:textId="77777777" w:rsidR="005E069E" w:rsidRPr="005E069E" w:rsidRDefault="005E069E" w:rsidP="00B127B4">
      <w:pPr>
        <w:bidi/>
        <w:rPr>
          <w:rtl/>
        </w:rPr>
      </w:pPr>
      <w:r>
        <w:rPr>
          <w:rFonts w:hint="cs"/>
          <w:rtl/>
        </w:rPr>
        <w:t>במענה לסעיף זה</w:t>
      </w:r>
      <w:r w:rsidR="00BC0275">
        <w:rPr>
          <w:rFonts w:hint="cs"/>
          <w:rtl/>
        </w:rPr>
        <w:t>,</w:t>
      </w:r>
      <w:r>
        <w:rPr>
          <w:rFonts w:hint="cs"/>
          <w:rtl/>
        </w:rPr>
        <w:t xml:space="preserve"> יציג המציע את הספים הנדרשים לניצולת מעבדים וניצולת נפחי זיכרון כדי להבטיח את רמת הביצועים עליה התחייב במענה לסעיף 2.21.2 לעיל.</w:t>
      </w:r>
    </w:p>
    <w:p w14:paraId="46FCA47F" w14:textId="77777777" w:rsidR="00F40EFF" w:rsidRDefault="00493107" w:rsidP="00BC0275">
      <w:pPr>
        <w:pStyle w:val="3"/>
        <w:bidi/>
        <w:jc w:val="both"/>
        <w:rPr>
          <w:rtl/>
        </w:rPr>
      </w:pPr>
      <w:bookmarkStart w:id="241" w:name="_Toc344198149"/>
      <w:r>
        <w:rPr>
          <w:rFonts w:hint="cs"/>
          <w:rtl/>
        </w:rPr>
        <w:t>ממשקים</w:t>
      </w:r>
      <w:bookmarkEnd w:id="241"/>
    </w:p>
    <w:p w14:paraId="46FCA480" w14:textId="77777777" w:rsidR="00493107" w:rsidRDefault="00493107" w:rsidP="00BC0275">
      <w:pPr>
        <w:bidi/>
        <w:jc w:val="both"/>
        <w:rPr>
          <w:rtl/>
        </w:rPr>
      </w:pPr>
      <w:r>
        <w:rPr>
          <w:rFonts w:hint="cs"/>
          <w:rtl/>
        </w:rPr>
        <w:t>המציע יפרט את צורת ואמצעי ההתממשק</w:t>
      </w:r>
      <w:r w:rsidR="00BC0275">
        <w:rPr>
          <w:rFonts w:hint="cs"/>
          <w:rtl/>
        </w:rPr>
        <w:t>ות לכל אחד ממאגרי המידע הנדרשים,</w:t>
      </w:r>
      <w:r>
        <w:rPr>
          <w:rFonts w:hint="cs"/>
          <w:rtl/>
        </w:rPr>
        <w:t xml:space="preserve"> תוך ציון באיזה מקרים הוא ישתמש במוצרים</w:t>
      </w:r>
      <w:r w:rsidR="00BC0275">
        <w:rPr>
          <w:rFonts w:hint="cs"/>
          <w:rtl/>
        </w:rPr>
        <w:t xml:space="preserve"> </w:t>
      </w:r>
      <w:r>
        <w:rPr>
          <w:rFonts w:hint="cs"/>
          <w:rtl/>
        </w:rPr>
        <w:t>(</w:t>
      </w:r>
      <w:r>
        <w:t>Plugins</w:t>
      </w:r>
      <w:r>
        <w:rPr>
          <w:rFonts w:hint="cs"/>
          <w:rtl/>
        </w:rPr>
        <w:t>) מהקופסה ובאיזה מהמקרים יושקע מאמץ פ</w:t>
      </w:r>
      <w:r w:rsidR="00BC0275">
        <w:rPr>
          <w:rFonts w:hint="cs"/>
          <w:rtl/>
        </w:rPr>
        <w:t>י</w:t>
      </w:r>
      <w:r>
        <w:rPr>
          <w:rFonts w:hint="cs"/>
          <w:rtl/>
        </w:rPr>
        <w:t>תוח.</w:t>
      </w:r>
      <w:r w:rsidR="008D1474">
        <w:rPr>
          <w:rFonts w:hint="cs"/>
          <w:rtl/>
        </w:rPr>
        <w:t xml:space="preserve"> </w:t>
      </w:r>
    </w:p>
    <w:p w14:paraId="46FCA481" w14:textId="77777777" w:rsidR="00493107" w:rsidRDefault="00A11CB6" w:rsidP="00BC0275">
      <w:pPr>
        <w:pStyle w:val="3"/>
        <w:bidi/>
        <w:jc w:val="both"/>
        <w:rPr>
          <w:rtl/>
        </w:rPr>
      </w:pPr>
      <w:bookmarkStart w:id="242" w:name="_Toc344198150"/>
      <w:r>
        <w:rPr>
          <w:rFonts w:hint="cs"/>
          <w:rtl/>
        </w:rPr>
        <w:t>המשכיות עסקית</w:t>
      </w:r>
      <w:bookmarkEnd w:id="242"/>
    </w:p>
    <w:p w14:paraId="46FCA482" w14:textId="77777777" w:rsidR="00A11CB6" w:rsidRDefault="00A11CB6" w:rsidP="00BC0275">
      <w:pPr>
        <w:bidi/>
        <w:jc w:val="both"/>
        <w:rPr>
          <w:rtl/>
        </w:rPr>
      </w:pPr>
      <w:r>
        <w:rPr>
          <w:rFonts w:hint="cs"/>
          <w:rtl/>
        </w:rPr>
        <w:t>המציע יפרט במענה לסעיף זה את האמצעים והתהליכים המיועדים להבטיח המשכיות עסקית של שירותי המוצר</w:t>
      </w:r>
      <w:r w:rsidR="00F6146A">
        <w:rPr>
          <w:rFonts w:hint="cs"/>
          <w:rtl/>
        </w:rPr>
        <w:t>:</w:t>
      </w:r>
    </w:p>
    <w:p w14:paraId="46FCA483" w14:textId="77777777" w:rsidR="00F6146A" w:rsidRPr="00BC0275" w:rsidRDefault="00BC0275" w:rsidP="00BC0275">
      <w:pPr>
        <w:numPr>
          <w:ilvl w:val="0"/>
          <w:numId w:val="77"/>
        </w:numPr>
        <w:overflowPunct w:val="0"/>
        <w:autoSpaceDE w:val="0"/>
        <w:autoSpaceDN w:val="0"/>
        <w:bidi/>
        <w:adjustRightInd w:val="0"/>
        <w:spacing w:after="0" w:line="360" w:lineRule="auto"/>
        <w:ind w:left="856" w:hanging="357"/>
        <w:jc w:val="both"/>
        <w:textAlignment w:val="baseline"/>
        <w:rPr>
          <w:rFonts w:ascii="Arial" w:eastAsia="Times New Roman" w:hAnsi="Arial" w:cs="Arial"/>
          <w:rtl/>
        </w:rPr>
      </w:pPr>
      <w:bookmarkStart w:id="243" w:name="_Toc312349388"/>
      <w:r>
        <w:rPr>
          <w:rFonts w:ascii="Arial" w:eastAsia="Times New Roman" w:hAnsi="Arial" w:cs="Arial"/>
          <w:rtl/>
        </w:rPr>
        <w:t>מנגנון</w:t>
      </w:r>
      <w:r w:rsidR="00F6146A" w:rsidRPr="00BC0275">
        <w:rPr>
          <w:rFonts w:ascii="Arial" w:eastAsia="Times New Roman" w:hAnsi="Arial" w:cs="Arial"/>
          <w:rtl/>
        </w:rPr>
        <w:t xml:space="preserve"> תהליך גיבוי ושחזור נתונים. </w:t>
      </w:r>
      <w:bookmarkEnd w:id="243"/>
    </w:p>
    <w:p w14:paraId="46FCA484" w14:textId="77777777" w:rsidR="00F6146A" w:rsidRPr="00BC0275" w:rsidRDefault="00F6146A" w:rsidP="00BC0275">
      <w:pPr>
        <w:numPr>
          <w:ilvl w:val="0"/>
          <w:numId w:val="77"/>
        </w:numPr>
        <w:overflowPunct w:val="0"/>
        <w:autoSpaceDE w:val="0"/>
        <w:autoSpaceDN w:val="0"/>
        <w:bidi/>
        <w:adjustRightInd w:val="0"/>
        <w:spacing w:before="40" w:after="40" w:line="360" w:lineRule="auto"/>
        <w:jc w:val="both"/>
        <w:textAlignment w:val="baseline"/>
        <w:rPr>
          <w:rFonts w:ascii="Arial" w:eastAsia="Times New Roman" w:hAnsi="Arial" w:cs="Arial"/>
        </w:rPr>
      </w:pPr>
      <w:bookmarkStart w:id="244" w:name="_Toc312349389"/>
      <w:r w:rsidRPr="00BC0275">
        <w:rPr>
          <w:rFonts w:ascii="Arial" w:eastAsia="Times New Roman" w:hAnsi="Arial" w:cs="Arial"/>
          <w:rtl/>
        </w:rPr>
        <w:t>מ</w:t>
      </w:r>
      <w:r w:rsidR="00BC0275">
        <w:rPr>
          <w:rFonts w:ascii="Arial" w:eastAsia="Times New Roman" w:hAnsi="Arial" w:cs="Arial"/>
          <w:rtl/>
        </w:rPr>
        <w:t>נגנון לאיתור, ניטור וניהול מעקב</w:t>
      </w:r>
      <w:r w:rsidRPr="00BC0275">
        <w:rPr>
          <w:rFonts w:ascii="Arial" w:eastAsia="Times New Roman" w:hAnsi="Arial" w:cs="Arial"/>
          <w:rtl/>
        </w:rPr>
        <w:t xml:space="preserve"> תקלות.</w:t>
      </w:r>
      <w:bookmarkEnd w:id="244"/>
    </w:p>
    <w:p w14:paraId="46FCA485" w14:textId="77777777" w:rsidR="00F6146A" w:rsidRPr="00BC0275" w:rsidRDefault="00BC0275" w:rsidP="00BC0275">
      <w:pPr>
        <w:numPr>
          <w:ilvl w:val="0"/>
          <w:numId w:val="77"/>
        </w:numPr>
        <w:overflowPunct w:val="0"/>
        <w:autoSpaceDE w:val="0"/>
        <w:autoSpaceDN w:val="0"/>
        <w:bidi/>
        <w:adjustRightInd w:val="0"/>
        <w:spacing w:before="40" w:after="40" w:line="360" w:lineRule="auto"/>
        <w:jc w:val="both"/>
        <w:textAlignment w:val="baseline"/>
        <w:rPr>
          <w:rFonts w:ascii="Arial" w:eastAsia="Times New Roman" w:hAnsi="Arial" w:cs="Arial"/>
        </w:rPr>
      </w:pPr>
      <w:bookmarkStart w:id="245" w:name="_Toc312349390"/>
      <w:r>
        <w:rPr>
          <w:rFonts w:ascii="Arial" w:eastAsia="Times New Roman" w:hAnsi="Arial" w:cs="Arial"/>
          <w:rtl/>
        </w:rPr>
        <w:t xml:space="preserve">מנגנון לביצוע </w:t>
      </w:r>
      <w:r w:rsidR="00F6146A" w:rsidRPr="00BC0275">
        <w:rPr>
          <w:rFonts w:ascii="Arial" w:eastAsia="Times New Roman" w:hAnsi="Arial" w:cs="Arial"/>
          <w:rtl/>
        </w:rPr>
        <w:t>התקנות ושינויי תצורה בעמדות הקצה.</w:t>
      </w:r>
      <w:bookmarkEnd w:id="245"/>
    </w:p>
    <w:p w14:paraId="46FCA486" w14:textId="77777777" w:rsidR="00F6146A" w:rsidRPr="00BC0275" w:rsidRDefault="00F6146A" w:rsidP="00BC0275">
      <w:pPr>
        <w:numPr>
          <w:ilvl w:val="0"/>
          <w:numId w:val="77"/>
        </w:numPr>
        <w:overflowPunct w:val="0"/>
        <w:autoSpaceDE w:val="0"/>
        <w:autoSpaceDN w:val="0"/>
        <w:bidi/>
        <w:adjustRightInd w:val="0"/>
        <w:spacing w:before="40" w:after="40" w:line="360" w:lineRule="auto"/>
        <w:jc w:val="both"/>
        <w:textAlignment w:val="baseline"/>
        <w:rPr>
          <w:rFonts w:ascii="Arial" w:eastAsia="Times New Roman" w:hAnsi="Arial" w:cs="Arial"/>
        </w:rPr>
      </w:pPr>
      <w:bookmarkStart w:id="246" w:name="_Toc312349391"/>
      <w:r w:rsidRPr="00BC0275">
        <w:rPr>
          <w:rFonts w:ascii="Arial" w:eastAsia="Times New Roman" w:hAnsi="Arial" w:cs="Arial"/>
          <w:rtl/>
        </w:rPr>
        <w:t>נוהלי התאוששות לאחר אירוע כשל:</w:t>
      </w:r>
      <w:bookmarkEnd w:id="246"/>
    </w:p>
    <w:p w14:paraId="46FCA487" w14:textId="77777777" w:rsidR="00F6146A" w:rsidRPr="00BC0275" w:rsidRDefault="00F6146A" w:rsidP="00BC0275">
      <w:pPr>
        <w:numPr>
          <w:ilvl w:val="0"/>
          <w:numId w:val="78"/>
        </w:numPr>
        <w:overflowPunct w:val="0"/>
        <w:autoSpaceDE w:val="0"/>
        <w:autoSpaceDN w:val="0"/>
        <w:bidi/>
        <w:adjustRightInd w:val="0"/>
        <w:spacing w:before="40" w:after="40" w:line="360" w:lineRule="auto"/>
        <w:jc w:val="both"/>
        <w:textAlignment w:val="baseline"/>
        <w:rPr>
          <w:rFonts w:ascii="Arial" w:eastAsia="Times New Roman" w:hAnsi="Arial" w:cs="Arial"/>
        </w:rPr>
      </w:pPr>
      <w:r w:rsidRPr="00BC0275">
        <w:rPr>
          <w:rFonts w:ascii="Arial" w:eastAsia="Times New Roman" w:hAnsi="Arial" w:cs="Arial"/>
          <w:rtl/>
        </w:rPr>
        <w:t>נוהל בדיקות לזיהוי מצבי כשל.</w:t>
      </w:r>
    </w:p>
    <w:p w14:paraId="46FCA488" w14:textId="77777777" w:rsidR="00F6146A" w:rsidRPr="00BC0275" w:rsidRDefault="00F6146A" w:rsidP="00BC0275">
      <w:pPr>
        <w:numPr>
          <w:ilvl w:val="0"/>
          <w:numId w:val="78"/>
        </w:numPr>
        <w:overflowPunct w:val="0"/>
        <w:autoSpaceDE w:val="0"/>
        <w:autoSpaceDN w:val="0"/>
        <w:bidi/>
        <w:adjustRightInd w:val="0"/>
        <w:spacing w:before="40" w:after="40" w:line="360" w:lineRule="auto"/>
        <w:jc w:val="both"/>
        <w:textAlignment w:val="baseline"/>
        <w:rPr>
          <w:rFonts w:ascii="Arial" w:eastAsia="Times New Roman" w:hAnsi="Arial" w:cs="Arial"/>
          <w:rtl/>
        </w:rPr>
      </w:pPr>
      <w:r w:rsidRPr="00BC0275">
        <w:rPr>
          <w:rFonts w:ascii="Arial" w:eastAsia="Times New Roman" w:hAnsi="Arial" w:cs="Arial"/>
          <w:rtl/>
        </w:rPr>
        <w:t>נהלי מעבר מפתרון המופעל למצב גיבוי</w:t>
      </w:r>
      <w:r w:rsidR="00BC0275">
        <w:rPr>
          <w:rFonts w:ascii="Arial" w:eastAsia="Times New Roman" w:hAnsi="Arial" w:cs="Arial" w:hint="cs"/>
          <w:rtl/>
        </w:rPr>
        <w:t>.</w:t>
      </w:r>
      <w:r w:rsidRPr="00BC0275">
        <w:rPr>
          <w:rFonts w:ascii="Arial" w:eastAsia="Times New Roman" w:hAnsi="Arial" w:cs="Arial"/>
          <w:rtl/>
        </w:rPr>
        <w:t xml:space="preserve"> </w:t>
      </w:r>
    </w:p>
    <w:p w14:paraId="46FCA489" w14:textId="77777777" w:rsidR="00F6146A" w:rsidRPr="00BC0275" w:rsidRDefault="00F6146A" w:rsidP="00BC0275">
      <w:pPr>
        <w:numPr>
          <w:ilvl w:val="0"/>
          <w:numId w:val="78"/>
        </w:numPr>
        <w:overflowPunct w:val="0"/>
        <w:autoSpaceDE w:val="0"/>
        <w:autoSpaceDN w:val="0"/>
        <w:bidi/>
        <w:adjustRightInd w:val="0"/>
        <w:spacing w:before="40" w:after="40" w:line="360" w:lineRule="auto"/>
        <w:jc w:val="both"/>
        <w:textAlignment w:val="baseline"/>
        <w:rPr>
          <w:rFonts w:ascii="Arial" w:eastAsia="Times New Roman" w:hAnsi="Arial" w:cs="Arial"/>
          <w:rtl/>
        </w:rPr>
      </w:pPr>
      <w:r w:rsidRPr="00BC0275">
        <w:rPr>
          <w:rFonts w:ascii="Arial" w:eastAsia="Times New Roman" w:hAnsi="Arial" w:cs="Arial"/>
          <w:rtl/>
        </w:rPr>
        <w:t>בדיקות ופעולות שיבוצעו לפני ובעת שלב החזרה לעבודה רגילה</w:t>
      </w:r>
      <w:r w:rsidR="00BC0275">
        <w:rPr>
          <w:rFonts w:ascii="Arial" w:eastAsia="Times New Roman" w:hAnsi="Arial" w:cs="Arial" w:hint="cs"/>
          <w:rtl/>
        </w:rPr>
        <w:t>.</w:t>
      </w:r>
    </w:p>
    <w:p w14:paraId="46FCA48A" w14:textId="77777777" w:rsidR="00F6146A" w:rsidRPr="00A11CB6" w:rsidRDefault="00F6146A" w:rsidP="00BC0275">
      <w:pPr>
        <w:bidi/>
        <w:jc w:val="both"/>
        <w:rPr>
          <w:rtl/>
        </w:rPr>
      </w:pPr>
    </w:p>
    <w:p w14:paraId="46FCA48B" w14:textId="77777777" w:rsidR="00B107A3" w:rsidRPr="00B107A3" w:rsidRDefault="00B107A3" w:rsidP="00B107A3">
      <w:pPr>
        <w:pStyle w:val="1"/>
        <w:numPr>
          <w:ilvl w:val="0"/>
          <w:numId w:val="0"/>
        </w:numPr>
        <w:bidi/>
        <w:ind w:left="432"/>
        <w:rPr>
          <w:rtl/>
        </w:rPr>
      </w:pPr>
    </w:p>
    <w:p w14:paraId="46FCA48C" w14:textId="77777777" w:rsidR="00B107A3" w:rsidRPr="00B107A3" w:rsidRDefault="00B107A3" w:rsidP="00B107A3">
      <w:pPr>
        <w:bidi/>
        <w:rPr>
          <w:rtl/>
        </w:rPr>
      </w:pPr>
    </w:p>
    <w:p w14:paraId="46FCA48D" w14:textId="77777777" w:rsidR="00604DBE" w:rsidRPr="00604DBE" w:rsidRDefault="00604DBE" w:rsidP="00604DBE">
      <w:pPr>
        <w:bidi/>
        <w:rPr>
          <w:rtl/>
        </w:rPr>
      </w:pPr>
    </w:p>
    <w:p w14:paraId="46FCA48E" w14:textId="77777777" w:rsidR="00604DBE" w:rsidRPr="00604DBE" w:rsidRDefault="00604DBE" w:rsidP="00604DBE">
      <w:pPr>
        <w:bidi/>
      </w:pPr>
    </w:p>
    <w:p w14:paraId="46FCA48F" w14:textId="77777777" w:rsidR="00876420" w:rsidRDefault="00876420">
      <w:r>
        <w:rPr>
          <w:rtl/>
        </w:rPr>
        <w:br w:type="page"/>
      </w:r>
    </w:p>
    <w:p w14:paraId="46FCA490" w14:textId="77777777" w:rsidR="00876420" w:rsidRPr="007D0A28" w:rsidRDefault="00876420" w:rsidP="00876420">
      <w:pPr>
        <w:jc w:val="center"/>
        <w:rPr>
          <w:sz w:val="96"/>
          <w:szCs w:val="96"/>
          <w:rtl/>
        </w:rPr>
      </w:pPr>
      <w:r w:rsidRPr="007D0A28">
        <w:rPr>
          <w:rFonts w:hint="cs"/>
          <w:sz w:val="96"/>
          <w:szCs w:val="96"/>
          <w:rtl/>
        </w:rPr>
        <w:t xml:space="preserve">פרק </w:t>
      </w:r>
      <w:r>
        <w:rPr>
          <w:rFonts w:hint="cs"/>
          <w:sz w:val="96"/>
          <w:szCs w:val="96"/>
          <w:rtl/>
        </w:rPr>
        <w:t>4</w:t>
      </w:r>
    </w:p>
    <w:p w14:paraId="46FCA491" w14:textId="77777777" w:rsidR="00876420" w:rsidRDefault="00E94DD7" w:rsidP="00876420">
      <w:pPr>
        <w:bidi/>
        <w:jc w:val="center"/>
        <w:rPr>
          <w:sz w:val="144"/>
          <w:szCs w:val="144"/>
          <w:rtl/>
        </w:rPr>
      </w:pPr>
      <w:r>
        <w:rPr>
          <w:rFonts w:hint="cs"/>
          <w:sz w:val="144"/>
          <w:szCs w:val="144"/>
          <w:rtl/>
        </w:rPr>
        <w:t>מימוש</w:t>
      </w:r>
    </w:p>
    <w:p w14:paraId="46FCA492" w14:textId="77777777" w:rsidR="00876420" w:rsidRDefault="00876420" w:rsidP="00876420">
      <w:pPr>
        <w:rPr>
          <w:sz w:val="144"/>
          <w:szCs w:val="144"/>
        </w:rPr>
      </w:pPr>
      <w:r>
        <w:rPr>
          <w:sz w:val="144"/>
          <w:szCs w:val="144"/>
          <w:rtl/>
        </w:rPr>
        <w:br w:type="page"/>
      </w:r>
    </w:p>
    <w:p w14:paraId="46FCA493" w14:textId="77777777" w:rsidR="007B6BE5" w:rsidRDefault="007B6BE5" w:rsidP="00F95545">
      <w:pPr>
        <w:pStyle w:val="1"/>
        <w:bidi/>
        <w:jc w:val="both"/>
        <w:rPr>
          <w:rtl/>
        </w:rPr>
      </w:pPr>
      <w:r w:rsidRPr="007B6BE5">
        <w:rPr>
          <w:rtl/>
        </w:rPr>
        <w:tab/>
      </w:r>
      <w:bookmarkStart w:id="247" w:name="_Toc344198151"/>
      <w:r w:rsidRPr="007B6BE5">
        <w:rPr>
          <w:rFonts w:hint="cs"/>
          <w:rtl/>
        </w:rPr>
        <w:t>הקמה</w:t>
      </w:r>
      <w:bookmarkEnd w:id="247"/>
    </w:p>
    <w:p w14:paraId="46FCA494" w14:textId="77777777" w:rsidR="00693B84" w:rsidRPr="00693B84" w:rsidRDefault="00693B84" w:rsidP="00F95545">
      <w:pPr>
        <w:pStyle w:val="20"/>
        <w:numPr>
          <w:ilvl w:val="1"/>
          <w:numId w:val="59"/>
        </w:numPr>
        <w:bidi/>
        <w:jc w:val="both"/>
      </w:pPr>
      <w:bookmarkStart w:id="248" w:name="_Toc278641417"/>
      <w:bookmarkStart w:id="249" w:name="_Toc344198152"/>
      <w:bookmarkStart w:id="250" w:name="_Toc507826339"/>
      <w:bookmarkStart w:id="251" w:name="_Toc517061197"/>
      <w:bookmarkStart w:id="252" w:name="_Toc247479761"/>
      <w:bookmarkStart w:id="253" w:name="_Toc254007612"/>
      <w:r w:rsidRPr="00693B84">
        <w:rPr>
          <w:rFonts w:hint="cs"/>
          <w:rtl/>
        </w:rPr>
        <w:t>עקרונות</w:t>
      </w:r>
      <w:bookmarkEnd w:id="248"/>
      <w:bookmarkEnd w:id="249"/>
    </w:p>
    <w:p w14:paraId="46FCA495" w14:textId="77777777" w:rsidR="00693B84" w:rsidRPr="00693B84" w:rsidRDefault="00693B84" w:rsidP="00F95545">
      <w:pPr>
        <w:pStyle w:val="3"/>
        <w:bidi/>
        <w:jc w:val="both"/>
        <w:rPr>
          <w:rtl/>
        </w:rPr>
      </w:pPr>
      <w:bookmarkStart w:id="254" w:name="_Toc278641418"/>
      <w:r w:rsidRPr="00693B84">
        <w:rPr>
          <w:rFonts w:hint="cs"/>
          <w:rtl/>
        </w:rPr>
        <w:t xml:space="preserve"> </w:t>
      </w:r>
      <w:r w:rsidRPr="00693B84">
        <w:rPr>
          <w:rtl/>
        </w:rPr>
        <w:t xml:space="preserve"> </w:t>
      </w:r>
      <w:bookmarkStart w:id="255" w:name="_Toc344198153"/>
      <w:r w:rsidRPr="00693B84">
        <w:rPr>
          <w:rFonts w:hint="eastAsia"/>
          <w:rtl/>
        </w:rPr>
        <w:t>אחריות</w:t>
      </w:r>
      <w:r w:rsidRPr="00693B84">
        <w:rPr>
          <w:rtl/>
        </w:rPr>
        <w:t xml:space="preserve"> </w:t>
      </w:r>
      <w:r w:rsidRPr="00693B84">
        <w:rPr>
          <w:rFonts w:hint="eastAsia"/>
          <w:rtl/>
        </w:rPr>
        <w:t>הספק</w:t>
      </w:r>
      <w:bookmarkEnd w:id="250"/>
      <w:bookmarkEnd w:id="251"/>
      <w:bookmarkEnd w:id="252"/>
      <w:bookmarkEnd w:id="253"/>
      <w:bookmarkEnd w:id="254"/>
      <w:bookmarkEnd w:id="255"/>
    </w:p>
    <w:p w14:paraId="46FCA496" w14:textId="77777777" w:rsidR="00693B84" w:rsidRPr="00693B84" w:rsidRDefault="00693B84" w:rsidP="00F95545">
      <w:pPr>
        <w:bidi/>
        <w:jc w:val="both"/>
        <w:rPr>
          <w:rtl/>
        </w:rPr>
      </w:pPr>
      <w:r w:rsidRPr="00693B84">
        <w:rPr>
          <w:rFonts w:hint="eastAsia"/>
          <w:rtl/>
        </w:rPr>
        <w:t>על</w:t>
      </w:r>
      <w:r w:rsidRPr="00693B84">
        <w:rPr>
          <w:rtl/>
        </w:rPr>
        <w:t xml:space="preserve"> </w:t>
      </w:r>
      <w:r w:rsidRPr="00693B84">
        <w:rPr>
          <w:rFonts w:hint="eastAsia"/>
          <w:rtl/>
        </w:rPr>
        <w:t>המציע</w:t>
      </w:r>
      <w:r w:rsidRPr="00693B84">
        <w:rPr>
          <w:rtl/>
        </w:rPr>
        <w:t xml:space="preserve"> </w:t>
      </w:r>
      <w:r w:rsidRPr="00693B84">
        <w:rPr>
          <w:rFonts w:hint="eastAsia"/>
          <w:rtl/>
        </w:rPr>
        <w:t>לספק</w:t>
      </w:r>
      <w:r w:rsidRPr="00693B84">
        <w:rPr>
          <w:rtl/>
        </w:rPr>
        <w:t xml:space="preserve"> </w:t>
      </w:r>
      <w:r w:rsidRPr="00693B84">
        <w:rPr>
          <w:rFonts w:hint="eastAsia"/>
          <w:rtl/>
        </w:rPr>
        <w:t>פתרון</w:t>
      </w:r>
      <w:r w:rsidRPr="00693B84">
        <w:rPr>
          <w:rtl/>
        </w:rPr>
        <w:t xml:space="preserve"> </w:t>
      </w:r>
      <w:r w:rsidRPr="00693B84">
        <w:rPr>
          <w:rFonts w:hint="eastAsia"/>
          <w:rtl/>
        </w:rPr>
        <w:t>כולל</w:t>
      </w:r>
      <w:r w:rsidRPr="00693B84">
        <w:rPr>
          <w:rtl/>
        </w:rPr>
        <w:t xml:space="preserve"> </w:t>
      </w:r>
      <w:r w:rsidRPr="00693B84">
        <w:rPr>
          <w:rFonts w:hint="eastAsia"/>
          <w:rtl/>
        </w:rPr>
        <w:t>לצרכי</w:t>
      </w:r>
      <w:r w:rsidRPr="00693B84">
        <w:rPr>
          <w:rtl/>
        </w:rPr>
        <w:t xml:space="preserve"> </w:t>
      </w:r>
      <w:r w:rsidR="00DD0463">
        <w:rPr>
          <w:rFonts w:hint="cs"/>
          <w:rtl/>
        </w:rPr>
        <w:t>שב"ס</w:t>
      </w:r>
      <w:r w:rsidRPr="00693B84">
        <w:rPr>
          <w:rtl/>
        </w:rPr>
        <w:t xml:space="preserve"> </w:t>
      </w:r>
      <w:r w:rsidRPr="00693B84">
        <w:rPr>
          <w:rFonts w:hint="eastAsia"/>
          <w:rtl/>
        </w:rPr>
        <w:t>המפורטים</w:t>
      </w:r>
      <w:r w:rsidRPr="00693B84">
        <w:rPr>
          <w:rtl/>
        </w:rPr>
        <w:t xml:space="preserve"> </w:t>
      </w:r>
      <w:r w:rsidRPr="00693B84">
        <w:rPr>
          <w:rFonts w:hint="eastAsia"/>
          <w:rtl/>
        </w:rPr>
        <w:t>בהזמנה</w:t>
      </w:r>
      <w:r w:rsidRPr="00693B84">
        <w:rPr>
          <w:rtl/>
        </w:rPr>
        <w:t xml:space="preserve"> </w:t>
      </w:r>
      <w:r w:rsidRPr="00693B84">
        <w:rPr>
          <w:rFonts w:hint="eastAsia"/>
          <w:rtl/>
        </w:rPr>
        <w:t>זו</w:t>
      </w:r>
      <w:r w:rsidRPr="00693B84">
        <w:rPr>
          <w:rtl/>
        </w:rPr>
        <w:t xml:space="preserve"> </w:t>
      </w:r>
      <w:r w:rsidRPr="00693B84">
        <w:rPr>
          <w:rFonts w:hint="eastAsia"/>
          <w:rtl/>
        </w:rPr>
        <w:t>להציע</w:t>
      </w:r>
      <w:r w:rsidRPr="00693B84">
        <w:rPr>
          <w:rtl/>
        </w:rPr>
        <w:t xml:space="preserve"> </w:t>
      </w:r>
      <w:r w:rsidRPr="00693B84">
        <w:rPr>
          <w:rFonts w:hint="eastAsia"/>
          <w:rtl/>
        </w:rPr>
        <w:t>הצעות</w:t>
      </w:r>
      <w:r w:rsidRPr="00693B84">
        <w:rPr>
          <w:rtl/>
        </w:rPr>
        <w:t xml:space="preserve">. </w:t>
      </w:r>
      <w:r w:rsidRPr="00693B84">
        <w:rPr>
          <w:rFonts w:hint="eastAsia"/>
          <w:rtl/>
        </w:rPr>
        <w:t>בכלל</w:t>
      </w:r>
      <w:r w:rsidRPr="00693B84">
        <w:rPr>
          <w:rtl/>
        </w:rPr>
        <w:t xml:space="preserve"> </w:t>
      </w:r>
      <w:r w:rsidRPr="00693B84">
        <w:rPr>
          <w:rFonts w:hint="eastAsia"/>
          <w:rtl/>
        </w:rPr>
        <w:t>זה</w:t>
      </w:r>
      <w:r w:rsidRPr="00693B84">
        <w:rPr>
          <w:rtl/>
        </w:rPr>
        <w:t xml:space="preserve"> (</w:t>
      </w:r>
      <w:r w:rsidRPr="00693B84">
        <w:rPr>
          <w:rFonts w:hint="eastAsia"/>
          <w:rtl/>
        </w:rPr>
        <w:t>ומבלי</w:t>
      </w:r>
      <w:r w:rsidRPr="00693B84">
        <w:rPr>
          <w:rtl/>
        </w:rPr>
        <w:t xml:space="preserve"> </w:t>
      </w:r>
      <w:r w:rsidRPr="00693B84">
        <w:rPr>
          <w:rFonts w:hint="eastAsia"/>
          <w:rtl/>
        </w:rPr>
        <w:t>לגרוע</w:t>
      </w:r>
      <w:r w:rsidRPr="00693B84">
        <w:rPr>
          <w:rtl/>
        </w:rPr>
        <w:t xml:space="preserve"> </w:t>
      </w:r>
      <w:r w:rsidRPr="00693B84">
        <w:rPr>
          <w:rFonts w:hint="eastAsia"/>
          <w:rtl/>
        </w:rPr>
        <w:t>מכלליות</w:t>
      </w:r>
      <w:r w:rsidRPr="00693B84">
        <w:rPr>
          <w:rtl/>
        </w:rPr>
        <w:t xml:space="preserve"> </w:t>
      </w:r>
      <w:r w:rsidRPr="00693B84">
        <w:rPr>
          <w:rFonts w:hint="eastAsia"/>
          <w:rtl/>
        </w:rPr>
        <w:t>האמור</w:t>
      </w:r>
      <w:r w:rsidRPr="00693B84">
        <w:rPr>
          <w:rtl/>
        </w:rPr>
        <w:t xml:space="preserve"> </w:t>
      </w:r>
      <w:r w:rsidRPr="00693B84">
        <w:rPr>
          <w:rFonts w:hint="eastAsia"/>
          <w:rtl/>
        </w:rPr>
        <w:t>לעיל</w:t>
      </w:r>
      <w:r w:rsidRPr="00693B84">
        <w:rPr>
          <w:rtl/>
        </w:rPr>
        <w:t xml:space="preserve">) </w:t>
      </w:r>
      <w:r w:rsidRPr="00693B84">
        <w:rPr>
          <w:rFonts w:hint="eastAsia"/>
          <w:rtl/>
        </w:rPr>
        <w:t>על</w:t>
      </w:r>
      <w:r w:rsidRPr="00693B84">
        <w:rPr>
          <w:rtl/>
        </w:rPr>
        <w:t xml:space="preserve"> </w:t>
      </w:r>
      <w:r w:rsidRPr="00693B84">
        <w:rPr>
          <w:rFonts w:hint="eastAsia"/>
          <w:rtl/>
        </w:rPr>
        <w:t>המציע</w:t>
      </w:r>
      <w:r w:rsidRPr="00693B84">
        <w:rPr>
          <w:rtl/>
        </w:rPr>
        <w:t xml:space="preserve"> </w:t>
      </w:r>
      <w:r w:rsidRPr="00693B84">
        <w:rPr>
          <w:rFonts w:hint="eastAsia"/>
          <w:rtl/>
        </w:rPr>
        <w:t>לספק</w:t>
      </w:r>
      <w:r w:rsidRPr="00693B84">
        <w:rPr>
          <w:rtl/>
        </w:rPr>
        <w:t xml:space="preserve"> </w:t>
      </w:r>
      <w:r w:rsidRPr="00693B84">
        <w:rPr>
          <w:rFonts w:hint="eastAsia"/>
          <w:rtl/>
        </w:rPr>
        <w:t>את</w:t>
      </w:r>
      <w:r w:rsidRPr="00693B84">
        <w:rPr>
          <w:rtl/>
        </w:rPr>
        <w:t xml:space="preserve"> </w:t>
      </w:r>
      <w:r w:rsidRPr="00693B84">
        <w:rPr>
          <w:rFonts w:hint="eastAsia"/>
          <w:rtl/>
        </w:rPr>
        <w:t>כל</w:t>
      </w:r>
      <w:r w:rsidRPr="00693B84">
        <w:rPr>
          <w:rtl/>
        </w:rPr>
        <w:t xml:space="preserve"> </w:t>
      </w:r>
      <w:r w:rsidRPr="00693B84">
        <w:rPr>
          <w:rFonts w:hint="eastAsia"/>
          <w:rtl/>
        </w:rPr>
        <w:t>המרכיבים</w:t>
      </w:r>
      <w:r w:rsidRPr="00693B84">
        <w:rPr>
          <w:rtl/>
        </w:rPr>
        <w:t xml:space="preserve"> </w:t>
      </w:r>
      <w:r w:rsidRPr="00693B84">
        <w:rPr>
          <w:rFonts w:hint="eastAsia"/>
          <w:rtl/>
        </w:rPr>
        <w:t>והשירותים</w:t>
      </w:r>
      <w:r w:rsidRPr="00693B84">
        <w:rPr>
          <w:rtl/>
        </w:rPr>
        <w:t xml:space="preserve"> </w:t>
      </w:r>
      <w:r w:rsidRPr="00693B84">
        <w:rPr>
          <w:rFonts w:hint="eastAsia"/>
          <w:rtl/>
        </w:rPr>
        <w:t>הבאים</w:t>
      </w:r>
      <w:r w:rsidRPr="00693B84">
        <w:rPr>
          <w:rtl/>
        </w:rPr>
        <w:t>:</w:t>
      </w:r>
    </w:p>
    <w:p w14:paraId="46FCA497" w14:textId="77777777" w:rsidR="00693B84" w:rsidRPr="00693B84" w:rsidRDefault="00693B84" w:rsidP="00F95545">
      <w:pPr>
        <w:numPr>
          <w:ilvl w:val="0"/>
          <w:numId w:val="60"/>
        </w:numPr>
        <w:bidi/>
        <w:spacing w:after="120"/>
        <w:ind w:left="714" w:hanging="357"/>
        <w:jc w:val="both"/>
        <w:rPr>
          <w:rtl/>
        </w:rPr>
      </w:pPr>
      <w:r w:rsidRPr="00693B84">
        <w:rPr>
          <w:rFonts w:hint="eastAsia"/>
          <w:rtl/>
        </w:rPr>
        <w:t>אפיון</w:t>
      </w:r>
      <w:r w:rsidRPr="00693B84">
        <w:rPr>
          <w:rtl/>
        </w:rPr>
        <w:t xml:space="preserve"> </w:t>
      </w:r>
      <w:r w:rsidRPr="00693B84">
        <w:rPr>
          <w:rFonts w:hint="eastAsia"/>
          <w:rtl/>
        </w:rPr>
        <w:t>המערכת</w:t>
      </w:r>
      <w:r w:rsidRPr="00693B84">
        <w:rPr>
          <w:rtl/>
        </w:rPr>
        <w:t xml:space="preserve"> </w:t>
      </w:r>
      <w:r w:rsidRPr="00693B84">
        <w:rPr>
          <w:rFonts w:hint="eastAsia"/>
          <w:rtl/>
        </w:rPr>
        <w:t>ותכנון</w:t>
      </w:r>
      <w:r w:rsidRPr="00693B84">
        <w:rPr>
          <w:rtl/>
        </w:rPr>
        <w:t xml:space="preserve"> </w:t>
      </w:r>
      <w:r w:rsidRPr="00693B84">
        <w:rPr>
          <w:rFonts w:hint="eastAsia"/>
          <w:rtl/>
        </w:rPr>
        <w:t>מפורט</w:t>
      </w:r>
      <w:r w:rsidRPr="00693B84">
        <w:rPr>
          <w:rtl/>
        </w:rPr>
        <w:t>;</w:t>
      </w:r>
    </w:p>
    <w:p w14:paraId="46FCA498" w14:textId="77777777" w:rsidR="00693B84" w:rsidRPr="00693B84" w:rsidRDefault="00693B84" w:rsidP="00F95545">
      <w:pPr>
        <w:numPr>
          <w:ilvl w:val="0"/>
          <w:numId w:val="60"/>
        </w:numPr>
        <w:bidi/>
        <w:spacing w:after="120"/>
        <w:ind w:left="714" w:hanging="357"/>
        <w:jc w:val="both"/>
        <w:rPr>
          <w:rtl/>
        </w:rPr>
      </w:pPr>
      <w:r w:rsidRPr="00693B84">
        <w:rPr>
          <w:rFonts w:hint="eastAsia"/>
          <w:rtl/>
        </w:rPr>
        <w:t>ציוד</w:t>
      </w:r>
      <w:r w:rsidRPr="00693B84">
        <w:rPr>
          <w:rtl/>
        </w:rPr>
        <w:t>;</w:t>
      </w:r>
    </w:p>
    <w:p w14:paraId="46FCA499" w14:textId="77777777" w:rsidR="00693B84" w:rsidRPr="00693B84" w:rsidRDefault="00693B84" w:rsidP="00F95545">
      <w:pPr>
        <w:numPr>
          <w:ilvl w:val="0"/>
          <w:numId w:val="60"/>
        </w:numPr>
        <w:bidi/>
        <w:spacing w:after="120"/>
        <w:ind w:left="714" w:hanging="357"/>
        <w:jc w:val="both"/>
        <w:rPr>
          <w:rtl/>
        </w:rPr>
      </w:pPr>
      <w:r w:rsidRPr="00693B84">
        <w:rPr>
          <w:rFonts w:hint="eastAsia"/>
          <w:rtl/>
        </w:rPr>
        <w:t>תוכנה</w:t>
      </w:r>
      <w:r w:rsidRPr="00693B84">
        <w:rPr>
          <w:rtl/>
        </w:rPr>
        <w:t>;</w:t>
      </w:r>
    </w:p>
    <w:p w14:paraId="46FCA49A" w14:textId="77777777" w:rsidR="00693B84" w:rsidRPr="00693B84" w:rsidRDefault="00693B84" w:rsidP="00F95545">
      <w:pPr>
        <w:numPr>
          <w:ilvl w:val="0"/>
          <w:numId w:val="60"/>
        </w:numPr>
        <w:bidi/>
        <w:spacing w:after="120"/>
        <w:ind w:left="714" w:hanging="357"/>
        <w:jc w:val="both"/>
        <w:rPr>
          <w:rtl/>
        </w:rPr>
      </w:pPr>
      <w:r w:rsidRPr="00693B84">
        <w:rPr>
          <w:rFonts w:hint="eastAsia"/>
          <w:rtl/>
        </w:rPr>
        <w:t>התקנות</w:t>
      </w:r>
      <w:r w:rsidRPr="00693B84">
        <w:rPr>
          <w:rtl/>
        </w:rPr>
        <w:t xml:space="preserve"> </w:t>
      </w:r>
      <w:r w:rsidRPr="00693B84">
        <w:rPr>
          <w:rFonts w:hint="eastAsia"/>
          <w:rtl/>
        </w:rPr>
        <w:t>כלל</w:t>
      </w:r>
      <w:r w:rsidRPr="00693B84">
        <w:rPr>
          <w:rtl/>
        </w:rPr>
        <w:t xml:space="preserve"> </w:t>
      </w:r>
      <w:r w:rsidRPr="00693B84">
        <w:rPr>
          <w:rFonts w:hint="eastAsia"/>
          <w:rtl/>
        </w:rPr>
        <w:t>הרכיבים</w:t>
      </w:r>
      <w:r w:rsidRPr="00693B84">
        <w:rPr>
          <w:rtl/>
        </w:rPr>
        <w:t xml:space="preserve"> </w:t>
      </w:r>
      <w:r w:rsidRPr="00693B84">
        <w:rPr>
          <w:rFonts w:hint="eastAsia"/>
          <w:rtl/>
        </w:rPr>
        <w:t>באתרי</w:t>
      </w:r>
      <w:r w:rsidRPr="00693B84">
        <w:rPr>
          <w:rtl/>
        </w:rPr>
        <w:t xml:space="preserve"> </w:t>
      </w:r>
      <w:r w:rsidR="00DD0463">
        <w:rPr>
          <w:rFonts w:hint="cs"/>
          <w:rtl/>
        </w:rPr>
        <w:t>שב"ס</w:t>
      </w:r>
      <w:r w:rsidRPr="00693B84">
        <w:rPr>
          <w:rtl/>
        </w:rPr>
        <w:t>;</w:t>
      </w:r>
    </w:p>
    <w:p w14:paraId="46FCA49B" w14:textId="77777777" w:rsidR="00693B84" w:rsidRPr="00693B84" w:rsidRDefault="00693B84" w:rsidP="00F95545">
      <w:pPr>
        <w:numPr>
          <w:ilvl w:val="0"/>
          <w:numId w:val="60"/>
        </w:numPr>
        <w:bidi/>
        <w:spacing w:after="120"/>
        <w:ind w:left="714" w:hanging="357"/>
        <w:jc w:val="both"/>
        <w:rPr>
          <w:bCs/>
        </w:rPr>
      </w:pPr>
      <w:r w:rsidRPr="00693B84">
        <w:rPr>
          <w:rFonts w:hint="eastAsia"/>
          <w:rtl/>
        </w:rPr>
        <w:t>פ</w:t>
      </w:r>
      <w:r w:rsidR="00F95545">
        <w:rPr>
          <w:rFonts w:hint="cs"/>
          <w:rtl/>
        </w:rPr>
        <w:t>י</w:t>
      </w:r>
      <w:r w:rsidRPr="00693B84">
        <w:rPr>
          <w:rFonts w:hint="eastAsia"/>
          <w:rtl/>
        </w:rPr>
        <w:t>תוח</w:t>
      </w:r>
      <w:r w:rsidRPr="00693B84">
        <w:rPr>
          <w:rtl/>
        </w:rPr>
        <w:t xml:space="preserve"> </w:t>
      </w:r>
      <w:r w:rsidRPr="00693B84">
        <w:rPr>
          <w:rFonts w:hint="eastAsia"/>
          <w:rtl/>
        </w:rPr>
        <w:t>תוכנה</w:t>
      </w:r>
      <w:r w:rsidRPr="00693B84">
        <w:rPr>
          <w:rtl/>
        </w:rPr>
        <w:t xml:space="preserve"> </w:t>
      </w:r>
      <w:r w:rsidRPr="00693B84">
        <w:rPr>
          <w:rFonts w:hint="eastAsia"/>
          <w:rtl/>
        </w:rPr>
        <w:t>ייעודית</w:t>
      </w:r>
      <w:r w:rsidRPr="00693B84">
        <w:rPr>
          <w:rtl/>
        </w:rPr>
        <w:t xml:space="preserve"> </w:t>
      </w:r>
      <w:r w:rsidRPr="00693B84">
        <w:rPr>
          <w:rFonts w:hint="eastAsia"/>
          <w:rtl/>
        </w:rPr>
        <w:t>במידת</w:t>
      </w:r>
      <w:r w:rsidRPr="00693B84">
        <w:rPr>
          <w:rtl/>
        </w:rPr>
        <w:t xml:space="preserve"> </w:t>
      </w:r>
      <w:r w:rsidRPr="00693B84">
        <w:rPr>
          <w:rFonts w:hint="eastAsia"/>
          <w:rtl/>
        </w:rPr>
        <w:t>הצורך</w:t>
      </w:r>
      <w:r w:rsidRPr="00693B84">
        <w:rPr>
          <w:rtl/>
        </w:rPr>
        <w:t>;</w:t>
      </w:r>
    </w:p>
    <w:p w14:paraId="46FCA49C" w14:textId="77777777" w:rsidR="00693B84" w:rsidRPr="00693B84" w:rsidRDefault="00693B84" w:rsidP="00F95545">
      <w:pPr>
        <w:numPr>
          <w:ilvl w:val="0"/>
          <w:numId w:val="60"/>
        </w:numPr>
        <w:bidi/>
        <w:spacing w:after="120"/>
        <w:ind w:left="714" w:hanging="357"/>
        <w:jc w:val="both"/>
        <w:rPr>
          <w:rtl/>
        </w:rPr>
      </w:pPr>
      <w:r w:rsidRPr="00693B84">
        <w:rPr>
          <w:rFonts w:hint="eastAsia"/>
          <w:rtl/>
        </w:rPr>
        <w:t>התאמות</w:t>
      </w:r>
      <w:r w:rsidRPr="00693B84">
        <w:rPr>
          <w:rtl/>
        </w:rPr>
        <w:t xml:space="preserve"> </w:t>
      </w:r>
      <w:r w:rsidRPr="00693B84">
        <w:rPr>
          <w:rFonts w:hint="eastAsia"/>
          <w:rtl/>
        </w:rPr>
        <w:t>תוכנות</w:t>
      </w:r>
      <w:r w:rsidRPr="00693B84">
        <w:rPr>
          <w:rtl/>
        </w:rPr>
        <w:t>;</w:t>
      </w:r>
    </w:p>
    <w:p w14:paraId="46FCA49D" w14:textId="77777777" w:rsidR="00693B84" w:rsidRPr="00693B84" w:rsidRDefault="00693B84" w:rsidP="00F95545">
      <w:pPr>
        <w:numPr>
          <w:ilvl w:val="0"/>
          <w:numId w:val="60"/>
        </w:numPr>
        <w:bidi/>
        <w:spacing w:after="120"/>
        <w:ind w:left="714" w:hanging="357"/>
        <w:jc w:val="both"/>
        <w:rPr>
          <w:rtl/>
        </w:rPr>
      </w:pPr>
      <w:r w:rsidRPr="00693B84">
        <w:rPr>
          <w:rFonts w:hint="eastAsia"/>
          <w:rtl/>
        </w:rPr>
        <w:t>ממשקים</w:t>
      </w:r>
      <w:r w:rsidRPr="00693B84">
        <w:rPr>
          <w:rtl/>
        </w:rPr>
        <w:t xml:space="preserve"> </w:t>
      </w:r>
      <w:r w:rsidRPr="00693B84">
        <w:rPr>
          <w:rFonts w:hint="eastAsia"/>
          <w:rtl/>
        </w:rPr>
        <w:t>בין</w:t>
      </w:r>
      <w:r w:rsidRPr="00693B84">
        <w:rPr>
          <w:rtl/>
        </w:rPr>
        <w:t xml:space="preserve"> </w:t>
      </w:r>
      <w:r w:rsidRPr="00693B84">
        <w:rPr>
          <w:rFonts w:hint="eastAsia"/>
          <w:rtl/>
        </w:rPr>
        <w:t>רכיבי</w:t>
      </w:r>
      <w:r w:rsidRPr="00693B84">
        <w:rPr>
          <w:rtl/>
        </w:rPr>
        <w:t xml:space="preserve"> </w:t>
      </w:r>
      <w:r w:rsidRPr="00693B84">
        <w:rPr>
          <w:rFonts w:hint="eastAsia"/>
          <w:rtl/>
        </w:rPr>
        <w:t>הפתרון</w:t>
      </w:r>
      <w:r w:rsidRPr="00693B84">
        <w:rPr>
          <w:rtl/>
        </w:rPr>
        <w:t xml:space="preserve"> </w:t>
      </w:r>
      <w:r w:rsidRPr="00693B84">
        <w:rPr>
          <w:rFonts w:hint="eastAsia"/>
          <w:rtl/>
        </w:rPr>
        <w:t>המוצע</w:t>
      </w:r>
      <w:r w:rsidRPr="00693B84">
        <w:rPr>
          <w:rtl/>
        </w:rPr>
        <w:t>;</w:t>
      </w:r>
    </w:p>
    <w:p w14:paraId="46FCA49E" w14:textId="77777777" w:rsidR="00693B84" w:rsidRPr="00693B84" w:rsidRDefault="00693B84" w:rsidP="00F95545">
      <w:pPr>
        <w:numPr>
          <w:ilvl w:val="0"/>
          <w:numId w:val="60"/>
        </w:numPr>
        <w:bidi/>
        <w:spacing w:after="120"/>
        <w:ind w:left="714" w:hanging="357"/>
        <w:jc w:val="both"/>
        <w:rPr>
          <w:rtl/>
        </w:rPr>
      </w:pPr>
      <w:r w:rsidRPr="00693B84">
        <w:rPr>
          <w:rFonts w:hint="eastAsia"/>
          <w:rtl/>
        </w:rPr>
        <w:t>אינטגרציה</w:t>
      </w:r>
      <w:r w:rsidRPr="00693B84">
        <w:rPr>
          <w:rtl/>
        </w:rPr>
        <w:t xml:space="preserve"> </w:t>
      </w:r>
      <w:r w:rsidRPr="00693B84">
        <w:rPr>
          <w:rFonts w:hint="eastAsia"/>
          <w:rtl/>
        </w:rPr>
        <w:t>כוללת</w:t>
      </w:r>
      <w:r w:rsidRPr="00693B84">
        <w:rPr>
          <w:rtl/>
        </w:rPr>
        <w:t>;</w:t>
      </w:r>
    </w:p>
    <w:p w14:paraId="46FCA49F" w14:textId="77777777" w:rsidR="00693B84" w:rsidRPr="00693B84" w:rsidRDefault="00693B84" w:rsidP="00F95545">
      <w:pPr>
        <w:numPr>
          <w:ilvl w:val="0"/>
          <w:numId w:val="60"/>
        </w:numPr>
        <w:bidi/>
        <w:spacing w:after="120"/>
        <w:ind w:left="714" w:hanging="357"/>
        <w:jc w:val="both"/>
      </w:pPr>
      <w:r w:rsidRPr="00693B84">
        <w:rPr>
          <w:rFonts w:hint="eastAsia"/>
          <w:rtl/>
        </w:rPr>
        <w:t>ביצוע</w:t>
      </w:r>
      <w:r w:rsidRPr="00693B84">
        <w:rPr>
          <w:rtl/>
        </w:rPr>
        <w:t xml:space="preserve"> </w:t>
      </w:r>
      <w:r w:rsidRPr="00693B84">
        <w:rPr>
          <w:rFonts w:hint="eastAsia"/>
          <w:rtl/>
        </w:rPr>
        <w:t>בדיקות</w:t>
      </w:r>
      <w:r w:rsidRPr="00693B84">
        <w:rPr>
          <w:rtl/>
        </w:rPr>
        <w:t xml:space="preserve"> </w:t>
      </w:r>
      <w:r w:rsidRPr="00693B84">
        <w:rPr>
          <w:rFonts w:hint="eastAsia"/>
          <w:rtl/>
        </w:rPr>
        <w:t>מסירה</w:t>
      </w:r>
      <w:r w:rsidRPr="00693B84">
        <w:rPr>
          <w:rtl/>
        </w:rPr>
        <w:t>;</w:t>
      </w:r>
    </w:p>
    <w:p w14:paraId="46FCA4A0" w14:textId="77777777" w:rsidR="00693B84" w:rsidRPr="00693B84" w:rsidRDefault="00693B84" w:rsidP="00F95545">
      <w:pPr>
        <w:numPr>
          <w:ilvl w:val="0"/>
          <w:numId w:val="60"/>
        </w:numPr>
        <w:bidi/>
        <w:spacing w:after="120"/>
        <w:ind w:left="714" w:hanging="357"/>
        <w:jc w:val="both"/>
        <w:rPr>
          <w:rtl/>
        </w:rPr>
      </w:pPr>
      <w:r w:rsidRPr="00693B84">
        <w:rPr>
          <w:rFonts w:hint="cs"/>
          <w:rtl/>
        </w:rPr>
        <w:t>הסבות נדרשות ואינדוקס חומר קיים</w:t>
      </w:r>
      <w:r w:rsidR="00F95545">
        <w:rPr>
          <w:rFonts w:hint="cs"/>
          <w:rtl/>
        </w:rPr>
        <w:t>;</w:t>
      </w:r>
    </w:p>
    <w:p w14:paraId="46FCA4A1" w14:textId="77777777" w:rsidR="00693B84" w:rsidRPr="00693B84" w:rsidRDefault="00693B84" w:rsidP="00F95545">
      <w:pPr>
        <w:numPr>
          <w:ilvl w:val="0"/>
          <w:numId w:val="60"/>
        </w:numPr>
        <w:bidi/>
        <w:spacing w:after="120"/>
        <w:ind w:left="714" w:hanging="357"/>
        <w:jc w:val="both"/>
        <w:rPr>
          <w:rtl/>
        </w:rPr>
      </w:pPr>
      <w:r w:rsidRPr="00693B84">
        <w:rPr>
          <w:rFonts w:hint="eastAsia"/>
          <w:rtl/>
        </w:rPr>
        <w:t>הדרכת</w:t>
      </w:r>
      <w:r w:rsidRPr="00693B84">
        <w:rPr>
          <w:rtl/>
        </w:rPr>
        <w:t xml:space="preserve"> </w:t>
      </w:r>
      <w:r w:rsidR="00084666">
        <w:rPr>
          <w:rFonts w:hint="cs"/>
          <w:rtl/>
        </w:rPr>
        <w:t>נציגי שב"ס</w:t>
      </w:r>
      <w:r w:rsidRPr="00693B84">
        <w:rPr>
          <w:rtl/>
        </w:rPr>
        <w:t>;</w:t>
      </w:r>
    </w:p>
    <w:p w14:paraId="46FCA4A2" w14:textId="77777777" w:rsidR="00693B84" w:rsidRPr="00693B84" w:rsidRDefault="00693B84" w:rsidP="00F95545">
      <w:pPr>
        <w:numPr>
          <w:ilvl w:val="0"/>
          <w:numId w:val="60"/>
        </w:numPr>
        <w:bidi/>
        <w:spacing w:after="120"/>
        <w:ind w:left="714" w:hanging="357"/>
        <w:jc w:val="both"/>
        <w:rPr>
          <w:rtl/>
        </w:rPr>
      </w:pPr>
      <w:r w:rsidRPr="00693B84">
        <w:rPr>
          <w:rFonts w:hint="eastAsia"/>
          <w:rtl/>
        </w:rPr>
        <w:t>מדידת</w:t>
      </w:r>
      <w:r w:rsidRPr="00693B84">
        <w:rPr>
          <w:rtl/>
        </w:rPr>
        <w:t xml:space="preserve"> </w:t>
      </w:r>
      <w:r w:rsidRPr="00693B84">
        <w:rPr>
          <w:rFonts w:hint="eastAsia"/>
          <w:rtl/>
        </w:rPr>
        <w:t>ביצועים</w:t>
      </w:r>
      <w:r w:rsidRPr="00693B84">
        <w:rPr>
          <w:rtl/>
        </w:rPr>
        <w:t>;</w:t>
      </w:r>
    </w:p>
    <w:p w14:paraId="46FCA4A3" w14:textId="77777777" w:rsidR="00693B84" w:rsidRPr="00693B84" w:rsidRDefault="00693B84" w:rsidP="00F95545">
      <w:pPr>
        <w:numPr>
          <w:ilvl w:val="0"/>
          <w:numId w:val="60"/>
        </w:numPr>
        <w:bidi/>
        <w:spacing w:after="120"/>
        <w:ind w:left="714" w:hanging="357"/>
        <w:jc w:val="both"/>
        <w:rPr>
          <w:bCs/>
        </w:rPr>
      </w:pPr>
      <w:r w:rsidRPr="00693B84">
        <w:rPr>
          <w:rFonts w:hint="eastAsia"/>
          <w:rtl/>
        </w:rPr>
        <w:t>ביצוע</w:t>
      </w:r>
      <w:r w:rsidRPr="00693B84">
        <w:rPr>
          <w:rtl/>
        </w:rPr>
        <w:t xml:space="preserve"> </w:t>
      </w:r>
      <w:r w:rsidRPr="00693B84">
        <w:rPr>
          <w:rFonts w:hint="eastAsia"/>
          <w:rtl/>
        </w:rPr>
        <w:t>שינויים</w:t>
      </w:r>
      <w:r w:rsidRPr="00693B84">
        <w:rPr>
          <w:rtl/>
        </w:rPr>
        <w:t>/</w:t>
      </w:r>
      <w:r w:rsidRPr="00693B84">
        <w:rPr>
          <w:rFonts w:hint="eastAsia"/>
          <w:rtl/>
        </w:rPr>
        <w:t>שיפורים</w:t>
      </w:r>
      <w:r w:rsidRPr="00693B84">
        <w:rPr>
          <w:rtl/>
        </w:rPr>
        <w:t>/</w:t>
      </w:r>
      <w:r w:rsidRPr="00693B84">
        <w:rPr>
          <w:rFonts w:hint="eastAsia"/>
          <w:rtl/>
        </w:rPr>
        <w:t>תוספות</w:t>
      </w:r>
      <w:r w:rsidRPr="00693B84">
        <w:rPr>
          <w:rtl/>
        </w:rPr>
        <w:t xml:space="preserve"> (</w:t>
      </w:r>
      <w:r w:rsidRPr="00693B84">
        <w:rPr>
          <w:rFonts w:hint="eastAsia"/>
          <w:rtl/>
        </w:rPr>
        <w:t>בתשלום</w:t>
      </w:r>
      <w:r w:rsidRPr="00693B84">
        <w:rPr>
          <w:rtl/>
        </w:rPr>
        <w:t xml:space="preserve"> </w:t>
      </w:r>
      <w:r w:rsidRPr="00693B84">
        <w:rPr>
          <w:rFonts w:hint="eastAsia"/>
          <w:rtl/>
        </w:rPr>
        <w:t>נפרד</w:t>
      </w:r>
      <w:r w:rsidRPr="00693B84">
        <w:rPr>
          <w:rtl/>
        </w:rPr>
        <w:t>);</w:t>
      </w:r>
    </w:p>
    <w:p w14:paraId="46FCA4A4" w14:textId="77777777" w:rsidR="00693B84" w:rsidRPr="00693B84" w:rsidRDefault="00693B84" w:rsidP="00F95545">
      <w:pPr>
        <w:numPr>
          <w:ilvl w:val="0"/>
          <w:numId w:val="60"/>
        </w:numPr>
        <w:bidi/>
        <w:spacing w:after="120"/>
        <w:ind w:left="714" w:hanging="357"/>
        <w:jc w:val="both"/>
      </w:pPr>
      <w:r w:rsidRPr="00693B84">
        <w:rPr>
          <w:rFonts w:hint="eastAsia"/>
          <w:rtl/>
        </w:rPr>
        <w:t>תיעוד</w:t>
      </w:r>
      <w:r w:rsidRPr="00693B84">
        <w:rPr>
          <w:rtl/>
        </w:rPr>
        <w:t xml:space="preserve"> </w:t>
      </w:r>
      <w:r w:rsidRPr="00693B84">
        <w:rPr>
          <w:rFonts w:hint="eastAsia"/>
          <w:rtl/>
        </w:rPr>
        <w:t>רציף</w:t>
      </w:r>
      <w:r w:rsidRPr="00693B84">
        <w:rPr>
          <w:rtl/>
        </w:rPr>
        <w:t xml:space="preserve"> </w:t>
      </w:r>
      <w:r w:rsidRPr="00693B84">
        <w:rPr>
          <w:rFonts w:hint="eastAsia"/>
          <w:rtl/>
        </w:rPr>
        <w:t>ועדכני</w:t>
      </w:r>
      <w:r w:rsidRPr="00693B84">
        <w:rPr>
          <w:rtl/>
        </w:rPr>
        <w:t xml:space="preserve"> </w:t>
      </w:r>
      <w:r w:rsidRPr="00693B84">
        <w:rPr>
          <w:rFonts w:hint="eastAsia"/>
          <w:rtl/>
        </w:rPr>
        <w:t>במשך</w:t>
      </w:r>
      <w:r w:rsidRPr="00693B84">
        <w:rPr>
          <w:rtl/>
        </w:rPr>
        <w:t xml:space="preserve"> </w:t>
      </w:r>
      <w:r w:rsidRPr="00693B84">
        <w:rPr>
          <w:rFonts w:hint="eastAsia"/>
          <w:rtl/>
        </w:rPr>
        <w:t>כל</w:t>
      </w:r>
      <w:r w:rsidRPr="00693B84">
        <w:rPr>
          <w:rtl/>
        </w:rPr>
        <w:t xml:space="preserve"> </w:t>
      </w:r>
      <w:r w:rsidRPr="00693B84">
        <w:rPr>
          <w:rFonts w:hint="eastAsia"/>
          <w:rtl/>
        </w:rPr>
        <w:t>זמן</w:t>
      </w:r>
      <w:r w:rsidRPr="00693B84">
        <w:rPr>
          <w:rtl/>
        </w:rPr>
        <w:t xml:space="preserve"> </w:t>
      </w:r>
      <w:r w:rsidRPr="00693B84">
        <w:rPr>
          <w:rFonts w:hint="eastAsia"/>
          <w:rtl/>
        </w:rPr>
        <w:t>הפרויקט</w:t>
      </w:r>
      <w:r w:rsidRPr="00693B84">
        <w:rPr>
          <w:rtl/>
        </w:rPr>
        <w:t>.</w:t>
      </w:r>
    </w:p>
    <w:p w14:paraId="46FCA4A5" w14:textId="77777777" w:rsidR="00693B84" w:rsidRPr="00693B84" w:rsidRDefault="00693B84" w:rsidP="00F95545">
      <w:pPr>
        <w:bidi/>
        <w:jc w:val="both"/>
        <w:rPr>
          <w:rtl/>
        </w:rPr>
      </w:pPr>
    </w:p>
    <w:p w14:paraId="46FCA4A6" w14:textId="77777777" w:rsidR="00693B84" w:rsidRPr="00693B84" w:rsidRDefault="00693B84" w:rsidP="00F95545">
      <w:pPr>
        <w:pStyle w:val="3"/>
        <w:bidi/>
        <w:jc w:val="both"/>
        <w:rPr>
          <w:rtl/>
        </w:rPr>
      </w:pPr>
      <w:bookmarkStart w:id="256" w:name="_Toc506721154"/>
      <w:bookmarkStart w:id="257" w:name="_Toc507826340"/>
      <w:bookmarkStart w:id="258" w:name="_Toc517061198"/>
      <w:bookmarkStart w:id="259" w:name="_Toc247479762"/>
      <w:bookmarkStart w:id="260" w:name="_Toc254007613"/>
      <w:bookmarkStart w:id="261" w:name="_Toc278641419"/>
      <w:r w:rsidRPr="00693B84">
        <w:rPr>
          <w:rFonts w:hint="cs"/>
          <w:rtl/>
        </w:rPr>
        <w:t xml:space="preserve"> </w:t>
      </w:r>
      <w:r w:rsidRPr="00693B84">
        <w:rPr>
          <w:rtl/>
        </w:rPr>
        <w:t xml:space="preserve"> </w:t>
      </w:r>
      <w:bookmarkStart w:id="262" w:name="_Toc344198154"/>
      <w:r w:rsidRPr="00693B84">
        <w:rPr>
          <w:rFonts w:hint="eastAsia"/>
          <w:rtl/>
        </w:rPr>
        <w:t>אחריות</w:t>
      </w:r>
      <w:r w:rsidRPr="00693B84">
        <w:rPr>
          <w:rtl/>
        </w:rPr>
        <w:t xml:space="preserve"> </w:t>
      </w:r>
      <w:bookmarkEnd w:id="256"/>
      <w:bookmarkEnd w:id="257"/>
      <w:bookmarkEnd w:id="258"/>
      <w:bookmarkEnd w:id="259"/>
      <w:bookmarkEnd w:id="260"/>
      <w:bookmarkEnd w:id="261"/>
      <w:r w:rsidR="00DD0463">
        <w:rPr>
          <w:rFonts w:hint="cs"/>
          <w:rtl/>
        </w:rPr>
        <w:t>שב"ס</w:t>
      </w:r>
      <w:bookmarkEnd w:id="262"/>
    </w:p>
    <w:p w14:paraId="46FCA4A7" w14:textId="77777777" w:rsidR="00693B84" w:rsidRPr="00693B84" w:rsidRDefault="00693B84" w:rsidP="00F95545">
      <w:pPr>
        <w:bidi/>
        <w:jc w:val="both"/>
        <w:rPr>
          <w:rtl/>
        </w:rPr>
      </w:pPr>
      <w:r w:rsidRPr="00693B84">
        <w:rPr>
          <w:rFonts w:hint="eastAsia"/>
          <w:rtl/>
        </w:rPr>
        <w:t>אחריות</w:t>
      </w:r>
      <w:r w:rsidRPr="00693B84">
        <w:rPr>
          <w:rtl/>
        </w:rPr>
        <w:t xml:space="preserve"> </w:t>
      </w:r>
      <w:r w:rsidRPr="00693B84">
        <w:rPr>
          <w:rFonts w:hint="eastAsia"/>
          <w:rtl/>
        </w:rPr>
        <w:t>כוללת</w:t>
      </w:r>
      <w:r w:rsidRPr="00693B84">
        <w:rPr>
          <w:rtl/>
        </w:rPr>
        <w:t xml:space="preserve"> </w:t>
      </w:r>
      <w:r w:rsidRPr="00693B84">
        <w:rPr>
          <w:rFonts w:hint="eastAsia"/>
          <w:rtl/>
        </w:rPr>
        <w:t>לכל</w:t>
      </w:r>
      <w:r w:rsidRPr="00693B84">
        <w:rPr>
          <w:rtl/>
        </w:rPr>
        <w:t xml:space="preserve"> </w:t>
      </w:r>
      <w:r w:rsidRPr="00693B84">
        <w:rPr>
          <w:rFonts w:hint="eastAsia"/>
          <w:rtl/>
        </w:rPr>
        <w:t>המרכיבים</w:t>
      </w:r>
      <w:r w:rsidRPr="00693B84">
        <w:rPr>
          <w:rtl/>
        </w:rPr>
        <w:t xml:space="preserve"> </w:t>
      </w:r>
      <w:r w:rsidRPr="00693B84">
        <w:rPr>
          <w:rFonts w:hint="eastAsia"/>
          <w:rtl/>
        </w:rPr>
        <w:t>הבאים</w:t>
      </w:r>
      <w:r w:rsidRPr="00693B84">
        <w:rPr>
          <w:rtl/>
        </w:rPr>
        <w:t>:</w:t>
      </w:r>
    </w:p>
    <w:p w14:paraId="46FCA4A8" w14:textId="77777777" w:rsidR="00693B84" w:rsidRPr="00693B84" w:rsidRDefault="00F95545" w:rsidP="00F95545">
      <w:pPr>
        <w:numPr>
          <w:ilvl w:val="0"/>
          <w:numId w:val="48"/>
        </w:numPr>
        <w:bidi/>
        <w:jc w:val="both"/>
        <w:rPr>
          <w:bCs/>
        </w:rPr>
      </w:pPr>
      <w:r>
        <w:t xml:space="preserve"> </w:t>
      </w:r>
      <w:r>
        <w:rPr>
          <w:rFonts w:hint="cs"/>
          <w:rtl/>
        </w:rPr>
        <w:tab/>
      </w:r>
      <w:r w:rsidR="00693B84" w:rsidRPr="00693B84">
        <w:rPr>
          <w:rFonts w:hint="eastAsia"/>
          <w:rtl/>
        </w:rPr>
        <w:t>הגדרת</w:t>
      </w:r>
      <w:r w:rsidR="00693B84" w:rsidRPr="00693B84">
        <w:rPr>
          <w:rtl/>
        </w:rPr>
        <w:t xml:space="preserve"> </w:t>
      </w:r>
      <w:r w:rsidR="00693B84" w:rsidRPr="00693B84">
        <w:rPr>
          <w:rFonts w:hint="eastAsia"/>
          <w:rtl/>
        </w:rPr>
        <w:t>מדיניות</w:t>
      </w:r>
      <w:r w:rsidR="00693B84" w:rsidRPr="00693B84">
        <w:rPr>
          <w:rtl/>
        </w:rPr>
        <w:t xml:space="preserve"> </w:t>
      </w:r>
      <w:r w:rsidR="00693B84" w:rsidRPr="00693B84">
        <w:rPr>
          <w:rFonts w:hint="eastAsia"/>
          <w:rtl/>
        </w:rPr>
        <w:t>אבטחת</w:t>
      </w:r>
      <w:r w:rsidR="00693B84" w:rsidRPr="00693B84">
        <w:rPr>
          <w:rtl/>
        </w:rPr>
        <w:t xml:space="preserve"> </w:t>
      </w:r>
      <w:r w:rsidR="00693B84" w:rsidRPr="00693B84">
        <w:rPr>
          <w:rFonts w:hint="eastAsia"/>
          <w:rtl/>
        </w:rPr>
        <w:t>מידע</w:t>
      </w:r>
      <w:r w:rsidR="00693B84" w:rsidRPr="00693B84">
        <w:rPr>
          <w:rtl/>
        </w:rPr>
        <w:t>;</w:t>
      </w:r>
    </w:p>
    <w:p w14:paraId="46FCA4A9" w14:textId="77777777" w:rsidR="00693B84" w:rsidRPr="00693B84" w:rsidRDefault="00F95545" w:rsidP="00F95545">
      <w:pPr>
        <w:numPr>
          <w:ilvl w:val="0"/>
          <w:numId w:val="48"/>
        </w:numPr>
        <w:bidi/>
        <w:jc w:val="both"/>
        <w:rPr>
          <w:rtl/>
        </w:rPr>
      </w:pPr>
      <w:r>
        <w:t xml:space="preserve"> </w:t>
      </w:r>
      <w:r>
        <w:rPr>
          <w:rFonts w:hint="cs"/>
          <w:rtl/>
        </w:rPr>
        <w:tab/>
      </w:r>
      <w:r w:rsidR="00693B84" w:rsidRPr="00693B84">
        <w:rPr>
          <w:rFonts w:hint="eastAsia"/>
          <w:rtl/>
        </w:rPr>
        <w:t>הגדרת</w:t>
      </w:r>
      <w:r w:rsidR="00693B84" w:rsidRPr="00693B84">
        <w:rPr>
          <w:rtl/>
        </w:rPr>
        <w:t xml:space="preserve"> </w:t>
      </w:r>
      <w:r w:rsidR="00693B84" w:rsidRPr="00693B84">
        <w:rPr>
          <w:rFonts w:hint="eastAsia"/>
          <w:rtl/>
        </w:rPr>
        <w:t>עדיפויות</w:t>
      </w:r>
      <w:r w:rsidR="00693B84" w:rsidRPr="00693B84">
        <w:rPr>
          <w:rtl/>
        </w:rPr>
        <w:t>;</w:t>
      </w:r>
    </w:p>
    <w:p w14:paraId="46FCA4AA" w14:textId="77777777" w:rsidR="00693B84" w:rsidRPr="00693B84" w:rsidRDefault="00F95545" w:rsidP="00F95545">
      <w:pPr>
        <w:numPr>
          <w:ilvl w:val="0"/>
          <w:numId w:val="48"/>
        </w:numPr>
        <w:bidi/>
        <w:jc w:val="both"/>
        <w:rPr>
          <w:bCs/>
        </w:rPr>
      </w:pPr>
      <w:r>
        <w:t xml:space="preserve"> </w:t>
      </w:r>
      <w:r>
        <w:rPr>
          <w:rFonts w:hint="cs"/>
          <w:rtl/>
        </w:rPr>
        <w:tab/>
      </w:r>
      <w:r w:rsidR="00693B84" w:rsidRPr="00693B84">
        <w:rPr>
          <w:rFonts w:hint="eastAsia"/>
          <w:rtl/>
        </w:rPr>
        <w:t>אישור</w:t>
      </w:r>
      <w:r w:rsidR="00693B84" w:rsidRPr="00693B84">
        <w:rPr>
          <w:rtl/>
        </w:rPr>
        <w:t xml:space="preserve"> </w:t>
      </w:r>
      <w:r w:rsidR="00693B84" w:rsidRPr="00693B84">
        <w:rPr>
          <w:rFonts w:hint="eastAsia"/>
          <w:rtl/>
        </w:rPr>
        <w:t>לכל</w:t>
      </w:r>
      <w:r w:rsidR="00693B84" w:rsidRPr="00693B84">
        <w:rPr>
          <w:rtl/>
        </w:rPr>
        <w:t xml:space="preserve"> </w:t>
      </w:r>
      <w:r w:rsidR="00693B84" w:rsidRPr="00693B84">
        <w:rPr>
          <w:rFonts w:hint="eastAsia"/>
          <w:rtl/>
        </w:rPr>
        <w:t>התוצרים</w:t>
      </w:r>
      <w:r w:rsidR="00693B84" w:rsidRPr="00693B84">
        <w:rPr>
          <w:rtl/>
        </w:rPr>
        <w:t xml:space="preserve"> </w:t>
      </w:r>
      <w:r w:rsidR="00693B84" w:rsidRPr="00693B84">
        <w:rPr>
          <w:rFonts w:hint="eastAsia"/>
          <w:rtl/>
        </w:rPr>
        <w:t>ובכלל</w:t>
      </w:r>
      <w:r w:rsidR="00693B84" w:rsidRPr="00693B84">
        <w:rPr>
          <w:rtl/>
        </w:rPr>
        <w:t xml:space="preserve"> </w:t>
      </w:r>
      <w:r w:rsidR="00693B84" w:rsidRPr="00693B84">
        <w:rPr>
          <w:rFonts w:hint="eastAsia"/>
          <w:rtl/>
        </w:rPr>
        <w:t>זה</w:t>
      </w:r>
      <w:r w:rsidR="00693B84" w:rsidRPr="00693B84">
        <w:rPr>
          <w:rtl/>
        </w:rPr>
        <w:t xml:space="preserve"> </w:t>
      </w:r>
      <w:r w:rsidR="00693B84" w:rsidRPr="00693B84">
        <w:rPr>
          <w:rFonts w:hint="eastAsia"/>
          <w:rtl/>
        </w:rPr>
        <w:t>אפיון</w:t>
      </w:r>
      <w:r w:rsidR="00693B84" w:rsidRPr="00693B84">
        <w:rPr>
          <w:rtl/>
        </w:rPr>
        <w:t xml:space="preserve"> </w:t>
      </w:r>
      <w:r w:rsidR="00693B84" w:rsidRPr="00693B84">
        <w:rPr>
          <w:rFonts w:hint="eastAsia"/>
          <w:rtl/>
        </w:rPr>
        <w:t>ותכנון</w:t>
      </w:r>
      <w:r w:rsidR="00693B84" w:rsidRPr="00693B84">
        <w:rPr>
          <w:rtl/>
        </w:rPr>
        <w:t xml:space="preserve"> </w:t>
      </w:r>
      <w:r w:rsidR="00693B84" w:rsidRPr="00693B84">
        <w:rPr>
          <w:rFonts w:hint="eastAsia"/>
          <w:rtl/>
        </w:rPr>
        <w:t>המערכת</w:t>
      </w:r>
      <w:r w:rsidR="00693B84" w:rsidRPr="00693B84">
        <w:rPr>
          <w:rtl/>
        </w:rPr>
        <w:t xml:space="preserve">, </w:t>
      </w:r>
      <w:r w:rsidR="00693B84" w:rsidRPr="00693B84">
        <w:rPr>
          <w:rFonts w:hint="eastAsia"/>
          <w:rtl/>
        </w:rPr>
        <w:t>תוכניות</w:t>
      </w:r>
      <w:r w:rsidR="00693B84" w:rsidRPr="00693B84">
        <w:rPr>
          <w:rtl/>
        </w:rPr>
        <w:t xml:space="preserve"> </w:t>
      </w:r>
      <w:r w:rsidR="00693B84" w:rsidRPr="00693B84">
        <w:rPr>
          <w:rFonts w:hint="eastAsia"/>
          <w:rtl/>
        </w:rPr>
        <w:t>בדיקה</w:t>
      </w:r>
      <w:r w:rsidR="00693B84" w:rsidRPr="00693B84">
        <w:rPr>
          <w:rtl/>
        </w:rPr>
        <w:t xml:space="preserve">, </w:t>
      </w:r>
      <w:r w:rsidR="00693B84" w:rsidRPr="00693B84">
        <w:rPr>
          <w:rFonts w:hint="eastAsia"/>
          <w:rtl/>
        </w:rPr>
        <w:t>הדרכה</w:t>
      </w:r>
      <w:r w:rsidR="00693B84" w:rsidRPr="00693B84">
        <w:rPr>
          <w:rtl/>
        </w:rPr>
        <w:t xml:space="preserve"> </w:t>
      </w:r>
      <w:r w:rsidR="00693B84" w:rsidRPr="00693B84">
        <w:rPr>
          <w:rFonts w:hint="eastAsia"/>
          <w:rtl/>
        </w:rPr>
        <w:t>והטמעה</w:t>
      </w:r>
      <w:r w:rsidR="00693B84" w:rsidRPr="00693B84">
        <w:rPr>
          <w:rtl/>
        </w:rPr>
        <w:t>;</w:t>
      </w:r>
    </w:p>
    <w:p w14:paraId="46FCA4AB" w14:textId="77777777" w:rsidR="00693B84" w:rsidRPr="00693B84" w:rsidRDefault="00F95545" w:rsidP="00F95545">
      <w:pPr>
        <w:numPr>
          <w:ilvl w:val="0"/>
          <w:numId w:val="48"/>
        </w:numPr>
        <w:bidi/>
        <w:jc w:val="both"/>
        <w:rPr>
          <w:bCs/>
        </w:rPr>
      </w:pPr>
      <w:r>
        <w:t xml:space="preserve"> </w:t>
      </w:r>
      <w:r>
        <w:rPr>
          <w:rFonts w:hint="cs"/>
          <w:rtl/>
        </w:rPr>
        <w:tab/>
      </w:r>
      <w:r w:rsidR="00693B84" w:rsidRPr="00693B84">
        <w:rPr>
          <w:rFonts w:hint="eastAsia"/>
          <w:rtl/>
        </w:rPr>
        <w:t>הגדרת</w:t>
      </w:r>
      <w:r w:rsidR="00693B84" w:rsidRPr="00693B84">
        <w:rPr>
          <w:rtl/>
        </w:rPr>
        <w:t xml:space="preserve"> </w:t>
      </w:r>
      <w:r w:rsidR="00693B84" w:rsidRPr="00693B84">
        <w:rPr>
          <w:rFonts w:hint="eastAsia"/>
          <w:rtl/>
        </w:rPr>
        <w:t>מאגרי</w:t>
      </w:r>
      <w:r w:rsidR="00693B84" w:rsidRPr="00693B84">
        <w:rPr>
          <w:rtl/>
        </w:rPr>
        <w:t xml:space="preserve"> </w:t>
      </w:r>
      <w:r w:rsidR="00693B84" w:rsidRPr="00693B84">
        <w:rPr>
          <w:rFonts w:hint="eastAsia"/>
          <w:rtl/>
        </w:rPr>
        <w:t>המידע</w:t>
      </w:r>
      <w:r w:rsidR="00693B84" w:rsidRPr="00693B84">
        <w:rPr>
          <w:rtl/>
        </w:rPr>
        <w:t xml:space="preserve"> </w:t>
      </w:r>
      <w:r w:rsidR="00693B84" w:rsidRPr="00693B84">
        <w:rPr>
          <w:rFonts w:hint="eastAsia"/>
          <w:rtl/>
        </w:rPr>
        <w:t>החיצוניים</w:t>
      </w:r>
      <w:r w:rsidR="00693B84" w:rsidRPr="00693B84">
        <w:rPr>
          <w:rtl/>
        </w:rPr>
        <w:t>;</w:t>
      </w:r>
    </w:p>
    <w:p w14:paraId="46FCA4AC" w14:textId="77777777" w:rsidR="00693B84" w:rsidRPr="00693B84" w:rsidRDefault="00F95545" w:rsidP="00F95545">
      <w:pPr>
        <w:numPr>
          <w:ilvl w:val="0"/>
          <w:numId w:val="48"/>
        </w:numPr>
        <w:bidi/>
        <w:jc w:val="both"/>
        <w:rPr>
          <w:bCs/>
        </w:rPr>
      </w:pPr>
      <w:r>
        <w:t xml:space="preserve"> </w:t>
      </w:r>
      <w:r>
        <w:rPr>
          <w:rFonts w:hint="cs"/>
          <w:rtl/>
        </w:rPr>
        <w:tab/>
      </w:r>
      <w:r w:rsidR="00693B84" w:rsidRPr="00693B84">
        <w:rPr>
          <w:rFonts w:hint="eastAsia"/>
          <w:rtl/>
        </w:rPr>
        <w:t>התקשרויות</w:t>
      </w:r>
      <w:r w:rsidR="00693B84" w:rsidRPr="00693B84">
        <w:rPr>
          <w:rtl/>
        </w:rPr>
        <w:t xml:space="preserve"> (</w:t>
      </w:r>
      <w:r w:rsidR="00693B84" w:rsidRPr="00693B84">
        <w:rPr>
          <w:rFonts w:hint="eastAsia"/>
          <w:rtl/>
        </w:rPr>
        <w:t>אם</w:t>
      </w:r>
      <w:r w:rsidR="00693B84" w:rsidRPr="00693B84">
        <w:rPr>
          <w:rtl/>
        </w:rPr>
        <w:t xml:space="preserve"> </w:t>
      </w:r>
      <w:r w:rsidR="00693B84" w:rsidRPr="00693B84">
        <w:rPr>
          <w:rFonts w:hint="eastAsia"/>
          <w:rtl/>
        </w:rPr>
        <w:t>נדרשות</w:t>
      </w:r>
      <w:r w:rsidR="00693B84" w:rsidRPr="00693B84">
        <w:rPr>
          <w:rtl/>
        </w:rPr>
        <w:t xml:space="preserve">) </w:t>
      </w:r>
      <w:r w:rsidR="00693B84" w:rsidRPr="00693B84">
        <w:rPr>
          <w:rFonts w:hint="eastAsia"/>
          <w:rtl/>
        </w:rPr>
        <w:t>עם</w:t>
      </w:r>
      <w:r w:rsidR="00693B84" w:rsidRPr="00693B84">
        <w:rPr>
          <w:rtl/>
        </w:rPr>
        <w:t xml:space="preserve"> </w:t>
      </w:r>
      <w:r w:rsidR="00693B84" w:rsidRPr="00693B84">
        <w:rPr>
          <w:rFonts w:hint="eastAsia"/>
          <w:rtl/>
        </w:rPr>
        <w:t>ספקי</w:t>
      </w:r>
      <w:r w:rsidR="00693B84" w:rsidRPr="00693B84">
        <w:rPr>
          <w:rtl/>
        </w:rPr>
        <w:t xml:space="preserve"> </w:t>
      </w:r>
      <w:r w:rsidR="00693B84" w:rsidRPr="00693B84">
        <w:rPr>
          <w:rFonts w:hint="eastAsia"/>
          <w:rtl/>
        </w:rPr>
        <w:t>מאגרי</w:t>
      </w:r>
      <w:r w:rsidR="00693B84" w:rsidRPr="00693B84">
        <w:rPr>
          <w:rtl/>
        </w:rPr>
        <w:t xml:space="preserve"> </w:t>
      </w:r>
      <w:r w:rsidR="00693B84" w:rsidRPr="00693B84">
        <w:rPr>
          <w:rFonts w:hint="eastAsia"/>
          <w:rtl/>
        </w:rPr>
        <w:t>המידע</w:t>
      </w:r>
      <w:r w:rsidR="00693B84" w:rsidRPr="00693B84">
        <w:rPr>
          <w:rtl/>
        </w:rPr>
        <w:t xml:space="preserve"> </w:t>
      </w:r>
      <w:r w:rsidR="00693B84" w:rsidRPr="00693B84">
        <w:rPr>
          <w:rFonts w:hint="eastAsia"/>
          <w:rtl/>
        </w:rPr>
        <w:t>לצורך</w:t>
      </w:r>
      <w:r w:rsidR="00693B84" w:rsidRPr="00693B84">
        <w:rPr>
          <w:rtl/>
        </w:rPr>
        <w:t xml:space="preserve"> </w:t>
      </w:r>
      <w:r w:rsidR="00693B84" w:rsidRPr="00693B84">
        <w:rPr>
          <w:rFonts w:hint="eastAsia"/>
          <w:rtl/>
        </w:rPr>
        <w:t>הפעלת</w:t>
      </w:r>
      <w:r w:rsidR="00693B84" w:rsidRPr="00693B84">
        <w:rPr>
          <w:rtl/>
        </w:rPr>
        <w:t xml:space="preserve"> </w:t>
      </w:r>
      <w:r w:rsidR="00693B84" w:rsidRPr="00693B84">
        <w:rPr>
          <w:rFonts w:hint="eastAsia"/>
          <w:rtl/>
        </w:rPr>
        <w:t>המערכת</w:t>
      </w:r>
      <w:r w:rsidR="00693B84" w:rsidRPr="00693B84">
        <w:rPr>
          <w:rtl/>
        </w:rPr>
        <w:t xml:space="preserve">; </w:t>
      </w:r>
    </w:p>
    <w:p w14:paraId="46FCA4AD" w14:textId="77777777" w:rsidR="00693B84" w:rsidRPr="00693B84" w:rsidRDefault="00F95545" w:rsidP="00F95545">
      <w:pPr>
        <w:numPr>
          <w:ilvl w:val="0"/>
          <w:numId w:val="48"/>
        </w:numPr>
        <w:bidi/>
        <w:jc w:val="both"/>
        <w:rPr>
          <w:rtl/>
        </w:rPr>
      </w:pPr>
      <w:r>
        <w:t xml:space="preserve"> </w:t>
      </w:r>
      <w:r>
        <w:rPr>
          <w:rFonts w:hint="cs"/>
          <w:rtl/>
        </w:rPr>
        <w:tab/>
      </w:r>
      <w:r w:rsidR="00693B84" w:rsidRPr="00693B84">
        <w:rPr>
          <w:rFonts w:hint="eastAsia"/>
          <w:rtl/>
        </w:rPr>
        <w:t>בקרת</w:t>
      </w:r>
      <w:r w:rsidR="00693B84" w:rsidRPr="00693B84">
        <w:rPr>
          <w:rtl/>
        </w:rPr>
        <w:t xml:space="preserve"> </w:t>
      </w:r>
      <w:r w:rsidR="00693B84" w:rsidRPr="00693B84">
        <w:rPr>
          <w:rFonts w:hint="eastAsia"/>
          <w:rtl/>
        </w:rPr>
        <w:t>ביצוע</w:t>
      </w:r>
      <w:r w:rsidR="00693B84" w:rsidRPr="00693B84">
        <w:rPr>
          <w:rtl/>
        </w:rPr>
        <w:t xml:space="preserve"> </w:t>
      </w:r>
      <w:r w:rsidR="00693B84" w:rsidRPr="00693B84">
        <w:rPr>
          <w:rFonts w:hint="eastAsia"/>
          <w:rtl/>
        </w:rPr>
        <w:t>הקמה</w:t>
      </w:r>
      <w:r w:rsidR="00693B84" w:rsidRPr="00693B84">
        <w:rPr>
          <w:rtl/>
        </w:rPr>
        <w:t>;</w:t>
      </w:r>
    </w:p>
    <w:p w14:paraId="46FCA4AE" w14:textId="77777777" w:rsidR="00693B84" w:rsidRPr="00693B84" w:rsidRDefault="00F95545" w:rsidP="00F95545">
      <w:pPr>
        <w:numPr>
          <w:ilvl w:val="0"/>
          <w:numId w:val="48"/>
        </w:numPr>
        <w:bidi/>
        <w:jc w:val="both"/>
        <w:rPr>
          <w:rtl/>
        </w:rPr>
      </w:pPr>
      <w:r>
        <w:t xml:space="preserve"> </w:t>
      </w:r>
      <w:r>
        <w:rPr>
          <w:rFonts w:hint="cs"/>
          <w:rtl/>
        </w:rPr>
        <w:tab/>
      </w:r>
      <w:r w:rsidR="00693B84" w:rsidRPr="00693B84">
        <w:rPr>
          <w:rFonts w:hint="eastAsia"/>
          <w:rtl/>
        </w:rPr>
        <w:t>בדיקות</w:t>
      </w:r>
      <w:r w:rsidR="00693B84" w:rsidRPr="00693B84">
        <w:rPr>
          <w:rtl/>
        </w:rPr>
        <w:t xml:space="preserve"> </w:t>
      </w:r>
      <w:r w:rsidR="00693B84" w:rsidRPr="00693B84">
        <w:rPr>
          <w:rFonts w:hint="eastAsia"/>
          <w:rtl/>
        </w:rPr>
        <w:t>קבלה</w:t>
      </w:r>
      <w:r w:rsidR="00693B84" w:rsidRPr="00693B84">
        <w:rPr>
          <w:rtl/>
        </w:rPr>
        <w:t xml:space="preserve">; </w:t>
      </w:r>
    </w:p>
    <w:p w14:paraId="46FCA4AF" w14:textId="77777777" w:rsidR="00693B84" w:rsidRPr="00693B84" w:rsidRDefault="00F95545" w:rsidP="00F95545">
      <w:pPr>
        <w:numPr>
          <w:ilvl w:val="0"/>
          <w:numId w:val="48"/>
        </w:numPr>
        <w:bidi/>
        <w:jc w:val="both"/>
        <w:rPr>
          <w:rtl/>
        </w:rPr>
      </w:pPr>
      <w:r>
        <w:t xml:space="preserve"> </w:t>
      </w:r>
      <w:r>
        <w:rPr>
          <w:rFonts w:hint="cs"/>
          <w:rtl/>
        </w:rPr>
        <w:tab/>
      </w:r>
      <w:r w:rsidR="00693B84" w:rsidRPr="00693B84">
        <w:rPr>
          <w:rFonts w:hint="eastAsia"/>
          <w:rtl/>
        </w:rPr>
        <w:t>אישור</w:t>
      </w:r>
      <w:r w:rsidR="00693B84" w:rsidRPr="00693B84">
        <w:rPr>
          <w:rtl/>
        </w:rPr>
        <w:t xml:space="preserve"> </w:t>
      </w:r>
      <w:r w:rsidR="00693B84" w:rsidRPr="00693B84">
        <w:rPr>
          <w:rFonts w:hint="eastAsia"/>
          <w:rtl/>
        </w:rPr>
        <w:t>סיום</w:t>
      </w:r>
      <w:r w:rsidR="00693B84" w:rsidRPr="00693B84">
        <w:rPr>
          <w:rtl/>
        </w:rPr>
        <w:t xml:space="preserve"> </w:t>
      </w:r>
      <w:r w:rsidR="00693B84" w:rsidRPr="00693B84">
        <w:rPr>
          <w:rFonts w:hint="eastAsia"/>
          <w:rtl/>
        </w:rPr>
        <w:t>שלבים</w:t>
      </w:r>
      <w:r w:rsidR="00693B84" w:rsidRPr="00693B84">
        <w:rPr>
          <w:rtl/>
        </w:rPr>
        <w:t xml:space="preserve"> </w:t>
      </w:r>
      <w:r w:rsidR="00693B84" w:rsidRPr="00693B84">
        <w:rPr>
          <w:rFonts w:hint="eastAsia"/>
          <w:rtl/>
        </w:rPr>
        <w:t>בתהליך</w:t>
      </w:r>
      <w:r w:rsidR="00693B84" w:rsidRPr="00693B84">
        <w:rPr>
          <w:rtl/>
        </w:rPr>
        <w:t xml:space="preserve"> </w:t>
      </w:r>
      <w:r w:rsidR="00693B84" w:rsidRPr="00693B84">
        <w:rPr>
          <w:rFonts w:hint="eastAsia"/>
          <w:rtl/>
        </w:rPr>
        <w:t>ההקמה</w:t>
      </w:r>
      <w:r w:rsidR="00693B84" w:rsidRPr="00693B84">
        <w:rPr>
          <w:rtl/>
        </w:rPr>
        <w:t>;</w:t>
      </w:r>
    </w:p>
    <w:p w14:paraId="46FCA4B0" w14:textId="77777777" w:rsidR="00693B84" w:rsidRPr="00693B84" w:rsidRDefault="00F95545" w:rsidP="00F95545">
      <w:pPr>
        <w:numPr>
          <w:ilvl w:val="0"/>
          <w:numId w:val="48"/>
        </w:numPr>
        <w:bidi/>
        <w:jc w:val="both"/>
        <w:rPr>
          <w:bCs/>
        </w:rPr>
      </w:pPr>
      <w:r>
        <w:t xml:space="preserve"> </w:t>
      </w:r>
      <w:r>
        <w:rPr>
          <w:rFonts w:hint="cs"/>
          <w:rtl/>
        </w:rPr>
        <w:tab/>
      </w:r>
      <w:r w:rsidR="00693B84" w:rsidRPr="00693B84">
        <w:rPr>
          <w:rFonts w:hint="eastAsia"/>
          <w:rtl/>
        </w:rPr>
        <w:t>בקרת</w:t>
      </w:r>
      <w:r w:rsidR="00693B84" w:rsidRPr="00693B84">
        <w:rPr>
          <w:rtl/>
        </w:rPr>
        <w:t xml:space="preserve"> </w:t>
      </w:r>
      <w:r w:rsidR="00693B84" w:rsidRPr="00693B84">
        <w:rPr>
          <w:rFonts w:hint="eastAsia"/>
          <w:rtl/>
        </w:rPr>
        <w:t>ביצועים</w:t>
      </w:r>
      <w:r w:rsidR="00693B84" w:rsidRPr="00693B84">
        <w:rPr>
          <w:rtl/>
        </w:rPr>
        <w:t>.</w:t>
      </w:r>
    </w:p>
    <w:p w14:paraId="46FCA4B1" w14:textId="77777777" w:rsidR="00693B84" w:rsidRPr="00693B84" w:rsidRDefault="00693B84" w:rsidP="00F95545">
      <w:pPr>
        <w:bidi/>
        <w:jc w:val="both"/>
        <w:rPr>
          <w:rtl/>
        </w:rPr>
      </w:pPr>
    </w:p>
    <w:p w14:paraId="46FCA4B2" w14:textId="77777777" w:rsidR="00693B84" w:rsidRPr="00693B84" w:rsidRDefault="00693B84" w:rsidP="00F95545">
      <w:pPr>
        <w:bidi/>
        <w:jc w:val="both"/>
        <w:rPr>
          <w:b/>
          <w:bCs/>
          <w:rtl/>
        </w:rPr>
      </w:pPr>
      <w:r w:rsidRPr="00693B84">
        <w:rPr>
          <w:rFonts w:hint="eastAsia"/>
          <w:b/>
          <w:bCs/>
          <w:rtl/>
        </w:rPr>
        <w:t>מובהר</w:t>
      </w:r>
      <w:r w:rsidR="00F95545">
        <w:rPr>
          <w:rFonts w:hint="cs"/>
          <w:b/>
          <w:bCs/>
          <w:rtl/>
        </w:rPr>
        <w:t>,</w:t>
      </w:r>
      <w:r w:rsidRPr="00693B84">
        <w:rPr>
          <w:b/>
          <w:bCs/>
          <w:rtl/>
        </w:rPr>
        <w:t xml:space="preserve"> </w:t>
      </w:r>
      <w:r w:rsidRPr="00693B84">
        <w:rPr>
          <w:rFonts w:hint="eastAsia"/>
          <w:b/>
          <w:bCs/>
          <w:rtl/>
        </w:rPr>
        <w:t>כי</w:t>
      </w:r>
      <w:r w:rsidRPr="00693B84">
        <w:rPr>
          <w:b/>
          <w:bCs/>
          <w:rtl/>
        </w:rPr>
        <w:t xml:space="preserve"> </w:t>
      </w:r>
      <w:r w:rsidRPr="00693B84">
        <w:rPr>
          <w:rFonts w:hint="eastAsia"/>
          <w:b/>
          <w:bCs/>
          <w:rtl/>
        </w:rPr>
        <w:t>אי</w:t>
      </w:r>
      <w:r w:rsidRPr="00693B84">
        <w:rPr>
          <w:b/>
          <w:bCs/>
          <w:rtl/>
        </w:rPr>
        <w:t xml:space="preserve"> </w:t>
      </w:r>
      <w:r w:rsidRPr="00693B84">
        <w:rPr>
          <w:rFonts w:hint="eastAsia"/>
          <w:b/>
          <w:bCs/>
          <w:rtl/>
        </w:rPr>
        <w:t>עמידת</w:t>
      </w:r>
      <w:r w:rsidRPr="00693B84">
        <w:rPr>
          <w:b/>
          <w:bCs/>
          <w:rtl/>
        </w:rPr>
        <w:t xml:space="preserve"> </w:t>
      </w:r>
      <w:r w:rsidRPr="00693B84">
        <w:rPr>
          <w:rFonts w:hint="eastAsia"/>
          <w:b/>
          <w:bCs/>
          <w:rtl/>
        </w:rPr>
        <w:t>המערכת</w:t>
      </w:r>
      <w:r w:rsidRPr="00693B84">
        <w:rPr>
          <w:b/>
          <w:bCs/>
          <w:rtl/>
        </w:rPr>
        <w:t xml:space="preserve"> </w:t>
      </w:r>
      <w:r w:rsidRPr="00693B84">
        <w:rPr>
          <w:rFonts w:hint="eastAsia"/>
          <w:b/>
          <w:bCs/>
          <w:rtl/>
        </w:rPr>
        <w:t>בביצועים</w:t>
      </w:r>
      <w:r w:rsidRPr="00693B84">
        <w:rPr>
          <w:b/>
          <w:bCs/>
          <w:rtl/>
        </w:rPr>
        <w:t xml:space="preserve"> </w:t>
      </w:r>
      <w:r w:rsidRPr="00693B84">
        <w:rPr>
          <w:rFonts w:hint="eastAsia"/>
          <w:b/>
          <w:bCs/>
          <w:rtl/>
        </w:rPr>
        <w:t>הנדרשים</w:t>
      </w:r>
      <w:r w:rsidRPr="00693B84">
        <w:rPr>
          <w:b/>
          <w:bCs/>
          <w:rtl/>
        </w:rPr>
        <w:t xml:space="preserve"> </w:t>
      </w:r>
      <w:r w:rsidRPr="00693B84">
        <w:rPr>
          <w:rFonts w:hint="eastAsia"/>
          <w:b/>
          <w:bCs/>
          <w:rtl/>
        </w:rPr>
        <w:t>ו</w:t>
      </w:r>
      <w:r w:rsidRPr="00693B84">
        <w:rPr>
          <w:b/>
          <w:bCs/>
          <w:rtl/>
        </w:rPr>
        <w:t>/</w:t>
      </w:r>
      <w:r w:rsidRPr="00693B84">
        <w:rPr>
          <w:rFonts w:hint="eastAsia"/>
          <w:b/>
          <w:bCs/>
          <w:rtl/>
        </w:rPr>
        <w:t>או</w:t>
      </w:r>
      <w:r w:rsidRPr="00693B84">
        <w:rPr>
          <w:b/>
          <w:bCs/>
          <w:rtl/>
        </w:rPr>
        <w:t xml:space="preserve"> </w:t>
      </w:r>
      <w:r w:rsidRPr="00693B84">
        <w:rPr>
          <w:rFonts w:hint="eastAsia"/>
          <w:b/>
          <w:bCs/>
          <w:rtl/>
        </w:rPr>
        <w:t>בזמינות</w:t>
      </w:r>
      <w:r w:rsidRPr="00693B84">
        <w:rPr>
          <w:b/>
          <w:bCs/>
          <w:rtl/>
        </w:rPr>
        <w:t xml:space="preserve"> </w:t>
      </w:r>
      <w:r w:rsidRPr="00693B84">
        <w:rPr>
          <w:rFonts w:hint="eastAsia"/>
          <w:b/>
          <w:bCs/>
          <w:rtl/>
        </w:rPr>
        <w:t>הנדרשת</w:t>
      </w:r>
      <w:r w:rsidRPr="00693B84">
        <w:rPr>
          <w:b/>
          <w:bCs/>
          <w:rtl/>
        </w:rPr>
        <w:t xml:space="preserve"> </w:t>
      </w:r>
      <w:r w:rsidRPr="00693B84">
        <w:rPr>
          <w:rFonts w:hint="eastAsia"/>
          <w:b/>
          <w:bCs/>
          <w:rtl/>
        </w:rPr>
        <w:t>כתוצאה</w:t>
      </w:r>
      <w:r w:rsidRPr="00693B84">
        <w:rPr>
          <w:b/>
          <w:bCs/>
          <w:rtl/>
        </w:rPr>
        <w:t xml:space="preserve"> </w:t>
      </w:r>
      <w:r w:rsidRPr="00693B84">
        <w:rPr>
          <w:rFonts w:hint="eastAsia"/>
          <w:b/>
          <w:bCs/>
          <w:rtl/>
        </w:rPr>
        <w:t>מתהליך</w:t>
      </w:r>
      <w:r w:rsidRPr="00693B84">
        <w:rPr>
          <w:b/>
          <w:bCs/>
          <w:rtl/>
        </w:rPr>
        <w:t xml:space="preserve"> </w:t>
      </w:r>
      <w:r w:rsidRPr="00693B84">
        <w:rPr>
          <w:rFonts w:hint="eastAsia"/>
          <w:b/>
          <w:bCs/>
          <w:rtl/>
        </w:rPr>
        <w:t>בחירה</w:t>
      </w:r>
      <w:r w:rsidRPr="00693B84">
        <w:rPr>
          <w:b/>
          <w:bCs/>
          <w:rtl/>
        </w:rPr>
        <w:t xml:space="preserve"> </w:t>
      </w:r>
      <w:r w:rsidRPr="00693B84">
        <w:rPr>
          <w:rFonts w:hint="eastAsia"/>
          <w:b/>
          <w:bCs/>
          <w:rtl/>
        </w:rPr>
        <w:t>או</w:t>
      </w:r>
      <w:r w:rsidRPr="00693B84">
        <w:rPr>
          <w:b/>
          <w:bCs/>
          <w:rtl/>
        </w:rPr>
        <w:t xml:space="preserve"> </w:t>
      </w:r>
      <w:r w:rsidRPr="00693B84">
        <w:rPr>
          <w:rFonts w:hint="eastAsia"/>
          <w:b/>
          <w:bCs/>
          <w:rtl/>
        </w:rPr>
        <w:t>רכש</w:t>
      </w:r>
      <w:r w:rsidRPr="00693B84">
        <w:rPr>
          <w:b/>
          <w:bCs/>
          <w:rtl/>
        </w:rPr>
        <w:t xml:space="preserve"> </w:t>
      </w:r>
      <w:r w:rsidRPr="00693B84">
        <w:rPr>
          <w:rFonts w:hint="eastAsia"/>
          <w:b/>
          <w:bCs/>
          <w:rtl/>
        </w:rPr>
        <w:t>לקוי</w:t>
      </w:r>
      <w:r w:rsidRPr="00693B84">
        <w:rPr>
          <w:b/>
          <w:bCs/>
          <w:rtl/>
        </w:rPr>
        <w:t xml:space="preserve">, </w:t>
      </w:r>
      <w:r w:rsidRPr="00693B84">
        <w:rPr>
          <w:rFonts w:hint="eastAsia"/>
          <w:b/>
          <w:bCs/>
          <w:rtl/>
        </w:rPr>
        <w:t>תחייב</w:t>
      </w:r>
      <w:r w:rsidRPr="00693B84">
        <w:rPr>
          <w:b/>
          <w:bCs/>
          <w:rtl/>
        </w:rPr>
        <w:t xml:space="preserve"> </w:t>
      </w:r>
      <w:r w:rsidRPr="00693B84">
        <w:rPr>
          <w:rFonts w:hint="eastAsia"/>
          <w:b/>
          <w:bCs/>
          <w:rtl/>
        </w:rPr>
        <w:t>את</w:t>
      </w:r>
      <w:r w:rsidRPr="00693B84">
        <w:rPr>
          <w:b/>
          <w:bCs/>
          <w:rtl/>
        </w:rPr>
        <w:t xml:space="preserve"> </w:t>
      </w:r>
      <w:r w:rsidRPr="00693B84">
        <w:rPr>
          <w:rFonts w:hint="eastAsia"/>
          <w:b/>
          <w:bCs/>
          <w:rtl/>
        </w:rPr>
        <w:t>הספק</w:t>
      </w:r>
      <w:r w:rsidRPr="00693B84">
        <w:rPr>
          <w:b/>
          <w:bCs/>
          <w:rtl/>
        </w:rPr>
        <w:t xml:space="preserve"> </w:t>
      </w:r>
      <w:r w:rsidRPr="00693B84">
        <w:rPr>
          <w:rFonts w:hint="eastAsia"/>
          <w:b/>
          <w:bCs/>
          <w:rtl/>
        </w:rPr>
        <w:t>לתקן</w:t>
      </w:r>
      <w:r w:rsidRPr="00693B84">
        <w:rPr>
          <w:b/>
          <w:bCs/>
          <w:rtl/>
        </w:rPr>
        <w:t xml:space="preserve"> </w:t>
      </w:r>
      <w:r w:rsidRPr="00693B84">
        <w:rPr>
          <w:rFonts w:hint="eastAsia"/>
          <w:b/>
          <w:bCs/>
          <w:rtl/>
        </w:rPr>
        <w:t>את</w:t>
      </w:r>
      <w:r w:rsidRPr="00693B84">
        <w:rPr>
          <w:b/>
          <w:bCs/>
          <w:rtl/>
        </w:rPr>
        <w:t xml:space="preserve"> </w:t>
      </w:r>
      <w:r w:rsidRPr="00693B84">
        <w:rPr>
          <w:rFonts w:hint="eastAsia"/>
          <w:b/>
          <w:bCs/>
          <w:rtl/>
        </w:rPr>
        <w:t>המעוות</w:t>
      </w:r>
      <w:r w:rsidRPr="00693B84">
        <w:rPr>
          <w:b/>
          <w:bCs/>
          <w:rtl/>
        </w:rPr>
        <w:t xml:space="preserve"> </w:t>
      </w:r>
      <w:r w:rsidRPr="00693B84">
        <w:rPr>
          <w:rFonts w:hint="eastAsia"/>
          <w:b/>
          <w:bCs/>
          <w:rtl/>
        </w:rPr>
        <w:t>על</w:t>
      </w:r>
      <w:r w:rsidRPr="00693B84">
        <w:rPr>
          <w:b/>
          <w:bCs/>
          <w:rtl/>
        </w:rPr>
        <w:t xml:space="preserve"> </w:t>
      </w:r>
      <w:r w:rsidRPr="00693B84">
        <w:rPr>
          <w:rFonts w:hint="eastAsia"/>
          <w:b/>
          <w:bCs/>
          <w:rtl/>
        </w:rPr>
        <w:t>חשבונו</w:t>
      </w:r>
      <w:r w:rsidRPr="00693B84">
        <w:rPr>
          <w:b/>
          <w:bCs/>
          <w:rtl/>
        </w:rPr>
        <w:t>.</w:t>
      </w:r>
    </w:p>
    <w:p w14:paraId="46FCA4B3" w14:textId="77777777" w:rsidR="00693B84" w:rsidRPr="00693B84" w:rsidRDefault="00693B84" w:rsidP="00F95545">
      <w:pPr>
        <w:bidi/>
        <w:jc w:val="both"/>
        <w:rPr>
          <w:rtl/>
        </w:rPr>
      </w:pPr>
    </w:p>
    <w:p w14:paraId="46FCA4B4" w14:textId="77777777" w:rsidR="00693B84" w:rsidRPr="00693B84" w:rsidRDefault="00693B84" w:rsidP="00F95545">
      <w:pPr>
        <w:pStyle w:val="20"/>
        <w:bidi/>
        <w:jc w:val="both"/>
        <w:rPr>
          <w:rtl/>
        </w:rPr>
      </w:pPr>
      <w:bookmarkStart w:id="263" w:name="_Toc506624488"/>
      <w:bookmarkStart w:id="264" w:name="_Toc506721156"/>
      <w:bookmarkStart w:id="265" w:name="_Toc507826343"/>
      <w:bookmarkStart w:id="266" w:name="_Toc517061201"/>
      <w:bookmarkStart w:id="267" w:name="_Toc247479765"/>
      <w:bookmarkStart w:id="268" w:name="_Toc254007616"/>
      <w:bookmarkStart w:id="269" w:name="_Toc278641421"/>
      <w:bookmarkStart w:id="270" w:name="_Toc344198155"/>
      <w:r w:rsidRPr="00693B84">
        <w:rPr>
          <w:rFonts w:hint="eastAsia"/>
          <w:rtl/>
        </w:rPr>
        <w:t>גורמים</w:t>
      </w:r>
      <w:r w:rsidRPr="00693B84">
        <w:rPr>
          <w:rtl/>
        </w:rPr>
        <w:t xml:space="preserve"> </w:t>
      </w:r>
      <w:r w:rsidRPr="00693B84">
        <w:rPr>
          <w:rFonts w:hint="eastAsia"/>
          <w:rtl/>
        </w:rPr>
        <w:t>מעורבים</w:t>
      </w:r>
      <w:bookmarkEnd w:id="263"/>
      <w:bookmarkEnd w:id="264"/>
      <w:bookmarkEnd w:id="265"/>
      <w:bookmarkEnd w:id="266"/>
      <w:bookmarkEnd w:id="267"/>
      <w:bookmarkEnd w:id="268"/>
      <w:bookmarkEnd w:id="269"/>
      <w:bookmarkEnd w:id="270"/>
    </w:p>
    <w:p w14:paraId="46FCA4B5" w14:textId="77777777" w:rsidR="00693B84" w:rsidRPr="00693B84" w:rsidRDefault="00693B84" w:rsidP="00F95545">
      <w:pPr>
        <w:pStyle w:val="3"/>
        <w:bidi/>
        <w:jc w:val="both"/>
        <w:rPr>
          <w:rtl/>
        </w:rPr>
      </w:pPr>
      <w:bookmarkStart w:id="271" w:name="_Toc506624489"/>
      <w:bookmarkStart w:id="272" w:name="_Toc506721157"/>
      <w:bookmarkStart w:id="273" w:name="_Toc507826344"/>
      <w:bookmarkStart w:id="274" w:name="_Toc517061202"/>
      <w:bookmarkStart w:id="275" w:name="_Toc247479766"/>
      <w:bookmarkStart w:id="276" w:name="_Toc254007617"/>
      <w:bookmarkStart w:id="277" w:name="_Toc278641422"/>
      <w:bookmarkStart w:id="278" w:name="_Toc344198156"/>
      <w:r w:rsidRPr="00693B84">
        <w:rPr>
          <w:rFonts w:hint="eastAsia"/>
          <w:rtl/>
        </w:rPr>
        <w:t>הלקוח</w:t>
      </w:r>
      <w:bookmarkEnd w:id="271"/>
      <w:bookmarkEnd w:id="272"/>
      <w:bookmarkEnd w:id="273"/>
      <w:bookmarkEnd w:id="274"/>
      <w:bookmarkEnd w:id="275"/>
      <w:bookmarkEnd w:id="276"/>
      <w:bookmarkEnd w:id="277"/>
      <w:bookmarkEnd w:id="278"/>
    </w:p>
    <w:p w14:paraId="46FCA4B6" w14:textId="77777777" w:rsidR="00693B84" w:rsidRPr="00693B84" w:rsidRDefault="00677EEF" w:rsidP="00F95545">
      <w:pPr>
        <w:bidi/>
        <w:jc w:val="both"/>
        <w:rPr>
          <w:rtl/>
        </w:rPr>
      </w:pPr>
      <w:r>
        <w:rPr>
          <w:rFonts w:hint="cs"/>
          <w:rtl/>
        </w:rPr>
        <w:t>שב"ס מיוצג לצורך מכרז זה על ידי מנהלת הפרויקט.</w:t>
      </w:r>
    </w:p>
    <w:p w14:paraId="46FCA4B7" w14:textId="77777777" w:rsidR="00693B84" w:rsidRPr="00693B84" w:rsidRDefault="00693B84" w:rsidP="00677EEF">
      <w:pPr>
        <w:bidi/>
        <w:jc w:val="both"/>
        <w:rPr>
          <w:rtl/>
        </w:rPr>
      </w:pPr>
      <w:r w:rsidRPr="00693B84">
        <w:rPr>
          <w:rFonts w:hint="eastAsia"/>
          <w:rtl/>
        </w:rPr>
        <w:t>מנהלת</w:t>
      </w:r>
      <w:r w:rsidRPr="00693B84">
        <w:rPr>
          <w:rtl/>
        </w:rPr>
        <w:t xml:space="preserve"> </w:t>
      </w:r>
      <w:r w:rsidR="00677EEF">
        <w:rPr>
          <w:rFonts w:hint="cs"/>
          <w:rtl/>
        </w:rPr>
        <w:t>פרויקט שילוב מנוע החיפוש תהיה הגב' חני אוירבך,</w:t>
      </w:r>
      <w:r w:rsidRPr="00693B84">
        <w:rPr>
          <w:rtl/>
        </w:rPr>
        <w:t xml:space="preserve"> </w:t>
      </w:r>
      <w:r w:rsidRPr="00693B84">
        <w:rPr>
          <w:rFonts w:hint="eastAsia"/>
          <w:rtl/>
        </w:rPr>
        <w:t>נציג</w:t>
      </w:r>
      <w:r w:rsidR="00677EEF">
        <w:rPr>
          <w:rFonts w:hint="cs"/>
          <w:rtl/>
        </w:rPr>
        <w:t>ה</w:t>
      </w:r>
      <w:r w:rsidRPr="00693B84">
        <w:rPr>
          <w:rtl/>
        </w:rPr>
        <w:t xml:space="preserve"> </w:t>
      </w:r>
      <w:r w:rsidRPr="00693B84">
        <w:rPr>
          <w:rFonts w:hint="eastAsia"/>
          <w:rtl/>
        </w:rPr>
        <w:t>מוסמכת</w:t>
      </w:r>
      <w:r w:rsidRPr="00693B84">
        <w:rPr>
          <w:rtl/>
        </w:rPr>
        <w:t xml:space="preserve"> </w:t>
      </w:r>
      <w:r w:rsidRPr="00693B84">
        <w:rPr>
          <w:rFonts w:hint="eastAsia"/>
          <w:rtl/>
        </w:rPr>
        <w:t>של</w:t>
      </w:r>
      <w:r w:rsidRPr="00693B84">
        <w:rPr>
          <w:rtl/>
        </w:rPr>
        <w:t xml:space="preserve"> </w:t>
      </w:r>
      <w:r w:rsidR="002D294A">
        <w:rPr>
          <w:rFonts w:hint="cs"/>
          <w:rtl/>
        </w:rPr>
        <w:t>שב"ס</w:t>
      </w:r>
      <w:r w:rsidR="00677EEF">
        <w:rPr>
          <w:rFonts w:hint="cs"/>
          <w:rtl/>
        </w:rPr>
        <w:t xml:space="preserve"> לכל ענין בתחומי הפרויקט.</w:t>
      </w:r>
    </w:p>
    <w:p w14:paraId="46FCA4B8" w14:textId="77777777" w:rsidR="00693B84" w:rsidRPr="00693B84" w:rsidRDefault="00693B84" w:rsidP="00F95545">
      <w:pPr>
        <w:pStyle w:val="3"/>
        <w:bidi/>
        <w:jc w:val="both"/>
        <w:rPr>
          <w:rtl/>
        </w:rPr>
      </w:pPr>
      <w:bookmarkStart w:id="279" w:name="_Toc278641423"/>
      <w:bookmarkStart w:id="280" w:name="_Toc344198157"/>
      <w:r w:rsidRPr="00693B84">
        <w:rPr>
          <w:rFonts w:hint="eastAsia"/>
          <w:rtl/>
        </w:rPr>
        <w:t>המציע</w:t>
      </w:r>
      <w:bookmarkEnd w:id="279"/>
      <w:r w:rsidR="00F95545">
        <w:rPr>
          <w:rFonts w:hint="cs"/>
          <w:rtl/>
        </w:rPr>
        <w:t xml:space="preserve"> </w:t>
      </w:r>
      <w:r w:rsidR="00870155">
        <w:rPr>
          <w:rFonts w:hint="cs"/>
          <w:rtl/>
        </w:rPr>
        <w:t>(</w:t>
      </w:r>
      <w:r w:rsidR="00870155">
        <w:t>S</w:t>
      </w:r>
      <w:r w:rsidR="00870155">
        <w:rPr>
          <w:rFonts w:hint="cs"/>
          <w:rtl/>
        </w:rPr>
        <w:t>)</w:t>
      </w:r>
      <w:bookmarkEnd w:id="280"/>
    </w:p>
    <w:p w14:paraId="46FCA4B9" w14:textId="77777777" w:rsidR="00693B84" w:rsidRPr="00693B84" w:rsidRDefault="00693B84" w:rsidP="00F95545">
      <w:pPr>
        <w:pStyle w:val="4"/>
        <w:bidi/>
        <w:jc w:val="both"/>
        <w:rPr>
          <w:rtl/>
        </w:rPr>
      </w:pPr>
      <w:bookmarkStart w:id="281" w:name="_Toc506624491"/>
      <w:bookmarkStart w:id="282" w:name="_Toc506721159"/>
      <w:bookmarkStart w:id="283" w:name="_Toc507826346"/>
      <w:bookmarkStart w:id="284" w:name="_Toc517061204"/>
      <w:bookmarkStart w:id="285" w:name="_Toc247479768"/>
      <w:bookmarkStart w:id="286" w:name="_Toc254007619"/>
      <w:bookmarkStart w:id="287" w:name="_Toc278641424"/>
      <w:r w:rsidRPr="00693B84">
        <w:rPr>
          <w:rFonts w:hint="eastAsia"/>
          <w:rtl/>
        </w:rPr>
        <w:t>התאמת</w:t>
      </w:r>
      <w:r w:rsidRPr="00693B84">
        <w:rPr>
          <w:rtl/>
        </w:rPr>
        <w:t xml:space="preserve"> </w:t>
      </w:r>
      <w:r w:rsidRPr="00693B84">
        <w:rPr>
          <w:rFonts w:hint="eastAsia"/>
          <w:rtl/>
        </w:rPr>
        <w:t>המציע</w:t>
      </w:r>
      <w:bookmarkEnd w:id="281"/>
      <w:bookmarkEnd w:id="282"/>
      <w:bookmarkEnd w:id="283"/>
      <w:bookmarkEnd w:id="284"/>
      <w:bookmarkEnd w:id="285"/>
      <w:bookmarkEnd w:id="286"/>
      <w:bookmarkEnd w:id="287"/>
      <w:r w:rsidRPr="00693B84">
        <w:rPr>
          <w:rtl/>
        </w:rPr>
        <w:t xml:space="preserve"> </w:t>
      </w:r>
    </w:p>
    <w:p w14:paraId="46FCA4BA" w14:textId="77777777" w:rsidR="002F40DB" w:rsidRPr="00693B84" w:rsidRDefault="00F95545" w:rsidP="00175752">
      <w:pPr>
        <w:bidi/>
        <w:jc w:val="both"/>
        <w:rPr>
          <w:rtl/>
        </w:rPr>
      </w:pPr>
      <w:bookmarkStart w:id="288" w:name="_Toc506624492"/>
      <w:bookmarkStart w:id="289" w:name="_Toc506721160"/>
      <w:bookmarkStart w:id="290" w:name="_Toc507826347"/>
      <w:bookmarkStart w:id="291" w:name="_Toc517061205"/>
      <w:r>
        <w:rPr>
          <w:rFonts w:hint="cs"/>
          <w:rtl/>
        </w:rPr>
        <w:t xml:space="preserve">במענה לסעיף זה, </w:t>
      </w:r>
      <w:r w:rsidR="00870155">
        <w:rPr>
          <w:rFonts w:hint="cs"/>
          <w:rtl/>
        </w:rPr>
        <w:t xml:space="preserve">יפרט </w:t>
      </w:r>
      <w:r>
        <w:rPr>
          <w:rFonts w:hint="cs"/>
          <w:rtl/>
        </w:rPr>
        <w:t xml:space="preserve">המציע </w:t>
      </w:r>
      <w:r w:rsidR="00870155">
        <w:rPr>
          <w:rFonts w:hint="cs"/>
          <w:rtl/>
        </w:rPr>
        <w:t>את הפרויקטים הספציפיים של שילוב המוצר</w:t>
      </w:r>
      <w:r w:rsidR="002F40DB">
        <w:rPr>
          <w:rFonts w:hint="cs"/>
          <w:rtl/>
        </w:rPr>
        <w:t xml:space="preserve"> המוצע</w:t>
      </w:r>
      <w:r w:rsidR="00870155">
        <w:rPr>
          <w:rFonts w:hint="cs"/>
          <w:rtl/>
        </w:rPr>
        <w:t xml:space="preserve"> כמנוע חיפוש ארגוני</w:t>
      </w:r>
      <w:r>
        <w:rPr>
          <w:rFonts w:hint="cs"/>
          <w:rtl/>
        </w:rPr>
        <w:t xml:space="preserve">. </w:t>
      </w:r>
      <w:r w:rsidR="002F40DB">
        <w:rPr>
          <w:rFonts w:hint="cs"/>
          <w:rtl/>
        </w:rPr>
        <w:t xml:space="preserve">עבור כל אחד מהפרויקטים ימסרו פרטי הקשר </w:t>
      </w:r>
      <w:r w:rsidR="00175752">
        <w:rPr>
          <w:rFonts w:hint="cs"/>
          <w:rtl/>
        </w:rPr>
        <w:t xml:space="preserve">של נציג </w:t>
      </w:r>
      <w:r w:rsidR="002F40DB">
        <w:rPr>
          <w:rFonts w:hint="cs"/>
          <w:rtl/>
        </w:rPr>
        <w:t>הלקוח מולו פעלו בב</w:t>
      </w:r>
      <w:r>
        <w:rPr>
          <w:rFonts w:hint="cs"/>
          <w:rtl/>
        </w:rPr>
        <w:t>י</w:t>
      </w:r>
      <w:r w:rsidR="002F40DB">
        <w:rPr>
          <w:rFonts w:hint="cs"/>
          <w:rtl/>
        </w:rPr>
        <w:t>צוע הפרויקט.</w:t>
      </w:r>
    </w:p>
    <w:p w14:paraId="46FCA4BB" w14:textId="77777777" w:rsidR="00693B84" w:rsidRPr="00693B84" w:rsidRDefault="00693B84" w:rsidP="00F95545">
      <w:pPr>
        <w:pStyle w:val="4"/>
        <w:bidi/>
        <w:jc w:val="both"/>
        <w:rPr>
          <w:rtl/>
        </w:rPr>
      </w:pPr>
      <w:bookmarkStart w:id="292" w:name="_Toc247479769"/>
      <w:bookmarkStart w:id="293" w:name="_Toc254007620"/>
      <w:bookmarkStart w:id="294" w:name="_Toc278641425"/>
      <w:r w:rsidRPr="00693B84">
        <w:rPr>
          <w:rFonts w:hint="eastAsia"/>
          <w:rtl/>
        </w:rPr>
        <w:t>קבלני</w:t>
      </w:r>
      <w:r w:rsidRPr="00693B84">
        <w:rPr>
          <w:rtl/>
        </w:rPr>
        <w:t xml:space="preserve"> </w:t>
      </w:r>
      <w:r w:rsidRPr="00693B84">
        <w:rPr>
          <w:rFonts w:hint="eastAsia"/>
          <w:rtl/>
        </w:rPr>
        <w:t>משנה</w:t>
      </w:r>
      <w:bookmarkEnd w:id="288"/>
      <w:bookmarkEnd w:id="289"/>
      <w:bookmarkEnd w:id="290"/>
      <w:bookmarkEnd w:id="291"/>
      <w:bookmarkEnd w:id="292"/>
      <w:bookmarkEnd w:id="293"/>
      <w:bookmarkEnd w:id="294"/>
    </w:p>
    <w:p w14:paraId="46FCA4BC" w14:textId="77777777" w:rsidR="00693B84" w:rsidRPr="00693B84" w:rsidRDefault="00693B84" w:rsidP="00F95545">
      <w:pPr>
        <w:bidi/>
        <w:jc w:val="both"/>
        <w:rPr>
          <w:rtl/>
        </w:rPr>
      </w:pPr>
      <w:r w:rsidRPr="00693B84">
        <w:rPr>
          <w:rFonts w:hint="eastAsia"/>
          <w:rtl/>
        </w:rPr>
        <w:t>המציע</w:t>
      </w:r>
      <w:r w:rsidRPr="00693B84">
        <w:rPr>
          <w:rtl/>
        </w:rPr>
        <w:t xml:space="preserve"> </w:t>
      </w:r>
      <w:r w:rsidRPr="00693B84">
        <w:rPr>
          <w:rFonts w:hint="eastAsia"/>
          <w:rtl/>
        </w:rPr>
        <w:t>יצהיר</w:t>
      </w:r>
      <w:r w:rsidRPr="00693B84">
        <w:rPr>
          <w:rtl/>
        </w:rPr>
        <w:t xml:space="preserve"> </w:t>
      </w:r>
      <w:r w:rsidRPr="00693B84">
        <w:rPr>
          <w:rFonts w:hint="eastAsia"/>
          <w:rtl/>
        </w:rPr>
        <w:t>על</w:t>
      </w:r>
      <w:r w:rsidRPr="00693B84">
        <w:rPr>
          <w:rtl/>
        </w:rPr>
        <w:t xml:space="preserve"> </w:t>
      </w:r>
      <w:r w:rsidRPr="00693B84">
        <w:rPr>
          <w:rFonts w:hint="eastAsia"/>
          <w:rtl/>
        </w:rPr>
        <w:t>מהות</w:t>
      </w:r>
      <w:r w:rsidRPr="00693B84">
        <w:rPr>
          <w:rtl/>
        </w:rPr>
        <w:t xml:space="preserve"> </w:t>
      </w:r>
      <w:r w:rsidRPr="00693B84">
        <w:rPr>
          <w:rFonts w:hint="eastAsia"/>
          <w:rtl/>
        </w:rPr>
        <w:t>ההסכם</w:t>
      </w:r>
      <w:r w:rsidRPr="00693B84">
        <w:rPr>
          <w:rtl/>
        </w:rPr>
        <w:t xml:space="preserve"> </w:t>
      </w:r>
      <w:r w:rsidRPr="00693B84">
        <w:rPr>
          <w:rFonts w:hint="eastAsia"/>
          <w:rtl/>
        </w:rPr>
        <w:t>העומד</w:t>
      </w:r>
      <w:r w:rsidRPr="00693B84">
        <w:rPr>
          <w:rtl/>
        </w:rPr>
        <w:t xml:space="preserve"> </w:t>
      </w:r>
      <w:r w:rsidRPr="00693B84">
        <w:rPr>
          <w:rFonts w:hint="eastAsia"/>
          <w:rtl/>
        </w:rPr>
        <w:t>להיחתם</w:t>
      </w:r>
      <w:r w:rsidRPr="00693B84">
        <w:rPr>
          <w:rtl/>
        </w:rPr>
        <w:t xml:space="preserve"> </w:t>
      </w:r>
      <w:r w:rsidRPr="00693B84">
        <w:rPr>
          <w:rFonts w:hint="eastAsia"/>
          <w:rtl/>
        </w:rPr>
        <w:t>בינו</w:t>
      </w:r>
      <w:r w:rsidRPr="00693B84">
        <w:rPr>
          <w:rtl/>
        </w:rPr>
        <w:t xml:space="preserve"> </w:t>
      </w:r>
      <w:r w:rsidRPr="00693B84">
        <w:rPr>
          <w:rFonts w:hint="eastAsia"/>
          <w:rtl/>
        </w:rPr>
        <w:t>ובין</w:t>
      </w:r>
      <w:r w:rsidRPr="00693B84">
        <w:rPr>
          <w:rtl/>
        </w:rPr>
        <w:t xml:space="preserve"> </w:t>
      </w:r>
      <w:r w:rsidRPr="00693B84">
        <w:rPr>
          <w:rFonts w:hint="eastAsia"/>
          <w:rtl/>
        </w:rPr>
        <w:t>קבלן</w:t>
      </w:r>
      <w:r w:rsidRPr="00693B84">
        <w:rPr>
          <w:rtl/>
        </w:rPr>
        <w:t xml:space="preserve"> </w:t>
      </w:r>
      <w:r w:rsidRPr="00693B84">
        <w:rPr>
          <w:rFonts w:hint="eastAsia"/>
          <w:rtl/>
        </w:rPr>
        <w:t>המשנה</w:t>
      </w:r>
      <w:r w:rsidRPr="00693B84">
        <w:rPr>
          <w:rtl/>
        </w:rPr>
        <w:t xml:space="preserve"> </w:t>
      </w:r>
      <w:r w:rsidRPr="00693B84">
        <w:rPr>
          <w:rFonts w:hint="eastAsia"/>
          <w:rtl/>
        </w:rPr>
        <w:t>במקרה</w:t>
      </w:r>
      <w:r w:rsidRPr="00693B84">
        <w:rPr>
          <w:rtl/>
        </w:rPr>
        <w:t xml:space="preserve"> </w:t>
      </w:r>
      <w:r w:rsidRPr="00693B84">
        <w:rPr>
          <w:rFonts w:hint="eastAsia"/>
          <w:rtl/>
        </w:rPr>
        <w:t>של</w:t>
      </w:r>
      <w:r w:rsidRPr="00693B84">
        <w:rPr>
          <w:rtl/>
        </w:rPr>
        <w:t xml:space="preserve"> </w:t>
      </w:r>
      <w:r w:rsidRPr="00693B84">
        <w:rPr>
          <w:rFonts w:hint="eastAsia"/>
          <w:rtl/>
        </w:rPr>
        <w:t>זכייה</w:t>
      </w:r>
      <w:r w:rsidRPr="00693B84">
        <w:rPr>
          <w:rtl/>
        </w:rPr>
        <w:t xml:space="preserve"> </w:t>
      </w:r>
      <w:r w:rsidRPr="00693B84">
        <w:rPr>
          <w:rFonts w:hint="eastAsia"/>
          <w:rtl/>
        </w:rPr>
        <w:t>בפרויקט</w:t>
      </w:r>
      <w:r w:rsidRPr="00693B84">
        <w:rPr>
          <w:rtl/>
        </w:rPr>
        <w:t xml:space="preserve">. </w:t>
      </w:r>
    </w:p>
    <w:p w14:paraId="46FCA4BD" w14:textId="77777777" w:rsidR="00693B84" w:rsidRPr="00693B84" w:rsidRDefault="00693B84" w:rsidP="002D294A">
      <w:pPr>
        <w:bidi/>
        <w:jc w:val="both"/>
        <w:rPr>
          <w:rtl/>
        </w:rPr>
      </w:pPr>
      <w:r w:rsidRPr="00693B84">
        <w:rPr>
          <w:rFonts w:hint="eastAsia"/>
          <w:rtl/>
        </w:rPr>
        <w:t>המציע</w:t>
      </w:r>
      <w:r w:rsidRPr="00693B84">
        <w:rPr>
          <w:rtl/>
        </w:rPr>
        <w:t xml:space="preserve"> </w:t>
      </w:r>
      <w:r w:rsidRPr="00693B84">
        <w:rPr>
          <w:rFonts w:hint="eastAsia"/>
          <w:rtl/>
        </w:rPr>
        <w:t>יצרף</w:t>
      </w:r>
      <w:r w:rsidRPr="00693B84">
        <w:rPr>
          <w:rtl/>
        </w:rPr>
        <w:t xml:space="preserve"> </w:t>
      </w:r>
      <w:r w:rsidRPr="00693B84">
        <w:rPr>
          <w:rFonts w:hint="eastAsia"/>
          <w:rtl/>
        </w:rPr>
        <w:t>הצהרה</w:t>
      </w:r>
      <w:r w:rsidRPr="00693B84">
        <w:rPr>
          <w:rtl/>
        </w:rPr>
        <w:t xml:space="preserve"> </w:t>
      </w:r>
      <w:r w:rsidRPr="00693B84">
        <w:rPr>
          <w:rFonts w:hint="eastAsia"/>
          <w:rtl/>
        </w:rPr>
        <w:t>של</w:t>
      </w:r>
      <w:r w:rsidRPr="00693B84">
        <w:rPr>
          <w:rtl/>
        </w:rPr>
        <w:t xml:space="preserve"> </w:t>
      </w:r>
      <w:r w:rsidRPr="00693B84">
        <w:rPr>
          <w:rFonts w:hint="eastAsia"/>
          <w:rtl/>
        </w:rPr>
        <w:t>קבלן</w:t>
      </w:r>
      <w:r w:rsidRPr="00693B84">
        <w:rPr>
          <w:rtl/>
        </w:rPr>
        <w:t xml:space="preserve"> </w:t>
      </w:r>
      <w:r w:rsidRPr="00693B84">
        <w:rPr>
          <w:rFonts w:hint="eastAsia"/>
          <w:rtl/>
        </w:rPr>
        <w:t>המשנה</w:t>
      </w:r>
      <w:r w:rsidRPr="00693B84">
        <w:rPr>
          <w:rtl/>
        </w:rPr>
        <w:t xml:space="preserve">, </w:t>
      </w:r>
      <w:r w:rsidRPr="00693B84">
        <w:rPr>
          <w:rFonts w:hint="eastAsia"/>
          <w:rtl/>
        </w:rPr>
        <w:t>שבמקרה</w:t>
      </w:r>
      <w:r w:rsidRPr="00693B84">
        <w:rPr>
          <w:rtl/>
        </w:rPr>
        <w:t xml:space="preserve"> </w:t>
      </w:r>
      <w:r w:rsidRPr="00693B84">
        <w:rPr>
          <w:rFonts w:hint="eastAsia"/>
          <w:rtl/>
        </w:rPr>
        <w:t>של</w:t>
      </w:r>
      <w:r w:rsidRPr="00693B84">
        <w:rPr>
          <w:rtl/>
        </w:rPr>
        <w:t xml:space="preserve"> </w:t>
      </w:r>
      <w:r w:rsidRPr="00693B84">
        <w:rPr>
          <w:rFonts w:hint="eastAsia"/>
          <w:rtl/>
        </w:rPr>
        <w:t>הפרדות</w:t>
      </w:r>
      <w:r w:rsidRPr="00693B84">
        <w:rPr>
          <w:rtl/>
        </w:rPr>
        <w:t xml:space="preserve"> </w:t>
      </w:r>
      <w:r w:rsidR="00DD0463">
        <w:rPr>
          <w:rFonts w:hint="cs"/>
          <w:rtl/>
        </w:rPr>
        <w:t>שב"ס</w:t>
      </w:r>
      <w:r w:rsidRPr="00693B84">
        <w:rPr>
          <w:rtl/>
        </w:rPr>
        <w:t xml:space="preserve"> </w:t>
      </w:r>
      <w:r w:rsidRPr="00693B84">
        <w:rPr>
          <w:rFonts w:hint="eastAsia"/>
          <w:rtl/>
        </w:rPr>
        <w:t>מהמציע</w:t>
      </w:r>
      <w:r w:rsidRPr="00693B84">
        <w:rPr>
          <w:rtl/>
        </w:rPr>
        <w:t xml:space="preserve"> </w:t>
      </w:r>
      <w:r w:rsidRPr="00693B84">
        <w:rPr>
          <w:rFonts w:hint="eastAsia"/>
          <w:rtl/>
        </w:rPr>
        <w:t>בכל</w:t>
      </w:r>
      <w:r w:rsidRPr="00693B84">
        <w:rPr>
          <w:rtl/>
        </w:rPr>
        <w:t xml:space="preserve"> </w:t>
      </w:r>
      <w:r w:rsidRPr="00693B84">
        <w:rPr>
          <w:rFonts w:hint="eastAsia"/>
          <w:rtl/>
        </w:rPr>
        <w:t>שלב</w:t>
      </w:r>
      <w:r w:rsidRPr="00693B84">
        <w:rPr>
          <w:rtl/>
        </w:rPr>
        <w:t xml:space="preserve"> </w:t>
      </w:r>
      <w:r w:rsidRPr="00693B84">
        <w:rPr>
          <w:rFonts w:hint="eastAsia"/>
          <w:rtl/>
        </w:rPr>
        <w:t>שהוא</w:t>
      </w:r>
      <w:r w:rsidRPr="00693B84">
        <w:rPr>
          <w:rtl/>
        </w:rPr>
        <w:t xml:space="preserve">, </w:t>
      </w:r>
      <w:r w:rsidRPr="00693B84">
        <w:rPr>
          <w:rFonts w:hint="eastAsia"/>
          <w:rtl/>
        </w:rPr>
        <w:t>לא</w:t>
      </w:r>
      <w:r w:rsidRPr="00693B84">
        <w:rPr>
          <w:rtl/>
        </w:rPr>
        <w:t xml:space="preserve"> </w:t>
      </w:r>
      <w:r w:rsidRPr="00693B84">
        <w:rPr>
          <w:rFonts w:hint="eastAsia"/>
          <w:rtl/>
        </w:rPr>
        <w:t>תהיה</w:t>
      </w:r>
      <w:r w:rsidRPr="00693B84">
        <w:rPr>
          <w:rtl/>
        </w:rPr>
        <w:t xml:space="preserve"> </w:t>
      </w:r>
      <w:r w:rsidRPr="00693B84">
        <w:rPr>
          <w:rFonts w:hint="eastAsia"/>
          <w:rtl/>
        </w:rPr>
        <w:t>מניעה</w:t>
      </w:r>
      <w:r w:rsidRPr="00693B84">
        <w:rPr>
          <w:rtl/>
        </w:rPr>
        <w:t xml:space="preserve"> </w:t>
      </w:r>
      <w:r w:rsidRPr="00693B84">
        <w:rPr>
          <w:rFonts w:hint="eastAsia"/>
          <w:rtl/>
        </w:rPr>
        <w:t>לקבלן</w:t>
      </w:r>
      <w:r w:rsidRPr="00693B84">
        <w:rPr>
          <w:rtl/>
        </w:rPr>
        <w:t xml:space="preserve"> </w:t>
      </w:r>
      <w:r w:rsidRPr="00693B84">
        <w:rPr>
          <w:rFonts w:hint="eastAsia"/>
          <w:rtl/>
        </w:rPr>
        <w:t>המשנה</w:t>
      </w:r>
      <w:r w:rsidRPr="00693B84">
        <w:rPr>
          <w:rtl/>
        </w:rPr>
        <w:t xml:space="preserve"> </w:t>
      </w:r>
      <w:r w:rsidRPr="00693B84">
        <w:rPr>
          <w:rFonts w:hint="eastAsia"/>
          <w:rtl/>
        </w:rPr>
        <w:t>להמשיך</w:t>
      </w:r>
      <w:r w:rsidRPr="00693B84">
        <w:rPr>
          <w:rtl/>
        </w:rPr>
        <w:t xml:space="preserve"> </w:t>
      </w:r>
      <w:r w:rsidRPr="00693B84">
        <w:rPr>
          <w:rFonts w:hint="eastAsia"/>
          <w:rtl/>
        </w:rPr>
        <w:t>בפעילות</w:t>
      </w:r>
      <w:r w:rsidRPr="00693B84">
        <w:rPr>
          <w:rtl/>
        </w:rPr>
        <w:t xml:space="preserve"> </w:t>
      </w:r>
      <w:r w:rsidRPr="00693B84">
        <w:rPr>
          <w:rFonts w:hint="eastAsia"/>
          <w:rtl/>
        </w:rPr>
        <w:t>בתחום</w:t>
      </w:r>
      <w:r w:rsidRPr="00693B84">
        <w:rPr>
          <w:rtl/>
        </w:rPr>
        <w:t xml:space="preserve"> </w:t>
      </w:r>
      <w:r w:rsidRPr="00693B84">
        <w:rPr>
          <w:rFonts w:hint="eastAsia"/>
          <w:rtl/>
        </w:rPr>
        <w:t>אחריותו</w:t>
      </w:r>
      <w:r w:rsidRPr="00693B84">
        <w:rPr>
          <w:rtl/>
        </w:rPr>
        <w:t xml:space="preserve"> </w:t>
      </w:r>
      <w:r w:rsidRPr="00693B84">
        <w:rPr>
          <w:rFonts w:hint="eastAsia"/>
          <w:rtl/>
        </w:rPr>
        <w:t>ישירות</w:t>
      </w:r>
      <w:r w:rsidRPr="00693B84">
        <w:rPr>
          <w:rtl/>
        </w:rPr>
        <w:t xml:space="preserve"> </w:t>
      </w:r>
      <w:r w:rsidRPr="00693B84">
        <w:rPr>
          <w:rFonts w:hint="eastAsia"/>
          <w:rtl/>
        </w:rPr>
        <w:t>מול</w:t>
      </w:r>
      <w:r w:rsidRPr="00693B84">
        <w:rPr>
          <w:rtl/>
        </w:rPr>
        <w:t xml:space="preserve"> </w:t>
      </w:r>
      <w:r w:rsidR="002D294A">
        <w:rPr>
          <w:rFonts w:hint="cs"/>
          <w:rtl/>
        </w:rPr>
        <w:t>שב"ס</w:t>
      </w:r>
      <w:r w:rsidR="002D294A" w:rsidRPr="00693B84">
        <w:rPr>
          <w:rtl/>
        </w:rPr>
        <w:t xml:space="preserve"> </w:t>
      </w:r>
      <w:r w:rsidRPr="00693B84">
        <w:rPr>
          <w:rFonts w:hint="eastAsia"/>
          <w:rtl/>
        </w:rPr>
        <w:t>או</w:t>
      </w:r>
      <w:r w:rsidRPr="00693B84">
        <w:rPr>
          <w:rtl/>
        </w:rPr>
        <w:t xml:space="preserve"> </w:t>
      </w:r>
      <w:r w:rsidRPr="00693B84">
        <w:rPr>
          <w:rFonts w:hint="eastAsia"/>
          <w:rtl/>
        </w:rPr>
        <w:t>כל</w:t>
      </w:r>
      <w:r w:rsidRPr="00693B84">
        <w:rPr>
          <w:rtl/>
        </w:rPr>
        <w:t xml:space="preserve"> </w:t>
      </w:r>
      <w:r w:rsidRPr="00693B84">
        <w:rPr>
          <w:rFonts w:hint="eastAsia"/>
          <w:rtl/>
        </w:rPr>
        <w:t>גורם</w:t>
      </w:r>
      <w:r w:rsidRPr="00693B84">
        <w:rPr>
          <w:rtl/>
        </w:rPr>
        <w:t xml:space="preserve"> </w:t>
      </w:r>
      <w:r w:rsidRPr="00693B84">
        <w:rPr>
          <w:rFonts w:hint="eastAsia"/>
          <w:rtl/>
        </w:rPr>
        <w:t>אחר</w:t>
      </w:r>
      <w:r w:rsidRPr="00693B84">
        <w:rPr>
          <w:rtl/>
        </w:rPr>
        <w:t xml:space="preserve"> </w:t>
      </w:r>
      <w:r w:rsidRPr="00693B84">
        <w:rPr>
          <w:rFonts w:hint="eastAsia"/>
          <w:rtl/>
        </w:rPr>
        <w:t>מטעמ</w:t>
      </w:r>
      <w:r w:rsidR="00F95545">
        <w:rPr>
          <w:rFonts w:hint="cs"/>
          <w:rtl/>
        </w:rPr>
        <w:t>ו</w:t>
      </w:r>
      <w:r w:rsidRPr="00693B84">
        <w:rPr>
          <w:rtl/>
        </w:rPr>
        <w:t>.</w:t>
      </w:r>
    </w:p>
    <w:p w14:paraId="46FCA4BE" w14:textId="77777777" w:rsidR="00693B84" w:rsidRPr="00693B84" w:rsidRDefault="00693B84" w:rsidP="00F95545">
      <w:pPr>
        <w:bidi/>
        <w:jc w:val="both"/>
        <w:rPr>
          <w:rtl/>
        </w:rPr>
      </w:pPr>
      <w:r w:rsidRPr="00693B84">
        <w:rPr>
          <w:rFonts w:hint="eastAsia"/>
          <w:rtl/>
        </w:rPr>
        <w:t>העסקת</w:t>
      </w:r>
      <w:r w:rsidRPr="00693B84">
        <w:rPr>
          <w:rtl/>
        </w:rPr>
        <w:t xml:space="preserve"> </w:t>
      </w:r>
      <w:r w:rsidRPr="00693B84">
        <w:rPr>
          <w:rFonts w:hint="eastAsia"/>
          <w:rtl/>
        </w:rPr>
        <w:t>קבלני</w:t>
      </w:r>
      <w:r w:rsidRPr="00693B84">
        <w:rPr>
          <w:rtl/>
        </w:rPr>
        <w:t xml:space="preserve"> </w:t>
      </w:r>
      <w:r w:rsidRPr="00693B84">
        <w:rPr>
          <w:rFonts w:hint="eastAsia"/>
          <w:rtl/>
        </w:rPr>
        <w:t>משנה</w:t>
      </w:r>
      <w:r w:rsidRPr="00693B84">
        <w:rPr>
          <w:rtl/>
        </w:rPr>
        <w:t xml:space="preserve"> </w:t>
      </w:r>
      <w:r w:rsidRPr="00693B84">
        <w:rPr>
          <w:rFonts w:hint="eastAsia"/>
          <w:rtl/>
        </w:rPr>
        <w:t>אינה</w:t>
      </w:r>
      <w:r w:rsidRPr="00693B84">
        <w:rPr>
          <w:rtl/>
        </w:rPr>
        <w:t xml:space="preserve"> </w:t>
      </w:r>
      <w:r w:rsidRPr="00693B84">
        <w:rPr>
          <w:rFonts w:hint="eastAsia"/>
          <w:rtl/>
        </w:rPr>
        <w:t>גורעת</w:t>
      </w:r>
      <w:r w:rsidRPr="00693B84">
        <w:rPr>
          <w:rtl/>
        </w:rPr>
        <w:t xml:space="preserve"> </w:t>
      </w:r>
      <w:r w:rsidRPr="00693B84">
        <w:rPr>
          <w:rFonts w:hint="eastAsia"/>
          <w:rtl/>
        </w:rPr>
        <w:t>מהתחייבות</w:t>
      </w:r>
      <w:r w:rsidRPr="00693B84">
        <w:rPr>
          <w:rtl/>
        </w:rPr>
        <w:t xml:space="preserve"> </w:t>
      </w:r>
      <w:r w:rsidRPr="00693B84">
        <w:rPr>
          <w:rFonts w:hint="eastAsia"/>
          <w:rtl/>
        </w:rPr>
        <w:t>המציע</w:t>
      </w:r>
      <w:r w:rsidRPr="00693B84">
        <w:rPr>
          <w:rtl/>
        </w:rPr>
        <w:t xml:space="preserve"> </w:t>
      </w:r>
      <w:r w:rsidRPr="00693B84">
        <w:rPr>
          <w:rFonts w:hint="eastAsia"/>
          <w:rtl/>
        </w:rPr>
        <w:t>ואחריותו</w:t>
      </w:r>
      <w:r w:rsidRPr="00693B84">
        <w:rPr>
          <w:rtl/>
        </w:rPr>
        <w:t xml:space="preserve"> </w:t>
      </w:r>
      <w:r w:rsidRPr="00693B84">
        <w:rPr>
          <w:rFonts w:hint="eastAsia"/>
          <w:rtl/>
        </w:rPr>
        <w:t>הבלעדית</w:t>
      </w:r>
      <w:r w:rsidRPr="00693B84">
        <w:rPr>
          <w:rtl/>
        </w:rPr>
        <w:t xml:space="preserve"> </w:t>
      </w:r>
      <w:r w:rsidRPr="00693B84">
        <w:rPr>
          <w:rFonts w:hint="eastAsia"/>
          <w:rtl/>
        </w:rPr>
        <w:t>כלפי</w:t>
      </w:r>
      <w:r w:rsidRPr="00693B84">
        <w:rPr>
          <w:rtl/>
        </w:rPr>
        <w:t xml:space="preserve"> </w:t>
      </w:r>
      <w:r w:rsidR="006D7B49">
        <w:rPr>
          <w:rFonts w:hint="cs"/>
          <w:rtl/>
        </w:rPr>
        <w:t>שב"</w:t>
      </w:r>
      <w:r w:rsidR="00F95545">
        <w:rPr>
          <w:rFonts w:hint="cs"/>
          <w:rtl/>
        </w:rPr>
        <w:t>ס</w:t>
      </w:r>
      <w:r w:rsidRPr="00693B84">
        <w:rPr>
          <w:rtl/>
        </w:rPr>
        <w:t xml:space="preserve">. </w:t>
      </w:r>
      <w:r w:rsidRPr="00693B84">
        <w:rPr>
          <w:rFonts w:hint="eastAsia"/>
          <w:rtl/>
        </w:rPr>
        <w:t>כ</w:t>
      </w:r>
      <w:r w:rsidR="00F95545">
        <w:rPr>
          <w:rFonts w:hint="cs"/>
          <w:rtl/>
        </w:rPr>
        <w:t>י</w:t>
      </w:r>
      <w:r w:rsidRPr="00693B84">
        <w:rPr>
          <w:rFonts w:hint="eastAsia"/>
          <w:rtl/>
        </w:rPr>
        <w:t>שלון</w:t>
      </w:r>
      <w:r w:rsidRPr="00693B84">
        <w:rPr>
          <w:rtl/>
        </w:rPr>
        <w:t xml:space="preserve"> </w:t>
      </w:r>
      <w:r w:rsidRPr="00693B84">
        <w:rPr>
          <w:rFonts w:hint="eastAsia"/>
          <w:rtl/>
        </w:rPr>
        <w:t>של</w:t>
      </w:r>
      <w:r w:rsidRPr="00693B84">
        <w:rPr>
          <w:rtl/>
        </w:rPr>
        <w:t xml:space="preserve"> </w:t>
      </w:r>
      <w:r w:rsidRPr="00693B84">
        <w:rPr>
          <w:rFonts w:hint="eastAsia"/>
          <w:rtl/>
        </w:rPr>
        <w:t>קבלן</w:t>
      </w:r>
      <w:r w:rsidRPr="00693B84">
        <w:rPr>
          <w:rtl/>
        </w:rPr>
        <w:t xml:space="preserve"> </w:t>
      </w:r>
      <w:r w:rsidRPr="00693B84">
        <w:rPr>
          <w:rFonts w:hint="eastAsia"/>
          <w:rtl/>
        </w:rPr>
        <w:t>משנה</w:t>
      </w:r>
      <w:r w:rsidRPr="00693B84">
        <w:rPr>
          <w:rtl/>
        </w:rPr>
        <w:t xml:space="preserve"> </w:t>
      </w:r>
      <w:r w:rsidRPr="00693B84">
        <w:rPr>
          <w:rFonts w:hint="eastAsia"/>
          <w:rtl/>
        </w:rPr>
        <w:t>לעמוד</w:t>
      </w:r>
      <w:r w:rsidRPr="00693B84">
        <w:rPr>
          <w:rtl/>
        </w:rPr>
        <w:t xml:space="preserve"> </w:t>
      </w:r>
      <w:r w:rsidRPr="00693B84">
        <w:rPr>
          <w:rFonts w:hint="eastAsia"/>
          <w:rtl/>
        </w:rPr>
        <w:t>בחיוביו</w:t>
      </w:r>
      <w:r w:rsidRPr="00693B84">
        <w:rPr>
          <w:rtl/>
        </w:rPr>
        <w:t xml:space="preserve"> </w:t>
      </w:r>
      <w:r w:rsidRPr="00693B84">
        <w:rPr>
          <w:rFonts w:hint="eastAsia"/>
          <w:rtl/>
        </w:rPr>
        <w:t>לא</w:t>
      </w:r>
      <w:r w:rsidRPr="00693B84">
        <w:rPr>
          <w:rtl/>
        </w:rPr>
        <w:t xml:space="preserve"> </w:t>
      </w:r>
      <w:r w:rsidRPr="00693B84">
        <w:rPr>
          <w:rFonts w:hint="eastAsia"/>
          <w:rtl/>
        </w:rPr>
        <w:t>יהווה</w:t>
      </w:r>
      <w:r w:rsidRPr="00693B84">
        <w:rPr>
          <w:rtl/>
        </w:rPr>
        <w:t xml:space="preserve"> </w:t>
      </w:r>
      <w:r w:rsidRPr="00693B84">
        <w:rPr>
          <w:rFonts w:hint="eastAsia"/>
          <w:rtl/>
        </w:rPr>
        <w:t>עילה</w:t>
      </w:r>
      <w:r w:rsidRPr="00693B84">
        <w:rPr>
          <w:rtl/>
        </w:rPr>
        <w:t xml:space="preserve"> </w:t>
      </w:r>
      <w:r w:rsidRPr="00693B84">
        <w:rPr>
          <w:rFonts w:hint="eastAsia"/>
          <w:rtl/>
        </w:rPr>
        <w:t>לפטור</w:t>
      </w:r>
      <w:r w:rsidRPr="00693B84">
        <w:rPr>
          <w:rtl/>
        </w:rPr>
        <w:t xml:space="preserve"> </w:t>
      </w:r>
      <w:r w:rsidRPr="00693B84">
        <w:rPr>
          <w:rFonts w:hint="eastAsia"/>
          <w:rtl/>
        </w:rPr>
        <w:t>את</w:t>
      </w:r>
      <w:r w:rsidRPr="00693B84">
        <w:rPr>
          <w:rtl/>
        </w:rPr>
        <w:t xml:space="preserve"> </w:t>
      </w:r>
      <w:r w:rsidRPr="00693B84">
        <w:rPr>
          <w:rFonts w:hint="eastAsia"/>
          <w:rtl/>
        </w:rPr>
        <w:t>המציע</w:t>
      </w:r>
      <w:r w:rsidRPr="00693B84">
        <w:rPr>
          <w:rtl/>
        </w:rPr>
        <w:t xml:space="preserve"> </w:t>
      </w:r>
      <w:r w:rsidRPr="00693B84">
        <w:rPr>
          <w:rFonts w:hint="eastAsia"/>
          <w:rtl/>
        </w:rPr>
        <w:t>מחיוביו</w:t>
      </w:r>
      <w:r w:rsidRPr="00693B84">
        <w:rPr>
          <w:rtl/>
        </w:rPr>
        <w:t xml:space="preserve"> </w:t>
      </w:r>
      <w:r w:rsidRPr="00693B84">
        <w:rPr>
          <w:rFonts w:hint="eastAsia"/>
          <w:rtl/>
        </w:rPr>
        <w:t>ו</w:t>
      </w:r>
      <w:r w:rsidRPr="00693B84">
        <w:rPr>
          <w:rtl/>
        </w:rPr>
        <w:t>/</w:t>
      </w:r>
      <w:r w:rsidRPr="00693B84">
        <w:rPr>
          <w:rFonts w:hint="eastAsia"/>
          <w:rtl/>
        </w:rPr>
        <w:t>או</w:t>
      </w:r>
      <w:r w:rsidRPr="00693B84">
        <w:rPr>
          <w:rtl/>
        </w:rPr>
        <w:t xml:space="preserve"> </w:t>
      </w:r>
      <w:r w:rsidRPr="00693B84">
        <w:rPr>
          <w:rFonts w:hint="eastAsia"/>
          <w:rtl/>
        </w:rPr>
        <w:t>להעניק</w:t>
      </w:r>
      <w:r w:rsidRPr="00693B84">
        <w:rPr>
          <w:rtl/>
        </w:rPr>
        <w:t xml:space="preserve"> </w:t>
      </w:r>
      <w:r w:rsidRPr="00693B84">
        <w:rPr>
          <w:rFonts w:hint="eastAsia"/>
          <w:rtl/>
        </w:rPr>
        <w:t>לו</w:t>
      </w:r>
      <w:r w:rsidRPr="00693B84">
        <w:rPr>
          <w:rtl/>
        </w:rPr>
        <w:t xml:space="preserve"> </w:t>
      </w:r>
      <w:r w:rsidRPr="00693B84">
        <w:rPr>
          <w:rFonts w:hint="eastAsia"/>
          <w:rtl/>
        </w:rPr>
        <w:t>ארכות</w:t>
      </w:r>
      <w:r w:rsidRPr="00693B84">
        <w:rPr>
          <w:rtl/>
        </w:rPr>
        <w:t xml:space="preserve"> </w:t>
      </w:r>
      <w:r w:rsidRPr="00693B84">
        <w:rPr>
          <w:rFonts w:hint="eastAsia"/>
          <w:rtl/>
        </w:rPr>
        <w:t>ו</w:t>
      </w:r>
      <w:r w:rsidRPr="00693B84">
        <w:rPr>
          <w:rtl/>
        </w:rPr>
        <w:t>/</w:t>
      </w:r>
      <w:r w:rsidRPr="00693B84">
        <w:rPr>
          <w:rFonts w:hint="eastAsia"/>
          <w:rtl/>
        </w:rPr>
        <w:t>או</w:t>
      </w:r>
      <w:r w:rsidRPr="00693B84">
        <w:rPr>
          <w:rtl/>
        </w:rPr>
        <w:t xml:space="preserve"> </w:t>
      </w:r>
      <w:r w:rsidRPr="00693B84">
        <w:rPr>
          <w:rFonts w:hint="eastAsia"/>
          <w:rtl/>
        </w:rPr>
        <w:t>הנחות</w:t>
      </w:r>
      <w:r w:rsidRPr="00693B84">
        <w:rPr>
          <w:rtl/>
        </w:rPr>
        <w:t xml:space="preserve"> </w:t>
      </w:r>
      <w:r w:rsidRPr="00693B84">
        <w:rPr>
          <w:rFonts w:hint="eastAsia"/>
          <w:rtl/>
        </w:rPr>
        <w:t>ו</w:t>
      </w:r>
      <w:r w:rsidRPr="00693B84">
        <w:rPr>
          <w:rtl/>
        </w:rPr>
        <w:t>/</w:t>
      </w:r>
      <w:r w:rsidRPr="00693B84">
        <w:rPr>
          <w:rFonts w:hint="eastAsia"/>
          <w:rtl/>
        </w:rPr>
        <w:t>או</w:t>
      </w:r>
      <w:r w:rsidRPr="00693B84">
        <w:rPr>
          <w:rtl/>
        </w:rPr>
        <w:t xml:space="preserve"> </w:t>
      </w:r>
      <w:r w:rsidRPr="00693B84">
        <w:rPr>
          <w:rFonts w:hint="eastAsia"/>
          <w:rtl/>
        </w:rPr>
        <w:t>הקלות</w:t>
      </w:r>
      <w:r w:rsidRPr="00693B84">
        <w:rPr>
          <w:rtl/>
        </w:rPr>
        <w:t xml:space="preserve"> </w:t>
      </w:r>
      <w:r w:rsidRPr="00693B84">
        <w:rPr>
          <w:rFonts w:hint="eastAsia"/>
          <w:rtl/>
        </w:rPr>
        <w:t>כלשה</w:t>
      </w:r>
      <w:r w:rsidR="00F95545">
        <w:rPr>
          <w:rFonts w:hint="cs"/>
          <w:rtl/>
        </w:rPr>
        <w:t>ן</w:t>
      </w:r>
      <w:r w:rsidRPr="00693B84">
        <w:rPr>
          <w:rtl/>
        </w:rPr>
        <w:t xml:space="preserve"> </w:t>
      </w:r>
      <w:r w:rsidRPr="00693B84">
        <w:rPr>
          <w:rFonts w:hint="eastAsia"/>
          <w:rtl/>
        </w:rPr>
        <w:t>בביצועם</w:t>
      </w:r>
      <w:r w:rsidRPr="00693B84">
        <w:rPr>
          <w:rtl/>
        </w:rPr>
        <w:t>.</w:t>
      </w:r>
    </w:p>
    <w:p w14:paraId="46FCA4BF" w14:textId="77777777" w:rsidR="00693B84" w:rsidRPr="00693B84" w:rsidRDefault="00693B84" w:rsidP="00F95545">
      <w:pPr>
        <w:pStyle w:val="4"/>
        <w:bidi/>
        <w:jc w:val="both"/>
        <w:rPr>
          <w:rtl/>
        </w:rPr>
      </w:pPr>
      <w:bookmarkStart w:id="295" w:name="_Toc506624493"/>
      <w:bookmarkStart w:id="296" w:name="_Toc506721161"/>
      <w:bookmarkStart w:id="297" w:name="_Toc507826348"/>
      <w:bookmarkStart w:id="298" w:name="_Toc517061206"/>
      <w:bookmarkStart w:id="299" w:name="_Toc247479770"/>
      <w:bookmarkStart w:id="300" w:name="_Toc254007621"/>
      <w:bookmarkStart w:id="301" w:name="_Toc278641426"/>
      <w:r w:rsidRPr="00693B84">
        <w:rPr>
          <w:rFonts w:hint="eastAsia"/>
          <w:rtl/>
        </w:rPr>
        <w:t>התארגנות</w:t>
      </w:r>
      <w:r w:rsidRPr="00693B84">
        <w:rPr>
          <w:rtl/>
        </w:rPr>
        <w:t xml:space="preserve"> </w:t>
      </w:r>
      <w:r w:rsidRPr="00693B84">
        <w:rPr>
          <w:rFonts w:hint="eastAsia"/>
          <w:rtl/>
        </w:rPr>
        <w:t>לב</w:t>
      </w:r>
      <w:r w:rsidR="00F95545">
        <w:rPr>
          <w:rFonts w:hint="cs"/>
          <w:rtl/>
        </w:rPr>
        <w:t>יצ</w:t>
      </w:r>
      <w:r w:rsidRPr="00693B84">
        <w:rPr>
          <w:rFonts w:hint="eastAsia"/>
          <w:rtl/>
        </w:rPr>
        <w:t>וע</w:t>
      </w:r>
      <w:r w:rsidRPr="00693B84">
        <w:rPr>
          <w:rtl/>
        </w:rPr>
        <w:t xml:space="preserve"> </w:t>
      </w:r>
      <w:r w:rsidRPr="00693B84">
        <w:rPr>
          <w:rFonts w:hint="eastAsia"/>
          <w:rtl/>
        </w:rPr>
        <w:t>הפרויקט</w:t>
      </w:r>
      <w:bookmarkEnd w:id="295"/>
      <w:bookmarkEnd w:id="296"/>
      <w:bookmarkEnd w:id="297"/>
      <w:bookmarkEnd w:id="298"/>
      <w:bookmarkEnd w:id="299"/>
      <w:bookmarkEnd w:id="300"/>
      <w:bookmarkEnd w:id="301"/>
    </w:p>
    <w:p w14:paraId="46FCA4C0" w14:textId="77777777" w:rsidR="00693B84" w:rsidRPr="00693B84" w:rsidRDefault="00693B84" w:rsidP="00F95545">
      <w:pPr>
        <w:bidi/>
        <w:jc w:val="both"/>
        <w:rPr>
          <w:rtl/>
        </w:rPr>
      </w:pPr>
      <w:r w:rsidRPr="00693B84">
        <w:rPr>
          <w:rFonts w:hint="eastAsia"/>
          <w:rtl/>
        </w:rPr>
        <w:t>המציע</w:t>
      </w:r>
      <w:r w:rsidRPr="00693B84">
        <w:rPr>
          <w:rtl/>
        </w:rPr>
        <w:t xml:space="preserve"> </w:t>
      </w:r>
      <w:r w:rsidR="00EC1B40">
        <w:rPr>
          <w:rFonts w:hint="eastAsia"/>
          <w:rtl/>
        </w:rPr>
        <w:t>י</w:t>
      </w:r>
      <w:r w:rsidR="00EC1B40">
        <w:rPr>
          <w:rFonts w:hint="cs"/>
          <w:rtl/>
        </w:rPr>
        <w:t>צ</w:t>
      </w:r>
      <w:r w:rsidRPr="00693B84">
        <w:rPr>
          <w:rFonts w:hint="eastAsia"/>
          <w:rtl/>
        </w:rPr>
        <w:t>יג</w:t>
      </w:r>
      <w:r w:rsidRPr="00693B84">
        <w:rPr>
          <w:rtl/>
        </w:rPr>
        <w:t xml:space="preserve"> </w:t>
      </w:r>
      <w:r w:rsidRPr="00693B84">
        <w:rPr>
          <w:rFonts w:hint="eastAsia"/>
          <w:rtl/>
        </w:rPr>
        <w:t>את</w:t>
      </w:r>
      <w:r w:rsidRPr="00693B84">
        <w:rPr>
          <w:rtl/>
        </w:rPr>
        <w:t xml:space="preserve"> </w:t>
      </w:r>
      <w:r w:rsidRPr="00693B84">
        <w:rPr>
          <w:rFonts w:hint="eastAsia"/>
          <w:rtl/>
        </w:rPr>
        <w:t>התארגנותו</w:t>
      </w:r>
      <w:r w:rsidRPr="00693B84">
        <w:rPr>
          <w:rtl/>
        </w:rPr>
        <w:t xml:space="preserve"> </w:t>
      </w:r>
      <w:r w:rsidRPr="00693B84">
        <w:rPr>
          <w:rFonts w:hint="eastAsia"/>
          <w:rtl/>
        </w:rPr>
        <w:t>לב</w:t>
      </w:r>
      <w:r w:rsidR="00F95545">
        <w:rPr>
          <w:rFonts w:hint="cs"/>
          <w:rtl/>
        </w:rPr>
        <w:t>י</w:t>
      </w:r>
      <w:r w:rsidRPr="00693B84">
        <w:rPr>
          <w:rFonts w:hint="eastAsia"/>
          <w:rtl/>
        </w:rPr>
        <w:t>צוע</w:t>
      </w:r>
      <w:r w:rsidRPr="00693B84">
        <w:rPr>
          <w:rtl/>
        </w:rPr>
        <w:t xml:space="preserve"> </w:t>
      </w:r>
      <w:r w:rsidRPr="00693B84">
        <w:rPr>
          <w:rFonts w:hint="eastAsia"/>
          <w:rtl/>
        </w:rPr>
        <w:t>הפרויקט</w:t>
      </w:r>
      <w:r w:rsidRPr="00693B84">
        <w:rPr>
          <w:rtl/>
        </w:rPr>
        <w:t xml:space="preserve"> </w:t>
      </w:r>
      <w:r w:rsidRPr="00693B84">
        <w:rPr>
          <w:rFonts w:hint="eastAsia"/>
          <w:rtl/>
        </w:rPr>
        <w:t>ויפרט</w:t>
      </w:r>
      <w:r w:rsidRPr="00693B84">
        <w:rPr>
          <w:rtl/>
        </w:rPr>
        <w:t xml:space="preserve"> </w:t>
      </w:r>
      <w:r w:rsidRPr="00693B84">
        <w:rPr>
          <w:rFonts w:hint="eastAsia"/>
          <w:rtl/>
        </w:rPr>
        <w:t>בתשובתו</w:t>
      </w:r>
      <w:r w:rsidRPr="00693B84">
        <w:rPr>
          <w:rtl/>
        </w:rPr>
        <w:t xml:space="preserve"> </w:t>
      </w:r>
      <w:r w:rsidRPr="00693B84">
        <w:rPr>
          <w:rFonts w:hint="eastAsia"/>
          <w:rtl/>
        </w:rPr>
        <w:t>את</w:t>
      </w:r>
      <w:r w:rsidRPr="00693B84">
        <w:rPr>
          <w:rtl/>
        </w:rPr>
        <w:t xml:space="preserve"> </w:t>
      </w:r>
      <w:r w:rsidRPr="00693B84">
        <w:rPr>
          <w:rFonts w:hint="eastAsia"/>
          <w:rtl/>
        </w:rPr>
        <w:t>הסעיפים</w:t>
      </w:r>
      <w:r w:rsidRPr="00693B84">
        <w:rPr>
          <w:rtl/>
        </w:rPr>
        <w:t xml:space="preserve"> </w:t>
      </w:r>
      <w:r w:rsidRPr="00693B84">
        <w:rPr>
          <w:rFonts w:hint="eastAsia"/>
          <w:rtl/>
        </w:rPr>
        <w:t>הבאים</w:t>
      </w:r>
      <w:r w:rsidRPr="00693B84">
        <w:rPr>
          <w:rtl/>
        </w:rPr>
        <w:t>:</w:t>
      </w:r>
    </w:p>
    <w:p w14:paraId="46FCA4C1" w14:textId="77777777" w:rsidR="00693B84" w:rsidRPr="00693B84" w:rsidRDefault="00F95545" w:rsidP="00F95545">
      <w:pPr>
        <w:numPr>
          <w:ilvl w:val="0"/>
          <w:numId w:val="49"/>
        </w:numPr>
        <w:tabs>
          <w:tab w:val="num" w:pos="1252"/>
        </w:tabs>
        <w:bidi/>
        <w:jc w:val="both"/>
      </w:pPr>
      <w:r>
        <w:rPr>
          <w:rFonts w:hint="cs"/>
          <w:rtl/>
        </w:rPr>
        <w:t xml:space="preserve"> </w:t>
      </w:r>
      <w:r>
        <w:rPr>
          <w:rFonts w:hint="cs"/>
          <w:rtl/>
        </w:rPr>
        <w:tab/>
      </w:r>
      <w:r>
        <w:rPr>
          <w:rFonts w:hint="cs"/>
          <w:rtl/>
        </w:rPr>
        <w:tab/>
      </w:r>
      <w:r w:rsidR="00693B84" w:rsidRPr="00693B84">
        <w:rPr>
          <w:rFonts w:hint="eastAsia"/>
          <w:rtl/>
        </w:rPr>
        <w:t>מבנה</w:t>
      </w:r>
      <w:r w:rsidR="00693B84" w:rsidRPr="00693B84">
        <w:rPr>
          <w:rtl/>
        </w:rPr>
        <w:t xml:space="preserve"> </w:t>
      </w:r>
      <w:r w:rsidR="00693B84" w:rsidRPr="00693B84">
        <w:rPr>
          <w:rFonts w:hint="eastAsia"/>
          <w:rtl/>
        </w:rPr>
        <w:t>הפרויקט</w:t>
      </w:r>
      <w:r w:rsidR="00693B84" w:rsidRPr="00693B84">
        <w:rPr>
          <w:rtl/>
        </w:rPr>
        <w:t xml:space="preserve">: </w:t>
      </w:r>
      <w:r w:rsidR="00693B84" w:rsidRPr="00693B84">
        <w:rPr>
          <w:rFonts w:hint="eastAsia"/>
          <w:rtl/>
        </w:rPr>
        <w:t>ניהול</w:t>
      </w:r>
      <w:r w:rsidR="00693B84" w:rsidRPr="00693B84">
        <w:rPr>
          <w:rtl/>
        </w:rPr>
        <w:t xml:space="preserve">, </w:t>
      </w:r>
      <w:r w:rsidR="00693B84" w:rsidRPr="00693B84">
        <w:rPr>
          <w:rFonts w:hint="eastAsia"/>
          <w:rtl/>
        </w:rPr>
        <w:t>מבנה</w:t>
      </w:r>
      <w:r w:rsidR="00693B84" w:rsidRPr="00693B84">
        <w:rPr>
          <w:rtl/>
        </w:rPr>
        <w:t xml:space="preserve">, </w:t>
      </w:r>
      <w:r w:rsidR="00693B84" w:rsidRPr="00693B84">
        <w:rPr>
          <w:rFonts w:hint="eastAsia"/>
          <w:rtl/>
        </w:rPr>
        <w:t>סמכויות</w:t>
      </w:r>
      <w:r w:rsidR="00693B84" w:rsidRPr="00693B84">
        <w:rPr>
          <w:rtl/>
        </w:rPr>
        <w:t xml:space="preserve"> </w:t>
      </w:r>
      <w:r w:rsidR="00693B84" w:rsidRPr="00693B84">
        <w:rPr>
          <w:rFonts w:hint="eastAsia"/>
          <w:rtl/>
        </w:rPr>
        <w:t>ואחריות</w:t>
      </w:r>
      <w:r w:rsidR="00693B84" w:rsidRPr="00693B84">
        <w:rPr>
          <w:rtl/>
        </w:rPr>
        <w:t xml:space="preserve">. </w:t>
      </w:r>
    </w:p>
    <w:p w14:paraId="46FCA4C2" w14:textId="77777777" w:rsidR="00693B84" w:rsidRPr="00693B84" w:rsidRDefault="00F95545" w:rsidP="00F95545">
      <w:pPr>
        <w:numPr>
          <w:ilvl w:val="0"/>
          <w:numId w:val="49"/>
        </w:numPr>
        <w:tabs>
          <w:tab w:val="num" w:pos="1252"/>
        </w:tabs>
        <w:bidi/>
        <w:jc w:val="both"/>
      </w:pPr>
      <w:r>
        <w:rPr>
          <w:rFonts w:hint="cs"/>
          <w:rtl/>
        </w:rPr>
        <w:t xml:space="preserve"> </w:t>
      </w:r>
      <w:r>
        <w:rPr>
          <w:rFonts w:hint="cs"/>
          <w:rtl/>
        </w:rPr>
        <w:tab/>
      </w:r>
      <w:r>
        <w:rPr>
          <w:rFonts w:hint="cs"/>
          <w:rtl/>
        </w:rPr>
        <w:tab/>
      </w:r>
      <w:r w:rsidR="00693B84" w:rsidRPr="00693B84">
        <w:rPr>
          <w:rFonts w:hint="cs"/>
          <w:rtl/>
        </w:rPr>
        <w:t>צוות</w:t>
      </w:r>
      <w:r w:rsidR="00693B84" w:rsidRPr="00693B84">
        <w:rPr>
          <w:rtl/>
        </w:rPr>
        <w:t xml:space="preserve"> </w:t>
      </w:r>
      <w:r w:rsidR="00693B84" w:rsidRPr="00693B84">
        <w:rPr>
          <w:rFonts w:hint="cs"/>
          <w:rtl/>
        </w:rPr>
        <w:t>ה</w:t>
      </w:r>
      <w:r w:rsidR="00693B84" w:rsidRPr="00693B84">
        <w:rPr>
          <w:rFonts w:hint="eastAsia"/>
          <w:rtl/>
        </w:rPr>
        <w:t>פרויקט</w:t>
      </w:r>
      <w:r w:rsidR="00693B84" w:rsidRPr="00693B84">
        <w:rPr>
          <w:rtl/>
        </w:rPr>
        <w:t xml:space="preserve">: </w:t>
      </w:r>
    </w:p>
    <w:p w14:paraId="46FCA4C3" w14:textId="77777777" w:rsidR="00693B84" w:rsidRPr="00693B84" w:rsidRDefault="00693B84" w:rsidP="002D294A">
      <w:pPr>
        <w:bidi/>
        <w:ind w:left="1440"/>
        <w:jc w:val="both"/>
      </w:pPr>
      <w:r w:rsidRPr="00693B84">
        <w:rPr>
          <w:rFonts w:hint="eastAsia"/>
          <w:rtl/>
        </w:rPr>
        <w:t>עבור</w:t>
      </w:r>
      <w:r w:rsidRPr="00693B84">
        <w:rPr>
          <w:rtl/>
        </w:rPr>
        <w:t xml:space="preserve"> </w:t>
      </w:r>
      <w:r w:rsidRPr="00693B84">
        <w:rPr>
          <w:rFonts w:hint="eastAsia"/>
          <w:rtl/>
        </w:rPr>
        <w:t>מנהל</w:t>
      </w:r>
      <w:r w:rsidRPr="00693B84">
        <w:rPr>
          <w:rtl/>
        </w:rPr>
        <w:t xml:space="preserve"> </w:t>
      </w:r>
      <w:r w:rsidRPr="00693B84">
        <w:rPr>
          <w:rFonts w:hint="eastAsia"/>
          <w:rtl/>
        </w:rPr>
        <w:t>הפרויקט</w:t>
      </w:r>
      <w:r w:rsidRPr="00693B84">
        <w:rPr>
          <w:rtl/>
        </w:rPr>
        <w:t xml:space="preserve"> </w:t>
      </w:r>
      <w:r w:rsidR="006D7B49">
        <w:rPr>
          <w:rFonts w:hint="cs"/>
          <w:rtl/>
        </w:rPr>
        <w:t>וממלאי התפקידים האחרים בצוות,</w:t>
      </w:r>
      <w:r w:rsidRPr="00693B84">
        <w:rPr>
          <w:rtl/>
        </w:rPr>
        <w:t xml:space="preserve"> </w:t>
      </w:r>
      <w:r w:rsidRPr="00693B84">
        <w:rPr>
          <w:rFonts w:hint="eastAsia"/>
          <w:rtl/>
        </w:rPr>
        <w:t>תפורט</w:t>
      </w:r>
      <w:r w:rsidRPr="00693B84">
        <w:rPr>
          <w:rtl/>
        </w:rPr>
        <w:t xml:space="preserve"> </w:t>
      </w:r>
      <w:r w:rsidRPr="00693B84">
        <w:rPr>
          <w:rFonts w:hint="eastAsia"/>
          <w:rtl/>
        </w:rPr>
        <w:t>הכשרתם</w:t>
      </w:r>
      <w:r w:rsidRPr="00693B84">
        <w:rPr>
          <w:rtl/>
        </w:rPr>
        <w:t xml:space="preserve"> </w:t>
      </w:r>
      <w:r w:rsidRPr="00693B84">
        <w:rPr>
          <w:rFonts w:hint="eastAsia"/>
          <w:rtl/>
        </w:rPr>
        <w:t>ויפורט</w:t>
      </w:r>
      <w:r w:rsidRPr="00693B84">
        <w:rPr>
          <w:rtl/>
        </w:rPr>
        <w:t xml:space="preserve"> </w:t>
      </w:r>
      <w:r w:rsidRPr="00693B84">
        <w:rPr>
          <w:rFonts w:hint="eastAsia"/>
          <w:rtl/>
        </w:rPr>
        <w:t>ניסיונם</w:t>
      </w:r>
      <w:r w:rsidRPr="00693B84">
        <w:rPr>
          <w:rtl/>
        </w:rPr>
        <w:t xml:space="preserve"> </w:t>
      </w:r>
      <w:r w:rsidRPr="00693B84">
        <w:rPr>
          <w:rFonts w:hint="eastAsia"/>
          <w:rtl/>
        </w:rPr>
        <w:t>המקצועי</w:t>
      </w:r>
      <w:r w:rsidRPr="00693B84">
        <w:rPr>
          <w:rtl/>
        </w:rPr>
        <w:t xml:space="preserve"> (</w:t>
      </w:r>
      <w:r w:rsidRPr="00693B84">
        <w:rPr>
          <w:rFonts w:hint="eastAsia"/>
          <w:rtl/>
        </w:rPr>
        <w:t>יש</w:t>
      </w:r>
      <w:r w:rsidRPr="00693B84">
        <w:rPr>
          <w:rtl/>
        </w:rPr>
        <w:t xml:space="preserve"> </w:t>
      </w:r>
      <w:r w:rsidRPr="00693B84">
        <w:rPr>
          <w:rFonts w:hint="eastAsia"/>
          <w:rtl/>
        </w:rPr>
        <w:t>למסור</w:t>
      </w:r>
      <w:r w:rsidRPr="00693B84">
        <w:rPr>
          <w:rtl/>
        </w:rPr>
        <w:t xml:space="preserve"> </w:t>
      </w:r>
      <w:r w:rsidRPr="00693B84">
        <w:rPr>
          <w:rFonts w:hint="eastAsia"/>
          <w:rtl/>
        </w:rPr>
        <w:t>דרך</w:t>
      </w:r>
      <w:r w:rsidRPr="00693B84">
        <w:rPr>
          <w:rtl/>
        </w:rPr>
        <w:t xml:space="preserve"> </w:t>
      </w:r>
      <w:r w:rsidRPr="00693B84">
        <w:rPr>
          <w:rFonts w:hint="eastAsia"/>
          <w:rtl/>
        </w:rPr>
        <w:t>התקשרות</w:t>
      </w:r>
      <w:r w:rsidRPr="00693B84">
        <w:rPr>
          <w:rtl/>
        </w:rPr>
        <w:t xml:space="preserve"> </w:t>
      </w:r>
      <w:r w:rsidRPr="00693B84">
        <w:rPr>
          <w:rFonts w:hint="eastAsia"/>
          <w:rtl/>
        </w:rPr>
        <w:t>לממליצים</w:t>
      </w:r>
      <w:r w:rsidRPr="00693B84">
        <w:rPr>
          <w:rtl/>
        </w:rPr>
        <w:t xml:space="preserve"> </w:t>
      </w:r>
      <w:r w:rsidRPr="00693B84">
        <w:rPr>
          <w:rFonts w:hint="eastAsia"/>
          <w:rtl/>
        </w:rPr>
        <w:t>א</w:t>
      </w:r>
      <w:r w:rsidR="00F95545">
        <w:rPr>
          <w:rFonts w:hint="cs"/>
          <w:rtl/>
        </w:rPr>
        <w:t>י</w:t>
      </w:r>
      <w:r w:rsidRPr="00693B84">
        <w:rPr>
          <w:rFonts w:hint="eastAsia"/>
          <w:rtl/>
        </w:rPr>
        <w:t>תם</w:t>
      </w:r>
      <w:r w:rsidRPr="00693B84">
        <w:rPr>
          <w:rtl/>
        </w:rPr>
        <w:t xml:space="preserve"> </w:t>
      </w:r>
      <w:r w:rsidRPr="00693B84">
        <w:rPr>
          <w:rFonts w:hint="eastAsia"/>
          <w:rtl/>
        </w:rPr>
        <w:t>ניתן</w:t>
      </w:r>
      <w:r w:rsidRPr="00693B84">
        <w:rPr>
          <w:rtl/>
        </w:rPr>
        <w:t xml:space="preserve"> </w:t>
      </w:r>
      <w:r w:rsidRPr="00693B84">
        <w:rPr>
          <w:rFonts w:hint="eastAsia"/>
          <w:rtl/>
        </w:rPr>
        <w:t>לוודא</w:t>
      </w:r>
      <w:r w:rsidRPr="00693B84">
        <w:rPr>
          <w:rtl/>
        </w:rPr>
        <w:t xml:space="preserve"> </w:t>
      </w:r>
      <w:r w:rsidRPr="00693B84">
        <w:rPr>
          <w:rFonts w:hint="eastAsia"/>
          <w:rtl/>
        </w:rPr>
        <w:t>ניסיון</w:t>
      </w:r>
      <w:r w:rsidRPr="00693B84">
        <w:rPr>
          <w:rtl/>
        </w:rPr>
        <w:t xml:space="preserve"> </w:t>
      </w:r>
      <w:r w:rsidRPr="00693B84">
        <w:rPr>
          <w:rFonts w:hint="eastAsia"/>
          <w:rtl/>
        </w:rPr>
        <w:t>זה</w:t>
      </w:r>
      <w:r w:rsidRPr="00693B84">
        <w:rPr>
          <w:rtl/>
        </w:rPr>
        <w:t xml:space="preserve">). </w:t>
      </w:r>
      <w:r w:rsidR="002D294A">
        <w:rPr>
          <w:rFonts w:hint="cs"/>
          <w:rtl/>
        </w:rPr>
        <w:t xml:space="preserve">שב"ס </w:t>
      </w:r>
      <w:r w:rsidRPr="00693B84">
        <w:rPr>
          <w:rFonts w:hint="eastAsia"/>
          <w:rtl/>
        </w:rPr>
        <w:t>שומר</w:t>
      </w:r>
      <w:r w:rsidRPr="00693B84">
        <w:rPr>
          <w:rtl/>
        </w:rPr>
        <w:t xml:space="preserve"> </w:t>
      </w:r>
      <w:r w:rsidRPr="00693B84">
        <w:rPr>
          <w:rFonts w:hint="eastAsia"/>
          <w:rtl/>
        </w:rPr>
        <w:t>לעצמ</w:t>
      </w:r>
      <w:r w:rsidR="006D7B49">
        <w:rPr>
          <w:rFonts w:hint="cs"/>
          <w:rtl/>
        </w:rPr>
        <w:t>ו</w:t>
      </w:r>
      <w:r w:rsidRPr="00693B84">
        <w:rPr>
          <w:rtl/>
        </w:rPr>
        <w:t xml:space="preserve"> </w:t>
      </w:r>
      <w:r w:rsidRPr="00693B84">
        <w:rPr>
          <w:rFonts w:hint="eastAsia"/>
          <w:rtl/>
        </w:rPr>
        <w:t>את</w:t>
      </w:r>
      <w:r w:rsidRPr="00693B84">
        <w:rPr>
          <w:rtl/>
        </w:rPr>
        <w:t xml:space="preserve"> </w:t>
      </w:r>
      <w:r w:rsidRPr="00693B84">
        <w:rPr>
          <w:rFonts w:hint="eastAsia"/>
          <w:rtl/>
        </w:rPr>
        <w:t>הזכות</w:t>
      </w:r>
      <w:r w:rsidRPr="00693B84">
        <w:rPr>
          <w:rtl/>
        </w:rPr>
        <w:t xml:space="preserve"> </w:t>
      </w:r>
      <w:r w:rsidRPr="00693B84">
        <w:rPr>
          <w:rFonts w:hint="eastAsia"/>
          <w:rtl/>
        </w:rPr>
        <w:t>לראיין</w:t>
      </w:r>
      <w:r w:rsidRPr="00693B84">
        <w:rPr>
          <w:rtl/>
        </w:rPr>
        <w:t xml:space="preserve"> </w:t>
      </w:r>
      <w:r w:rsidRPr="00693B84">
        <w:rPr>
          <w:rFonts w:hint="eastAsia"/>
          <w:rtl/>
        </w:rPr>
        <w:t>את</w:t>
      </w:r>
      <w:r w:rsidRPr="00693B84">
        <w:rPr>
          <w:rtl/>
        </w:rPr>
        <w:t xml:space="preserve"> </w:t>
      </w:r>
      <w:r w:rsidRPr="00693B84">
        <w:rPr>
          <w:rFonts w:hint="eastAsia"/>
          <w:rtl/>
        </w:rPr>
        <w:t>מנהל</w:t>
      </w:r>
      <w:r w:rsidRPr="00693B84">
        <w:rPr>
          <w:rtl/>
        </w:rPr>
        <w:t xml:space="preserve"> </w:t>
      </w:r>
      <w:r w:rsidRPr="00693B84">
        <w:rPr>
          <w:rFonts w:hint="eastAsia"/>
          <w:rtl/>
        </w:rPr>
        <w:t>הפרויקט</w:t>
      </w:r>
      <w:r w:rsidR="00A86161">
        <w:rPr>
          <w:rFonts w:hint="cs"/>
          <w:rtl/>
        </w:rPr>
        <w:t xml:space="preserve"> ואנשי הצוות</w:t>
      </w:r>
      <w:r w:rsidRPr="00693B84">
        <w:rPr>
          <w:rtl/>
        </w:rPr>
        <w:t xml:space="preserve">. </w:t>
      </w:r>
      <w:r w:rsidRPr="00693B84">
        <w:rPr>
          <w:rFonts w:hint="eastAsia"/>
          <w:rtl/>
        </w:rPr>
        <w:t>ההתרשמות</w:t>
      </w:r>
      <w:r w:rsidRPr="00693B84">
        <w:rPr>
          <w:rtl/>
        </w:rPr>
        <w:t xml:space="preserve"> </w:t>
      </w:r>
      <w:r w:rsidRPr="00693B84">
        <w:rPr>
          <w:rFonts w:hint="eastAsia"/>
          <w:rtl/>
        </w:rPr>
        <w:t>האישית</w:t>
      </w:r>
      <w:r w:rsidRPr="00693B84">
        <w:rPr>
          <w:rtl/>
        </w:rPr>
        <w:t xml:space="preserve"> </w:t>
      </w:r>
      <w:r w:rsidRPr="00693B84">
        <w:rPr>
          <w:rFonts w:hint="eastAsia"/>
          <w:rtl/>
        </w:rPr>
        <w:t>ממובילי</w:t>
      </w:r>
      <w:r w:rsidRPr="00693B84">
        <w:rPr>
          <w:rtl/>
        </w:rPr>
        <w:t xml:space="preserve"> </w:t>
      </w:r>
      <w:r w:rsidRPr="00693B84">
        <w:rPr>
          <w:rFonts w:hint="eastAsia"/>
          <w:rtl/>
        </w:rPr>
        <w:t>הפרויקט</w:t>
      </w:r>
      <w:r w:rsidRPr="00693B84">
        <w:rPr>
          <w:rtl/>
        </w:rPr>
        <w:t xml:space="preserve"> </w:t>
      </w:r>
      <w:r w:rsidRPr="00693B84">
        <w:rPr>
          <w:rFonts w:hint="eastAsia"/>
          <w:rtl/>
        </w:rPr>
        <w:t>תשוקלל</w:t>
      </w:r>
      <w:r w:rsidRPr="00693B84">
        <w:rPr>
          <w:rtl/>
        </w:rPr>
        <w:t xml:space="preserve"> </w:t>
      </w:r>
      <w:r w:rsidRPr="00693B84">
        <w:rPr>
          <w:rFonts w:hint="eastAsia"/>
          <w:rtl/>
        </w:rPr>
        <w:t>בציון</w:t>
      </w:r>
      <w:r w:rsidRPr="00693B84">
        <w:rPr>
          <w:rtl/>
        </w:rPr>
        <w:t xml:space="preserve"> </w:t>
      </w:r>
      <w:r w:rsidRPr="00693B84">
        <w:rPr>
          <w:rFonts w:hint="eastAsia"/>
          <w:rtl/>
        </w:rPr>
        <w:t>הכולל</w:t>
      </w:r>
      <w:r w:rsidRPr="00693B84">
        <w:rPr>
          <w:rtl/>
        </w:rPr>
        <w:t>.</w:t>
      </w:r>
    </w:p>
    <w:p w14:paraId="46FCA4C4" w14:textId="77777777" w:rsidR="00693B84" w:rsidRPr="00693B84" w:rsidRDefault="00F95545" w:rsidP="00F95545">
      <w:pPr>
        <w:numPr>
          <w:ilvl w:val="0"/>
          <w:numId w:val="49"/>
        </w:numPr>
        <w:tabs>
          <w:tab w:val="num" w:pos="1252"/>
        </w:tabs>
        <w:bidi/>
        <w:jc w:val="both"/>
        <w:rPr>
          <w:rtl/>
        </w:rPr>
      </w:pPr>
      <w:r>
        <w:rPr>
          <w:rFonts w:hint="cs"/>
          <w:rtl/>
        </w:rPr>
        <w:t xml:space="preserve"> </w:t>
      </w:r>
      <w:r>
        <w:rPr>
          <w:rFonts w:hint="cs"/>
          <w:rtl/>
        </w:rPr>
        <w:tab/>
      </w:r>
      <w:r>
        <w:rPr>
          <w:rFonts w:hint="cs"/>
          <w:rtl/>
        </w:rPr>
        <w:tab/>
      </w:r>
      <w:r w:rsidR="00693B84" w:rsidRPr="00693B84">
        <w:rPr>
          <w:rFonts w:hint="eastAsia"/>
          <w:rtl/>
        </w:rPr>
        <w:t>מתודולוגי</w:t>
      </w:r>
      <w:r w:rsidR="00C50F6B">
        <w:rPr>
          <w:rFonts w:hint="cs"/>
          <w:rtl/>
        </w:rPr>
        <w:t>י</w:t>
      </w:r>
      <w:r w:rsidR="00693B84" w:rsidRPr="00693B84">
        <w:rPr>
          <w:rFonts w:hint="eastAsia"/>
          <w:rtl/>
        </w:rPr>
        <w:t>ת</w:t>
      </w:r>
      <w:r w:rsidR="00693B84" w:rsidRPr="00693B84">
        <w:rPr>
          <w:rtl/>
        </w:rPr>
        <w:t xml:space="preserve"> </w:t>
      </w:r>
      <w:r w:rsidR="00693B84" w:rsidRPr="00693B84">
        <w:rPr>
          <w:rFonts w:hint="eastAsia"/>
          <w:rtl/>
        </w:rPr>
        <w:t>ניהול</w:t>
      </w:r>
      <w:r w:rsidR="00693B84" w:rsidRPr="00693B84">
        <w:rPr>
          <w:rtl/>
        </w:rPr>
        <w:t xml:space="preserve">: </w:t>
      </w:r>
      <w:r w:rsidR="00693B84" w:rsidRPr="00693B84">
        <w:rPr>
          <w:rFonts w:hint="eastAsia"/>
          <w:rtl/>
        </w:rPr>
        <w:t>המציע</w:t>
      </w:r>
      <w:r w:rsidR="00693B84" w:rsidRPr="00693B84">
        <w:rPr>
          <w:rtl/>
        </w:rPr>
        <w:t xml:space="preserve"> </w:t>
      </w:r>
      <w:r w:rsidR="00693B84" w:rsidRPr="00693B84">
        <w:rPr>
          <w:rFonts w:hint="eastAsia"/>
          <w:rtl/>
        </w:rPr>
        <w:t>יפרט</w:t>
      </w:r>
      <w:r w:rsidR="00693B84" w:rsidRPr="00693B84">
        <w:rPr>
          <w:rtl/>
        </w:rPr>
        <w:t xml:space="preserve"> </w:t>
      </w:r>
      <w:r w:rsidR="00693B84" w:rsidRPr="00693B84">
        <w:rPr>
          <w:rFonts w:hint="eastAsia"/>
          <w:rtl/>
        </w:rPr>
        <w:t>את</w:t>
      </w:r>
      <w:r w:rsidR="00693B84" w:rsidRPr="00693B84">
        <w:rPr>
          <w:rtl/>
        </w:rPr>
        <w:t xml:space="preserve"> </w:t>
      </w:r>
      <w:r w:rsidR="00693B84" w:rsidRPr="00693B84">
        <w:rPr>
          <w:rFonts w:hint="eastAsia"/>
          <w:rtl/>
        </w:rPr>
        <w:t>מתודולוגי</w:t>
      </w:r>
      <w:r w:rsidR="00C50F6B">
        <w:rPr>
          <w:rFonts w:hint="cs"/>
          <w:rtl/>
        </w:rPr>
        <w:t>י</w:t>
      </w:r>
      <w:r w:rsidR="00693B84" w:rsidRPr="00693B84">
        <w:rPr>
          <w:rFonts w:hint="eastAsia"/>
          <w:rtl/>
        </w:rPr>
        <w:t>ת</w:t>
      </w:r>
      <w:r w:rsidR="00693B84" w:rsidRPr="00693B84">
        <w:rPr>
          <w:rtl/>
        </w:rPr>
        <w:t xml:space="preserve"> </w:t>
      </w:r>
      <w:r w:rsidR="00693B84" w:rsidRPr="00693B84">
        <w:rPr>
          <w:rFonts w:hint="eastAsia"/>
          <w:rtl/>
        </w:rPr>
        <w:t>הקמת</w:t>
      </w:r>
      <w:r w:rsidR="00693B84" w:rsidRPr="00693B84">
        <w:rPr>
          <w:rtl/>
        </w:rPr>
        <w:t xml:space="preserve"> </w:t>
      </w:r>
      <w:r w:rsidR="00693B84" w:rsidRPr="00693B84">
        <w:rPr>
          <w:rFonts w:hint="eastAsia"/>
          <w:rtl/>
        </w:rPr>
        <w:t>הפרויקט</w:t>
      </w:r>
      <w:r w:rsidR="00693B84" w:rsidRPr="00693B84">
        <w:rPr>
          <w:rtl/>
        </w:rPr>
        <w:t xml:space="preserve"> </w:t>
      </w:r>
      <w:r w:rsidR="00693B84" w:rsidRPr="00693B84">
        <w:rPr>
          <w:rFonts w:hint="eastAsia"/>
          <w:rtl/>
        </w:rPr>
        <w:t>וכן</w:t>
      </w:r>
      <w:r w:rsidR="00693B84" w:rsidRPr="00693B84">
        <w:rPr>
          <w:rtl/>
        </w:rPr>
        <w:t xml:space="preserve"> </w:t>
      </w:r>
      <w:r w:rsidR="00693B84" w:rsidRPr="00693B84">
        <w:rPr>
          <w:rFonts w:hint="eastAsia"/>
          <w:rtl/>
        </w:rPr>
        <w:t>שיטת</w:t>
      </w:r>
      <w:r w:rsidR="00693B84" w:rsidRPr="00693B84">
        <w:rPr>
          <w:rtl/>
        </w:rPr>
        <w:t xml:space="preserve"> </w:t>
      </w:r>
      <w:r w:rsidR="00693B84" w:rsidRPr="00693B84">
        <w:rPr>
          <w:rFonts w:hint="eastAsia"/>
          <w:rtl/>
        </w:rPr>
        <w:t>ניהול</w:t>
      </w:r>
      <w:r w:rsidR="00693B84" w:rsidRPr="00693B84">
        <w:rPr>
          <w:rtl/>
        </w:rPr>
        <w:t xml:space="preserve"> </w:t>
      </w:r>
      <w:r w:rsidR="00693B84" w:rsidRPr="00693B84">
        <w:rPr>
          <w:rFonts w:hint="eastAsia"/>
          <w:rtl/>
        </w:rPr>
        <w:t>ההדרכה</w:t>
      </w:r>
      <w:r w:rsidR="00693B84" w:rsidRPr="00693B84">
        <w:rPr>
          <w:rtl/>
        </w:rPr>
        <w:t xml:space="preserve"> </w:t>
      </w:r>
      <w:r>
        <w:rPr>
          <w:rFonts w:hint="cs"/>
          <w:rtl/>
        </w:rPr>
        <w:br/>
        <w:t xml:space="preserve">     </w:t>
      </w:r>
      <w:r w:rsidR="00693B84" w:rsidRPr="00693B84">
        <w:rPr>
          <w:rFonts w:hint="eastAsia"/>
          <w:rtl/>
        </w:rPr>
        <w:t>וההטמעה</w:t>
      </w:r>
      <w:r w:rsidR="00693B84" w:rsidRPr="00693B84">
        <w:rPr>
          <w:rtl/>
        </w:rPr>
        <w:t xml:space="preserve">. </w:t>
      </w:r>
    </w:p>
    <w:p w14:paraId="46FCA4C5" w14:textId="77777777" w:rsidR="00C50F6B" w:rsidRPr="00693B84" w:rsidRDefault="00F95545" w:rsidP="00C50F6B">
      <w:pPr>
        <w:numPr>
          <w:ilvl w:val="0"/>
          <w:numId w:val="49"/>
        </w:numPr>
        <w:tabs>
          <w:tab w:val="num" w:pos="1252"/>
        </w:tabs>
        <w:bidi/>
        <w:jc w:val="both"/>
        <w:rPr>
          <w:rtl/>
        </w:rPr>
      </w:pPr>
      <w:r>
        <w:rPr>
          <w:rFonts w:hint="cs"/>
          <w:rtl/>
        </w:rPr>
        <w:t xml:space="preserve"> </w:t>
      </w:r>
      <w:r>
        <w:rPr>
          <w:rFonts w:hint="cs"/>
          <w:rtl/>
        </w:rPr>
        <w:tab/>
      </w:r>
      <w:r>
        <w:rPr>
          <w:rFonts w:hint="cs"/>
          <w:rtl/>
        </w:rPr>
        <w:tab/>
      </w:r>
      <w:r w:rsidR="00693B84" w:rsidRPr="00693B84">
        <w:rPr>
          <w:rFonts w:hint="eastAsia"/>
          <w:rtl/>
        </w:rPr>
        <w:t>מיקום</w:t>
      </w:r>
      <w:r w:rsidR="00693B84" w:rsidRPr="00693B84">
        <w:rPr>
          <w:rtl/>
        </w:rPr>
        <w:t xml:space="preserve"> </w:t>
      </w:r>
      <w:r w:rsidR="00693B84" w:rsidRPr="00693B84">
        <w:rPr>
          <w:rFonts w:hint="eastAsia"/>
          <w:rtl/>
        </w:rPr>
        <w:t>הפרויקט</w:t>
      </w:r>
      <w:r w:rsidR="00693B84" w:rsidRPr="00693B84">
        <w:rPr>
          <w:rtl/>
        </w:rPr>
        <w:t xml:space="preserve">: </w:t>
      </w:r>
      <w:r w:rsidR="00693B84" w:rsidRPr="00693B84">
        <w:rPr>
          <w:rFonts w:hint="eastAsia"/>
          <w:rtl/>
        </w:rPr>
        <w:t>המציע</w:t>
      </w:r>
      <w:r w:rsidR="00693B84" w:rsidRPr="00693B84">
        <w:rPr>
          <w:rtl/>
        </w:rPr>
        <w:t xml:space="preserve"> </w:t>
      </w:r>
      <w:r w:rsidR="00693B84" w:rsidRPr="00693B84">
        <w:rPr>
          <w:rFonts w:hint="eastAsia"/>
          <w:rtl/>
        </w:rPr>
        <w:t>יציג</w:t>
      </w:r>
      <w:r w:rsidR="00693B84" w:rsidRPr="00693B84">
        <w:rPr>
          <w:rtl/>
        </w:rPr>
        <w:t xml:space="preserve"> </w:t>
      </w:r>
      <w:r w:rsidR="00693B84" w:rsidRPr="00693B84">
        <w:rPr>
          <w:rFonts w:hint="eastAsia"/>
          <w:rtl/>
        </w:rPr>
        <w:t>את</w:t>
      </w:r>
      <w:r w:rsidR="00693B84" w:rsidRPr="00693B84">
        <w:rPr>
          <w:rtl/>
        </w:rPr>
        <w:t xml:space="preserve"> </w:t>
      </w:r>
      <w:r w:rsidR="00693B84" w:rsidRPr="00693B84">
        <w:rPr>
          <w:rFonts w:hint="eastAsia"/>
          <w:rtl/>
        </w:rPr>
        <w:t>מיקום</w:t>
      </w:r>
      <w:r w:rsidR="00693B84" w:rsidRPr="00693B84">
        <w:rPr>
          <w:rtl/>
        </w:rPr>
        <w:t xml:space="preserve"> </w:t>
      </w:r>
      <w:r w:rsidR="00693B84" w:rsidRPr="00693B84">
        <w:rPr>
          <w:rFonts w:hint="eastAsia"/>
          <w:rtl/>
        </w:rPr>
        <w:t>הפרויקט</w:t>
      </w:r>
      <w:r w:rsidR="00693B84" w:rsidRPr="00693B84">
        <w:rPr>
          <w:rtl/>
        </w:rPr>
        <w:t xml:space="preserve"> </w:t>
      </w:r>
      <w:r w:rsidR="00693B84" w:rsidRPr="00693B84">
        <w:rPr>
          <w:rFonts w:hint="eastAsia"/>
          <w:rtl/>
        </w:rPr>
        <w:t>בארגונו</w:t>
      </w:r>
      <w:r w:rsidR="00693B84" w:rsidRPr="00693B84">
        <w:rPr>
          <w:rtl/>
        </w:rPr>
        <w:t xml:space="preserve">, </w:t>
      </w:r>
      <w:r w:rsidR="00693B84" w:rsidRPr="00693B84">
        <w:rPr>
          <w:rFonts w:hint="eastAsia"/>
          <w:rtl/>
        </w:rPr>
        <w:t>את</w:t>
      </w:r>
      <w:r w:rsidR="00693B84" w:rsidRPr="00693B84">
        <w:rPr>
          <w:rtl/>
        </w:rPr>
        <w:t xml:space="preserve"> </w:t>
      </w:r>
      <w:r w:rsidR="00693B84" w:rsidRPr="00693B84">
        <w:rPr>
          <w:rFonts w:hint="eastAsia"/>
          <w:rtl/>
        </w:rPr>
        <w:t>שיטת</w:t>
      </w:r>
      <w:r w:rsidR="00693B84" w:rsidRPr="00693B84">
        <w:rPr>
          <w:rtl/>
        </w:rPr>
        <w:t xml:space="preserve"> </w:t>
      </w:r>
      <w:r w:rsidR="00693B84" w:rsidRPr="00693B84">
        <w:rPr>
          <w:rFonts w:hint="eastAsia"/>
          <w:rtl/>
        </w:rPr>
        <w:t>המעקב</w:t>
      </w:r>
      <w:r w:rsidR="00693B84" w:rsidRPr="00693B84">
        <w:rPr>
          <w:rtl/>
        </w:rPr>
        <w:t xml:space="preserve"> </w:t>
      </w:r>
      <w:r w:rsidR="00693B84" w:rsidRPr="00693B84">
        <w:rPr>
          <w:rFonts w:hint="eastAsia"/>
          <w:rtl/>
        </w:rPr>
        <w:t>שיפעיל</w:t>
      </w:r>
      <w:r w:rsidR="00693B84" w:rsidRPr="00693B84">
        <w:rPr>
          <w:rtl/>
        </w:rPr>
        <w:t xml:space="preserve"> </w:t>
      </w:r>
      <w:r w:rsidR="00693B84" w:rsidRPr="00693B84">
        <w:rPr>
          <w:rFonts w:hint="eastAsia"/>
          <w:rtl/>
        </w:rPr>
        <w:t>ואת</w:t>
      </w:r>
      <w:r w:rsidR="00693B84" w:rsidRPr="00693B84">
        <w:rPr>
          <w:rtl/>
        </w:rPr>
        <w:t xml:space="preserve"> </w:t>
      </w:r>
      <w:r w:rsidR="00693B84" w:rsidRPr="00693B84">
        <w:rPr>
          <w:rFonts w:hint="eastAsia"/>
          <w:rtl/>
        </w:rPr>
        <w:t>יכולתו</w:t>
      </w:r>
      <w:r w:rsidR="00693B84" w:rsidRPr="00693B84">
        <w:rPr>
          <w:rtl/>
        </w:rPr>
        <w:t xml:space="preserve"> </w:t>
      </w:r>
      <w:r>
        <w:rPr>
          <w:rFonts w:hint="cs"/>
          <w:rtl/>
        </w:rPr>
        <w:br/>
        <w:t xml:space="preserve">     </w:t>
      </w:r>
      <w:r w:rsidR="00693B84" w:rsidRPr="00693B84">
        <w:rPr>
          <w:rFonts w:hint="eastAsia"/>
          <w:rtl/>
        </w:rPr>
        <w:t>לתמוך</w:t>
      </w:r>
      <w:r w:rsidR="00693B84" w:rsidRPr="00693B84">
        <w:rPr>
          <w:rtl/>
        </w:rPr>
        <w:t xml:space="preserve"> </w:t>
      </w:r>
      <w:r w:rsidR="00693B84" w:rsidRPr="00693B84">
        <w:rPr>
          <w:rFonts w:hint="eastAsia"/>
          <w:rtl/>
        </w:rPr>
        <w:t>בפועל</w:t>
      </w:r>
      <w:r w:rsidR="00693B84" w:rsidRPr="00693B84">
        <w:rPr>
          <w:rtl/>
        </w:rPr>
        <w:t xml:space="preserve"> </w:t>
      </w:r>
      <w:r w:rsidR="00693B84" w:rsidRPr="00693B84">
        <w:rPr>
          <w:rFonts w:hint="eastAsia"/>
          <w:rtl/>
        </w:rPr>
        <w:t>בצוות</w:t>
      </w:r>
      <w:r w:rsidR="00693B84" w:rsidRPr="00693B84">
        <w:rPr>
          <w:rtl/>
        </w:rPr>
        <w:t xml:space="preserve"> </w:t>
      </w:r>
      <w:r w:rsidR="00693B84" w:rsidRPr="00693B84">
        <w:rPr>
          <w:rFonts w:hint="eastAsia"/>
          <w:rtl/>
        </w:rPr>
        <w:t>הפרויקט</w:t>
      </w:r>
      <w:r w:rsidR="00693B84" w:rsidRPr="00693B84">
        <w:rPr>
          <w:rtl/>
        </w:rPr>
        <w:t xml:space="preserve"> </w:t>
      </w:r>
      <w:r w:rsidR="00693B84" w:rsidRPr="00693B84">
        <w:rPr>
          <w:rFonts w:hint="eastAsia"/>
          <w:rtl/>
        </w:rPr>
        <w:t>במקרה</w:t>
      </w:r>
      <w:r w:rsidR="00693B84" w:rsidRPr="00693B84">
        <w:rPr>
          <w:rtl/>
        </w:rPr>
        <w:t xml:space="preserve"> </w:t>
      </w:r>
      <w:r w:rsidR="00693B84" w:rsidRPr="00693B84">
        <w:rPr>
          <w:rFonts w:hint="eastAsia"/>
          <w:rtl/>
        </w:rPr>
        <w:t>הצורך</w:t>
      </w:r>
      <w:r w:rsidR="00693B84" w:rsidRPr="00693B84">
        <w:rPr>
          <w:rtl/>
        </w:rPr>
        <w:t xml:space="preserve"> (</w:t>
      </w:r>
      <w:r w:rsidR="00693B84" w:rsidRPr="00693B84">
        <w:rPr>
          <w:rFonts w:hint="eastAsia"/>
          <w:rtl/>
        </w:rPr>
        <w:t>הן</w:t>
      </w:r>
      <w:r w:rsidR="00693B84" w:rsidRPr="00693B84">
        <w:rPr>
          <w:rtl/>
        </w:rPr>
        <w:t xml:space="preserve"> </w:t>
      </w:r>
      <w:r w:rsidR="00693B84" w:rsidRPr="00693B84">
        <w:rPr>
          <w:rFonts w:hint="eastAsia"/>
          <w:rtl/>
        </w:rPr>
        <w:t>באספקט</w:t>
      </w:r>
      <w:r w:rsidR="00693B84" w:rsidRPr="00693B84">
        <w:rPr>
          <w:rtl/>
        </w:rPr>
        <w:t xml:space="preserve"> </w:t>
      </w:r>
      <w:r w:rsidR="00693B84" w:rsidRPr="00693B84">
        <w:rPr>
          <w:rFonts w:hint="eastAsia"/>
          <w:rtl/>
        </w:rPr>
        <w:t>הניהולי</w:t>
      </w:r>
      <w:r w:rsidR="00693B84" w:rsidRPr="00693B84">
        <w:rPr>
          <w:rtl/>
        </w:rPr>
        <w:t xml:space="preserve"> </w:t>
      </w:r>
      <w:r w:rsidR="00693B84" w:rsidRPr="00693B84">
        <w:rPr>
          <w:rFonts w:hint="eastAsia"/>
          <w:rtl/>
        </w:rPr>
        <w:t>והן</w:t>
      </w:r>
      <w:r w:rsidR="00693B84" w:rsidRPr="00693B84">
        <w:rPr>
          <w:rtl/>
        </w:rPr>
        <w:t xml:space="preserve"> </w:t>
      </w:r>
      <w:r w:rsidR="00693B84" w:rsidRPr="00693B84">
        <w:rPr>
          <w:rFonts w:hint="eastAsia"/>
          <w:rtl/>
        </w:rPr>
        <w:t>באספקט</w:t>
      </w:r>
      <w:r w:rsidR="00693B84" w:rsidRPr="00693B84">
        <w:rPr>
          <w:rtl/>
        </w:rPr>
        <w:t xml:space="preserve"> </w:t>
      </w:r>
      <w:r w:rsidR="00693B84" w:rsidRPr="00693B84">
        <w:rPr>
          <w:rFonts w:hint="eastAsia"/>
          <w:rtl/>
        </w:rPr>
        <w:t>המקצועי</w:t>
      </w:r>
      <w:r w:rsidR="00693B84" w:rsidRPr="00693B84">
        <w:rPr>
          <w:rtl/>
        </w:rPr>
        <w:t>).</w:t>
      </w:r>
    </w:p>
    <w:p w14:paraId="46FCA4C6" w14:textId="77777777" w:rsidR="00693B84" w:rsidRPr="002D294A" w:rsidRDefault="00693B84" w:rsidP="00472E83">
      <w:pPr>
        <w:pStyle w:val="20"/>
        <w:bidi/>
        <w:rPr>
          <w:rtl/>
        </w:rPr>
      </w:pPr>
      <w:bookmarkStart w:id="302" w:name="_Toc278641427"/>
      <w:bookmarkStart w:id="303" w:name="_Toc344198158"/>
      <w:r w:rsidRPr="00F95B39">
        <w:rPr>
          <w:rFonts w:hint="cs"/>
          <w:rtl/>
        </w:rPr>
        <w:t>מימוש</w:t>
      </w:r>
      <w:bookmarkEnd w:id="302"/>
      <w:bookmarkEnd w:id="303"/>
    </w:p>
    <w:p w14:paraId="46FCA4C7" w14:textId="77777777" w:rsidR="00693B84" w:rsidRDefault="00693B84" w:rsidP="00C50F6B">
      <w:pPr>
        <w:pStyle w:val="3"/>
        <w:bidi/>
        <w:jc w:val="both"/>
        <w:rPr>
          <w:rtl/>
        </w:rPr>
      </w:pPr>
      <w:bookmarkStart w:id="304" w:name="_Toc278641428"/>
      <w:bookmarkStart w:id="305" w:name="_Toc344198159"/>
      <w:r w:rsidRPr="00693B84">
        <w:rPr>
          <w:rFonts w:hint="cs"/>
          <w:rtl/>
        </w:rPr>
        <w:t>תכולת משימות המימוש</w:t>
      </w:r>
      <w:bookmarkEnd w:id="304"/>
      <w:bookmarkEnd w:id="305"/>
    </w:p>
    <w:p w14:paraId="46FCA4C8" w14:textId="77777777" w:rsidR="002B1573" w:rsidRDefault="002B1573" w:rsidP="00C50F6B">
      <w:pPr>
        <w:bidi/>
        <w:jc w:val="both"/>
        <w:rPr>
          <w:rtl/>
        </w:rPr>
      </w:pPr>
      <w:r>
        <w:rPr>
          <w:rFonts w:hint="cs"/>
          <w:rtl/>
        </w:rPr>
        <w:t>משימת המימוש תבחין בין תכנון לביצוע. משימת התכנון הכוללת גיבוש הארכיטקטורה, אפיון על ואפיון מפורט</w:t>
      </w:r>
      <w:r w:rsidR="00C50F6B">
        <w:rPr>
          <w:rFonts w:hint="cs"/>
          <w:rtl/>
        </w:rPr>
        <w:t>,</w:t>
      </w:r>
      <w:r>
        <w:rPr>
          <w:rFonts w:hint="cs"/>
          <w:rtl/>
        </w:rPr>
        <w:t xml:space="preserve"> תבוצע על ההיקף הכולל של שילוב המוצר כמוגדר בסעיפי פרק 2 לעיל.</w:t>
      </w:r>
    </w:p>
    <w:p w14:paraId="46FCA4C9" w14:textId="77777777" w:rsidR="002B1573" w:rsidRDefault="00C50F6B" w:rsidP="002D294A">
      <w:pPr>
        <w:bidi/>
        <w:jc w:val="both"/>
        <w:rPr>
          <w:rtl/>
        </w:rPr>
      </w:pPr>
      <w:r>
        <w:rPr>
          <w:rFonts w:hint="cs"/>
          <w:rtl/>
        </w:rPr>
        <w:t xml:space="preserve">משימת ההטמעה </w:t>
      </w:r>
      <w:r w:rsidR="002B1573">
        <w:rPr>
          <w:rFonts w:hint="cs"/>
          <w:rtl/>
        </w:rPr>
        <w:t xml:space="preserve">תבוצע </w:t>
      </w:r>
      <w:r w:rsidR="003A1838">
        <w:rPr>
          <w:rFonts w:hint="cs"/>
          <w:rtl/>
        </w:rPr>
        <w:t xml:space="preserve">בשני </w:t>
      </w:r>
      <w:r w:rsidR="002B1573">
        <w:rPr>
          <w:rFonts w:hint="cs"/>
          <w:rtl/>
        </w:rPr>
        <w:t xml:space="preserve">שלבים מוגדרים, </w:t>
      </w:r>
      <w:r w:rsidR="0033403C">
        <w:rPr>
          <w:rFonts w:hint="cs"/>
          <w:rtl/>
        </w:rPr>
        <w:t>מתומחרים</w:t>
      </w:r>
      <w:r>
        <w:rPr>
          <w:rFonts w:hint="cs"/>
          <w:rtl/>
        </w:rPr>
        <w:t xml:space="preserve"> </w:t>
      </w:r>
      <w:r w:rsidR="0033403C">
        <w:rPr>
          <w:rFonts w:hint="cs"/>
          <w:rtl/>
        </w:rPr>
        <w:t>בנפרד</w:t>
      </w:r>
      <w:r>
        <w:rPr>
          <w:rFonts w:hint="cs"/>
          <w:rtl/>
        </w:rPr>
        <w:t xml:space="preserve"> (במענה לפרק 5)</w:t>
      </w:r>
      <w:r w:rsidR="0033403C">
        <w:rPr>
          <w:rFonts w:hint="cs"/>
          <w:rtl/>
        </w:rPr>
        <w:t xml:space="preserve">, כאשר על פי החלטת </w:t>
      </w:r>
      <w:r w:rsidR="002D294A">
        <w:rPr>
          <w:rFonts w:hint="cs"/>
          <w:rtl/>
        </w:rPr>
        <w:t xml:space="preserve">שב"ס </w:t>
      </w:r>
      <w:r w:rsidR="0033403C">
        <w:rPr>
          <w:rFonts w:hint="cs"/>
          <w:rtl/>
        </w:rPr>
        <w:t xml:space="preserve">בלבד תבוצע התקשרות על שלב א' בלבד, שלב א' ושלב ב' יחדיו, או שלב א' כאשר התקשרות לשלב ב' תותנה בהחלטת </w:t>
      </w:r>
      <w:r w:rsidR="002D294A">
        <w:rPr>
          <w:rFonts w:hint="cs"/>
          <w:rtl/>
        </w:rPr>
        <w:t xml:space="preserve">שב"ס </w:t>
      </w:r>
      <w:r w:rsidR="0033403C">
        <w:rPr>
          <w:rFonts w:hint="cs"/>
          <w:rtl/>
        </w:rPr>
        <w:t>על הצלחת הטמעת שלב א'.</w:t>
      </w:r>
    </w:p>
    <w:p w14:paraId="46FCA4CA" w14:textId="77777777" w:rsidR="00A60F34" w:rsidRDefault="00A60F34" w:rsidP="00A60F34">
      <w:pPr>
        <w:bidi/>
        <w:jc w:val="both"/>
        <w:rPr>
          <w:rtl/>
        </w:rPr>
      </w:pPr>
      <w:r>
        <w:rPr>
          <w:rFonts w:hint="cs"/>
          <w:rtl/>
        </w:rPr>
        <w:t>בכל אפשרות של התקשרות תלווה ההתקשרות בשנת אחריות אחת (ראה 4.3 להלן)</w:t>
      </w:r>
    </w:p>
    <w:p w14:paraId="46FCA4CB" w14:textId="77777777" w:rsidR="00FA2D8C" w:rsidRDefault="00073171" w:rsidP="00C50F6B">
      <w:pPr>
        <w:pStyle w:val="4"/>
        <w:bidi/>
        <w:jc w:val="both"/>
        <w:rPr>
          <w:rtl/>
        </w:rPr>
      </w:pPr>
      <w:r>
        <w:rPr>
          <w:rFonts w:hint="cs"/>
          <w:rtl/>
        </w:rPr>
        <w:t xml:space="preserve">שלב </w:t>
      </w:r>
      <w:r w:rsidR="00C50F6B">
        <w:rPr>
          <w:rFonts w:hint="cs"/>
          <w:rtl/>
        </w:rPr>
        <w:t>א'</w:t>
      </w:r>
      <w:r w:rsidR="0033403C">
        <w:rPr>
          <w:rFonts w:hint="cs"/>
          <w:rtl/>
        </w:rPr>
        <w:t xml:space="preserve"> </w:t>
      </w:r>
      <w:r>
        <w:rPr>
          <w:rFonts w:hint="cs"/>
          <w:rtl/>
        </w:rPr>
        <w:t>-</w:t>
      </w:r>
      <w:r w:rsidR="00C50F6B">
        <w:rPr>
          <w:rFonts w:hint="cs"/>
          <w:rtl/>
        </w:rPr>
        <w:t xml:space="preserve"> </w:t>
      </w:r>
      <w:r w:rsidR="00FA2D8C">
        <w:rPr>
          <w:rFonts w:hint="cs"/>
          <w:rtl/>
        </w:rPr>
        <w:t>יכולת מבצעית ראשונית</w:t>
      </w:r>
      <w:r w:rsidR="00C50F6B">
        <w:rPr>
          <w:rFonts w:hint="cs"/>
          <w:rtl/>
        </w:rPr>
        <w:t xml:space="preserve"> </w:t>
      </w:r>
      <w:r w:rsidR="00FA2D8C">
        <w:rPr>
          <w:rFonts w:hint="cs"/>
          <w:rtl/>
        </w:rPr>
        <w:t>(</w:t>
      </w:r>
      <w:r w:rsidR="00FA2D8C">
        <w:t>Initial Operational Capability</w:t>
      </w:r>
      <w:r w:rsidR="00FA2D8C">
        <w:rPr>
          <w:rFonts w:hint="cs"/>
          <w:rtl/>
        </w:rPr>
        <w:t>)</w:t>
      </w:r>
    </w:p>
    <w:p w14:paraId="46FCA4CC" w14:textId="77777777" w:rsidR="00E1061D" w:rsidRDefault="00FA2D8C" w:rsidP="00C50F6B">
      <w:pPr>
        <w:pStyle w:val="ad"/>
        <w:numPr>
          <w:ilvl w:val="0"/>
          <w:numId w:val="62"/>
        </w:numPr>
        <w:bidi/>
        <w:jc w:val="both"/>
      </w:pPr>
      <w:r>
        <w:rPr>
          <w:rFonts w:hint="cs"/>
          <w:rtl/>
        </w:rPr>
        <w:t>מקורות</w:t>
      </w:r>
      <w:r w:rsidR="006E26CB">
        <w:rPr>
          <w:rFonts w:hint="cs"/>
          <w:rtl/>
        </w:rPr>
        <w:t>:</w:t>
      </w:r>
      <w:r>
        <w:rPr>
          <w:rtl/>
        </w:rPr>
        <w:br/>
      </w:r>
      <w:r w:rsidR="00B90052">
        <w:rPr>
          <w:rFonts w:hint="cs"/>
          <w:rtl/>
        </w:rPr>
        <w:t xml:space="preserve">מערכת לניהול מסמכים </w:t>
      </w:r>
      <w:r w:rsidR="00E1061D">
        <w:rPr>
          <w:rFonts w:hint="cs"/>
          <w:rtl/>
        </w:rPr>
        <w:t>תלם</w:t>
      </w:r>
      <w:r w:rsidR="0051157D">
        <w:rPr>
          <w:rFonts w:hint="cs"/>
          <w:rtl/>
        </w:rPr>
        <w:t xml:space="preserve"> (מוגבל למליון</w:t>
      </w:r>
      <w:r w:rsidR="00E158B2">
        <w:rPr>
          <w:rFonts w:hint="cs"/>
          <w:rtl/>
        </w:rPr>
        <w:t xml:space="preserve"> רשומות</w:t>
      </w:r>
      <w:r w:rsidR="0051157D">
        <w:rPr>
          <w:rFonts w:hint="cs"/>
          <w:rtl/>
        </w:rPr>
        <w:t>)</w:t>
      </w:r>
    </w:p>
    <w:p w14:paraId="46FCA4CD" w14:textId="77777777" w:rsidR="00C50F6B" w:rsidRDefault="00C50F6B" w:rsidP="006E26CB">
      <w:pPr>
        <w:pStyle w:val="ad"/>
        <w:bidi/>
        <w:jc w:val="both"/>
      </w:pPr>
      <w:r>
        <w:rPr>
          <w:rFonts w:hint="cs"/>
          <w:rtl/>
        </w:rPr>
        <w:t xml:space="preserve">שרת </w:t>
      </w:r>
      <w:r w:rsidR="00E1061D">
        <w:rPr>
          <w:rFonts w:hint="cs"/>
          <w:rtl/>
        </w:rPr>
        <w:t>הקבצים</w:t>
      </w:r>
      <w:r w:rsidR="0051157D">
        <w:rPr>
          <w:rFonts w:hint="cs"/>
          <w:rtl/>
        </w:rPr>
        <w:t xml:space="preserve"> (מוגבל לחצי מליון</w:t>
      </w:r>
      <w:r w:rsidR="00E158B2">
        <w:rPr>
          <w:rFonts w:hint="cs"/>
          <w:rtl/>
        </w:rPr>
        <w:t xml:space="preserve"> רשומות</w:t>
      </w:r>
      <w:r w:rsidR="0051157D">
        <w:rPr>
          <w:rFonts w:hint="cs"/>
          <w:rtl/>
        </w:rPr>
        <w:t>)</w:t>
      </w:r>
    </w:p>
    <w:p w14:paraId="46FCA4CE" w14:textId="77777777" w:rsidR="00FA2D8C" w:rsidRDefault="00B90052" w:rsidP="00C50F6B">
      <w:pPr>
        <w:pStyle w:val="ad"/>
        <w:bidi/>
        <w:jc w:val="both"/>
      </w:pPr>
      <w:r>
        <w:rPr>
          <w:rFonts w:hint="cs"/>
          <w:rtl/>
        </w:rPr>
        <w:t>10 אתרים חיצוניים על פי רשימה מוכתבת.</w:t>
      </w:r>
      <w:r w:rsidR="0051157D">
        <w:rPr>
          <w:rFonts w:hint="cs"/>
          <w:rtl/>
        </w:rPr>
        <w:t>(מוגבל לחצי מליון</w:t>
      </w:r>
      <w:r w:rsidR="00E158B2">
        <w:rPr>
          <w:rFonts w:hint="cs"/>
          <w:rtl/>
        </w:rPr>
        <w:t xml:space="preserve"> רשומות</w:t>
      </w:r>
      <w:r w:rsidR="0051157D">
        <w:rPr>
          <w:rFonts w:hint="cs"/>
          <w:rtl/>
        </w:rPr>
        <w:t>)</w:t>
      </w:r>
    </w:p>
    <w:p w14:paraId="46FCA4CF" w14:textId="77777777" w:rsidR="00FA2D8C" w:rsidRDefault="00FA2D8C" w:rsidP="00C50F6B">
      <w:pPr>
        <w:pStyle w:val="ad"/>
        <w:numPr>
          <w:ilvl w:val="0"/>
          <w:numId w:val="62"/>
        </w:numPr>
        <w:bidi/>
        <w:jc w:val="both"/>
      </w:pPr>
      <w:r>
        <w:rPr>
          <w:rFonts w:hint="cs"/>
          <w:rtl/>
        </w:rPr>
        <w:t>תשתית</w:t>
      </w:r>
      <w:r>
        <w:rPr>
          <w:rtl/>
        </w:rPr>
        <w:br/>
      </w:r>
      <w:r>
        <w:rPr>
          <w:rFonts w:hint="cs"/>
          <w:rtl/>
        </w:rPr>
        <w:t>המינימום הנדרש כדי לבדוק ביצועים פונקציונליים ללא שיקולים של המשכיות עסקית.</w:t>
      </w:r>
    </w:p>
    <w:p w14:paraId="46FCA4D0" w14:textId="77777777" w:rsidR="00FA2D8C" w:rsidRDefault="00FA2D8C" w:rsidP="00C50F6B">
      <w:pPr>
        <w:pStyle w:val="ad"/>
        <w:numPr>
          <w:ilvl w:val="0"/>
          <w:numId w:val="62"/>
        </w:numPr>
        <w:bidi/>
        <w:jc w:val="both"/>
      </w:pPr>
      <w:r>
        <w:rPr>
          <w:rFonts w:hint="cs"/>
          <w:rtl/>
        </w:rPr>
        <w:t>פונקציונליות</w:t>
      </w:r>
      <w:r>
        <w:rPr>
          <w:rtl/>
        </w:rPr>
        <w:br/>
      </w:r>
      <w:r>
        <w:rPr>
          <w:rFonts w:hint="cs"/>
          <w:rtl/>
        </w:rPr>
        <w:t>מלאה. כל המוגדר בסעיף 2.6 לעיל.</w:t>
      </w:r>
    </w:p>
    <w:p w14:paraId="46FCA4D1" w14:textId="77777777" w:rsidR="002D7FF5" w:rsidRDefault="002D7FF5" w:rsidP="006E26CB">
      <w:pPr>
        <w:pStyle w:val="ad"/>
        <w:numPr>
          <w:ilvl w:val="0"/>
          <w:numId w:val="62"/>
        </w:numPr>
        <w:bidi/>
        <w:jc w:val="both"/>
      </w:pPr>
      <w:r>
        <w:rPr>
          <w:rFonts w:hint="cs"/>
          <w:rtl/>
        </w:rPr>
        <w:t>משתמשים</w:t>
      </w:r>
      <w:r>
        <w:rPr>
          <w:rtl/>
        </w:rPr>
        <w:br/>
      </w:r>
      <w:r>
        <w:rPr>
          <w:rFonts w:hint="cs"/>
          <w:rtl/>
        </w:rPr>
        <w:t>כ</w:t>
      </w:r>
      <w:r w:rsidR="00C50F6B">
        <w:rPr>
          <w:rFonts w:hint="cs"/>
          <w:rtl/>
        </w:rPr>
        <w:t>-</w:t>
      </w:r>
      <w:r>
        <w:rPr>
          <w:rFonts w:hint="cs"/>
          <w:rtl/>
        </w:rPr>
        <w:t xml:space="preserve"> </w:t>
      </w:r>
      <w:r w:rsidR="006E26CB">
        <w:rPr>
          <w:rFonts w:hint="cs"/>
          <w:rtl/>
        </w:rPr>
        <w:t>30</w:t>
      </w:r>
    </w:p>
    <w:p w14:paraId="46FCA4D2" w14:textId="77777777" w:rsidR="00B90052" w:rsidRDefault="00073171" w:rsidP="00175752">
      <w:pPr>
        <w:pStyle w:val="4"/>
        <w:bidi/>
        <w:jc w:val="both"/>
      </w:pPr>
      <w:r>
        <w:rPr>
          <w:rFonts w:hint="cs"/>
          <w:rtl/>
        </w:rPr>
        <w:t xml:space="preserve">שלב </w:t>
      </w:r>
      <w:r w:rsidR="00175752">
        <w:rPr>
          <w:rFonts w:hint="cs"/>
          <w:rtl/>
        </w:rPr>
        <w:t xml:space="preserve">ב </w:t>
      </w:r>
      <w:r>
        <w:rPr>
          <w:rFonts w:hint="cs"/>
          <w:rtl/>
        </w:rPr>
        <w:t xml:space="preserve">- </w:t>
      </w:r>
      <w:r w:rsidR="00B90052">
        <w:rPr>
          <w:rFonts w:hint="cs"/>
          <w:rtl/>
        </w:rPr>
        <w:t>יכולת מלאה</w:t>
      </w:r>
    </w:p>
    <w:p w14:paraId="46FCA4D3" w14:textId="77777777" w:rsidR="00B90052" w:rsidRDefault="00B90052" w:rsidP="00C50F6B">
      <w:pPr>
        <w:pStyle w:val="ad"/>
        <w:numPr>
          <w:ilvl w:val="0"/>
          <w:numId w:val="63"/>
        </w:numPr>
        <w:bidi/>
        <w:jc w:val="both"/>
      </w:pPr>
      <w:r>
        <w:rPr>
          <w:rFonts w:hint="cs"/>
          <w:rtl/>
        </w:rPr>
        <w:t>מקורות</w:t>
      </w:r>
      <w:r>
        <w:rPr>
          <w:rtl/>
        </w:rPr>
        <w:br/>
      </w:r>
      <w:r>
        <w:rPr>
          <w:rFonts w:hint="cs"/>
          <w:rtl/>
        </w:rPr>
        <w:t>כל המקורות כנדרש בסעיף 2.12 לעיל.</w:t>
      </w:r>
    </w:p>
    <w:p w14:paraId="46FCA4D4" w14:textId="77777777" w:rsidR="00B90052" w:rsidRDefault="00B90052" w:rsidP="00C50F6B">
      <w:pPr>
        <w:pStyle w:val="ad"/>
        <w:numPr>
          <w:ilvl w:val="0"/>
          <w:numId w:val="63"/>
        </w:numPr>
        <w:bidi/>
        <w:jc w:val="both"/>
      </w:pPr>
      <w:r>
        <w:rPr>
          <w:rFonts w:hint="cs"/>
          <w:rtl/>
        </w:rPr>
        <w:t>תשתית</w:t>
      </w:r>
      <w:r>
        <w:rPr>
          <w:rtl/>
        </w:rPr>
        <w:br/>
      </w:r>
      <w:r>
        <w:rPr>
          <w:rFonts w:hint="cs"/>
          <w:rtl/>
        </w:rPr>
        <w:t>מלאה, המבטיחה המשכיות עסקית.</w:t>
      </w:r>
    </w:p>
    <w:p w14:paraId="46FCA4D5" w14:textId="77777777" w:rsidR="00B90052" w:rsidRDefault="00B90052" w:rsidP="00C50F6B">
      <w:pPr>
        <w:pStyle w:val="ad"/>
        <w:numPr>
          <w:ilvl w:val="0"/>
          <w:numId w:val="63"/>
        </w:numPr>
        <w:bidi/>
        <w:jc w:val="both"/>
      </w:pPr>
      <w:r>
        <w:rPr>
          <w:rFonts w:hint="cs"/>
          <w:rtl/>
        </w:rPr>
        <w:t>פונקציונליות</w:t>
      </w:r>
      <w:r>
        <w:rPr>
          <w:rtl/>
        </w:rPr>
        <w:br/>
      </w:r>
      <w:r>
        <w:rPr>
          <w:rFonts w:hint="cs"/>
          <w:rtl/>
        </w:rPr>
        <w:t>מלאה. כל המוגדר בסעיף 2.6 לעיל.</w:t>
      </w:r>
    </w:p>
    <w:p w14:paraId="46FCA4D6" w14:textId="77777777" w:rsidR="002D7FF5" w:rsidRDefault="002D7FF5" w:rsidP="00C50F6B">
      <w:pPr>
        <w:pStyle w:val="ad"/>
        <w:numPr>
          <w:ilvl w:val="0"/>
          <w:numId w:val="63"/>
        </w:numPr>
        <w:bidi/>
        <w:jc w:val="both"/>
      </w:pPr>
      <w:r>
        <w:rPr>
          <w:rFonts w:hint="cs"/>
          <w:rtl/>
        </w:rPr>
        <w:t>משתמשים</w:t>
      </w:r>
      <w:r>
        <w:rPr>
          <w:rtl/>
        </w:rPr>
        <w:br/>
      </w:r>
      <w:r>
        <w:rPr>
          <w:rFonts w:hint="cs"/>
          <w:rtl/>
        </w:rPr>
        <w:t>כ</w:t>
      </w:r>
      <w:r w:rsidR="00C50F6B">
        <w:rPr>
          <w:rFonts w:hint="cs"/>
          <w:rtl/>
        </w:rPr>
        <w:t>-</w:t>
      </w:r>
      <w:r>
        <w:rPr>
          <w:rFonts w:hint="cs"/>
          <w:rtl/>
        </w:rPr>
        <w:t xml:space="preserve"> 250</w:t>
      </w:r>
    </w:p>
    <w:p w14:paraId="46FCA4D7" w14:textId="77777777" w:rsidR="00B90052" w:rsidRDefault="002D7FF5" w:rsidP="00C50F6B">
      <w:pPr>
        <w:pStyle w:val="3"/>
        <w:bidi/>
        <w:jc w:val="both"/>
        <w:rPr>
          <w:rtl/>
        </w:rPr>
      </w:pPr>
      <w:bookmarkStart w:id="306" w:name="_Toc344198160"/>
      <w:r>
        <w:rPr>
          <w:rFonts w:hint="cs"/>
          <w:rtl/>
        </w:rPr>
        <w:t>תכנית עבודה</w:t>
      </w:r>
      <w:bookmarkEnd w:id="306"/>
    </w:p>
    <w:p w14:paraId="46FCA4D8" w14:textId="77777777" w:rsidR="000D294D" w:rsidRDefault="000D294D" w:rsidP="00C50F6B">
      <w:pPr>
        <w:pStyle w:val="4"/>
        <w:bidi/>
        <w:jc w:val="both"/>
        <w:rPr>
          <w:rtl/>
        </w:rPr>
      </w:pPr>
      <w:r>
        <w:rPr>
          <w:rFonts w:hint="cs"/>
          <w:rtl/>
        </w:rPr>
        <w:t>אבני דרך</w:t>
      </w:r>
    </w:p>
    <w:p w14:paraId="46FCA4D9" w14:textId="77777777" w:rsidR="0009157E" w:rsidRPr="0009157E" w:rsidRDefault="0009157E" w:rsidP="0009157E">
      <w:pPr>
        <w:pStyle w:val="5"/>
        <w:bidi/>
        <w:rPr>
          <w:rtl/>
        </w:rPr>
      </w:pPr>
      <w:r>
        <w:rPr>
          <w:rFonts w:hint="cs"/>
          <w:rtl/>
        </w:rPr>
        <w:t>הצגת אבני הדרך להקמה</w:t>
      </w:r>
    </w:p>
    <w:p w14:paraId="46FCA4DA" w14:textId="77777777" w:rsidR="002D7FF5" w:rsidRDefault="002D7FF5" w:rsidP="00C50F6B">
      <w:pPr>
        <w:bidi/>
        <w:jc w:val="both"/>
        <w:rPr>
          <w:rtl/>
        </w:rPr>
      </w:pPr>
      <w:r>
        <w:rPr>
          <w:rFonts w:hint="cs"/>
          <w:rtl/>
        </w:rPr>
        <w:t>המציע יציג תכנית עבודה המבוססת על אבני הדרך הבאות:</w:t>
      </w:r>
    </w:p>
    <w:tbl>
      <w:tblPr>
        <w:tblStyle w:val="ac"/>
        <w:bidiVisual/>
        <w:tblW w:w="9752" w:type="dxa"/>
        <w:tblLook w:val="04A0" w:firstRow="1" w:lastRow="0" w:firstColumn="1" w:lastColumn="0" w:noHBand="0" w:noVBand="1"/>
      </w:tblPr>
      <w:tblGrid>
        <w:gridCol w:w="706"/>
        <w:gridCol w:w="1274"/>
        <w:gridCol w:w="1838"/>
        <w:gridCol w:w="2683"/>
        <w:gridCol w:w="1837"/>
        <w:gridCol w:w="1414"/>
      </w:tblGrid>
      <w:tr w:rsidR="003F6EF3" w14:paraId="46FCA4E0" w14:textId="77777777" w:rsidTr="00E1061D">
        <w:tc>
          <w:tcPr>
            <w:tcW w:w="706" w:type="dxa"/>
          </w:tcPr>
          <w:p w14:paraId="46FCA4DB" w14:textId="77777777" w:rsidR="003F6EF3" w:rsidRDefault="003F6EF3" w:rsidP="00A20C87">
            <w:pPr>
              <w:bidi/>
              <w:rPr>
                <w:rtl/>
              </w:rPr>
            </w:pPr>
            <w:r>
              <w:rPr>
                <w:rFonts w:hint="cs"/>
                <w:rtl/>
              </w:rPr>
              <w:t>#</w:t>
            </w:r>
          </w:p>
        </w:tc>
        <w:tc>
          <w:tcPr>
            <w:tcW w:w="1274" w:type="dxa"/>
          </w:tcPr>
          <w:p w14:paraId="46FCA4DC" w14:textId="77777777" w:rsidR="003F6EF3" w:rsidRDefault="003F6EF3" w:rsidP="00A20C87">
            <w:pPr>
              <w:bidi/>
              <w:rPr>
                <w:rtl/>
              </w:rPr>
            </w:pPr>
            <w:r>
              <w:rPr>
                <w:rFonts w:hint="cs"/>
                <w:rtl/>
              </w:rPr>
              <w:t>שלב</w:t>
            </w:r>
          </w:p>
        </w:tc>
        <w:tc>
          <w:tcPr>
            <w:tcW w:w="1838" w:type="dxa"/>
          </w:tcPr>
          <w:p w14:paraId="46FCA4DD" w14:textId="77777777" w:rsidR="003F6EF3" w:rsidRDefault="003F6EF3" w:rsidP="00A20C87">
            <w:pPr>
              <w:bidi/>
              <w:rPr>
                <w:rtl/>
              </w:rPr>
            </w:pPr>
            <w:r>
              <w:rPr>
                <w:rFonts w:hint="cs"/>
                <w:rtl/>
              </w:rPr>
              <w:t xml:space="preserve"> מהות</w:t>
            </w:r>
          </w:p>
        </w:tc>
        <w:tc>
          <w:tcPr>
            <w:tcW w:w="2683" w:type="dxa"/>
          </w:tcPr>
          <w:p w14:paraId="46FCA4DE" w14:textId="77777777" w:rsidR="003F6EF3" w:rsidRDefault="003F6EF3" w:rsidP="00A20C87">
            <w:pPr>
              <w:bidi/>
              <w:rPr>
                <w:rtl/>
              </w:rPr>
            </w:pPr>
            <w:r>
              <w:rPr>
                <w:rFonts w:hint="cs"/>
                <w:rtl/>
              </w:rPr>
              <w:t>תוצר</w:t>
            </w:r>
          </w:p>
        </w:tc>
        <w:tc>
          <w:tcPr>
            <w:tcW w:w="3251" w:type="dxa"/>
            <w:gridSpan w:val="2"/>
          </w:tcPr>
          <w:p w14:paraId="46FCA4DF" w14:textId="77777777" w:rsidR="003F6EF3" w:rsidRDefault="003F6EF3" w:rsidP="00A20C87">
            <w:pPr>
              <w:bidi/>
              <w:rPr>
                <w:rtl/>
              </w:rPr>
            </w:pPr>
            <w:r>
              <w:rPr>
                <w:rFonts w:hint="cs"/>
                <w:rtl/>
              </w:rPr>
              <w:t xml:space="preserve"> מס שבועות מקבלת הזמנה</w:t>
            </w:r>
          </w:p>
        </w:tc>
      </w:tr>
      <w:tr w:rsidR="003F6EF3" w14:paraId="46FCA4E7" w14:textId="77777777" w:rsidTr="00E1061D">
        <w:tc>
          <w:tcPr>
            <w:tcW w:w="706" w:type="dxa"/>
          </w:tcPr>
          <w:p w14:paraId="46FCA4E1" w14:textId="77777777" w:rsidR="003F6EF3" w:rsidRDefault="003F6EF3" w:rsidP="00A20C87">
            <w:pPr>
              <w:bidi/>
              <w:rPr>
                <w:rtl/>
              </w:rPr>
            </w:pPr>
          </w:p>
        </w:tc>
        <w:tc>
          <w:tcPr>
            <w:tcW w:w="1274" w:type="dxa"/>
          </w:tcPr>
          <w:p w14:paraId="46FCA4E2" w14:textId="77777777" w:rsidR="003F6EF3" w:rsidRDefault="003F6EF3" w:rsidP="00A20C87">
            <w:pPr>
              <w:bidi/>
              <w:rPr>
                <w:rtl/>
              </w:rPr>
            </w:pPr>
          </w:p>
        </w:tc>
        <w:tc>
          <w:tcPr>
            <w:tcW w:w="1838" w:type="dxa"/>
          </w:tcPr>
          <w:p w14:paraId="46FCA4E3" w14:textId="77777777" w:rsidR="003F6EF3" w:rsidRDefault="003F6EF3" w:rsidP="00A20C87">
            <w:pPr>
              <w:bidi/>
              <w:rPr>
                <w:rtl/>
              </w:rPr>
            </w:pPr>
          </w:p>
        </w:tc>
        <w:tc>
          <w:tcPr>
            <w:tcW w:w="2683" w:type="dxa"/>
          </w:tcPr>
          <w:p w14:paraId="46FCA4E4" w14:textId="77777777" w:rsidR="003F6EF3" w:rsidRDefault="003F6EF3" w:rsidP="00A20C87">
            <w:pPr>
              <w:bidi/>
              <w:rPr>
                <w:rtl/>
              </w:rPr>
            </w:pPr>
          </w:p>
        </w:tc>
        <w:tc>
          <w:tcPr>
            <w:tcW w:w="1837" w:type="dxa"/>
          </w:tcPr>
          <w:p w14:paraId="46FCA4E5" w14:textId="77777777" w:rsidR="003F6EF3" w:rsidRDefault="003F6EF3" w:rsidP="002D294A">
            <w:pPr>
              <w:bidi/>
              <w:rPr>
                <w:rtl/>
              </w:rPr>
            </w:pPr>
            <w:r>
              <w:rPr>
                <w:rFonts w:hint="cs"/>
                <w:rtl/>
              </w:rPr>
              <w:t xml:space="preserve">הערכת </w:t>
            </w:r>
            <w:r w:rsidR="002D294A">
              <w:rPr>
                <w:rFonts w:hint="cs"/>
                <w:rtl/>
              </w:rPr>
              <w:t xml:space="preserve">שב"ס </w:t>
            </w:r>
            <w:r w:rsidR="000D294D">
              <w:rPr>
                <w:rFonts w:hint="cs"/>
                <w:rtl/>
              </w:rPr>
              <w:t>(*)</w:t>
            </w:r>
          </w:p>
        </w:tc>
        <w:tc>
          <w:tcPr>
            <w:tcW w:w="1414" w:type="dxa"/>
          </w:tcPr>
          <w:p w14:paraId="46FCA4E6" w14:textId="77777777" w:rsidR="003F6EF3" w:rsidRDefault="003F6EF3" w:rsidP="00A20C87">
            <w:pPr>
              <w:bidi/>
              <w:rPr>
                <w:rtl/>
              </w:rPr>
            </w:pPr>
            <w:r w:rsidRPr="003F6EF3">
              <w:rPr>
                <w:rFonts w:cs="Arial" w:hint="cs"/>
                <w:rtl/>
              </w:rPr>
              <w:t>מענה</w:t>
            </w:r>
            <w:r w:rsidRPr="003F6EF3">
              <w:rPr>
                <w:rFonts w:cs="Arial"/>
                <w:rtl/>
              </w:rPr>
              <w:t xml:space="preserve"> </w:t>
            </w:r>
            <w:r w:rsidRPr="003F6EF3">
              <w:rPr>
                <w:rFonts w:cs="Arial" w:hint="cs"/>
                <w:rtl/>
              </w:rPr>
              <w:t>המציע</w:t>
            </w:r>
          </w:p>
        </w:tc>
      </w:tr>
      <w:tr w:rsidR="003F6EF3" w14:paraId="46FCA4EE" w14:textId="77777777" w:rsidTr="00E1061D">
        <w:tc>
          <w:tcPr>
            <w:tcW w:w="706" w:type="dxa"/>
          </w:tcPr>
          <w:p w14:paraId="46FCA4E8" w14:textId="77777777" w:rsidR="003F6EF3" w:rsidRDefault="003F6EF3" w:rsidP="00A20C87">
            <w:pPr>
              <w:bidi/>
              <w:rPr>
                <w:rtl/>
              </w:rPr>
            </w:pPr>
            <w:r>
              <w:rPr>
                <w:rFonts w:hint="cs"/>
                <w:rtl/>
              </w:rPr>
              <w:t>1</w:t>
            </w:r>
          </w:p>
        </w:tc>
        <w:tc>
          <w:tcPr>
            <w:tcW w:w="1274" w:type="dxa"/>
            <w:vMerge w:val="restart"/>
            <w:vAlign w:val="center"/>
          </w:tcPr>
          <w:p w14:paraId="46FCA4E9" w14:textId="77777777" w:rsidR="003F6EF3" w:rsidRDefault="003F6EF3" w:rsidP="00A20C87">
            <w:pPr>
              <w:bidi/>
              <w:rPr>
                <w:rtl/>
              </w:rPr>
            </w:pPr>
            <w:r>
              <w:rPr>
                <w:rFonts w:hint="cs"/>
                <w:rtl/>
              </w:rPr>
              <w:t>מכין</w:t>
            </w:r>
          </w:p>
        </w:tc>
        <w:tc>
          <w:tcPr>
            <w:tcW w:w="1838" w:type="dxa"/>
          </w:tcPr>
          <w:p w14:paraId="46FCA4EA" w14:textId="77777777" w:rsidR="003F6EF3" w:rsidRDefault="003F6EF3" w:rsidP="00A20C87">
            <w:pPr>
              <w:bidi/>
              <w:rPr>
                <w:rtl/>
              </w:rPr>
            </w:pPr>
            <w:r>
              <w:rPr>
                <w:rFonts w:hint="cs"/>
                <w:rtl/>
              </w:rPr>
              <w:t>אפיון על מלא</w:t>
            </w:r>
          </w:p>
        </w:tc>
        <w:tc>
          <w:tcPr>
            <w:tcW w:w="2683" w:type="dxa"/>
          </w:tcPr>
          <w:p w14:paraId="46FCA4EB" w14:textId="77777777" w:rsidR="003F6EF3" w:rsidRDefault="003F6EF3" w:rsidP="00A20C87">
            <w:pPr>
              <w:bidi/>
              <w:rPr>
                <w:rtl/>
              </w:rPr>
            </w:pPr>
            <w:r>
              <w:rPr>
                <w:rFonts w:hint="cs"/>
                <w:rtl/>
              </w:rPr>
              <w:t>מסמך אפיון על מאושר</w:t>
            </w:r>
          </w:p>
        </w:tc>
        <w:tc>
          <w:tcPr>
            <w:tcW w:w="1837" w:type="dxa"/>
          </w:tcPr>
          <w:p w14:paraId="46FCA4EC" w14:textId="77777777" w:rsidR="003F6EF3" w:rsidRDefault="003F6EF3" w:rsidP="000D294D">
            <w:pPr>
              <w:bidi/>
              <w:jc w:val="center"/>
              <w:rPr>
                <w:rtl/>
              </w:rPr>
            </w:pPr>
            <w:r>
              <w:rPr>
                <w:rFonts w:hint="cs"/>
                <w:rtl/>
              </w:rPr>
              <w:t>2</w:t>
            </w:r>
          </w:p>
        </w:tc>
        <w:tc>
          <w:tcPr>
            <w:tcW w:w="1414" w:type="dxa"/>
          </w:tcPr>
          <w:p w14:paraId="46FCA4ED" w14:textId="77777777" w:rsidR="003F6EF3" w:rsidRDefault="003F6EF3" w:rsidP="00A20C87">
            <w:pPr>
              <w:bidi/>
              <w:rPr>
                <w:rtl/>
              </w:rPr>
            </w:pPr>
          </w:p>
        </w:tc>
      </w:tr>
      <w:tr w:rsidR="003F6EF3" w14:paraId="46FCA4F5" w14:textId="77777777" w:rsidTr="00E1061D">
        <w:tc>
          <w:tcPr>
            <w:tcW w:w="706" w:type="dxa"/>
          </w:tcPr>
          <w:p w14:paraId="46FCA4EF" w14:textId="77777777" w:rsidR="003F6EF3" w:rsidRDefault="003F6EF3" w:rsidP="00A20C87">
            <w:pPr>
              <w:bidi/>
              <w:rPr>
                <w:rtl/>
              </w:rPr>
            </w:pPr>
            <w:r>
              <w:rPr>
                <w:rFonts w:hint="cs"/>
                <w:rtl/>
              </w:rPr>
              <w:t>2</w:t>
            </w:r>
          </w:p>
        </w:tc>
        <w:tc>
          <w:tcPr>
            <w:tcW w:w="1274" w:type="dxa"/>
            <w:vMerge/>
          </w:tcPr>
          <w:p w14:paraId="46FCA4F0" w14:textId="77777777" w:rsidR="003F6EF3" w:rsidRDefault="003F6EF3" w:rsidP="00A20C87">
            <w:pPr>
              <w:bidi/>
              <w:rPr>
                <w:rtl/>
              </w:rPr>
            </w:pPr>
          </w:p>
        </w:tc>
        <w:tc>
          <w:tcPr>
            <w:tcW w:w="1838" w:type="dxa"/>
          </w:tcPr>
          <w:p w14:paraId="46FCA4F1" w14:textId="77777777" w:rsidR="003F6EF3" w:rsidRDefault="003F6EF3" w:rsidP="00A20C87">
            <w:pPr>
              <w:bidi/>
              <w:rPr>
                <w:rtl/>
              </w:rPr>
            </w:pPr>
            <w:r>
              <w:rPr>
                <w:rFonts w:hint="cs"/>
                <w:rtl/>
              </w:rPr>
              <w:t>תכנון תשתיות מלא</w:t>
            </w:r>
          </w:p>
        </w:tc>
        <w:tc>
          <w:tcPr>
            <w:tcW w:w="2683" w:type="dxa"/>
          </w:tcPr>
          <w:p w14:paraId="46FCA4F2" w14:textId="77777777" w:rsidR="003F6EF3" w:rsidRDefault="003F6EF3" w:rsidP="00A20C87">
            <w:pPr>
              <w:bidi/>
              <w:rPr>
                <w:rtl/>
              </w:rPr>
            </w:pPr>
            <w:r>
              <w:rPr>
                <w:rFonts w:hint="cs"/>
                <w:rtl/>
              </w:rPr>
              <w:t>מסמך תכנון תשתיות מאושר</w:t>
            </w:r>
          </w:p>
        </w:tc>
        <w:tc>
          <w:tcPr>
            <w:tcW w:w="1837" w:type="dxa"/>
          </w:tcPr>
          <w:p w14:paraId="46FCA4F3" w14:textId="77777777" w:rsidR="003F6EF3" w:rsidRDefault="003F6EF3" w:rsidP="000D294D">
            <w:pPr>
              <w:bidi/>
              <w:jc w:val="center"/>
              <w:rPr>
                <w:rtl/>
              </w:rPr>
            </w:pPr>
            <w:r>
              <w:rPr>
                <w:rFonts w:hint="cs"/>
                <w:rtl/>
              </w:rPr>
              <w:t>2</w:t>
            </w:r>
          </w:p>
        </w:tc>
        <w:tc>
          <w:tcPr>
            <w:tcW w:w="1414" w:type="dxa"/>
          </w:tcPr>
          <w:p w14:paraId="46FCA4F4" w14:textId="77777777" w:rsidR="003F6EF3" w:rsidRDefault="003F6EF3" w:rsidP="00A20C87">
            <w:pPr>
              <w:bidi/>
              <w:rPr>
                <w:rtl/>
              </w:rPr>
            </w:pPr>
          </w:p>
        </w:tc>
      </w:tr>
      <w:tr w:rsidR="003F6EF3" w14:paraId="46FCA4FC" w14:textId="77777777" w:rsidTr="00E1061D">
        <w:tc>
          <w:tcPr>
            <w:tcW w:w="706" w:type="dxa"/>
          </w:tcPr>
          <w:p w14:paraId="46FCA4F6" w14:textId="77777777" w:rsidR="003F6EF3" w:rsidRDefault="003F6EF3" w:rsidP="00A20C87">
            <w:pPr>
              <w:bidi/>
              <w:rPr>
                <w:rtl/>
              </w:rPr>
            </w:pPr>
            <w:r>
              <w:rPr>
                <w:rFonts w:hint="cs"/>
                <w:rtl/>
              </w:rPr>
              <w:t>3</w:t>
            </w:r>
          </w:p>
        </w:tc>
        <w:tc>
          <w:tcPr>
            <w:tcW w:w="1274" w:type="dxa"/>
            <w:vMerge/>
          </w:tcPr>
          <w:p w14:paraId="46FCA4F7" w14:textId="77777777" w:rsidR="003F6EF3" w:rsidRDefault="003F6EF3" w:rsidP="00A20C87">
            <w:pPr>
              <w:bidi/>
              <w:rPr>
                <w:rtl/>
              </w:rPr>
            </w:pPr>
          </w:p>
        </w:tc>
        <w:tc>
          <w:tcPr>
            <w:tcW w:w="1838" w:type="dxa"/>
          </w:tcPr>
          <w:p w14:paraId="46FCA4F8" w14:textId="77777777" w:rsidR="003F6EF3" w:rsidRDefault="003F6EF3" w:rsidP="00A20C87">
            <w:pPr>
              <w:bidi/>
              <w:rPr>
                <w:rtl/>
              </w:rPr>
            </w:pPr>
            <w:r>
              <w:rPr>
                <w:rFonts w:hint="cs"/>
                <w:rtl/>
              </w:rPr>
              <w:t>אפיון מפורט מלא</w:t>
            </w:r>
          </w:p>
        </w:tc>
        <w:tc>
          <w:tcPr>
            <w:tcW w:w="2683" w:type="dxa"/>
          </w:tcPr>
          <w:p w14:paraId="46FCA4F9" w14:textId="77777777" w:rsidR="003F6EF3" w:rsidRDefault="003F6EF3" w:rsidP="00A20C87">
            <w:pPr>
              <w:bidi/>
              <w:rPr>
                <w:rtl/>
              </w:rPr>
            </w:pPr>
            <w:r>
              <w:rPr>
                <w:rFonts w:hint="cs"/>
                <w:rtl/>
              </w:rPr>
              <w:t>מסמך אפיון מפורט מאושר</w:t>
            </w:r>
          </w:p>
        </w:tc>
        <w:tc>
          <w:tcPr>
            <w:tcW w:w="1837" w:type="dxa"/>
          </w:tcPr>
          <w:p w14:paraId="46FCA4FA" w14:textId="77777777" w:rsidR="003F6EF3" w:rsidRDefault="003F6EF3" w:rsidP="000D294D">
            <w:pPr>
              <w:bidi/>
              <w:jc w:val="center"/>
              <w:rPr>
                <w:rtl/>
              </w:rPr>
            </w:pPr>
            <w:r>
              <w:rPr>
                <w:rFonts w:hint="cs"/>
                <w:rtl/>
              </w:rPr>
              <w:t>4</w:t>
            </w:r>
          </w:p>
        </w:tc>
        <w:tc>
          <w:tcPr>
            <w:tcW w:w="1414" w:type="dxa"/>
          </w:tcPr>
          <w:p w14:paraId="46FCA4FB" w14:textId="77777777" w:rsidR="003F6EF3" w:rsidRDefault="003F6EF3" w:rsidP="00A20C87">
            <w:pPr>
              <w:bidi/>
              <w:rPr>
                <w:rtl/>
              </w:rPr>
            </w:pPr>
          </w:p>
        </w:tc>
      </w:tr>
      <w:tr w:rsidR="00E1061D" w14:paraId="46FCA504" w14:textId="77777777" w:rsidTr="00E1061D">
        <w:tc>
          <w:tcPr>
            <w:tcW w:w="706" w:type="dxa"/>
          </w:tcPr>
          <w:p w14:paraId="46FCA4FD" w14:textId="77777777" w:rsidR="00E1061D" w:rsidRDefault="00E1061D" w:rsidP="00A20C87">
            <w:pPr>
              <w:bidi/>
              <w:rPr>
                <w:rtl/>
              </w:rPr>
            </w:pPr>
            <w:r>
              <w:rPr>
                <w:rFonts w:hint="cs"/>
                <w:rtl/>
              </w:rPr>
              <w:t>4</w:t>
            </w:r>
          </w:p>
        </w:tc>
        <w:tc>
          <w:tcPr>
            <w:tcW w:w="1274" w:type="dxa"/>
            <w:vMerge w:val="restart"/>
            <w:vAlign w:val="center"/>
          </w:tcPr>
          <w:p w14:paraId="46FCA4FE" w14:textId="77777777" w:rsidR="00E1061D" w:rsidRPr="00C50F6B" w:rsidRDefault="00E1061D" w:rsidP="00A20C87">
            <w:pPr>
              <w:bidi/>
              <w:rPr>
                <w:sz w:val="16"/>
                <w:szCs w:val="16"/>
                <w:rtl/>
              </w:rPr>
            </w:pPr>
            <w:r w:rsidRPr="00C50F6B">
              <w:rPr>
                <w:rFonts w:hint="cs"/>
                <w:sz w:val="16"/>
                <w:szCs w:val="16"/>
                <w:rtl/>
              </w:rPr>
              <w:t>יכולת מבצעית ראשונית</w:t>
            </w:r>
          </w:p>
          <w:p w14:paraId="46FCA4FF" w14:textId="77777777" w:rsidR="00E1061D" w:rsidRPr="00C233D6" w:rsidRDefault="00E1061D" w:rsidP="00C233D6">
            <w:pPr>
              <w:bidi/>
              <w:rPr>
                <w:sz w:val="16"/>
                <w:szCs w:val="16"/>
                <w:rtl/>
              </w:rPr>
            </w:pPr>
            <w:r w:rsidRPr="00C233D6">
              <w:rPr>
                <w:rFonts w:hint="cs"/>
                <w:rtl/>
              </w:rPr>
              <w:t>4.2.1.2</w:t>
            </w:r>
          </w:p>
        </w:tc>
        <w:tc>
          <w:tcPr>
            <w:tcW w:w="1838" w:type="dxa"/>
          </w:tcPr>
          <w:p w14:paraId="46FCA500" w14:textId="77777777" w:rsidR="00E1061D" w:rsidRDefault="00E1061D" w:rsidP="00A20C87">
            <w:pPr>
              <w:bidi/>
              <w:rPr>
                <w:rtl/>
              </w:rPr>
            </w:pPr>
            <w:r>
              <w:rPr>
                <w:rFonts w:hint="cs"/>
                <w:rtl/>
              </w:rPr>
              <w:t>ממשקים ושילוב</w:t>
            </w:r>
          </w:p>
        </w:tc>
        <w:tc>
          <w:tcPr>
            <w:tcW w:w="2683" w:type="dxa"/>
          </w:tcPr>
          <w:p w14:paraId="46FCA501" w14:textId="77777777" w:rsidR="00E1061D" w:rsidRDefault="00E1061D" w:rsidP="00EB7AA9">
            <w:pPr>
              <w:bidi/>
              <w:rPr>
                <w:rtl/>
              </w:rPr>
            </w:pPr>
            <w:r>
              <w:rPr>
                <w:rFonts w:hint="cs"/>
                <w:rtl/>
              </w:rPr>
              <w:t>ממשקים למאגרים וליישומים מוכנים</w:t>
            </w:r>
          </w:p>
        </w:tc>
        <w:tc>
          <w:tcPr>
            <w:tcW w:w="1837" w:type="dxa"/>
          </w:tcPr>
          <w:p w14:paraId="46FCA502" w14:textId="77777777" w:rsidR="00E1061D" w:rsidRDefault="00E1061D" w:rsidP="000D294D">
            <w:pPr>
              <w:bidi/>
              <w:jc w:val="center"/>
              <w:rPr>
                <w:rtl/>
              </w:rPr>
            </w:pPr>
            <w:r>
              <w:rPr>
                <w:rFonts w:hint="cs"/>
                <w:rtl/>
              </w:rPr>
              <w:t>8</w:t>
            </w:r>
          </w:p>
        </w:tc>
        <w:tc>
          <w:tcPr>
            <w:tcW w:w="1414" w:type="dxa"/>
          </w:tcPr>
          <w:p w14:paraId="46FCA503" w14:textId="77777777" w:rsidR="00E1061D" w:rsidRDefault="00E1061D" w:rsidP="00A20C87">
            <w:pPr>
              <w:bidi/>
              <w:rPr>
                <w:rtl/>
              </w:rPr>
            </w:pPr>
          </w:p>
        </w:tc>
      </w:tr>
      <w:tr w:rsidR="00E1061D" w14:paraId="46FCA50B" w14:textId="77777777" w:rsidTr="00E1061D">
        <w:tc>
          <w:tcPr>
            <w:tcW w:w="706" w:type="dxa"/>
          </w:tcPr>
          <w:p w14:paraId="46FCA505" w14:textId="77777777" w:rsidR="00E1061D" w:rsidRDefault="00E1061D" w:rsidP="00A20C87">
            <w:pPr>
              <w:bidi/>
              <w:rPr>
                <w:rtl/>
              </w:rPr>
            </w:pPr>
            <w:r>
              <w:rPr>
                <w:rFonts w:hint="cs"/>
                <w:rtl/>
              </w:rPr>
              <w:t>5</w:t>
            </w:r>
          </w:p>
        </w:tc>
        <w:tc>
          <w:tcPr>
            <w:tcW w:w="1274" w:type="dxa"/>
            <w:vMerge/>
          </w:tcPr>
          <w:p w14:paraId="46FCA506" w14:textId="77777777" w:rsidR="00E1061D" w:rsidRDefault="00E1061D" w:rsidP="00A20C87">
            <w:pPr>
              <w:bidi/>
              <w:rPr>
                <w:rtl/>
              </w:rPr>
            </w:pPr>
          </w:p>
        </w:tc>
        <w:tc>
          <w:tcPr>
            <w:tcW w:w="1838" w:type="dxa"/>
          </w:tcPr>
          <w:p w14:paraId="46FCA507" w14:textId="77777777" w:rsidR="00E1061D" w:rsidRDefault="00E1061D" w:rsidP="00A20C87">
            <w:pPr>
              <w:bidi/>
              <w:rPr>
                <w:rtl/>
              </w:rPr>
            </w:pPr>
            <w:r>
              <w:rPr>
                <w:rFonts w:hint="cs"/>
                <w:rtl/>
              </w:rPr>
              <w:t>אינדוקס ראשוני</w:t>
            </w:r>
          </w:p>
        </w:tc>
        <w:tc>
          <w:tcPr>
            <w:tcW w:w="2683" w:type="dxa"/>
          </w:tcPr>
          <w:p w14:paraId="46FCA508" w14:textId="77777777" w:rsidR="00E1061D" w:rsidRDefault="00E1061D" w:rsidP="00D23762">
            <w:pPr>
              <w:bidi/>
              <w:rPr>
                <w:rtl/>
              </w:rPr>
            </w:pPr>
            <w:r>
              <w:rPr>
                <w:rFonts w:hint="cs"/>
                <w:rtl/>
              </w:rPr>
              <w:t xml:space="preserve">אינדוקס ראשוני </w:t>
            </w:r>
            <w:r w:rsidR="00D23762">
              <w:rPr>
                <w:rFonts w:hint="cs"/>
                <w:rtl/>
              </w:rPr>
              <w:t xml:space="preserve">הסתים </w:t>
            </w:r>
            <w:r>
              <w:rPr>
                <w:rFonts w:hint="cs"/>
                <w:rtl/>
              </w:rPr>
              <w:t>ותקין</w:t>
            </w:r>
          </w:p>
        </w:tc>
        <w:tc>
          <w:tcPr>
            <w:tcW w:w="1837" w:type="dxa"/>
          </w:tcPr>
          <w:p w14:paraId="46FCA509" w14:textId="77777777" w:rsidR="00E1061D" w:rsidRDefault="00E1061D" w:rsidP="000D294D">
            <w:pPr>
              <w:bidi/>
              <w:jc w:val="center"/>
              <w:rPr>
                <w:rtl/>
              </w:rPr>
            </w:pPr>
            <w:r>
              <w:rPr>
                <w:rFonts w:hint="cs"/>
                <w:rtl/>
              </w:rPr>
              <w:t>10</w:t>
            </w:r>
          </w:p>
        </w:tc>
        <w:tc>
          <w:tcPr>
            <w:tcW w:w="1414" w:type="dxa"/>
          </w:tcPr>
          <w:p w14:paraId="46FCA50A" w14:textId="77777777" w:rsidR="00E1061D" w:rsidRDefault="00E1061D" w:rsidP="00A20C87">
            <w:pPr>
              <w:bidi/>
              <w:rPr>
                <w:rtl/>
              </w:rPr>
            </w:pPr>
          </w:p>
        </w:tc>
      </w:tr>
      <w:tr w:rsidR="00E1061D" w14:paraId="46FCA512" w14:textId="77777777" w:rsidTr="00E1061D">
        <w:tc>
          <w:tcPr>
            <w:tcW w:w="706" w:type="dxa"/>
          </w:tcPr>
          <w:p w14:paraId="46FCA50C" w14:textId="77777777" w:rsidR="00E1061D" w:rsidRDefault="00E1061D" w:rsidP="00A20C87">
            <w:pPr>
              <w:bidi/>
              <w:rPr>
                <w:rtl/>
              </w:rPr>
            </w:pPr>
            <w:r>
              <w:rPr>
                <w:rFonts w:hint="cs"/>
                <w:rtl/>
              </w:rPr>
              <w:t>6</w:t>
            </w:r>
          </w:p>
        </w:tc>
        <w:tc>
          <w:tcPr>
            <w:tcW w:w="1274" w:type="dxa"/>
            <w:vMerge/>
          </w:tcPr>
          <w:p w14:paraId="46FCA50D" w14:textId="77777777" w:rsidR="00E1061D" w:rsidRDefault="00E1061D" w:rsidP="00A20C87">
            <w:pPr>
              <w:bidi/>
              <w:rPr>
                <w:rtl/>
              </w:rPr>
            </w:pPr>
          </w:p>
        </w:tc>
        <w:tc>
          <w:tcPr>
            <w:tcW w:w="1838" w:type="dxa"/>
          </w:tcPr>
          <w:p w14:paraId="46FCA50E" w14:textId="77777777" w:rsidR="00E1061D" w:rsidRDefault="00E1061D" w:rsidP="00A20C87">
            <w:pPr>
              <w:bidi/>
              <w:rPr>
                <w:rtl/>
              </w:rPr>
            </w:pPr>
            <w:r>
              <w:rPr>
                <w:rFonts w:hint="cs"/>
                <w:rtl/>
              </w:rPr>
              <w:t>הטמעה</w:t>
            </w:r>
          </w:p>
        </w:tc>
        <w:tc>
          <w:tcPr>
            <w:tcW w:w="2683" w:type="dxa"/>
          </w:tcPr>
          <w:p w14:paraId="46FCA50F" w14:textId="77777777" w:rsidR="00E1061D" w:rsidRDefault="00E1061D" w:rsidP="00EB7AA9">
            <w:pPr>
              <w:bidi/>
              <w:rPr>
                <w:rtl/>
              </w:rPr>
            </w:pPr>
            <w:r>
              <w:rPr>
                <w:rFonts w:hint="cs"/>
                <w:rtl/>
              </w:rPr>
              <w:t>בדיקות קבלה סוימו בהצלחה</w:t>
            </w:r>
          </w:p>
        </w:tc>
        <w:tc>
          <w:tcPr>
            <w:tcW w:w="1837" w:type="dxa"/>
          </w:tcPr>
          <w:p w14:paraId="46FCA510" w14:textId="77777777" w:rsidR="00E1061D" w:rsidRDefault="00E1061D" w:rsidP="000D294D">
            <w:pPr>
              <w:bidi/>
              <w:jc w:val="center"/>
              <w:rPr>
                <w:rtl/>
              </w:rPr>
            </w:pPr>
            <w:r>
              <w:rPr>
                <w:rFonts w:hint="cs"/>
                <w:rtl/>
              </w:rPr>
              <w:t>12</w:t>
            </w:r>
          </w:p>
        </w:tc>
        <w:tc>
          <w:tcPr>
            <w:tcW w:w="1414" w:type="dxa"/>
          </w:tcPr>
          <w:p w14:paraId="46FCA511" w14:textId="77777777" w:rsidR="00E1061D" w:rsidRDefault="00E1061D" w:rsidP="00A20C87">
            <w:pPr>
              <w:bidi/>
              <w:rPr>
                <w:rtl/>
              </w:rPr>
            </w:pPr>
          </w:p>
        </w:tc>
      </w:tr>
      <w:tr w:rsidR="00E1061D" w14:paraId="46FCA51A" w14:textId="77777777" w:rsidTr="00E1061D">
        <w:tc>
          <w:tcPr>
            <w:tcW w:w="706" w:type="dxa"/>
          </w:tcPr>
          <w:p w14:paraId="46FCA513" w14:textId="77777777" w:rsidR="00E1061D" w:rsidRDefault="00E1061D" w:rsidP="00A20C87">
            <w:pPr>
              <w:bidi/>
              <w:rPr>
                <w:rtl/>
              </w:rPr>
            </w:pPr>
            <w:r>
              <w:rPr>
                <w:rFonts w:hint="cs"/>
                <w:rtl/>
              </w:rPr>
              <w:t>7</w:t>
            </w:r>
          </w:p>
        </w:tc>
        <w:tc>
          <w:tcPr>
            <w:tcW w:w="1274" w:type="dxa"/>
            <w:vMerge w:val="restart"/>
          </w:tcPr>
          <w:p w14:paraId="46FCA514" w14:textId="77777777" w:rsidR="00E1061D" w:rsidRDefault="00E1061D" w:rsidP="00A20C87">
            <w:pPr>
              <w:bidi/>
              <w:rPr>
                <w:rtl/>
              </w:rPr>
            </w:pPr>
            <w:r>
              <w:rPr>
                <w:rFonts w:hint="cs"/>
                <w:rtl/>
              </w:rPr>
              <w:t>יכולת מלאה</w:t>
            </w:r>
          </w:p>
          <w:p w14:paraId="46FCA515" w14:textId="77777777" w:rsidR="00E1061D" w:rsidRDefault="00E1061D" w:rsidP="003B491D">
            <w:pPr>
              <w:bidi/>
              <w:rPr>
                <w:rtl/>
              </w:rPr>
            </w:pPr>
            <w:r>
              <w:rPr>
                <w:rFonts w:hint="cs"/>
                <w:rtl/>
              </w:rPr>
              <w:t>4.2.1.3</w:t>
            </w:r>
          </w:p>
        </w:tc>
        <w:tc>
          <w:tcPr>
            <w:tcW w:w="1838" w:type="dxa"/>
          </w:tcPr>
          <w:p w14:paraId="46FCA516" w14:textId="77777777" w:rsidR="00E1061D" w:rsidRDefault="00E1061D" w:rsidP="00EB7AA9">
            <w:pPr>
              <w:bidi/>
              <w:rPr>
                <w:rtl/>
              </w:rPr>
            </w:pPr>
            <w:r>
              <w:rPr>
                <w:rFonts w:hint="cs"/>
                <w:rtl/>
              </w:rPr>
              <w:t>ממשקים ושילוב</w:t>
            </w:r>
          </w:p>
        </w:tc>
        <w:tc>
          <w:tcPr>
            <w:tcW w:w="2683" w:type="dxa"/>
          </w:tcPr>
          <w:p w14:paraId="46FCA517" w14:textId="77777777" w:rsidR="00E1061D" w:rsidRDefault="00E1061D" w:rsidP="00EB7AA9">
            <w:pPr>
              <w:bidi/>
              <w:rPr>
                <w:rtl/>
              </w:rPr>
            </w:pPr>
            <w:r>
              <w:rPr>
                <w:rFonts w:hint="cs"/>
                <w:rtl/>
              </w:rPr>
              <w:t>ממשקים למאגרים וליישומים מוכנים</w:t>
            </w:r>
          </w:p>
        </w:tc>
        <w:tc>
          <w:tcPr>
            <w:tcW w:w="1837" w:type="dxa"/>
          </w:tcPr>
          <w:p w14:paraId="46FCA518" w14:textId="77777777" w:rsidR="00E1061D" w:rsidRDefault="00E1061D" w:rsidP="000D294D">
            <w:pPr>
              <w:bidi/>
              <w:jc w:val="center"/>
              <w:rPr>
                <w:rtl/>
              </w:rPr>
            </w:pPr>
            <w:r>
              <w:rPr>
                <w:rFonts w:hint="cs"/>
                <w:rtl/>
              </w:rPr>
              <w:t>16(4)</w:t>
            </w:r>
          </w:p>
        </w:tc>
        <w:tc>
          <w:tcPr>
            <w:tcW w:w="1414" w:type="dxa"/>
          </w:tcPr>
          <w:p w14:paraId="46FCA519" w14:textId="77777777" w:rsidR="00E1061D" w:rsidRDefault="00E1061D" w:rsidP="00A20C87">
            <w:pPr>
              <w:bidi/>
              <w:rPr>
                <w:rtl/>
              </w:rPr>
            </w:pPr>
          </w:p>
        </w:tc>
      </w:tr>
      <w:tr w:rsidR="00E1061D" w14:paraId="46FCA521" w14:textId="77777777" w:rsidTr="00E1061D">
        <w:tc>
          <w:tcPr>
            <w:tcW w:w="706" w:type="dxa"/>
          </w:tcPr>
          <w:p w14:paraId="46FCA51B" w14:textId="77777777" w:rsidR="00E1061D" w:rsidRDefault="00E1061D" w:rsidP="00A20C87">
            <w:pPr>
              <w:bidi/>
              <w:rPr>
                <w:rtl/>
              </w:rPr>
            </w:pPr>
            <w:r>
              <w:rPr>
                <w:rFonts w:hint="cs"/>
                <w:rtl/>
              </w:rPr>
              <w:t>8</w:t>
            </w:r>
          </w:p>
        </w:tc>
        <w:tc>
          <w:tcPr>
            <w:tcW w:w="1274" w:type="dxa"/>
            <w:vMerge/>
          </w:tcPr>
          <w:p w14:paraId="46FCA51C" w14:textId="77777777" w:rsidR="00E1061D" w:rsidRDefault="00E1061D" w:rsidP="00A20C87">
            <w:pPr>
              <w:bidi/>
              <w:rPr>
                <w:rtl/>
              </w:rPr>
            </w:pPr>
          </w:p>
        </w:tc>
        <w:tc>
          <w:tcPr>
            <w:tcW w:w="1838" w:type="dxa"/>
          </w:tcPr>
          <w:p w14:paraId="46FCA51D" w14:textId="77777777" w:rsidR="00E1061D" w:rsidRDefault="00E1061D" w:rsidP="00EB7AA9">
            <w:pPr>
              <w:bidi/>
              <w:rPr>
                <w:rtl/>
              </w:rPr>
            </w:pPr>
            <w:r>
              <w:rPr>
                <w:rFonts w:hint="cs"/>
                <w:rtl/>
              </w:rPr>
              <w:t>אינדוקס ראשוני</w:t>
            </w:r>
          </w:p>
        </w:tc>
        <w:tc>
          <w:tcPr>
            <w:tcW w:w="2683" w:type="dxa"/>
          </w:tcPr>
          <w:p w14:paraId="46FCA51E" w14:textId="77777777" w:rsidR="00E1061D" w:rsidRDefault="00E1061D" w:rsidP="00EB7AA9">
            <w:pPr>
              <w:bidi/>
              <w:rPr>
                <w:rtl/>
              </w:rPr>
            </w:pPr>
            <w:r>
              <w:rPr>
                <w:rFonts w:hint="cs"/>
                <w:rtl/>
              </w:rPr>
              <w:t>אינדוקס ראשוני סיים ותקין</w:t>
            </w:r>
          </w:p>
        </w:tc>
        <w:tc>
          <w:tcPr>
            <w:tcW w:w="1837" w:type="dxa"/>
          </w:tcPr>
          <w:p w14:paraId="46FCA51F" w14:textId="77777777" w:rsidR="00E1061D" w:rsidRDefault="00CD7E0F" w:rsidP="000D294D">
            <w:pPr>
              <w:bidi/>
              <w:jc w:val="center"/>
              <w:rPr>
                <w:rtl/>
              </w:rPr>
            </w:pPr>
            <w:r>
              <w:rPr>
                <w:rFonts w:hint="cs"/>
                <w:rtl/>
              </w:rPr>
              <w:t>18</w:t>
            </w:r>
            <w:r w:rsidR="00E1061D">
              <w:rPr>
                <w:rFonts w:hint="cs"/>
                <w:rtl/>
              </w:rPr>
              <w:t>(6)</w:t>
            </w:r>
          </w:p>
        </w:tc>
        <w:tc>
          <w:tcPr>
            <w:tcW w:w="1414" w:type="dxa"/>
          </w:tcPr>
          <w:p w14:paraId="46FCA520" w14:textId="77777777" w:rsidR="00E1061D" w:rsidRDefault="00E1061D" w:rsidP="00A20C87">
            <w:pPr>
              <w:bidi/>
              <w:rPr>
                <w:rtl/>
              </w:rPr>
            </w:pPr>
          </w:p>
        </w:tc>
      </w:tr>
      <w:tr w:rsidR="00E1061D" w14:paraId="46FCA528" w14:textId="77777777" w:rsidTr="00E1061D">
        <w:tc>
          <w:tcPr>
            <w:tcW w:w="706" w:type="dxa"/>
          </w:tcPr>
          <w:p w14:paraId="46FCA522" w14:textId="77777777" w:rsidR="00E1061D" w:rsidRDefault="00E1061D" w:rsidP="00A20C87">
            <w:pPr>
              <w:bidi/>
              <w:rPr>
                <w:rtl/>
              </w:rPr>
            </w:pPr>
            <w:r>
              <w:rPr>
                <w:rFonts w:hint="cs"/>
                <w:rtl/>
              </w:rPr>
              <w:t>9</w:t>
            </w:r>
          </w:p>
        </w:tc>
        <w:tc>
          <w:tcPr>
            <w:tcW w:w="1274" w:type="dxa"/>
            <w:vMerge/>
          </w:tcPr>
          <w:p w14:paraId="46FCA523" w14:textId="77777777" w:rsidR="00E1061D" w:rsidRDefault="00E1061D" w:rsidP="00A20C87">
            <w:pPr>
              <w:bidi/>
              <w:rPr>
                <w:rtl/>
              </w:rPr>
            </w:pPr>
          </w:p>
        </w:tc>
        <w:tc>
          <w:tcPr>
            <w:tcW w:w="1838" w:type="dxa"/>
          </w:tcPr>
          <w:p w14:paraId="46FCA524" w14:textId="77777777" w:rsidR="00E1061D" w:rsidRDefault="00E1061D" w:rsidP="00EB7AA9">
            <w:pPr>
              <w:bidi/>
              <w:rPr>
                <w:rtl/>
              </w:rPr>
            </w:pPr>
            <w:r>
              <w:rPr>
                <w:rFonts w:hint="cs"/>
                <w:rtl/>
              </w:rPr>
              <w:t>הטמעה</w:t>
            </w:r>
          </w:p>
        </w:tc>
        <w:tc>
          <w:tcPr>
            <w:tcW w:w="2683" w:type="dxa"/>
          </w:tcPr>
          <w:p w14:paraId="46FCA525" w14:textId="77777777" w:rsidR="00E1061D" w:rsidRDefault="00E1061D" w:rsidP="00EB7AA9">
            <w:pPr>
              <w:bidi/>
              <w:rPr>
                <w:rtl/>
              </w:rPr>
            </w:pPr>
            <w:r>
              <w:rPr>
                <w:rFonts w:hint="cs"/>
                <w:rtl/>
              </w:rPr>
              <w:t>בדיקות קבלה סוימו בהצלחה</w:t>
            </w:r>
          </w:p>
        </w:tc>
        <w:tc>
          <w:tcPr>
            <w:tcW w:w="1837" w:type="dxa"/>
          </w:tcPr>
          <w:p w14:paraId="46FCA526" w14:textId="77777777" w:rsidR="00E1061D" w:rsidRDefault="00CD7E0F" w:rsidP="000D294D">
            <w:pPr>
              <w:bidi/>
              <w:jc w:val="center"/>
              <w:rPr>
                <w:rtl/>
              </w:rPr>
            </w:pPr>
            <w:r>
              <w:rPr>
                <w:rFonts w:hint="cs"/>
                <w:rtl/>
              </w:rPr>
              <w:t>22</w:t>
            </w:r>
            <w:r w:rsidR="00E1061D">
              <w:rPr>
                <w:rFonts w:hint="cs"/>
                <w:rtl/>
              </w:rPr>
              <w:t>(10)</w:t>
            </w:r>
          </w:p>
        </w:tc>
        <w:tc>
          <w:tcPr>
            <w:tcW w:w="1414" w:type="dxa"/>
          </w:tcPr>
          <w:p w14:paraId="46FCA527" w14:textId="77777777" w:rsidR="00E1061D" w:rsidRDefault="00E1061D" w:rsidP="00A20C87">
            <w:pPr>
              <w:bidi/>
              <w:rPr>
                <w:rtl/>
              </w:rPr>
            </w:pPr>
          </w:p>
        </w:tc>
      </w:tr>
    </w:tbl>
    <w:p w14:paraId="46FCA529" w14:textId="77777777" w:rsidR="00C50F6B" w:rsidRDefault="00C50F6B" w:rsidP="00A20C87">
      <w:pPr>
        <w:bidi/>
        <w:rPr>
          <w:rtl/>
        </w:rPr>
      </w:pPr>
    </w:p>
    <w:p w14:paraId="46FCA52A" w14:textId="77777777" w:rsidR="00A20C87" w:rsidRDefault="000D294D" w:rsidP="002D294A">
      <w:pPr>
        <w:bidi/>
        <w:jc w:val="both"/>
        <w:rPr>
          <w:rtl/>
        </w:rPr>
      </w:pPr>
      <w:r>
        <w:rPr>
          <w:rFonts w:hint="cs"/>
          <w:rtl/>
        </w:rPr>
        <w:t>(*)</w:t>
      </w:r>
      <w:r w:rsidR="00C50F6B">
        <w:rPr>
          <w:rFonts w:hint="cs"/>
          <w:rtl/>
        </w:rPr>
        <w:t xml:space="preserve"> </w:t>
      </w:r>
      <w:r>
        <w:rPr>
          <w:rFonts w:hint="cs"/>
          <w:rtl/>
        </w:rPr>
        <w:t xml:space="preserve">בסוגריים התקופה בשבועות מהזמנה במקרה </w:t>
      </w:r>
      <w:r w:rsidR="002D294A">
        <w:rPr>
          <w:rFonts w:hint="cs"/>
          <w:rtl/>
        </w:rPr>
        <w:t xml:space="preserve">ששב"ס </w:t>
      </w:r>
      <w:r>
        <w:rPr>
          <w:rFonts w:hint="cs"/>
          <w:rtl/>
        </w:rPr>
        <w:t>יחליט לבצע את השלבים בהזמנות נפרדות. ראה סעיף 5.2 להלן</w:t>
      </w:r>
      <w:r w:rsidR="001E45A3">
        <w:rPr>
          <w:rFonts w:hint="cs"/>
          <w:rtl/>
        </w:rPr>
        <w:t>.</w:t>
      </w:r>
    </w:p>
    <w:p w14:paraId="46FCA52B" w14:textId="77777777" w:rsidR="003F6EF3" w:rsidRDefault="003F6EF3" w:rsidP="00C50F6B">
      <w:pPr>
        <w:bidi/>
        <w:jc w:val="both"/>
        <w:rPr>
          <w:rtl/>
        </w:rPr>
      </w:pPr>
      <w:r>
        <w:rPr>
          <w:rFonts w:hint="cs"/>
          <w:rtl/>
        </w:rPr>
        <w:t>במענה לסעיף זה</w:t>
      </w:r>
      <w:r w:rsidR="001E45A3">
        <w:rPr>
          <w:rFonts w:hint="cs"/>
          <w:rtl/>
        </w:rPr>
        <w:t>,</w:t>
      </w:r>
      <w:r>
        <w:rPr>
          <w:rFonts w:hint="cs"/>
          <w:rtl/>
        </w:rPr>
        <w:t xml:space="preserve"> יציג המציע בטור האחרון בטבלה את המו</w:t>
      </w:r>
      <w:r w:rsidR="000D294D">
        <w:rPr>
          <w:rFonts w:hint="cs"/>
          <w:rtl/>
        </w:rPr>
        <w:t>ע</w:t>
      </w:r>
      <w:r>
        <w:rPr>
          <w:rFonts w:hint="cs"/>
          <w:rtl/>
        </w:rPr>
        <w:t>דים הריאליים התואמים את תכנית העבודה עליה מבוססת הצעתו</w:t>
      </w:r>
      <w:r w:rsidR="000D294D">
        <w:rPr>
          <w:rFonts w:hint="cs"/>
          <w:rtl/>
        </w:rPr>
        <w:t>.</w:t>
      </w:r>
    </w:p>
    <w:p w14:paraId="46FCA52C" w14:textId="77777777" w:rsidR="0009157E" w:rsidRDefault="0009157E" w:rsidP="0009157E">
      <w:pPr>
        <w:pStyle w:val="5"/>
        <w:bidi/>
        <w:rPr>
          <w:rtl/>
        </w:rPr>
      </w:pPr>
      <w:r>
        <w:rPr>
          <w:rFonts w:hint="cs"/>
          <w:rtl/>
        </w:rPr>
        <w:t>קנס פיגור</w:t>
      </w:r>
    </w:p>
    <w:p w14:paraId="46FCA52D" w14:textId="77777777" w:rsidR="0009157E" w:rsidRPr="0009157E" w:rsidRDefault="0009157E" w:rsidP="005D0B5B">
      <w:pPr>
        <w:bidi/>
        <w:rPr>
          <w:rtl/>
        </w:rPr>
      </w:pPr>
      <w:r>
        <w:rPr>
          <w:rFonts w:hint="cs"/>
          <w:rtl/>
        </w:rPr>
        <w:t>במקרה של פיגור במועד המסירה של אבני הדרך</w:t>
      </w:r>
      <w:r w:rsidR="006A60B2">
        <w:rPr>
          <w:rFonts w:hint="cs"/>
          <w:rtl/>
        </w:rPr>
        <w:t xml:space="preserve"> 3, </w:t>
      </w:r>
      <w:r>
        <w:rPr>
          <w:rFonts w:hint="cs"/>
          <w:rtl/>
        </w:rPr>
        <w:t xml:space="preserve"> 6 או 9 כמוגדר בטבלה בסעיף הקודם, </w:t>
      </w:r>
      <w:r w:rsidR="005D0B5B">
        <w:rPr>
          <w:rFonts w:hint="cs"/>
          <w:rtl/>
        </w:rPr>
        <w:t>י</w:t>
      </w:r>
      <w:r>
        <w:rPr>
          <w:rFonts w:hint="cs"/>
          <w:rtl/>
        </w:rPr>
        <w:t>יקנס</w:t>
      </w:r>
      <w:r w:rsidR="005D0B5B">
        <w:rPr>
          <w:rFonts w:hint="cs"/>
          <w:rtl/>
        </w:rPr>
        <w:t xml:space="preserve"> הספק הזוכה עבור כל שבוע פיגור </w:t>
      </w:r>
      <w:r w:rsidR="005D0B5B" w:rsidRPr="005D0B5B">
        <w:rPr>
          <w:rFonts w:hint="cs"/>
          <w:u w:val="single"/>
          <w:rtl/>
        </w:rPr>
        <w:t>מעל 4 שבועות</w:t>
      </w:r>
      <w:r w:rsidR="005D0B5B">
        <w:rPr>
          <w:rFonts w:hint="cs"/>
          <w:rtl/>
        </w:rPr>
        <w:t xml:space="preserve"> בסכום המוגדר בסעיף 5.3.2.3 להלן.</w:t>
      </w:r>
    </w:p>
    <w:p w14:paraId="46FCA52E" w14:textId="77777777" w:rsidR="002D7FF5" w:rsidRPr="002D7FF5" w:rsidRDefault="000D294D" w:rsidP="00C50F6B">
      <w:pPr>
        <w:pStyle w:val="4"/>
        <w:bidi/>
        <w:jc w:val="both"/>
      </w:pPr>
      <w:r>
        <w:rPr>
          <w:rFonts w:hint="cs"/>
          <w:rtl/>
        </w:rPr>
        <w:t>צורת הצגת תכנית העבודה</w:t>
      </w:r>
    </w:p>
    <w:p w14:paraId="46FCA52F" w14:textId="77777777" w:rsidR="00FA2D8C" w:rsidRDefault="001E45A3" w:rsidP="001E45A3">
      <w:pPr>
        <w:bidi/>
        <w:jc w:val="both"/>
        <w:rPr>
          <w:rtl/>
        </w:rPr>
      </w:pPr>
      <w:r>
        <w:rPr>
          <w:rFonts w:hint="cs"/>
          <w:rtl/>
        </w:rPr>
        <w:t xml:space="preserve">במענה לסעיף זה, המציע נדרש </w:t>
      </w:r>
      <w:r w:rsidR="00A9520C">
        <w:rPr>
          <w:rFonts w:hint="cs"/>
          <w:rtl/>
        </w:rPr>
        <w:t>להציג תכנית עבודה מפורטת שתכיל את כל המשימות ותעמוד בתנאים הבאים</w:t>
      </w:r>
      <w:r>
        <w:rPr>
          <w:rFonts w:hint="cs"/>
          <w:rtl/>
        </w:rPr>
        <w:t>:</w:t>
      </w:r>
    </w:p>
    <w:p w14:paraId="46FCA530" w14:textId="77777777" w:rsidR="00A9520C" w:rsidRDefault="00A9520C" w:rsidP="00C50F6B">
      <w:pPr>
        <w:pStyle w:val="ad"/>
        <w:numPr>
          <w:ilvl w:val="0"/>
          <w:numId w:val="64"/>
        </w:numPr>
        <w:bidi/>
        <w:jc w:val="both"/>
      </w:pPr>
      <w:r>
        <w:rPr>
          <w:rFonts w:hint="cs"/>
          <w:rtl/>
        </w:rPr>
        <w:t xml:space="preserve">התכנית תוגש כקובץ </w:t>
      </w:r>
      <w:r>
        <w:t>MS Project</w:t>
      </w:r>
      <w:r>
        <w:rPr>
          <w:rFonts w:hint="cs"/>
          <w:rtl/>
        </w:rPr>
        <w:t>.</w:t>
      </w:r>
    </w:p>
    <w:p w14:paraId="46FCA531" w14:textId="77777777" w:rsidR="00A9520C" w:rsidRDefault="00A9520C" w:rsidP="00C50F6B">
      <w:pPr>
        <w:pStyle w:val="ad"/>
        <w:numPr>
          <w:ilvl w:val="0"/>
          <w:numId w:val="64"/>
        </w:numPr>
        <w:bidi/>
        <w:jc w:val="both"/>
      </w:pPr>
      <w:r>
        <w:rPr>
          <w:rFonts w:hint="cs"/>
          <w:rtl/>
        </w:rPr>
        <w:t>התכנית תבנה ברזולוציה שבועית.</w:t>
      </w:r>
    </w:p>
    <w:p w14:paraId="46FCA532" w14:textId="77777777" w:rsidR="00A9520C" w:rsidRDefault="00A9520C" w:rsidP="00C50F6B">
      <w:pPr>
        <w:pStyle w:val="ad"/>
        <w:numPr>
          <w:ilvl w:val="0"/>
          <w:numId w:val="64"/>
        </w:numPr>
        <w:bidi/>
        <w:jc w:val="both"/>
      </w:pPr>
      <w:r>
        <w:rPr>
          <w:rFonts w:hint="cs"/>
          <w:rtl/>
        </w:rPr>
        <w:t>משימות התכנית תצגנה את המשאבים המתוכננים להשקעה</w:t>
      </w:r>
      <w:r w:rsidR="001E45A3">
        <w:rPr>
          <w:rFonts w:hint="cs"/>
          <w:rtl/>
        </w:rPr>
        <w:t>,</w:t>
      </w:r>
      <w:r>
        <w:rPr>
          <w:rFonts w:hint="cs"/>
          <w:rtl/>
        </w:rPr>
        <w:t xml:space="preserve"> בדגש על ממלאי התפקידים המתוכננים לבצע את המשימות.</w:t>
      </w:r>
    </w:p>
    <w:p w14:paraId="46FCA533" w14:textId="77777777" w:rsidR="00A9520C" w:rsidRDefault="00A9520C" w:rsidP="00C50F6B">
      <w:pPr>
        <w:pStyle w:val="ad"/>
        <w:numPr>
          <w:ilvl w:val="0"/>
          <w:numId w:val="64"/>
        </w:numPr>
        <w:bidi/>
        <w:jc w:val="both"/>
      </w:pPr>
      <w:r>
        <w:rPr>
          <w:rFonts w:hint="cs"/>
          <w:rtl/>
        </w:rPr>
        <w:t>כל המשימות הרלוונטיות יכללו בתכנית</w:t>
      </w:r>
      <w:r w:rsidR="001E45A3">
        <w:rPr>
          <w:rFonts w:hint="cs"/>
          <w:rtl/>
        </w:rPr>
        <w:t>, כולל</w:t>
      </w:r>
      <w:r>
        <w:rPr>
          <w:rFonts w:hint="cs"/>
          <w:rtl/>
        </w:rPr>
        <w:t>:</w:t>
      </w:r>
    </w:p>
    <w:p w14:paraId="46FCA534" w14:textId="77777777" w:rsidR="00A9520C" w:rsidRDefault="00A9520C" w:rsidP="00C50F6B">
      <w:pPr>
        <w:pStyle w:val="ad"/>
        <w:numPr>
          <w:ilvl w:val="1"/>
          <w:numId w:val="64"/>
        </w:numPr>
        <w:bidi/>
        <w:jc w:val="both"/>
      </w:pPr>
      <w:r>
        <w:rPr>
          <w:rFonts w:hint="cs"/>
          <w:rtl/>
        </w:rPr>
        <w:t>משימות אפיון</w:t>
      </w:r>
    </w:p>
    <w:p w14:paraId="46FCA535" w14:textId="77777777" w:rsidR="00A9520C" w:rsidRDefault="00A9520C" w:rsidP="00C50F6B">
      <w:pPr>
        <w:pStyle w:val="ad"/>
        <w:numPr>
          <w:ilvl w:val="1"/>
          <w:numId w:val="64"/>
        </w:numPr>
        <w:bidi/>
        <w:jc w:val="both"/>
      </w:pPr>
      <w:r>
        <w:rPr>
          <w:rFonts w:hint="cs"/>
          <w:rtl/>
        </w:rPr>
        <w:t>משימות פ</w:t>
      </w:r>
      <w:r w:rsidR="00DD7E1E">
        <w:rPr>
          <w:rFonts w:hint="cs"/>
          <w:rtl/>
        </w:rPr>
        <w:t>י</w:t>
      </w:r>
      <w:r>
        <w:rPr>
          <w:rFonts w:hint="cs"/>
          <w:rtl/>
        </w:rPr>
        <w:t>תוח ושילוב</w:t>
      </w:r>
    </w:p>
    <w:p w14:paraId="46FCA536" w14:textId="77777777" w:rsidR="00A9520C" w:rsidRDefault="00A9520C" w:rsidP="00DD7E1E">
      <w:pPr>
        <w:pStyle w:val="ad"/>
        <w:numPr>
          <w:ilvl w:val="1"/>
          <w:numId w:val="64"/>
        </w:numPr>
        <w:bidi/>
        <w:jc w:val="both"/>
      </w:pPr>
      <w:r>
        <w:rPr>
          <w:rFonts w:hint="cs"/>
          <w:rtl/>
        </w:rPr>
        <w:t>משימות לקוח</w:t>
      </w:r>
      <w:r w:rsidR="008105D4">
        <w:rPr>
          <w:rFonts w:hint="cs"/>
          <w:rtl/>
        </w:rPr>
        <w:t xml:space="preserve"> </w:t>
      </w:r>
      <w:r w:rsidR="00DD7E1E">
        <w:rPr>
          <w:rFonts w:hint="cs"/>
          <w:rtl/>
        </w:rPr>
        <w:t>-</w:t>
      </w:r>
      <w:r w:rsidR="008105D4">
        <w:rPr>
          <w:rFonts w:hint="cs"/>
          <w:rtl/>
        </w:rPr>
        <w:t xml:space="preserve"> משימות אישור ומשימו</w:t>
      </w:r>
      <w:r w:rsidR="00DD7E1E">
        <w:rPr>
          <w:rFonts w:hint="cs"/>
          <w:rtl/>
        </w:rPr>
        <w:t>ת דרושות אחרות</w:t>
      </w:r>
    </w:p>
    <w:p w14:paraId="46FCA537" w14:textId="77777777" w:rsidR="00A9520C" w:rsidRDefault="00A9520C" w:rsidP="00C50F6B">
      <w:pPr>
        <w:pStyle w:val="ad"/>
        <w:numPr>
          <w:ilvl w:val="1"/>
          <w:numId w:val="64"/>
        </w:numPr>
        <w:bidi/>
        <w:jc w:val="both"/>
      </w:pPr>
      <w:r>
        <w:rPr>
          <w:rFonts w:hint="cs"/>
          <w:rtl/>
        </w:rPr>
        <w:t>משימות רכש</w:t>
      </w:r>
    </w:p>
    <w:p w14:paraId="46FCA538" w14:textId="77777777" w:rsidR="00A9520C" w:rsidRDefault="00A9520C" w:rsidP="00C50F6B">
      <w:pPr>
        <w:pStyle w:val="ad"/>
        <w:numPr>
          <w:ilvl w:val="1"/>
          <w:numId w:val="64"/>
        </w:numPr>
        <w:bidi/>
        <w:jc w:val="both"/>
      </w:pPr>
      <w:r>
        <w:rPr>
          <w:rFonts w:hint="cs"/>
          <w:rtl/>
        </w:rPr>
        <w:t>בדיקות מערכת ובדיקות לקוח</w:t>
      </w:r>
    </w:p>
    <w:p w14:paraId="46FCA539" w14:textId="77777777" w:rsidR="00A9520C" w:rsidRDefault="008105D4" w:rsidP="00C50F6B">
      <w:pPr>
        <w:pStyle w:val="ad"/>
        <w:numPr>
          <w:ilvl w:val="1"/>
          <w:numId w:val="64"/>
        </w:numPr>
        <w:bidi/>
        <w:jc w:val="both"/>
      </w:pPr>
      <w:r>
        <w:rPr>
          <w:rFonts w:hint="cs"/>
          <w:rtl/>
        </w:rPr>
        <w:t>הדרכת לקוח</w:t>
      </w:r>
    </w:p>
    <w:p w14:paraId="46FCA53A" w14:textId="77777777" w:rsidR="008105D4" w:rsidRDefault="008105D4" w:rsidP="008105D4">
      <w:pPr>
        <w:pStyle w:val="4"/>
        <w:bidi/>
        <w:rPr>
          <w:rtl/>
        </w:rPr>
      </w:pPr>
      <w:r>
        <w:rPr>
          <w:rFonts w:hint="cs"/>
          <w:rtl/>
        </w:rPr>
        <w:t>דרישות משלבי תכנית העבודה</w:t>
      </w:r>
    </w:p>
    <w:p w14:paraId="46FCA53B" w14:textId="77777777" w:rsidR="008105D4" w:rsidRPr="008105D4" w:rsidRDefault="008105D4" w:rsidP="00DD7E1E">
      <w:pPr>
        <w:pStyle w:val="5"/>
        <w:bidi/>
        <w:spacing w:line="360" w:lineRule="auto"/>
        <w:jc w:val="both"/>
      </w:pPr>
      <w:r>
        <w:rPr>
          <w:rFonts w:hint="cs"/>
          <w:rtl/>
        </w:rPr>
        <w:t>אפיון כללי</w:t>
      </w:r>
    </w:p>
    <w:p w14:paraId="46FCA53C" w14:textId="77777777" w:rsidR="00693B84" w:rsidRPr="00693B84" w:rsidRDefault="00693B84" w:rsidP="00DD7E1E">
      <w:pPr>
        <w:bidi/>
        <w:spacing w:line="360" w:lineRule="auto"/>
        <w:jc w:val="both"/>
        <w:rPr>
          <w:rtl/>
        </w:rPr>
      </w:pPr>
      <w:r w:rsidRPr="00693B84">
        <w:rPr>
          <w:rFonts w:hint="eastAsia"/>
          <w:rtl/>
        </w:rPr>
        <w:t>בשלב</w:t>
      </w:r>
      <w:r w:rsidRPr="00693B84">
        <w:rPr>
          <w:rtl/>
        </w:rPr>
        <w:t xml:space="preserve"> </w:t>
      </w:r>
      <w:r w:rsidRPr="00693B84">
        <w:rPr>
          <w:rFonts w:hint="eastAsia"/>
          <w:rtl/>
        </w:rPr>
        <w:t>זה</w:t>
      </w:r>
      <w:r w:rsidRPr="00693B84">
        <w:rPr>
          <w:rtl/>
        </w:rPr>
        <w:t xml:space="preserve"> </w:t>
      </w:r>
      <w:r w:rsidRPr="00693B84">
        <w:rPr>
          <w:rFonts w:hint="eastAsia"/>
          <w:rtl/>
        </w:rPr>
        <w:t>יושלם</w:t>
      </w:r>
      <w:r w:rsidRPr="00693B84">
        <w:rPr>
          <w:rtl/>
        </w:rPr>
        <w:t xml:space="preserve"> </w:t>
      </w:r>
      <w:r w:rsidRPr="00693B84">
        <w:rPr>
          <w:rFonts w:hint="eastAsia"/>
          <w:rtl/>
        </w:rPr>
        <w:t>ויאושר</w:t>
      </w:r>
      <w:r w:rsidRPr="00693B84">
        <w:rPr>
          <w:rtl/>
        </w:rPr>
        <w:t xml:space="preserve"> </w:t>
      </w:r>
      <w:r w:rsidRPr="00693B84">
        <w:rPr>
          <w:rFonts w:hint="eastAsia"/>
          <w:rtl/>
        </w:rPr>
        <w:t>האפיון</w:t>
      </w:r>
      <w:r w:rsidRPr="00693B84">
        <w:rPr>
          <w:rtl/>
        </w:rPr>
        <w:t xml:space="preserve"> </w:t>
      </w:r>
      <w:r w:rsidRPr="00693B84">
        <w:rPr>
          <w:rFonts w:hint="eastAsia"/>
          <w:rtl/>
        </w:rPr>
        <w:t>הכללי</w:t>
      </w:r>
      <w:r w:rsidRPr="00693B84">
        <w:rPr>
          <w:rtl/>
        </w:rPr>
        <w:t xml:space="preserve"> </w:t>
      </w:r>
      <w:r w:rsidRPr="00693B84">
        <w:rPr>
          <w:rFonts w:hint="eastAsia"/>
          <w:rtl/>
        </w:rPr>
        <w:t>של</w:t>
      </w:r>
      <w:r w:rsidRPr="00693B84">
        <w:rPr>
          <w:rtl/>
        </w:rPr>
        <w:t xml:space="preserve"> </w:t>
      </w:r>
      <w:r w:rsidRPr="00693B84">
        <w:rPr>
          <w:rFonts w:hint="eastAsia"/>
          <w:rtl/>
        </w:rPr>
        <w:t>המערכת</w:t>
      </w:r>
      <w:r w:rsidRPr="00693B84">
        <w:rPr>
          <w:rtl/>
        </w:rPr>
        <w:t xml:space="preserve"> </w:t>
      </w:r>
      <w:r w:rsidRPr="00693B84">
        <w:rPr>
          <w:rFonts w:hint="eastAsia"/>
          <w:rtl/>
        </w:rPr>
        <w:t>שהוגש</w:t>
      </w:r>
      <w:r w:rsidR="00DD7E1E">
        <w:rPr>
          <w:rFonts w:hint="cs"/>
          <w:rtl/>
        </w:rPr>
        <w:t>,</w:t>
      </w:r>
      <w:r w:rsidRPr="00693B84">
        <w:rPr>
          <w:rtl/>
        </w:rPr>
        <w:t xml:space="preserve"> </w:t>
      </w:r>
      <w:r w:rsidRPr="00693B84">
        <w:rPr>
          <w:rFonts w:hint="eastAsia"/>
          <w:rtl/>
        </w:rPr>
        <w:t>למעשה</w:t>
      </w:r>
      <w:r w:rsidR="00DD7E1E">
        <w:rPr>
          <w:rFonts w:hint="cs"/>
          <w:rtl/>
        </w:rPr>
        <w:t>,</w:t>
      </w:r>
      <w:r w:rsidRPr="00693B84">
        <w:rPr>
          <w:rtl/>
        </w:rPr>
        <w:t xml:space="preserve"> </w:t>
      </w:r>
      <w:r w:rsidRPr="00693B84">
        <w:rPr>
          <w:rFonts w:hint="eastAsia"/>
          <w:rtl/>
        </w:rPr>
        <w:t>כחלק</w:t>
      </w:r>
      <w:r w:rsidRPr="00693B84">
        <w:rPr>
          <w:rtl/>
        </w:rPr>
        <w:t xml:space="preserve"> </w:t>
      </w:r>
      <w:r w:rsidRPr="00693B84">
        <w:rPr>
          <w:rFonts w:hint="eastAsia"/>
          <w:rtl/>
        </w:rPr>
        <w:t>מההצעה</w:t>
      </w:r>
      <w:r w:rsidRPr="00693B84">
        <w:rPr>
          <w:rtl/>
        </w:rPr>
        <w:t xml:space="preserve"> </w:t>
      </w:r>
      <w:r w:rsidRPr="00693B84">
        <w:rPr>
          <w:rFonts w:hint="eastAsia"/>
          <w:rtl/>
        </w:rPr>
        <w:t>במענה</w:t>
      </w:r>
      <w:r w:rsidRPr="00693B84">
        <w:rPr>
          <w:rtl/>
        </w:rPr>
        <w:t xml:space="preserve"> </w:t>
      </w:r>
      <w:r w:rsidRPr="00693B84">
        <w:rPr>
          <w:rFonts w:hint="eastAsia"/>
          <w:rtl/>
        </w:rPr>
        <w:t>לדרישות</w:t>
      </w:r>
      <w:r w:rsidRPr="00693B84">
        <w:rPr>
          <w:rtl/>
        </w:rPr>
        <w:t xml:space="preserve"> </w:t>
      </w:r>
      <w:r w:rsidRPr="00693B84">
        <w:rPr>
          <w:rFonts w:hint="eastAsia"/>
          <w:rtl/>
        </w:rPr>
        <w:t>פרק</w:t>
      </w:r>
      <w:r w:rsidRPr="00693B84">
        <w:rPr>
          <w:rtl/>
        </w:rPr>
        <w:t xml:space="preserve"> 2 </w:t>
      </w:r>
      <w:r w:rsidRPr="00693B84">
        <w:rPr>
          <w:rFonts w:hint="eastAsia"/>
          <w:rtl/>
        </w:rPr>
        <w:t>ופרק</w:t>
      </w:r>
      <w:r w:rsidRPr="00693B84">
        <w:rPr>
          <w:rtl/>
        </w:rPr>
        <w:t xml:space="preserve"> 3. </w:t>
      </w:r>
    </w:p>
    <w:p w14:paraId="46FCA53D" w14:textId="77777777" w:rsidR="00693B84" w:rsidRPr="00693B84" w:rsidRDefault="00693B84" w:rsidP="00D23762">
      <w:pPr>
        <w:bidi/>
        <w:spacing w:line="360" w:lineRule="auto"/>
        <w:jc w:val="both"/>
        <w:rPr>
          <w:rtl/>
        </w:rPr>
      </w:pPr>
      <w:r w:rsidRPr="00693B84">
        <w:rPr>
          <w:rFonts w:hint="eastAsia"/>
          <w:rtl/>
        </w:rPr>
        <w:t>בשלב</w:t>
      </w:r>
      <w:r w:rsidRPr="00693B84">
        <w:rPr>
          <w:rtl/>
        </w:rPr>
        <w:t xml:space="preserve"> </w:t>
      </w:r>
      <w:r w:rsidRPr="00693B84">
        <w:rPr>
          <w:rFonts w:hint="eastAsia"/>
          <w:rtl/>
        </w:rPr>
        <w:t>זה</w:t>
      </w:r>
      <w:r w:rsidRPr="00693B84">
        <w:rPr>
          <w:rtl/>
        </w:rPr>
        <w:t xml:space="preserve"> (</w:t>
      </w:r>
      <w:r w:rsidRPr="00693B84">
        <w:rPr>
          <w:rFonts w:hint="eastAsia"/>
          <w:rtl/>
        </w:rPr>
        <w:t>או</w:t>
      </w:r>
      <w:r w:rsidRPr="00693B84">
        <w:rPr>
          <w:rtl/>
        </w:rPr>
        <w:t xml:space="preserve"> </w:t>
      </w:r>
      <w:r w:rsidRPr="00693B84">
        <w:rPr>
          <w:rFonts w:hint="eastAsia"/>
          <w:rtl/>
        </w:rPr>
        <w:t>לפניו</w:t>
      </w:r>
      <w:r w:rsidRPr="00693B84">
        <w:rPr>
          <w:rtl/>
        </w:rPr>
        <w:t xml:space="preserve">), </w:t>
      </w:r>
      <w:r w:rsidR="00DD0463">
        <w:rPr>
          <w:rFonts w:hint="cs"/>
          <w:rtl/>
        </w:rPr>
        <w:t>שב"ס</w:t>
      </w:r>
      <w:r w:rsidRPr="00693B84">
        <w:rPr>
          <w:rtl/>
        </w:rPr>
        <w:t xml:space="preserve"> </w:t>
      </w:r>
      <w:r w:rsidR="00DD7E1E">
        <w:rPr>
          <w:rFonts w:hint="cs"/>
          <w:rtl/>
        </w:rPr>
        <w:t>י</w:t>
      </w:r>
      <w:r w:rsidR="00DD7E1E" w:rsidRPr="00693B84">
        <w:rPr>
          <w:rFonts w:hint="eastAsia"/>
          <w:rtl/>
        </w:rPr>
        <w:t>סכם</w:t>
      </w:r>
      <w:r w:rsidR="00DD7E1E" w:rsidRPr="00693B84">
        <w:rPr>
          <w:rtl/>
        </w:rPr>
        <w:t xml:space="preserve"> </w:t>
      </w:r>
      <w:r w:rsidRPr="00693B84">
        <w:rPr>
          <w:rFonts w:hint="eastAsia"/>
          <w:rtl/>
        </w:rPr>
        <w:t>עם</w:t>
      </w:r>
      <w:r w:rsidRPr="00693B84">
        <w:rPr>
          <w:rtl/>
        </w:rPr>
        <w:t xml:space="preserve"> </w:t>
      </w:r>
      <w:r w:rsidRPr="00693B84">
        <w:rPr>
          <w:rFonts w:hint="eastAsia"/>
          <w:rtl/>
        </w:rPr>
        <w:t>הספק</w:t>
      </w:r>
      <w:r w:rsidR="008105D4">
        <w:rPr>
          <w:rFonts w:hint="cs"/>
          <w:rtl/>
        </w:rPr>
        <w:t xml:space="preserve"> </w:t>
      </w:r>
      <w:r w:rsidR="00D23762">
        <w:rPr>
          <w:rFonts w:hint="cs"/>
          <w:rtl/>
        </w:rPr>
        <w:t>על</w:t>
      </w:r>
      <w:r w:rsidR="00D23762" w:rsidRPr="00693B84">
        <w:rPr>
          <w:rtl/>
        </w:rPr>
        <w:t xml:space="preserve"> </w:t>
      </w:r>
      <w:r w:rsidRPr="00693B84">
        <w:rPr>
          <w:rFonts w:hint="eastAsia"/>
          <w:rtl/>
        </w:rPr>
        <w:t>מקורות</w:t>
      </w:r>
      <w:r w:rsidRPr="00693B84">
        <w:rPr>
          <w:rtl/>
        </w:rPr>
        <w:t xml:space="preserve"> </w:t>
      </w:r>
      <w:r w:rsidRPr="00693B84">
        <w:rPr>
          <w:rFonts w:hint="eastAsia"/>
          <w:rtl/>
        </w:rPr>
        <w:t>המידע</w:t>
      </w:r>
      <w:r w:rsidRPr="00693B84">
        <w:rPr>
          <w:rtl/>
        </w:rPr>
        <w:t xml:space="preserve"> </w:t>
      </w:r>
      <w:r w:rsidRPr="00693B84">
        <w:rPr>
          <w:rFonts w:hint="eastAsia"/>
          <w:rtl/>
        </w:rPr>
        <w:t>החיצוניים</w:t>
      </w:r>
      <w:r w:rsidRPr="00693B84">
        <w:rPr>
          <w:rtl/>
        </w:rPr>
        <w:t xml:space="preserve"> </w:t>
      </w:r>
      <w:r w:rsidR="00511D86" w:rsidRPr="00693B84">
        <w:rPr>
          <w:rFonts w:hint="eastAsia"/>
          <w:rtl/>
        </w:rPr>
        <w:t>ו</w:t>
      </w:r>
      <w:r w:rsidR="00511D86">
        <w:rPr>
          <w:rFonts w:hint="cs"/>
          <w:rtl/>
        </w:rPr>
        <w:t>י</w:t>
      </w:r>
      <w:r w:rsidR="00511D86" w:rsidRPr="00693B84">
        <w:rPr>
          <w:rFonts w:hint="eastAsia"/>
          <w:rtl/>
        </w:rPr>
        <w:t>קבל</w:t>
      </w:r>
      <w:r w:rsidR="00511D86" w:rsidRPr="00693B84">
        <w:rPr>
          <w:rtl/>
        </w:rPr>
        <w:t xml:space="preserve"> </w:t>
      </w:r>
      <w:r w:rsidRPr="00693B84">
        <w:rPr>
          <w:rFonts w:hint="eastAsia"/>
          <w:rtl/>
        </w:rPr>
        <w:t>הרשאות</w:t>
      </w:r>
      <w:r w:rsidRPr="00693B84">
        <w:rPr>
          <w:rtl/>
        </w:rPr>
        <w:t xml:space="preserve"> (</w:t>
      </w:r>
      <w:r w:rsidRPr="00693B84">
        <w:rPr>
          <w:rFonts w:hint="eastAsia"/>
          <w:rtl/>
        </w:rPr>
        <w:t>אם</w:t>
      </w:r>
      <w:r w:rsidRPr="00693B84">
        <w:rPr>
          <w:rtl/>
        </w:rPr>
        <w:t xml:space="preserve"> </w:t>
      </w:r>
      <w:r w:rsidRPr="00693B84">
        <w:rPr>
          <w:rFonts w:hint="eastAsia"/>
          <w:rtl/>
        </w:rPr>
        <w:t>נדרשות</w:t>
      </w:r>
      <w:r w:rsidRPr="00693B84">
        <w:rPr>
          <w:rtl/>
        </w:rPr>
        <w:t xml:space="preserve">) </w:t>
      </w:r>
      <w:r w:rsidRPr="00693B84">
        <w:rPr>
          <w:rFonts w:hint="eastAsia"/>
          <w:rtl/>
        </w:rPr>
        <w:t>לצורך</w:t>
      </w:r>
      <w:r w:rsidRPr="00693B84">
        <w:rPr>
          <w:rtl/>
        </w:rPr>
        <w:t xml:space="preserve"> </w:t>
      </w:r>
      <w:r w:rsidRPr="00693B84">
        <w:rPr>
          <w:rFonts w:hint="eastAsia"/>
          <w:rtl/>
        </w:rPr>
        <w:t>התחברות</w:t>
      </w:r>
      <w:r w:rsidRPr="00693B84">
        <w:rPr>
          <w:rtl/>
        </w:rPr>
        <w:t xml:space="preserve"> </w:t>
      </w:r>
      <w:r w:rsidRPr="00693B84">
        <w:rPr>
          <w:rFonts w:hint="eastAsia"/>
          <w:rtl/>
        </w:rPr>
        <w:t>וחיפוש</w:t>
      </w:r>
      <w:r w:rsidRPr="00693B84">
        <w:rPr>
          <w:rtl/>
        </w:rPr>
        <w:t xml:space="preserve"> </w:t>
      </w:r>
      <w:r w:rsidRPr="00693B84">
        <w:rPr>
          <w:rFonts w:hint="eastAsia"/>
          <w:rtl/>
        </w:rPr>
        <w:t>מידע</w:t>
      </w:r>
      <w:r w:rsidRPr="00693B84">
        <w:rPr>
          <w:rtl/>
        </w:rPr>
        <w:t>.</w:t>
      </w:r>
    </w:p>
    <w:p w14:paraId="46FCA53E" w14:textId="77777777" w:rsidR="00693B84" w:rsidRPr="00693B84" w:rsidRDefault="00693B84" w:rsidP="00DD7E1E">
      <w:pPr>
        <w:bidi/>
        <w:spacing w:line="360" w:lineRule="auto"/>
        <w:jc w:val="both"/>
        <w:rPr>
          <w:rtl/>
        </w:rPr>
      </w:pPr>
      <w:r w:rsidRPr="00693B84">
        <w:rPr>
          <w:rFonts w:hint="cs"/>
          <w:rtl/>
        </w:rPr>
        <w:t>המציע יפרט את שיטת העבודה המוצעת על ידו לשלב זה.</w:t>
      </w:r>
    </w:p>
    <w:p w14:paraId="46FCA53F" w14:textId="77777777" w:rsidR="00693B84" w:rsidRPr="00693B84" w:rsidRDefault="00693B84" w:rsidP="00DD7E1E">
      <w:pPr>
        <w:pStyle w:val="5"/>
        <w:bidi/>
        <w:spacing w:line="360" w:lineRule="auto"/>
        <w:jc w:val="both"/>
        <w:rPr>
          <w:rtl/>
        </w:rPr>
      </w:pPr>
      <w:bookmarkStart w:id="307" w:name="_Toc506624501"/>
      <w:bookmarkStart w:id="308" w:name="_Toc506721169"/>
      <w:bookmarkStart w:id="309" w:name="_Toc517061210"/>
      <w:bookmarkStart w:id="310" w:name="_Toc247479774"/>
      <w:bookmarkStart w:id="311" w:name="_Toc254007625"/>
      <w:bookmarkStart w:id="312" w:name="_Toc278641433"/>
      <w:r w:rsidRPr="00693B84">
        <w:rPr>
          <w:rFonts w:hint="eastAsia"/>
          <w:rtl/>
        </w:rPr>
        <w:t>אפיון</w:t>
      </w:r>
      <w:r w:rsidRPr="00693B84">
        <w:rPr>
          <w:rtl/>
        </w:rPr>
        <w:t xml:space="preserve"> </w:t>
      </w:r>
      <w:r w:rsidRPr="00693B84">
        <w:rPr>
          <w:rFonts w:hint="eastAsia"/>
          <w:rtl/>
        </w:rPr>
        <w:t>ותכנון</w:t>
      </w:r>
      <w:r w:rsidRPr="00693B84">
        <w:rPr>
          <w:rtl/>
        </w:rPr>
        <w:t xml:space="preserve"> </w:t>
      </w:r>
      <w:r w:rsidRPr="00693B84">
        <w:rPr>
          <w:rFonts w:hint="eastAsia"/>
          <w:rtl/>
        </w:rPr>
        <w:t>מפורט</w:t>
      </w:r>
      <w:bookmarkEnd w:id="307"/>
      <w:bookmarkEnd w:id="308"/>
      <w:bookmarkEnd w:id="309"/>
      <w:bookmarkEnd w:id="310"/>
      <w:bookmarkEnd w:id="311"/>
      <w:bookmarkEnd w:id="312"/>
    </w:p>
    <w:p w14:paraId="46FCA540" w14:textId="77777777" w:rsidR="008105D4" w:rsidRDefault="008105D4" w:rsidP="00DD7E1E">
      <w:pPr>
        <w:bidi/>
        <w:spacing w:line="360" w:lineRule="auto"/>
        <w:jc w:val="both"/>
        <w:rPr>
          <w:rtl/>
        </w:rPr>
      </w:pPr>
      <w:r>
        <w:rPr>
          <w:rFonts w:cs="Arial" w:hint="cs"/>
          <w:rtl/>
        </w:rPr>
        <w:t>שלב</w:t>
      </w:r>
      <w:r>
        <w:rPr>
          <w:rFonts w:cs="Arial"/>
          <w:rtl/>
        </w:rPr>
        <w:t xml:space="preserve"> </w:t>
      </w:r>
      <w:r>
        <w:rPr>
          <w:rFonts w:cs="Arial" w:hint="cs"/>
          <w:rtl/>
        </w:rPr>
        <w:t>האפיון</w:t>
      </w:r>
      <w:r>
        <w:rPr>
          <w:rFonts w:cs="Arial"/>
          <w:rtl/>
        </w:rPr>
        <w:t xml:space="preserve"> </w:t>
      </w:r>
      <w:r>
        <w:rPr>
          <w:rFonts w:cs="Arial" w:hint="cs"/>
          <w:rtl/>
        </w:rPr>
        <w:t>המפורט</w:t>
      </w:r>
      <w:r>
        <w:rPr>
          <w:rFonts w:cs="Arial"/>
          <w:rtl/>
        </w:rPr>
        <w:t xml:space="preserve"> </w:t>
      </w:r>
      <w:r>
        <w:rPr>
          <w:rFonts w:cs="Arial" w:hint="cs"/>
          <w:rtl/>
        </w:rPr>
        <w:t>יבוצע</w:t>
      </w:r>
      <w:r>
        <w:rPr>
          <w:rFonts w:cs="Arial"/>
          <w:rtl/>
        </w:rPr>
        <w:t xml:space="preserve"> </w:t>
      </w:r>
      <w:r>
        <w:rPr>
          <w:rFonts w:cs="Arial" w:hint="cs"/>
          <w:rtl/>
        </w:rPr>
        <w:t>ע</w:t>
      </w:r>
      <w:r>
        <w:rPr>
          <w:rFonts w:cs="Arial"/>
          <w:rtl/>
        </w:rPr>
        <w:t>"</w:t>
      </w:r>
      <w:r>
        <w:rPr>
          <w:rFonts w:cs="Arial" w:hint="cs"/>
          <w:rtl/>
        </w:rPr>
        <w:t>י</w:t>
      </w:r>
      <w:r>
        <w:rPr>
          <w:rFonts w:cs="Arial"/>
          <w:rtl/>
        </w:rPr>
        <w:t xml:space="preserve"> </w:t>
      </w:r>
      <w:r>
        <w:rPr>
          <w:rFonts w:cs="Arial" w:hint="cs"/>
          <w:rtl/>
        </w:rPr>
        <w:t>המציע</w:t>
      </w:r>
      <w:r>
        <w:rPr>
          <w:rFonts w:cs="Arial"/>
          <w:rtl/>
        </w:rPr>
        <w:t xml:space="preserve"> </w:t>
      </w:r>
      <w:r>
        <w:rPr>
          <w:rFonts w:cs="Arial" w:hint="cs"/>
          <w:rtl/>
        </w:rPr>
        <w:t>בשיתוף</w:t>
      </w:r>
      <w:r>
        <w:rPr>
          <w:rFonts w:cs="Arial"/>
          <w:rtl/>
        </w:rPr>
        <w:t xml:space="preserve"> </w:t>
      </w:r>
      <w:r>
        <w:rPr>
          <w:rFonts w:cs="Arial" w:hint="cs"/>
          <w:rtl/>
        </w:rPr>
        <w:t>ובתיאום</w:t>
      </w:r>
      <w:r>
        <w:rPr>
          <w:rFonts w:cs="Arial"/>
          <w:rtl/>
        </w:rPr>
        <w:t xml:space="preserve"> </w:t>
      </w:r>
      <w:r>
        <w:rPr>
          <w:rFonts w:cs="Arial" w:hint="cs"/>
          <w:rtl/>
        </w:rPr>
        <w:t>עם</w:t>
      </w:r>
      <w:r>
        <w:rPr>
          <w:rFonts w:cs="Arial"/>
          <w:rtl/>
        </w:rPr>
        <w:t xml:space="preserve"> </w:t>
      </w:r>
      <w:r>
        <w:rPr>
          <w:rFonts w:cs="Arial" w:hint="cs"/>
          <w:rtl/>
        </w:rPr>
        <w:t>שב</w:t>
      </w:r>
      <w:r>
        <w:rPr>
          <w:rFonts w:cs="Arial" w:hint="eastAsia"/>
          <w:rtl/>
        </w:rPr>
        <w:t>”</w:t>
      </w:r>
      <w:r>
        <w:rPr>
          <w:rFonts w:cs="Arial" w:hint="cs"/>
          <w:rtl/>
        </w:rPr>
        <w:t>ס</w:t>
      </w:r>
      <w:r>
        <w:rPr>
          <w:rFonts w:cs="Arial"/>
          <w:rtl/>
        </w:rPr>
        <w:t xml:space="preserve">. </w:t>
      </w:r>
      <w:r>
        <w:rPr>
          <w:rFonts w:cs="Arial" w:hint="cs"/>
          <w:rtl/>
        </w:rPr>
        <w:t>בשלב</w:t>
      </w:r>
      <w:r>
        <w:rPr>
          <w:rFonts w:cs="Arial"/>
          <w:rtl/>
        </w:rPr>
        <w:t xml:space="preserve"> </w:t>
      </w:r>
      <w:r>
        <w:rPr>
          <w:rFonts w:cs="Arial" w:hint="cs"/>
          <w:rtl/>
        </w:rPr>
        <w:t>זה</w:t>
      </w:r>
      <w:r>
        <w:rPr>
          <w:rFonts w:cs="Arial"/>
          <w:rtl/>
        </w:rPr>
        <w:t xml:space="preserve"> </w:t>
      </w:r>
      <w:r>
        <w:rPr>
          <w:rFonts w:cs="Arial" w:hint="cs"/>
          <w:rtl/>
        </w:rPr>
        <w:t>יבוצע</w:t>
      </w:r>
      <w:r>
        <w:rPr>
          <w:rFonts w:cs="Arial"/>
          <w:rtl/>
        </w:rPr>
        <w:t xml:space="preserve"> </w:t>
      </w:r>
      <w:r>
        <w:rPr>
          <w:rFonts w:cs="Arial" w:hint="cs"/>
          <w:rtl/>
        </w:rPr>
        <w:t>ניתוח</w:t>
      </w:r>
      <w:r>
        <w:rPr>
          <w:rFonts w:cs="Arial"/>
          <w:rtl/>
        </w:rPr>
        <w:t xml:space="preserve"> </w:t>
      </w:r>
      <w:r>
        <w:rPr>
          <w:rFonts w:cs="Arial" w:hint="cs"/>
          <w:rtl/>
        </w:rPr>
        <w:t>מעמיק</w:t>
      </w:r>
      <w:r>
        <w:rPr>
          <w:rFonts w:cs="Arial"/>
          <w:rtl/>
        </w:rPr>
        <w:t xml:space="preserve"> </w:t>
      </w:r>
      <w:r>
        <w:rPr>
          <w:rFonts w:cs="Arial" w:hint="cs"/>
          <w:rtl/>
        </w:rPr>
        <w:t>של</w:t>
      </w:r>
      <w:r>
        <w:rPr>
          <w:rFonts w:cs="Arial"/>
          <w:rtl/>
        </w:rPr>
        <w:t xml:space="preserve"> </w:t>
      </w:r>
      <w:r>
        <w:rPr>
          <w:rFonts w:cs="Arial" w:hint="cs"/>
          <w:rtl/>
        </w:rPr>
        <w:t>הדרישות</w:t>
      </w:r>
      <w:r>
        <w:rPr>
          <w:rFonts w:cs="Arial"/>
          <w:rtl/>
        </w:rPr>
        <w:t xml:space="preserve"> </w:t>
      </w:r>
      <w:r>
        <w:rPr>
          <w:rFonts w:cs="Arial" w:hint="cs"/>
          <w:rtl/>
        </w:rPr>
        <w:t>והצרכים</w:t>
      </w:r>
      <w:r>
        <w:rPr>
          <w:rFonts w:cs="Arial"/>
          <w:rtl/>
        </w:rPr>
        <w:t xml:space="preserve"> </w:t>
      </w:r>
      <w:r>
        <w:rPr>
          <w:rFonts w:cs="Arial" w:hint="cs"/>
          <w:rtl/>
        </w:rPr>
        <w:t>של</w:t>
      </w:r>
      <w:r>
        <w:rPr>
          <w:rFonts w:cs="Arial"/>
          <w:rtl/>
        </w:rPr>
        <w:t xml:space="preserve"> </w:t>
      </w:r>
      <w:r>
        <w:rPr>
          <w:rFonts w:cs="Arial" w:hint="cs"/>
          <w:rtl/>
        </w:rPr>
        <w:t>המשתמשים</w:t>
      </w:r>
      <w:r>
        <w:rPr>
          <w:rFonts w:cs="Arial"/>
          <w:rtl/>
        </w:rPr>
        <w:t xml:space="preserve"> </w:t>
      </w:r>
      <w:r>
        <w:rPr>
          <w:rFonts w:cs="Arial" w:hint="cs"/>
          <w:rtl/>
        </w:rPr>
        <w:t>השונים</w:t>
      </w:r>
      <w:r>
        <w:rPr>
          <w:rFonts w:cs="Arial"/>
          <w:rtl/>
        </w:rPr>
        <w:t xml:space="preserve"> </w:t>
      </w:r>
      <w:r>
        <w:rPr>
          <w:rFonts w:cs="Arial" w:hint="cs"/>
          <w:rtl/>
        </w:rPr>
        <w:t>בארגון</w:t>
      </w:r>
      <w:r>
        <w:rPr>
          <w:rFonts w:cs="Arial"/>
          <w:rtl/>
        </w:rPr>
        <w:t xml:space="preserve">. </w:t>
      </w:r>
      <w:r>
        <w:rPr>
          <w:rFonts w:cs="Arial" w:hint="cs"/>
          <w:rtl/>
        </w:rPr>
        <w:t>תוצרי</w:t>
      </w:r>
      <w:r>
        <w:rPr>
          <w:rFonts w:cs="Arial"/>
          <w:rtl/>
        </w:rPr>
        <w:t xml:space="preserve"> </w:t>
      </w:r>
      <w:r>
        <w:rPr>
          <w:rFonts w:cs="Arial" w:hint="cs"/>
          <w:rtl/>
        </w:rPr>
        <w:t>שלב</w:t>
      </w:r>
      <w:r>
        <w:rPr>
          <w:rFonts w:cs="Arial"/>
          <w:rtl/>
        </w:rPr>
        <w:t xml:space="preserve"> </w:t>
      </w:r>
      <w:r>
        <w:rPr>
          <w:rFonts w:cs="Arial" w:hint="cs"/>
          <w:rtl/>
        </w:rPr>
        <w:t>זה</w:t>
      </w:r>
      <w:r>
        <w:rPr>
          <w:rFonts w:cs="Arial"/>
          <w:rtl/>
        </w:rPr>
        <w:t xml:space="preserve"> </w:t>
      </w:r>
      <w:r>
        <w:rPr>
          <w:rFonts w:cs="Arial" w:hint="cs"/>
          <w:rtl/>
        </w:rPr>
        <w:t>יהיו</w:t>
      </w:r>
      <w:r>
        <w:t xml:space="preserve"> :</w:t>
      </w:r>
    </w:p>
    <w:p w14:paraId="46FCA541" w14:textId="77777777" w:rsidR="008105D4" w:rsidRDefault="008105D4" w:rsidP="00DD7E1E">
      <w:pPr>
        <w:pStyle w:val="ad"/>
        <w:numPr>
          <w:ilvl w:val="1"/>
          <w:numId w:val="65"/>
        </w:numPr>
        <w:bidi/>
        <w:spacing w:line="360" w:lineRule="auto"/>
        <w:jc w:val="both"/>
        <w:rPr>
          <w:rtl/>
        </w:rPr>
      </w:pPr>
      <w:r w:rsidRPr="008105D4">
        <w:rPr>
          <w:rFonts w:cs="Arial" w:hint="cs"/>
          <w:rtl/>
        </w:rPr>
        <w:t>התייחסות</w:t>
      </w:r>
      <w:r w:rsidRPr="008105D4">
        <w:rPr>
          <w:rFonts w:cs="Arial"/>
          <w:rtl/>
        </w:rPr>
        <w:t xml:space="preserve"> </w:t>
      </w:r>
      <w:r w:rsidRPr="008105D4">
        <w:rPr>
          <w:rFonts w:cs="Arial" w:hint="cs"/>
          <w:rtl/>
        </w:rPr>
        <w:t>לפתרון</w:t>
      </w:r>
      <w:r w:rsidRPr="008105D4">
        <w:rPr>
          <w:rFonts w:cs="Arial"/>
          <w:rtl/>
        </w:rPr>
        <w:t xml:space="preserve"> </w:t>
      </w:r>
      <w:r w:rsidRPr="008105D4">
        <w:rPr>
          <w:rFonts w:cs="Arial" w:hint="cs"/>
          <w:rtl/>
        </w:rPr>
        <w:t>הבעיות</w:t>
      </w:r>
      <w:r w:rsidRPr="008105D4">
        <w:rPr>
          <w:rFonts w:cs="Arial"/>
          <w:rtl/>
        </w:rPr>
        <w:t xml:space="preserve"> </w:t>
      </w:r>
      <w:r w:rsidRPr="008105D4">
        <w:rPr>
          <w:rFonts w:cs="Arial" w:hint="cs"/>
          <w:rtl/>
        </w:rPr>
        <w:t>הקיימות</w:t>
      </w:r>
      <w:r w:rsidRPr="008105D4">
        <w:rPr>
          <w:rFonts w:cs="Arial"/>
          <w:rtl/>
        </w:rPr>
        <w:t xml:space="preserve"> </w:t>
      </w:r>
      <w:r w:rsidRPr="008105D4">
        <w:rPr>
          <w:rFonts w:cs="Arial" w:hint="cs"/>
          <w:rtl/>
        </w:rPr>
        <w:t>במצב</w:t>
      </w:r>
      <w:r w:rsidRPr="008105D4">
        <w:rPr>
          <w:rFonts w:cs="Arial"/>
          <w:rtl/>
        </w:rPr>
        <w:t xml:space="preserve"> </w:t>
      </w:r>
      <w:r w:rsidRPr="008105D4">
        <w:rPr>
          <w:rFonts w:cs="Arial" w:hint="cs"/>
          <w:rtl/>
        </w:rPr>
        <w:t>קיים</w:t>
      </w:r>
      <w:r w:rsidRPr="008105D4">
        <w:rPr>
          <w:rFonts w:cs="Arial"/>
          <w:rtl/>
        </w:rPr>
        <w:t xml:space="preserve"> </w:t>
      </w:r>
      <w:r w:rsidRPr="008105D4">
        <w:rPr>
          <w:rFonts w:cs="Arial" w:hint="cs"/>
          <w:rtl/>
        </w:rPr>
        <w:t>שייפתרו</w:t>
      </w:r>
      <w:r w:rsidRPr="008105D4">
        <w:rPr>
          <w:rFonts w:cs="Arial"/>
          <w:rtl/>
        </w:rPr>
        <w:t xml:space="preserve"> </w:t>
      </w:r>
      <w:r w:rsidRPr="008105D4">
        <w:rPr>
          <w:rFonts w:cs="Arial" w:hint="cs"/>
          <w:rtl/>
        </w:rPr>
        <w:t>ע</w:t>
      </w:r>
      <w:r w:rsidRPr="008105D4">
        <w:rPr>
          <w:rFonts w:cs="Arial"/>
          <w:rtl/>
        </w:rPr>
        <w:t>"</w:t>
      </w:r>
      <w:r w:rsidRPr="008105D4">
        <w:rPr>
          <w:rFonts w:cs="Arial" w:hint="cs"/>
          <w:rtl/>
        </w:rPr>
        <w:t>י</w:t>
      </w:r>
      <w:r w:rsidRPr="008105D4">
        <w:rPr>
          <w:rFonts w:cs="Arial"/>
          <w:rtl/>
        </w:rPr>
        <w:t xml:space="preserve"> </w:t>
      </w:r>
      <w:r w:rsidRPr="008105D4">
        <w:rPr>
          <w:rFonts w:cs="Arial" w:hint="cs"/>
          <w:rtl/>
        </w:rPr>
        <w:t>הפתרון</w:t>
      </w:r>
      <w:r w:rsidRPr="008105D4">
        <w:rPr>
          <w:rFonts w:cs="Arial"/>
          <w:rtl/>
        </w:rPr>
        <w:t xml:space="preserve"> </w:t>
      </w:r>
      <w:r w:rsidRPr="008105D4">
        <w:rPr>
          <w:rFonts w:cs="Arial" w:hint="cs"/>
          <w:rtl/>
        </w:rPr>
        <w:t>המוצע</w:t>
      </w:r>
      <w:r>
        <w:t>.</w:t>
      </w:r>
    </w:p>
    <w:p w14:paraId="46FCA542" w14:textId="77777777" w:rsidR="008105D4" w:rsidRDefault="008105D4" w:rsidP="00DD7E1E">
      <w:pPr>
        <w:pStyle w:val="ad"/>
        <w:numPr>
          <w:ilvl w:val="1"/>
          <w:numId w:val="65"/>
        </w:numPr>
        <w:bidi/>
        <w:spacing w:line="360" w:lineRule="auto"/>
        <w:jc w:val="both"/>
        <w:rPr>
          <w:rtl/>
        </w:rPr>
      </w:pPr>
      <w:r w:rsidRPr="008105D4">
        <w:rPr>
          <w:rFonts w:cs="Arial" w:hint="cs"/>
          <w:rtl/>
        </w:rPr>
        <w:t>ארכיטקטורה</w:t>
      </w:r>
      <w:r w:rsidRPr="008105D4">
        <w:rPr>
          <w:rFonts w:cs="Arial"/>
          <w:rtl/>
        </w:rPr>
        <w:t xml:space="preserve"> </w:t>
      </w:r>
      <w:r w:rsidRPr="008105D4">
        <w:rPr>
          <w:rFonts w:cs="Arial" w:hint="cs"/>
          <w:rtl/>
        </w:rPr>
        <w:t>ותצורה</w:t>
      </w:r>
      <w:r w:rsidRPr="008105D4">
        <w:rPr>
          <w:rFonts w:cs="Arial"/>
          <w:rtl/>
        </w:rPr>
        <w:t xml:space="preserve"> </w:t>
      </w:r>
      <w:r w:rsidRPr="008105D4">
        <w:rPr>
          <w:rFonts w:cs="Arial" w:hint="cs"/>
          <w:rtl/>
        </w:rPr>
        <w:t>טכנית</w:t>
      </w:r>
      <w:r w:rsidR="00511D86">
        <w:rPr>
          <w:rFonts w:hint="cs"/>
          <w:rtl/>
        </w:rPr>
        <w:t>.</w:t>
      </w:r>
    </w:p>
    <w:p w14:paraId="46FCA543" w14:textId="77777777" w:rsidR="008105D4" w:rsidRDefault="008105D4" w:rsidP="00DD7E1E">
      <w:pPr>
        <w:pStyle w:val="ad"/>
        <w:numPr>
          <w:ilvl w:val="1"/>
          <w:numId w:val="65"/>
        </w:numPr>
        <w:bidi/>
        <w:spacing w:line="360" w:lineRule="auto"/>
        <w:jc w:val="both"/>
        <w:rPr>
          <w:rtl/>
        </w:rPr>
      </w:pPr>
      <w:r w:rsidRPr="008105D4">
        <w:rPr>
          <w:rFonts w:cs="Arial" w:hint="cs"/>
          <w:rtl/>
        </w:rPr>
        <w:t>תהליכי</w:t>
      </w:r>
      <w:r w:rsidRPr="008105D4">
        <w:rPr>
          <w:rFonts w:cs="Arial"/>
          <w:rtl/>
        </w:rPr>
        <w:t xml:space="preserve"> </w:t>
      </w:r>
      <w:r w:rsidRPr="008105D4">
        <w:rPr>
          <w:rFonts w:cs="Arial" w:hint="cs"/>
          <w:rtl/>
        </w:rPr>
        <w:t>עבודה</w:t>
      </w:r>
      <w:r w:rsidRPr="008105D4">
        <w:rPr>
          <w:rFonts w:cs="Arial"/>
          <w:rtl/>
        </w:rPr>
        <w:t xml:space="preserve"> </w:t>
      </w:r>
      <w:r w:rsidRPr="008105D4">
        <w:rPr>
          <w:rFonts w:cs="Arial" w:hint="cs"/>
          <w:rtl/>
        </w:rPr>
        <w:t>מרכזיים</w:t>
      </w:r>
      <w:r w:rsidR="00511D86">
        <w:rPr>
          <w:rFonts w:hint="cs"/>
          <w:rtl/>
        </w:rPr>
        <w:t>.</w:t>
      </w:r>
    </w:p>
    <w:p w14:paraId="46FCA544" w14:textId="77777777" w:rsidR="008105D4" w:rsidRDefault="008105D4" w:rsidP="00DD7E1E">
      <w:pPr>
        <w:pStyle w:val="ad"/>
        <w:numPr>
          <w:ilvl w:val="1"/>
          <w:numId w:val="65"/>
        </w:numPr>
        <w:bidi/>
        <w:spacing w:line="360" w:lineRule="auto"/>
        <w:jc w:val="both"/>
        <w:rPr>
          <w:rtl/>
        </w:rPr>
      </w:pPr>
      <w:r w:rsidRPr="008105D4">
        <w:rPr>
          <w:rFonts w:cs="Arial" w:hint="cs"/>
          <w:rtl/>
        </w:rPr>
        <w:t>מבנה</w:t>
      </w:r>
      <w:r w:rsidRPr="008105D4">
        <w:rPr>
          <w:rFonts w:cs="Arial"/>
          <w:rtl/>
        </w:rPr>
        <w:t xml:space="preserve"> </w:t>
      </w:r>
      <w:r w:rsidRPr="008105D4">
        <w:rPr>
          <w:rFonts w:cs="Arial" w:hint="cs"/>
          <w:rtl/>
        </w:rPr>
        <w:t>כללי</w:t>
      </w:r>
      <w:r w:rsidR="00511D86">
        <w:rPr>
          <w:rFonts w:cs="Arial"/>
          <w:rtl/>
        </w:rPr>
        <w:t xml:space="preserve"> </w:t>
      </w:r>
      <w:r w:rsidRPr="008105D4">
        <w:rPr>
          <w:rFonts w:cs="Arial" w:hint="cs"/>
          <w:rtl/>
        </w:rPr>
        <w:t>וקשרי</w:t>
      </w:r>
      <w:r w:rsidRPr="008105D4">
        <w:rPr>
          <w:rFonts w:cs="Arial"/>
          <w:rtl/>
        </w:rPr>
        <w:t xml:space="preserve"> </w:t>
      </w:r>
      <w:r w:rsidRPr="008105D4">
        <w:rPr>
          <w:rFonts w:cs="Arial" w:hint="cs"/>
          <w:rtl/>
        </w:rPr>
        <w:t>נתונים</w:t>
      </w:r>
      <w:r w:rsidR="00511D86">
        <w:rPr>
          <w:rFonts w:hint="cs"/>
          <w:rtl/>
        </w:rPr>
        <w:t>.</w:t>
      </w:r>
    </w:p>
    <w:p w14:paraId="46FCA545" w14:textId="77777777" w:rsidR="008105D4" w:rsidRDefault="008105D4" w:rsidP="00511D86">
      <w:pPr>
        <w:pStyle w:val="ad"/>
        <w:numPr>
          <w:ilvl w:val="1"/>
          <w:numId w:val="65"/>
        </w:numPr>
        <w:bidi/>
        <w:spacing w:line="360" w:lineRule="auto"/>
        <w:jc w:val="both"/>
        <w:rPr>
          <w:rtl/>
        </w:rPr>
      </w:pPr>
      <w:r w:rsidRPr="008105D4">
        <w:rPr>
          <w:rFonts w:cs="Arial" w:hint="cs"/>
          <w:rtl/>
        </w:rPr>
        <w:t>לגבי</w:t>
      </w:r>
      <w:r w:rsidRPr="008105D4">
        <w:rPr>
          <w:rFonts w:cs="Arial"/>
          <w:rtl/>
        </w:rPr>
        <w:t xml:space="preserve"> </w:t>
      </w:r>
      <w:r w:rsidRPr="008105D4">
        <w:rPr>
          <w:rFonts w:cs="Arial" w:hint="cs"/>
          <w:rtl/>
        </w:rPr>
        <w:t>יישום</w:t>
      </w:r>
      <w:r w:rsidRPr="008105D4">
        <w:rPr>
          <w:rFonts w:cs="Arial"/>
          <w:rtl/>
        </w:rPr>
        <w:t xml:space="preserve"> </w:t>
      </w:r>
      <w:r w:rsidRPr="008105D4">
        <w:rPr>
          <w:rFonts w:cs="Arial" w:hint="cs"/>
          <w:rtl/>
        </w:rPr>
        <w:t>שולחן</w:t>
      </w:r>
      <w:r w:rsidRPr="008105D4">
        <w:rPr>
          <w:rFonts w:cs="Arial"/>
          <w:rtl/>
        </w:rPr>
        <w:t xml:space="preserve"> </w:t>
      </w:r>
      <w:r w:rsidRPr="008105D4">
        <w:rPr>
          <w:rFonts w:cs="Arial" w:hint="cs"/>
          <w:rtl/>
        </w:rPr>
        <w:t>הקצה</w:t>
      </w:r>
      <w:r w:rsidR="00511D86">
        <w:rPr>
          <w:rFonts w:cs="Arial" w:hint="cs"/>
          <w:rtl/>
        </w:rPr>
        <w:t xml:space="preserve"> </w:t>
      </w:r>
      <w:r w:rsidRPr="008105D4">
        <w:rPr>
          <w:rFonts w:cs="Arial"/>
          <w:rtl/>
        </w:rPr>
        <w:t xml:space="preserve">- </w:t>
      </w:r>
      <w:r w:rsidRPr="008105D4">
        <w:rPr>
          <w:rFonts w:cs="Arial" w:hint="cs"/>
          <w:rtl/>
        </w:rPr>
        <w:t>המציע</w:t>
      </w:r>
      <w:r w:rsidRPr="008105D4">
        <w:rPr>
          <w:rFonts w:cs="Arial"/>
          <w:rtl/>
        </w:rPr>
        <w:t xml:space="preserve"> </w:t>
      </w:r>
      <w:r w:rsidRPr="008105D4">
        <w:rPr>
          <w:rFonts w:cs="Arial" w:hint="cs"/>
          <w:rtl/>
        </w:rPr>
        <w:t>יגיש</w:t>
      </w:r>
      <w:r w:rsidRPr="008105D4">
        <w:rPr>
          <w:rFonts w:cs="Arial"/>
          <w:rtl/>
        </w:rPr>
        <w:t xml:space="preserve"> </w:t>
      </w:r>
      <w:r w:rsidRPr="008105D4">
        <w:rPr>
          <w:rFonts w:cs="Arial" w:hint="cs"/>
          <w:rtl/>
        </w:rPr>
        <w:t>אפיון</w:t>
      </w:r>
      <w:r w:rsidRPr="008105D4">
        <w:rPr>
          <w:rFonts w:cs="Arial"/>
          <w:rtl/>
        </w:rPr>
        <w:t xml:space="preserve"> </w:t>
      </w:r>
      <w:r w:rsidRPr="008105D4">
        <w:rPr>
          <w:rFonts w:cs="Arial" w:hint="cs"/>
          <w:rtl/>
        </w:rPr>
        <w:t>מפורט</w:t>
      </w:r>
      <w:r w:rsidRPr="008105D4">
        <w:rPr>
          <w:rFonts w:cs="Arial"/>
          <w:rtl/>
        </w:rPr>
        <w:t xml:space="preserve"> </w:t>
      </w:r>
      <w:r w:rsidRPr="008105D4">
        <w:rPr>
          <w:rFonts w:cs="Arial" w:hint="cs"/>
          <w:rtl/>
        </w:rPr>
        <w:t>של</w:t>
      </w:r>
      <w:r w:rsidRPr="008105D4">
        <w:rPr>
          <w:rFonts w:cs="Arial"/>
          <w:rtl/>
        </w:rPr>
        <w:t xml:space="preserve"> </w:t>
      </w:r>
      <w:r w:rsidRPr="008105D4">
        <w:rPr>
          <w:rFonts w:cs="Arial" w:hint="cs"/>
          <w:rtl/>
        </w:rPr>
        <w:t>היישום</w:t>
      </w:r>
      <w:r w:rsidRPr="008105D4">
        <w:rPr>
          <w:rFonts w:cs="Arial"/>
          <w:rtl/>
        </w:rPr>
        <w:t xml:space="preserve"> </w:t>
      </w:r>
      <w:r w:rsidRPr="008105D4">
        <w:rPr>
          <w:rFonts w:cs="Arial" w:hint="cs"/>
          <w:rtl/>
        </w:rPr>
        <w:t>שיאושר</w:t>
      </w:r>
      <w:r w:rsidRPr="008105D4">
        <w:rPr>
          <w:rFonts w:cs="Arial"/>
          <w:rtl/>
        </w:rPr>
        <w:t xml:space="preserve"> </w:t>
      </w:r>
      <w:r w:rsidRPr="008105D4">
        <w:rPr>
          <w:rFonts w:cs="Arial" w:hint="cs"/>
          <w:rtl/>
        </w:rPr>
        <w:t>ע</w:t>
      </w:r>
      <w:r w:rsidRPr="008105D4">
        <w:rPr>
          <w:rFonts w:cs="Arial"/>
          <w:rtl/>
        </w:rPr>
        <w:t>"</w:t>
      </w:r>
      <w:r w:rsidRPr="008105D4">
        <w:rPr>
          <w:rFonts w:cs="Arial" w:hint="cs"/>
          <w:rtl/>
        </w:rPr>
        <w:t>י</w:t>
      </w:r>
      <w:r w:rsidRPr="008105D4">
        <w:rPr>
          <w:rFonts w:cs="Arial"/>
          <w:rtl/>
        </w:rPr>
        <w:t xml:space="preserve"> </w:t>
      </w:r>
      <w:r w:rsidRPr="008105D4">
        <w:rPr>
          <w:rFonts w:cs="Arial" w:hint="cs"/>
          <w:rtl/>
        </w:rPr>
        <w:t>שב</w:t>
      </w:r>
      <w:r w:rsidR="00511D86">
        <w:rPr>
          <w:rFonts w:cs="Arial" w:hint="cs"/>
          <w:rtl/>
        </w:rPr>
        <w:t>"</w:t>
      </w:r>
      <w:r w:rsidRPr="008105D4">
        <w:rPr>
          <w:rFonts w:cs="Arial" w:hint="cs"/>
          <w:rtl/>
        </w:rPr>
        <w:t>ס</w:t>
      </w:r>
      <w:r w:rsidRPr="008105D4">
        <w:rPr>
          <w:rFonts w:cs="Arial"/>
          <w:rtl/>
        </w:rPr>
        <w:t xml:space="preserve"> </w:t>
      </w:r>
      <w:r w:rsidRPr="008105D4">
        <w:rPr>
          <w:rFonts w:cs="Arial" w:hint="cs"/>
          <w:rtl/>
        </w:rPr>
        <w:t>טרם</w:t>
      </w:r>
      <w:r w:rsidRPr="008105D4">
        <w:rPr>
          <w:rFonts w:cs="Arial"/>
          <w:rtl/>
        </w:rPr>
        <w:t xml:space="preserve"> </w:t>
      </w:r>
      <w:r w:rsidRPr="008105D4">
        <w:rPr>
          <w:rFonts w:cs="Arial" w:hint="cs"/>
          <w:rtl/>
        </w:rPr>
        <w:t>התחלת</w:t>
      </w:r>
      <w:r w:rsidRPr="008105D4">
        <w:rPr>
          <w:rFonts w:cs="Arial"/>
          <w:rtl/>
        </w:rPr>
        <w:t xml:space="preserve"> </w:t>
      </w:r>
      <w:r w:rsidRPr="008105D4">
        <w:rPr>
          <w:rFonts w:cs="Arial" w:hint="cs"/>
          <w:rtl/>
        </w:rPr>
        <w:t>ביצוע</w:t>
      </w:r>
      <w:r>
        <w:t>.</w:t>
      </w:r>
    </w:p>
    <w:p w14:paraId="46FCA546" w14:textId="77777777" w:rsidR="008105D4" w:rsidRDefault="008105D4" w:rsidP="00634395">
      <w:pPr>
        <w:pStyle w:val="ad"/>
        <w:numPr>
          <w:ilvl w:val="1"/>
          <w:numId w:val="65"/>
        </w:numPr>
        <w:bidi/>
        <w:spacing w:line="360" w:lineRule="auto"/>
        <w:jc w:val="both"/>
        <w:rPr>
          <w:rtl/>
        </w:rPr>
      </w:pPr>
      <w:r w:rsidRPr="008105D4">
        <w:rPr>
          <w:rFonts w:cs="Arial" w:hint="cs"/>
          <w:rtl/>
        </w:rPr>
        <w:t>האפיון</w:t>
      </w:r>
      <w:r w:rsidRPr="008105D4">
        <w:rPr>
          <w:rFonts w:cs="Arial"/>
          <w:rtl/>
        </w:rPr>
        <w:t xml:space="preserve"> </w:t>
      </w:r>
      <w:r w:rsidRPr="008105D4">
        <w:rPr>
          <w:rFonts w:cs="Arial" w:hint="cs"/>
          <w:rtl/>
        </w:rPr>
        <w:t>המפורט</w:t>
      </w:r>
      <w:r w:rsidRPr="008105D4">
        <w:rPr>
          <w:rFonts w:cs="Arial"/>
          <w:rtl/>
        </w:rPr>
        <w:t xml:space="preserve"> </w:t>
      </w:r>
      <w:r w:rsidRPr="008105D4">
        <w:rPr>
          <w:rFonts w:cs="Arial" w:hint="cs"/>
          <w:rtl/>
        </w:rPr>
        <w:t>יציג</w:t>
      </w:r>
      <w:r w:rsidRPr="008105D4">
        <w:rPr>
          <w:rFonts w:cs="Arial"/>
          <w:rtl/>
        </w:rPr>
        <w:t xml:space="preserve"> </w:t>
      </w:r>
      <w:r w:rsidRPr="008105D4">
        <w:rPr>
          <w:rFonts w:cs="Arial" w:hint="cs"/>
          <w:rtl/>
        </w:rPr>
        <w:t>את</w:t>
      </w:r>
      <w:r w:rsidRPr="008105D4">
        <w:rPr>
          <w:rFonts w:cs="Arial"/>
          <w:rtl/>
        </w:rPr>
        <w:t xml:space="preserve"> </w:t>
      </w:r>
      <w:r w:rsidRPr="008105D4">
        <w:rPr>
          <w:rFonts w:cs="Arial" w:hint="cs"/>
          <w:rtl/>
        </w:rPr>
        <w:t>כל</w:t>
      </w:r>
      <w:r w:rsidRPr="008105D4">
        <w:rPr>
          <w:rFonts w:cs="Arial"/>
          <w:rtl/>
        </w:rPr>
        <w:t xml:space="preserve"> </w:t>
      </w:r>
      <w:r w:rsidRPr="008105D4">
        <w:rPr>
          <w:rFonts w:cs="Arial" w:hint="cs"/>
          <w:rtl/>
        </w:rPr>
        <w:t>המידע</w:t>
      </w:r>
      <w:r w:rsidRPr="008105D4">
        <w:rPr>
          <w:rFonts w:cs="Arial"/>
          <w:rtl/>
        </w:rPr>
        <w:t xml:space="preserve"> </w:t>
      </w:r>
      <w:r w:rsidRPr="008105D4">
        <w:rPr>
          <w:rFonts w:cs="Arial" w:hint="cs"/>
          <w:rtl/>
        </w:rPr>
        <w:t>הנוגע</w:t>
      </w:r>
      <w:r w:rsidRPr="008105D4">
        <w:rPr>
          <w:rFonts w:cs="Arial"/>
          <w:rtl/>
        </w:rPr>
        <w:t xml:space="preserve"> </w:t>
      </w:r>
      <w:r w:rsidRPr="008105D4">
        <w:rPr>
          <w:rFonts w:cs="Arial" w:hint="cs"/>
          <w:rtl/>
        </w:rPr>
        <w:t>להכנות</w:t>
      </w:r>
      <w:r w:rsidRPr="008105D4">
        <w:rPr>
          <w:rFonts w:cs="Arial"/>
          <w:rtl/>
        </w:rPr>
        <w:t xml:space="preserve"> </w:t>
      </w:r>
      <w:r w:rsidRPr="008105D4">
        <w:rPr>
          <w:rFonts w:cs="Arial" w:hint="cs"/>
          <w:rtl/>
        </w:rPr>
        <w:t>והרכיבים</w:t>
      </w:r>
      <w:r w:rsidRPr="008105D4">
        <w:rPr>
          <w:rFonts w:cs="Arial"/>
          <w:rtl/>
        </w:rPr>
        <w:t xml:space="preserve"> </w:t>
      </w:r>
      <w:r w:rsidRPr="008105D4">
        <w:rPr>
          <w:rFonts w:cs="Arial" w:hint="cs"/>
          <w:rtl/>
        </w:rPr>
        <w:t>הנדרשים</w:t>
      </w:r>
      <w:r w:rsidRPr="008105D4">
        <w:rPr>
          <w:rFonts w:cs="Arial"/>
          <w:rtl/>
        </w:rPr>
        <w:t xml:space="preserve"> </w:t>
      </w:r>
      <w:r w:rsidRPr="008105D4">
        <w:rPr>
          <w:rFonts w:cs="Arial" w:hint="cs"/>
          <w:rtl/>
        </w:rPr>
        <w:t>ע</w:t>
      </w:r>
      <w:r w:rsidRPr="008105D4">
        <w:rPr>
          <w:rFonts w:cs="Arial"/>
          <w:rtl/>
        </w:rPr>
        <w:t>"</w:t>
      </w:r>
      <w:r w:rsidRPr="008105D4">
        <w:rPr>
          <w:rFonts w:cs="Arial" w:hint="cs"/>
          <w:rtl/>
        </w:rPr>
        <w:t>י</w:t>
      </w:r>
      <w:r w:rsidRPr="008105D4">
        <w:rPr>
          <w:rFonts w:cs="Arial"/>
          <w:rtl/>
        </w:rPr>
        <w:t xml:space="preserve"> </w:t>
      </w:r>
      <w:r w:rsidRPr="008105D4">
        <w:rPr>
          <w:rFonts w:cs="Arial" w:hint="cs"/>
          <w:rtl/>
        </w:rPr>
        <w:t>המציע</w:t>
      </w:r>
      <w:r w:rsidRPr="008105D4">
        <w:rPr>
          <w:rFonts w:cs="Arial"/>
          <w:rtl/>
        </w:rPr>
        <w:t xml:space="preserve"> </w:t>
      </w:r>
      <w:r w:rsidRPr="008105D4">
        <w:rPr>
          <w:rFonts w:cs="Arial" w:hint="cs"/>
          <w:rtl/>
        </w:rPr>
        <w:t>מטעם</w:t>
      </w:r>
      <w:r w:rsidRPr="008105D4">
        <w:rPr>
          <w:rFonts w:cs="Arial"/>
          <w:rtl/>
        </w:rPr>
        <w:t xml:space="preserve"> </w:t>
      </w:r>
      <w:r w:rsidRPr="008105D4">
        <w:rPr>
          <w:rFonts w:cs="Arial" w:hint="cs"/>
          <w:rtl/>
        </w:rPr>
        <w:t>שב</w:t>
      </w:r>
      <w:r w:rsidRPr="008105D4">
        <w:rPr>
          <w:rFonts w:cs="Arial" w:hint="eastAsia"/>
          <w:rtl/>
        </w:rPr>
        <w:t>”</w:t>
      </w:r>
      <w:r w:rsidRPr="008105D4">
        <w:rPr>
          <w:rFonts w:cs="Arial" w:hint="cs"/>
          <w:rtl/>
        </w:rPr>
        <w:t>ס</w:t>
      </w:r>
      <w:r w:rsidRPr="008105D4">
        <w:rPr>
          <w:rFonts w:cs="Arial"/>
          <w:rtl/>
        </w:rPr>
        <w:t xml:space="preserve"> </w:t>
      </w:r>
      <w:r w:rsidRPr="008105D4">
        <w:rPr>
          <w:rFonts w:cs="Arial" w:hint="cs"/>
          <w:rtl/>
        </w:rPr>
        <w:t>ע</w:t>
      </w:r>
      <w:r w:rsidRPr="008105D4">
        <w:rPr>
          <w:rFonts w:cs="Arial"/>
          <w:rtl/>
        </w:rPr>
        <w:t>"</w:t>
      </w:r>
      <w:r w:rsidRPr="008105D4">
        <w:rPr>
          <w:rFonts w:cs="Arial" w:hint="cs"/>
          <w:rtl/>
        </w:rPr>
        <w:t>מ</w:t>
      </w:r>
      <w:r w:rsidRPr="008105D4">
        <w:rPr>
          <w:rFonts w:cs="Arial"/>
          <w:rtl/>
        </w:rPr>
        <w:t xml:space="preserve"> </w:t>
      </w:r>
      <w:r w:rsidRPr="008105D4">
        <w:rPr>
          <w:rFonts w:cs="Arial" w:hint="cs"/>
          <w:rtl/>
        </w:rPr>
        <w:t>להקים</w:t>
      </w:r>
      <w:r w:rsidRPr="008105D4">
        <w:rPr>
          <w:rFonts w:cs="Arial"/>
          <w:rtl/>
        </w:rPr>
        <w:t xml:space="preserve"> </w:t>
      </w:r>
      <w:r w:rsidRPr="008105D4">
        <w:rPr>
          <w:rFonts w:cs="Arial" w:hint="cs"/>
          <w:rtl/>
        </w:rPr>
        <w:t>את</w:t>
      </w:r>
      <w:r w:rsidRPr="008105D4">
        <w:rPr>
          <w:rFonts w:cs="Arial"/>
          <w:rtl/>
        </w:rPr>
        <w:t xml:space="preserve"> </w:t>
      </w:r>
      <w:r w:rsidRPr="008105D4">
        <w:rPr>
          <w:rFonts w:cs="Arial" w:hint="cs"/>
          <w:rtl/>
        </w:rPr>
        <w:t>הפתרון</w:t>
      </w:r>
      <w:r w:rsidRPr="008105D4">
        <w:rPr>
          <w:rFonts w:cs="Arial"/>
          <w:rtl/>
        </w:rPr>
        <w:t xml:space="preserve"> </w:t>
      </w:r>
      <w:r w:rsidRPr="008105D4">
        <w:rPr>
          <w:rFonts w:cs="Arial" w:hint="cs"/>
          <w:rtl/>
        </w:rPr>
        <w:t>ובאיזה</w:t>
      </w:r>
      <w:r w:rsidRPr="008105D4">
        <w:rPr>
          <w:rFonts w:cs="Arial"/>
          <w:rtl/>
        </w:rPr>
        <w:t xml:space="preserve"> </w:t>
      </w:r>
      <w:r w:rsidRPr="008105D4">
        <w:rPr>
          <w:rFonts w:cs="Arial" w:hint="cs"/>
          <w:rtl/>
        </w:rPr>
        <w:t>שלב</w:t>
      </w:r>
      <w:r w:rsidRPr="008105D4">
        <w:rPr>
          <w:rFonts w:cs="Arial"/>
          <w:rtl/>
        </w:rPr>
        <w:t xml:space="preserve"> </w:t>
      </w:r>
      <w:r w:rsidRPr="008105D4">
        <w:rPr>
          <w:rFonts w:cs="Arial" w:hint="cs"/>
          <w:rtl/>
        </w:rPr>
        <w:t>בתהליך</w:t>
      </w:r>
      <w:r w:rsidRPr="008105D4">
        <w:rPr>
          <w:rFonts w:cs="Arial"/>
          <w:rtl/>
        </w:rPr>
        <w:t xml:space="preserve"> </w:t>
      </w:r>
      <w:r w:rsidRPr="008105D4">
        <w:rPr>
          <w:rFonts w:cs="Arial" w:hint="cs"/>
          <w:rtl/>
        </w:rPr>
        <w:t>על</w:t>
      </w:r>
      <w:r w:rsidRPr="008105D4">
        <w:rPr>
          <w:rFonts w:cs="Arial"/>
          <w:rtl/>
        </w:rPr>
        <w:t xml:space="preserve"> </w:t>
      </w:r>
      <w:r w:rsidRPr="008105D4">
        <w:rPr>
          <w:rFonts w:cs="Arial" w:hint="cs"/>
          <w:rtl/>
        </w:rPr>
        <w:t>שב</w:t>
      </w:r>
      <w:r w:rsidRPr="008105D4">
        <w:rPr>
          <w:rFonts w:cs="Arial" w:hint="eastAsia"/>
          <w:rtl/>
        </w:rPr>
        <w:t>”</w:t>
      </w:r>
      <w:r w:rsidRPr="008105D4">
        <w:rPr>
          <w:rFonts w:cs="Arial" w:hint="cs"/>
          <w:rtl/>
        </w:rPr>
        <w:t>ס</w:t>
      </w:r>
      <w:r w:rsidRPr="008105D4">
        <w:rPr>
          <w:rFonts w:cs="Arial"/>
          <w:rtl/>
        </w:rPr>
        <w:t xml:space="preserve"> </w:t>
      </w:r>
      <w:r w:rsidR="00634395" w:rsidRPr="008105D4">
        <w:rPr>
          <w:rFonts w:cs="Arial" w:hint="cs"/>
          <w:rtl/>
        </w:rPr>
        <w:t>לה</w:t>
      </w:r>
      <w:r w:rsidR="00634395">
        <w:rPr>
          <w:rFonts w:cs="Arial" w:hint="cs"/>
          <w:rtl/>
        </w:rPr>
        <w:t>קצ</w:t>
      </w:r>
      <w:r w:rsidR="00634395" w:rsidRPr="008105D4">
        <w:rPr>
          <w:rFonts w:cs="Arial" w:hint="cs"/>
          <w:rtl/>
        </w:rPr>
        <w:t>ות</w:t>
      </w:r>
      <w:r w:rsidR="00634395" w:rsidRPr="008105D4">
        <w:rPr>
          <w:rFonts w:cs="Arial"/>
          <w:rtl/>
        </w:rPr>
        <w:t xml:space="preserve"> </w:t>
      </w:r>
      <w:r w:rsidRPr="008105D4">
        <w:rPr>
          <w:rFonts w:cs="Arial" w:hint="cs"/>
          <w:rtl/>
        </w:rPr>
        <w:t>את</w:t>
      </w:r>
      <w:r w:rsidRPr="008105D4">
        <w:rPr>
          <w:rFonts w:cs="Arial"/>
          <w:rtl/>
        </w:rPr>
        <w:t xml:space="preserve"> </w:t>
      </w:r>
      <w:r w:rsidRPr="008105D4">
        <w:rPr>
          <w:rFonts w:cs="Arial" w:hint="cs"/>
          <w:rtl/>
        </w:rPr>
        <w:t>המשאבים</w:t>
      </w:r>
      <w:r w:rsidR="00634395">
        <w:rPr>
          <w:rFonts w:cs="Arial" w:hint="cs"/>
          <w:rtl/>
        </w:rPr>
        <w:t>.</w:t>
      </w:r>
      <w:r>
        <w:t xml:space="preserve"> </w:t>
      </w:r>
    </w:p>
    <w:p w14:paraId="46FCA547" w14:textId="77777777" w:rsidR="00693B84" w:rsidRPr="00693B84" w:rsidRDefault="008105D4" w:rsidP="00DD7E1E">
      <w:pPr>
        <w:pStyle w:val="ad"/>
        <w:numPr>
          <w:ilvl w:val="1"/>
          <w:numId w:val="65"/>
        </w:numPr>
        <w:bidi/>
        <w:spacing w:line="360" w:lineRule="auto"/>
        <w:jc w:val="both"/>
        <w:rPr>
          <w:rtl/>
        </w:rPr>
      </w:pPr>
      <w:r w:rsidRPr="008105D4">
        <w:rPr>
          <w:rFonts w:cs="Arial" w:hint="cs"/>
          <w:rtl/>
        </w:rPr>
        <w:t>בכל</w:t>
      </w:r>
      <w:r w:rsidRPr="008105D4">
        <w:rPr>
          <w:rFonts w:cs="Arial"/>
          <w:rtl/>
        </w:rPr>
        <w:t xml:space="preserve"> </w:t>
      </w:r>
      <w:r w:rsidRPr="008105D4">
        <w:rPr>
          <w:rFonts w:cs="Arial" w:hint="cs"/>
          <w:rtl/>
        </w:rPr>
        <w:t>שינוי</w:t>
      </w:r>
      <w:r w:rsidRPr="008105D4">
        <w:rPr>
          <w:rFonts w:cs="Arial"/>
          <w:rtl/>
        </w:rPr>
        <w:t xml:space="preserve"> </w:t>
      </w:r>
      <w:r w:rsidRPr="008105D4">
        <w:rPr>
          <w:rFonts w:cs="Arial" w:hint="cs"/>
          <w:rtl/>
        </w:rPr>
        <w:t>של</w:t>
      </w:r>
      <w:r w:rsidRPr="008105D4">
        <w:rPr>
          <w:rFonts w:cs="Arial"/>
          <w:rtl/>
        </w:rPr>
        <w:t xml:space="preserve"> </w:t>
      </w:r>
      <w:r w:rsidRPr="008105D4">
        <w:rPr>
          <w:rFonts w:cs="Arial" w:hint="cs"/>
          <w:rtl/>
        </w:rPr>
        <w:t>האפיון</w:t>
      </w:r>
      <w:r w:rsidRPr="008105D4">
        <w:rPr>
          <w:rFonts w:cs="Arial"/>
          <w:rtl/>
        </w:rPr>
        <w:t xml:space="preserve"> - </w:t>
      </w:r>
      <w:r w:rsidRPr="008105D4">
        <w:rPr>
          <w:rFonts w:cs="Arial" w:hint="cs"/>
          <w:rtl/>
        </w:rPr>
        <w:t>התנאי</w:t>
      </w:r>
      <w:r w:rsidRPr="008105D4">
        <w:rPr>
          <w:rFonts w:cs="Arial"/>
          <w:rtl/>
        </w:rPr>
        <w:t xml:space="preserve"> </w:t>
      </w:r>
      <w:r w:rsidRPr="008105D4">
        <w:rPr>
          <w:rFonts w:cs="Arial" w:hint="cs"/>
          <w:rtl/>
        </w:rPr>
        <w:t>להמשך</w:t>
      </w:r>
      <w:r w:rsidRPr="008105D4">
        <w:rPr>
          <w:rFonts w:cs="Arial"/>
          <w:rtl/>
        </w:rPr>
        <w:t xml:space="preserve"> </w:t>
      </w:r>
      <w:r w:rsidRPr="008105D4">
        <w:rPr>
          <w:rFonts w:cs="Arial" w:hint="cs"/>
          <w:rtl/>
        </w:rPr>
        <w:t>העבודה</w:t>
      </w:r>
      <w:r w:rsidRPr="008105D4">
        <w:rPr>
          <w:rFonts w:cs="Arial"/>
          <w:rtl/>
        </w:rPr>
        <w:t xml:space="preserve"> </w:t>
      </w:r>
      <w:r w:rsidRPr="008105D4">
        <w:rPr>
          <w:rFonts w:cs="Arial" w:hint="cs"/>
          <w:rtl/>
        </w:rPr>
        <w:t>ע</w:t>
      </w:r>
      <w:r w:rsidRPr="008105D4">
        <w:rPr>
          <w:rFonts w:cs="Arial"/>
          <w:rtl/>
        </w:rPr>
        <w:t>"</w:t>
      </w:r>
      <w:r w:rsidRPr="008105D4">
        <w:rPr>
          <w:rFonts w:cs="Arial" w:hint="cs"/>
          <w:rtl/>
        </w:rPr>
        <w:t>י</w:t>
      </w:r>
      <w:r w:rsidRPr="008105D4">
        <w:rPr>
          <w:rFonts w:cs="Arial"/>
          <w:rtl/>
        </w:rPr>
        <w:t xml:space="preserve"> </w:t>
      </w:r>
      <w:r w:rsidRPr="008105D4">
        <w:rPr>
          <w:rFonts w:cs="Arial" w:hint="cs"/>
          <w:rtl/>
        </w:rPr>
        <w:t>המציע</w:t>
      </w:r>
      <w:r w:rsidRPr="008105D4">
        <w:rPr>
          <w:rFonts w:cs="Arial"/>
          <w:rtl/>
        </w:rPr>
        <w:t xml:space="preserve"> </w:t>
      </w:r>
      <w:r w:rsidRPr="008105D4">
        <w:rPr>
          <w:rFonts w:cs="Arial" w:hint="cs"/>
          <w:rtl/>
        </w:rPr>
        <w:t>הוא</w:t>
      </w:r>
      <w:r w:rsidRPr="008105D4">
        <w:rPr>
          <w:rFonts w:cs="Arial"/>
          <w:rtl/>
        </w:rPr>
        <w:t xml:space="preserve"> </w:t>
      </w:r>
      <w:r w:rsidRPr="008105D4">
        <w:rPr>
          <w:rFonts w:cs="Arial" w:hint="cs"/>
          <w:rtl/>
        </w:rPr>
        <w:t>קבלת</w:t>
      </w:r>
      <w:r w:rsidRPr="008105D4">
        <w:rPr>
          <w:rFonts w:cs="Arial"/>
          <w:rtl/>
        </w:rPr>
        <w:t xml:space="preserve">  </w:t>
      </w:r>
      <w:r w:rsidRPr="008105D4">
        <w:rPr>
          <w:rFonts w:cs="Arial" w:hint="cs"/>
          <w:rtl/>
        </w:rPr>
        <w:t>אישור</w:t>
      </w:r>
      <w:r w:rsidRPr="008105D4">
        <w:rPr>
          <w:rFonts w:cs="Arial"/>
          <w:rtl/>
        </w:rPr>
        <w:t xml:space="preserve"> </w:t>
      </w:r>
      <w:r w:rsidRPr="008105D4">
        <w:rPr>
          <w:rFonts w:cs="Arial" w:hint="cs"/>
          <w:rtl/>
        </w:rPr>
        <w:t>רשמי</w:t>
      </w:r>
      <w:r w:rsidRPr="008105D4">
        <w:rPr>
          <w:rFonts w:cs="Arial"/>
          <w:rtl/>
        </w:rPr>
        <w:t xml:space="preserve"> </w:t>
      </w:r>
      <w:r w:rsidRPr="008105D4">
        <w:rPr>
          <w:rFonts w:cs="Arial" w:hint="cs"/>
          <w:rtl/>
        </w:rPr>
        <w:t>משב</w:t>
      </w:r>
      <w:r w:rsidRPr="008105D4">
        <w:rPr>
          <w:rFonts w:cs="Arial" w:hint="eastAsia"/>
          <w:rtl/>
        </w:rPr>
        <w:t>”</w:t>
      </w:r>
      <w:r w:rsidRPr="008105D4">
        <w:rPr>
          <w:rFonts w:cs="Arial" w:hint="cs"/>
          <w:rtl/>
        </w:rPr>
        <w:t>ס</w:t>
      </w:r>
      <w:r w:rsidRPr="008105D4">
        <w:rPr>
          <w:rFonts w:cs="Arial"/>
          <w:rtl/>
        </w:rPr>
        <w:t xml:space="preserve"> </w:t>
      </w:r>
      <w:r w:rsidRPr="008105D4">
        <w:rPr>
          <w:rFonts w:cs="Arial" w:hint="cs"/>
          <w:rtl/>
        </w:rPr>
        <w:t>להמשך</w:t>
      </w:r>
      <w:r w:rsidRPr="008105D4">
        <w:rPr>
          <w:rFonts w:cs="Arial"/>
          <w:rtl/>
        </w:rPr>
        <w:t xml:space="preserve"> </w:t>
      </w:r>
      <w:r w:rsidRPr="008105D4">
        <w:rPr>
          <w:rFonts w:cs="Arial" w:hint="cs"/>
          <w:rtl/>
        </w:rPr>
        <w:t>העבודה</w:t>
      </w:r>
      <w:r w:rsidR="00634395">
        <w:rPr>
          <w:rFonts w:hint="cs"/>
          <w:rtl/>
        </w:rPr>
        <w:t>.</w:t>
      </w:r>
    </w:p>
    <w:p w14:paraId="46FCA548" w14:textId="77777777" w:rsidR="00693B84" w:rsidRPr="00693B84" w:rsidRDefault="009C4986" w:rsidP="00DD7E1E">
      <w:pPr>
        <w:pStyle w:val="5"/>
        <w:bidi/>
        <w:spacing w:line="360" w:lineRule="auto"/>
        <w:jc w:val="both"/>
        <w:rPr>
          <w:rtl/>
        </w:rPr>
      </w:pPr>
      <w:bookmarkStart w:id="313" w:name="_Toc506721170"/>
      <w:bookmarkStart w:id="314" w:name="_Toc517061211"/>
      <w:bookmarkStart w:id="315" w:name="_Toc247479775"/>
      <w:bookmarkStart w:id="316" w:name="_Toc254007626"/>
      <w:bookmarkStart w:id="317" w:name="_Toc278641434"/>
      <w:r>
        <w:rPr>
          <w:rFonts w:hint="cs"/>
          <w:rtl/>
        </w:rPr>
        <w:t>הקמה</w:t>
      </w:r>
      <w:r w:rsidR="00693B84" w:rsidRPr="00693B84">
        <w:rPr>
          <w:rtl/>
        </w:rPr>
        <w:t xml:space="preserve"> </w:t>
      </w:r>
      <w:r w:rsidR="00693B84" w:rsidRPr="00693B84">
        <w:rPr>
          <w:rFonts w:hint="eastAsia"/>
          <w:rtl/>
        </w:rPr>
        <w:t>ופריס</w:t>
      </w:r>
      <w:bookmarkEnd w:id="313"/>
      <w:r w:rsidR="00693B84" w:rsidRPr="00693B84">
        <w:rPr>
          <w:rFonts w:hint="eastAsia"/>
          <w:rtl/>
        </w:rPr>
        <w:t>ת</w:t>
      </w:r>
      <w:r w:rsidR="00693B84" w:rsidRPr="00693B84">
        <w:rPr>
          <w:rtl/>
        </w:rPr>
        <w:t xml:space="preserve"> </w:t>
      </w:r>
      <w:r w:rsidR="00693B84" w:rsidRPr="00693B84">
        <w:rPr>
          <w:rFonts w:hint="eastAsia"/>
          <w:rtl/>
        </w:rPr>
        <w:t>המערכת</w:t>
      </w:r>
      <w:bookmarkEnd w:id="314"/>
      <w:bookmarkEnd w:id="315"/>
      <w:bookmarkEnd w:id="316"/>
      <w:bookmarkEnd w:id="317"/>
    </w:p>
    <w:p w14:paraId="46FCA549" w14:textId="77777777" w:rsidR="00693B84" w:rsidRDefault="00092A88" w:rsidP="00DD7E1E">
      <w:pPr>
        <w:bidi/>
        <w:spacing w:line="360" w:lineRule="auto"/>
        <w:jc w:val="both"/>
        <w:rPr>
          <w:rtl/>
        </w:rPr>
      </w:pPr>
      <w:r>
        <w:rPr>
          <w:rFonts w:hint="cs"/>
          <w:rtl/>
        </w:rPr>
        <w:t>סעיף זה מציג את הדרישות עבור כל אחד משלבי הפריסה כמוגדר ב</w:t>
      </w:r>
      <w:r w:rsidR="00634395">
        <w:rPr>
          <w:rFonts w:hint="cs"/>
          <w:rtl/>
        </w:rPr>
        <w:t xml:space="preserve">סעיף </w:t>
      </w:r>
      <w:r>
        <w:rPr>
          <w:rFonts w:hint="cs"/>
          <w:rtl/>
        </w:rPr>
        <w:t>4.2.1 לעיל</w:t>
      </w:r>
      <w:r w:rsidR="00634395">
        <w:rPr>
          <w:rFonts w:hint="cs"/>
          <w:rtl/>
        </w:rPr>
        <w:t>.</w:t>
      </w:r>
    </w:p>
    <w:p w14:paraId="46FCA54A" w14:textId="77777777" w:rsidR="00092A88" w:rsidRPr="00693B84" w:rsidRDefault="009C4986" w:rsidP="00DD7E1E">
      <w:pPr>
        <w:pStyle w:val="6"/>
        <w:bidi/>
        <w:spacing w:line="360" w:lineRule="auto"/>
        <w:jc w:val="both"/>
        <w:rPr>
          <w:rtl/>
        </w:rPr>
      </w:pPr>
      <w:r>
        <w:rPr>
          <w:rFonts w:hint="cs"/>
          <w:rtl/>
        </w:rPr>
        <w:t xml:space="preserve">שילוב,  </w:t>
      </w:r>
      <w:r w:rsidR="00634395">
        <w:rPr>
          <w:rFonts w:hint="cs"/>
          <w:rtl/>
        </w:rPr>
        <w:t>י</w:t>
      </w:r>
      <w:r>
        <w:rPr>
          <w:rFonts w:hint="cs"/>
          <w:rtl/>
        </w:rPr>
        <w:t>פתוח ובדיקות</w:t>
      </w:r>
    </w:p>
    <w:p w14:paraId="46FCA54B" w14:textId="77777777" w:rsidR="00693B84" w:rsidRPr="00693B84" w:rsidRDefault="00693B84" w:rsidP="00D23762">
      <w:pPr>
        <w:bidi/>
        <w:spacing w:line="360" w:lineRule="auto"/>
        <w:jc w:val="both"/>
        <w:rPr>
          <w:rtl/>
        </w:rPr>
      </w:pPr>
      <w:r w:rsidRPr="00693B84">
        <w:rPr>
          <w:rFonts w:hint="eastAsia"/>
          <w:rtl/>
        </w:rPr>
        <w:t>בשלב</w:t>
      </w:r>
      <w:r w:rsidRPr="00693B84">
        <w:rPr>
          <w:rtl/>
        </w:rPr>
        <w:t xml:space="preserve"> </w:t>
      </w:r>
      <w:r w:rsidRPr="00693B84">
        <w:rPr>
          <w:rFonts w:hint="eastAsia"/>
          <w:rtl/>
        </w:rPr>
        <w:t>זה</w:t>
      </w:r>
      <w:r w:rsidRPr="00693B84">
        <w:rPr>
          <w:rtl/>
        </w:rPr>
        <w:t xml:space="preserve"> </w:t>
      </w:r>
      <w:r w:rsidRPr="00693B84">
        <w:rPr>
          <w:rFonts w:hint="eastAsia"/>
          <w:rtl/>
        </w:rPr>
        <w:t>יתבצע</w:t>
      </w:r>
      <w:r w:rsidRPr="00693B84">
        <w:rPr>
          <w:rtl/>
        </w:rPr>
        <w:t xml:space="preserve"> </w:t>
      </w:r>
      <w:r w:rsidRPr="00693B84">
        <w:rPr>
          <w:rFonts w:hint="eastAsia"/>
          <w:rtl/>
        </w:rPr>
        <w:t>הרכש</w:t>
      </w:r>
      <w:r w:rsidRPr="00693B84">
        <w:rPr>
          <w:rtl/>
        </w:rPr>
        <w:t xml:space="preserve"> </w:t>
      </w:r>
      <w:r w:rsidRPr="00693B84">
        <w:rPr>
          <w:rFonts w:hint="eastAsia"/>
          <w:rtl/>
        </w:rPr>
        <w:t>הדרוש</w:t>
      </w:r>
      <w:r w:rsidRPr="00693B84">
        <w:rPr>
          <w:rtl/>
        </w:rPr>
        <w:t xml:space="preserve">, </w:t>
      </w:r>
      <w:r w:rsidRPr="00693B84">
        <w:rPr>
          <w:rFonts w:hint="eastAsia"/>
          <w:rtl/>
        </w:rPr>
        <w:t>פיתוח</w:t>
      </w:r>
      <w:r w:rsidRPr="00693B84">
        <w:rPr>
          <w:rtl/>
        </w:rPr>
        <w:t xml:space="preserve"> (</w:t>
      </w:r>
      <w:r w:rsidRPr="00693B84">
        <w:rPr>
          <w:rFonts w:hint="eastAsia"/>
          <w:rtl/>
        </w:rPr>
        <w:t>או</w:t>
      </w:r>
      <w:r w:rsidRPr="00693B84">
        <w:rPr>
          <w:rtl/>
        </w:rPr>
        <w:t xml:space="preserve"> </w:t>
      </w:r>
      <w:r w:rsidRPr="00693B84">
        <w:rPr>
          <w:rFonts w:hint="eastAsia"/>
          <w:rtl/>
        </w:rPr>
        <w:t>התאמה</w:t>
      </w:r>
      <w:r w:rsidRPr="00693B84">
        <w:rPr>
          <w:rtl/>
        </w:rPr>
        <w:t xml:space="preserve">) </w:t>
      </w:r>
      <w:r w:rsidRPr="00693B84">
        <w:rPr>
          <w:rFonts w:hint="eastAsia"/>
          <w:rtl/>
        </w:rPr>
        <w:t>של</w:t>
      </w:r>
      <w:r w:rsidRPr="00693B84">
        <w:rPr>
          <w:rtl/>
        </w:rPr>
        <w:t xml:space="preserve"> </w:t>
      </w:r>
      <w:r w:rsidRPr="00693B84">
        <w:rPr>
          <w:rFonts w:hint="eastAsia"/>
          <w:rtl/>
        </w:rPr>
        <w:t>תוכנה</w:t>
      </w:r>
      <w:r w:rsidRPr="00693B84">
        <w:rPr>
          <w:rtl/>
        </w:rPr>
        <w:t xml:space="preserve"> </w:t>
      </w:r>
      <w:r w:rsidRPr="00693B84">
        <w:rPr>
          <w:rFonts w:hint="eastAsia"/>
          <w:rtl/>
        </w:rPr>
        <w:t>ייעודית</w:t>
      </w:r>
      <w:r w:rsidRPr="00693B84">
        <w:rPr>
          <w:rtl/>
        </w:rPr>
        <w:t xml:space="preserve">, </w:t>
      </w:r>
      <w:r w:rsidRPr="00693B84">
        <w:rPr>
          <w:rFonts w:hint="eastAsia"/>
          <w:rtl/>
        </w:rPr>
        <w:t>כל</w:t>
      </w:r>
      <w:r w:rsidRPr="00693B84">
        <w:rPr>
          <w:rtl/>
        </w:rPr>
        <w:t xml:space="preserve"> </w:t>
      </w:r>
      <w:r w:rsidRPr="00693B84">
        <w:rPr>
          <w:rFonts w:hint="eastAsia"/>
          <w:rtl/>
        </w:rPr>
        <w:t>ההתקנות</w:t>
      </w:r>
      <w:r w:rsidRPr="00693B84">
        <w:rPr>
          <w:rtl/>
        </w:rPr>
        <w:t xml:space="preserve"> </w:t>
      </w:r>
      <w:r w:rsidRPr="00693B84">
        <w:rPr>
          <w:rFonts w:hint="eastAsia"/>
          <w:rtl/>
        </w:rPr>
        <w:t>הדרושות</w:t>
      </w:r>
      <w:r w:rsidRPr="00693B84">
        <w:rPr>
          <w:rtl/>
        </w:rPr>
        <w:t xml:space="preserve">: </w:t>
      </w:r>
      <w:r w:rsidRPr="00693B84">
        <w:rPr>
          <w:rFonts w:hint="eastAsia"/>
          <w:rtl/>
        </w:rPr>
        <w:t>הן</w:t>
      </w:r>
      <w:r w:rsidRPr="00693B84">
        <w:rPr>
          <w:rtl/>
        </w:rPr>
        <w:t xml:space="preserve"> </w:t>
      </w:r>
      <w:r w:rsidRPr="00693B84">
        <w:rPr>
          <w:rFonts w:hint="eastAsia"/>
          <w:rtl/>
        </w:rPr>
        <w:t>של</w:t>
      </w:r>
      <w:r w:rsidRPr="00693B84">
        <w:rPr>
          <w:rtl/>
        </w:rPr>
        <w:t xml:space="preserve"> </w:t>
      </w:r>
      <w:r w:rsidRPr="00693B84">
        <w:rPr>
          <w:rFonts w:hint="eastAsia"/>
          <w:rtl/>
        </w:rPr>
        <w:t>רכיבי</w:t>
      </w:r>
      <w:r w:rsidRPr="00693B84">
        <w:rPr>
          <w:rtl/>
        </w:rPr>
        <w:t xml:space="preserve"> </w:t>
      </w:r>
      <w:r w:rsidRPr="00693B84">
        <w:rPr>
          <w:rFonts w:hint="eastAsia"/>
          <w:rtl/>
        </w:rPr>
        <w:t>החומרה</w:t>
      </w:r>
      <w:r w:rsidRPr="00693B84">
        <w:rPr>
          <w:rtl/>
        </w:rPr>
        <w:t xml:space="preserve"> </w:t>
      </w:r>
      <w:r w:rsidRPr="00693B84">
        <w:rPr>
          <w:rFonts w:hint="eastAsia"/>
          <w:rtl/>
        </w:rPr>
        <w:t>והן</w:t>
      </w:r>
      <w:r w:rsidRPr="00693B84">
        <w:rPr>
          <w:rtl/>
        </w:rPr>
        <w:t xml:space="preserve"> </w:t>
      </w:r>
      <w:r w:rsidRPr="00693B84">
        <w:rPr>
          <w:rFonts w:hint="eastAsia"/>
          <w:rtl/>
        </w:rPr>
        <w:t>של</w:t>
      </w:r>
      <w:r w:rsidRPr="00693B84">
        <w:rPr>
          <w:rtl/>
        </w:rPr>
        <w:t xml:space="preserve"> </w:t>
      </w:r>
      <w:r w:rsidRPr="00693B84">
        <w:rPr>
          <w:rFonts w:hint="eastAsia"/>
          <w:rtl/>
        </w:rPr>
        <w:t>כל</w:t>
      </w:r>
      <w:r w:rsidRPr="00693B84">
        <w:rPr>
          <w:rtl/>
        </w:rPr>
        <w:t xml:space="preserve"> </w:t>
      </w:r>
      <w:r w:rsidRPr="00693B84">
        <w:rPr>
          <w:rFonts w:hint="eastAsia"/>
          <w:rtl/>
        </w:rPr>
        <w:t>התוכנות</w:t>
      </w:r>
      <w:r w:rsidRPr="00693B84">
        <w:rPr>
          <w:rtl/>
        </w:rPr>
        <w:t xml:space="preserve"> (</w:t>
      </w:r>
      <w:r w:rsidRPr="00693B84">
        <w:rPr>
          <w:rFonts w:hint="eastAsia"/>
          <w:rtl/>
        </w:rPr>
        <w:t>בשרת</w:t>
      </w:r>
      <w:r w:rsidRPr="00693B84">
        <w:rPr>
          <w:rtl/>
        </w:rPr>
        <w:t>/</w:t>
      </w:r>
      <w:r w:rsidRPr="00693B84">
        <w:rPr>
          <w:rFonts w:hint="eastAsia"/>
          <w:rtl/>
        </w:rPr>
        <w:t>ים</w:t>
      </w:r>
      <w:r w:rsidRPr="00693B84">
        <w:rPr>
          <w:rtl/>
        </w:rPr>
        <w:t xml:space="preserve"> </w:t>
      </w:r>
      <w:r w:rsidRPr="00693B84">
        <w:rPr>
          <w:rFonts w:hint="eastAsia"/>
          <w:rtl/>
        </w:rPr>
        <w:t>ובעמדות</w:t>
      </w:r>
      <w:r w:rsidRPr="00693B84">
        <w:rPr>
          <w:rtl/>
        </w:rPr>
        <w:t xml:space="preserve"> </w:t>
      </w:r>
      <w:r w:rsidRPr="00693B84">
        <w:rPr>
          <w:rFonts w:hint="eastAsia"/>
          <w:rtl/>
        </w:rPr>
        <w:t>הקצה</w:t>
      </w:r>
      <w:r w:rsidRPr="00693B84">
        <w:rPr>
          <w:rtl/>
        </w:rPr>
        <w:t xml:space="preserve"> </w:t>
      </w:r>
      <w:r w:rsidR="00D23762">
        <w:rPr>
          <w:rFonts w:hint="cs"/>
          <w:rtl/>
        </w:rPr>
        <w:t>בשב"ס</w:t>
      </w:r>
      <w:r w:rsidRPr="00693B84">
        <w:rPr>
          <w:rtl/>
        </w:rPr>
        <w:t xml:space="preserve">), </w:t>
      </w:r>
      <w:r w:rsidRPr="00693B84">
        <w:rPr>
          <w:rFonts w:hint="eastAsia"/>
          <w:rtl/>
        </w:rPr>
        <w:t>בניית</w:t>
      </w:r>
      <w:r w:rsidRPr="00693B84">
        <w:rPr>
          <w:rtl/>
        </w:rPr>
        <w:t xml:space="preserve"> </w:t>
      </w:r>
      <w:r w:rsidRPr="00693B84">
        <w:rPr>
          <w:rFonts w:hint="eastAsia"/>
          <w:rtl/>
        </w:rPr>
        <w:t>הממשקים</w:t>
      </w:r>
      <w:r w:rsidRPr="00693B84">
        <w:rPr>
          <w:rtl/>
        </w:rPr>
        <w:t xml:space="preserve"> </w:t>
      </w:r>
      <w:r w:rsidRPr="00693B84">
        <w:rPr>
          <w:rFonts w:hint="eastAsia"/>
          <w:rtl/>
        </w:rPr>
        <w:t>הדרושים</w:t>
      </w:r>
      <w:r w:rsidRPr="00693B84">
        <w:rPr>
          <w:rtl/>
        </w:rPr>
        <w:t xml:space="preserve"> </w:t>
      </w:r>
      <w:r w:rsidRPr="00693B84">
        <w:rPr>
          <w:rFonts w:hint="cs"/>
          <w:rtl/>
        </w:rPr>
        <w:t>ו</w:t>
      </w:r>
      <w:r w:rsidRPr="00693B84">
        <w:rPr>
          <w:rFonts w:hint="eastAsia"/>
          <w:rtl/>
        </w:rPr>
        <w:t>אינטגרציה</w:t>
      </w:r>
      <w:r w:rsidRPr="00693B84">
        <w:rPr>
          <w:rFonts w:hint="cs"/>
          <w:rtl/>
        </w:rPr>
        <w:t>,</w:t>
      </w:r>
      <w:r w:rsidRPr="00693B84">
        <w:rPr>
          <w:rtl/>
        </w:rPr>
        <w:t xml:space="preserve"> </w:t>
      </w:r>
      <w:r w:rsidRPr="00693B84">
        <w:rPr>
          <w:rFonts w:hint="eastAsia"/>
          <w:rtl/>
        </w:rPr>
        <w:t>בדיקות</w:t>
      </w:r>
      <w:r w:rsidRPr="00693B84">
        <w:rPr>
          <w:rtl/>
        </w:rPr>
        <w:t xml:space="preserve"> </w:t>
      </w:r>
      <w:r w:rsidRPr="00693B84">
        <w:rPr>
          <w:rFonts w:hint="eastAsia"/>
          <w:rtl/>
        </w:rPr>
        <w:t>מסירה</w:t>
      </w:r>
      <w:r w:rsidRPr="00693B84">
        <w:rPr>
          <w:rtl/>
        </w:rPr>
        <w:t xml:space="preserve"> </w:t>
      </w:r>
      <w:r w:rsidRPr="00693B84">
        <w:rPr>
          <w:rFonts w:hint="eastAsia"/>
          <w:rtl/>
        </w:rPr>
        <w:t>מקיפות</w:t>
      </w:r>
      <w:r w:rsidRPr="00693B84">
        <w:rPr>
          <w:rtl/>
        </w:rPr>
        <w:t xml:space="preserve"> </w:t>
      </w:r>
      <w:r w:rsidRPr="00693B84">
        <w:rPr>
          <w:rFonts w:hint="eastAsia"/>
          <w:rtl/>
        </w:rPr>
        <w:t>של</w:t>
      </w:r>
      <w:r w:rsidRPr="00693B84">
        <w:rPr>
          <w:rtl/>
        </w:rPr>
        <w:t xml:space="preserve"> </w:t>
      </w:r>
      <w:r w:rsidRPr="00693B84">
        <w:rPr>
          <w:rFonts w:hint="eastAsia"/>
          <w:rtl/>
        </w:rPr>
        <w:t>המערכת</w:t>
      </w:r>
      <w:r w:rsidRPr="00693B84">
        <w:rPr>
          <w:rtl/>
        </w:rPr>
        <w:t xml:space="preserve"> </w:t>
      </w:r>
      <w:r w:rsidRPr="00693B84">
        <w:rPr>
          <w:rFonts w:hint="eastAsia"/>
          <w:rtl/>
        </w:rPr>
        <w:t>בהתאם</w:t>
      </w:r>
      <w:r w:rsidRPr="00693B84">
        <w:rPr>
          <w:rtl/>
        </w:rPr>
        <w:t xml:space="preserve"> </w:t>
      </w:r>
      <w:r w:rsidRPr="00693B84">
        <w:rPr>
          <w:rFonts w:hint="eastAsia"/>
          <w:rtl/>
        </w:rPr>
        <w:t>לתוכנית</w:t>
      </w:r>
      <w:r w:rsidRPr="00693B84">
        <w:rPr>
          <w:rtl/>
        </w:rPr>
        <w:t xml:space="preserve"> </w:t>
      </w:r>
      <w:r w:rsidRPr="00693B84">
        <w:rPr>
          <w:rFonts w:hint="eastAsia"/>
          <w:rtl/>
        </w:rPr>
        <w:t>בדיקות</w:t>
      </w:r>
      <w:r w:rsidRPr="00693B84">
        <w:rPr>
          <w:rtl/>
        </w:rPr>
        <w:t xml:space="preserve"> </w:t>
      </w:r>
      <w:r w:rsidRPr="00693B84">
        <w:rPr>
          <w:rFonts w:hint="eastAsia"/>
          <w:rtl/>
        </w:rPr>
        <w:t>מפורטת</w:t>
      </w:r>
      <w:r w:rsidRPr="00693B84">
        <w:rPr>
          <w:rtl/>
        </w:rPr>
        <w:t xml:space="preserve"> </w:t>
      </w:r>
      <w:r w:rsidRPr="00693B84">
        <w:rPr>
          <w:rFonts w:hint="eastAsia"/>
          <w:rtl/>
        </w:rPr>
        <w:t>שתוצע</w:t>
      </w:r>
      <w:r w:rsidRPr="00693B84">
        <w:rPr>
          <w:rtl/>
        </w:rPr>
        <w:t xml:space="preserve"> </w:t>
      </w:r>
      <w:r w:rsidRPr="00693B84">
        <w:rPr>
          <w:rFonts w:hint="eastAsia"/>
          <w:rtl/>
        </w:rPr>
        <w:t>על</w:t>
      </w:r>
      <w:r w:rsidRPr="00693B84">
        <w:rPr>
          <w:rtl/>
        </w:rPr>
        <w:t xml:space="preserve"> </w:t>
      </w:r>
      <w:r w:rsidRPr="00693B84">
        <w:rPr>
          <w:rFonts w:hint="eastAsia"/>
          <w:rtl/>
        </w:rPr>
        <w:t>ידי</w:t>
      </w:r>
      <w:r w:rsidRPr="00693B84">
        <w:rPr>
          <w:rtl/>
        </w:rPr>
        <w:t xml:space="preserve"> </w:t>
      </w:r>
      <w:r w:rsidRPr="00693B84">
        <w:rPr>
          <w:rFonts w:hint="eastAsia"/>
          <w:rtl/>
        </w:rPr>
        <w:t>הספק</w:t>
      </w:r>
      <w:r w:rsidRPr="00693B84">
        <w:rPr>
          <w:rtl/>
        </w:rPr>
        <w:t xml:space="preserve"> </w:t>
      </w:r>
      <w:r w:rsidRPr="00693B84">
        <w:rPr>
          <w:rFonts w:hint="eastAsia"/>
          <w:rtl/>
        </w:rPr>
        <w:t>ערב</w:t>
      </w:r>
      <w:r w:rsidRPr="00693B84">
        <w:rPr>
          <w:rtl/>
        </w:rPr>
        <w:t xml:space="preserve"> </w:t>
      </w:r>
      <w:r w:rsidRPr="00693B84">
        <w:rPr>
          <w:rFonts w:hint="eastAsia"/>
          <w:rtl/>
        </w:rPr>
        <w:t>תחילת</w:t>
      </w:r>
      <w:r w:rsidRPr="00693B84">
        <w:rPr>
          <w:rtl/>
        </w:rPr>
        <w:t xml:space="preserve"> </w:t>
      </w:r>
      <w:r w:rsidRPr="00693B84">
        <w:rPr>
          <w:rFonts w:hint="eastAsia"/>
          <w:rtl/>
        </w:rPr>
        <w:t>הבדיקות</w:t>
      </w:r>
      <w:r w:rsidRPr="00693B84">
        <w:rPr>
          <w:rtl/>
        </w:rPr>
        <w:t xml:space="preserve"> </w:t>
      </w:r>
      <w:r w:rsidRPr="00693B84">
        <w:rPr>
          <w:rFonts w:hint="eastAsia"/>
          <w:rtl/>
        </w:rPr>
        <w:t>ותאושר</w:t>
      </w:r>
      <w:r w:rsidRPr="00693B84">
        <w:rPr>
          <w:rtl/>
        </w:rPr>
        <w:t xml:space="preserve"> </w:t>
      </w:r>
      <w:r w:rsidRPr="00693B84">
        <w:rPr>
          <w:rFonts w:hint="eastAsia"/>
          <w:rtl/>
        </w:rPr>
        <w:t>על</w:t>
      </w:r>
      <w:r w:rsidRPr="00693B84">
        <w:rPr>
          <w:rtl/>
        </w:rPr>
        <w:t xml:space="preserve"> </w:t>
      </w:r>
      <w:r w:rsidRPr="00693B84">
        <w:rPr>
          <w:rFonts w:hint="eastAsia"/>
          <w:rtl/>
        </w:rPr>
        <w:t>ידי</w:t>
      </w:r>
      <w:r w:rsidRPr="00693B84">
        <w:rPr>
          <w:rtl/>
        </w:rPr>
        <w:t xml:space="preserve"> </w:t>
      </w:r>
      <w:r w:rsidR="00DD0463">
        <w:rPr>
          <w:rFonts w:hint="cs"/>
          <w:rtl/>
        </w:rPr>
        <w:t>שב"ס</w:t>
      </w:r>
      <w:r w:rsidRPr="00693B84">
        <w:rPr>
          <w:rtl/>
        </w:rPr>
        <w:t xml:space="preserve">. </w:t>
      </w:r>
      <w:r w:rsidRPr="00693B84">
        <w:rPr>
          <w:rFonts w:hint="eastAsia"/>
          <w:rtl/>
        </w:rPr>
        <w:t>הבדיקות</w:t>
      </w:r>
      <w:r w:rsidRPr="00693B84">
        <w:rPr>
          <w:rtl/>
        </w:rPr>
        <w:t xml:space="preserve"> </w:t>
      </w:r>
      <w:r w:rsidRPr="00693B84">
        <w:rPr>
          <w:rFonts w:hint="eastAsia"/>
          <w:rtl/>
        </w:rPr>
        <w:t>יכללו</w:t>
      </w:r>
      <w:r w:rsidRPr="00693B84">
        <w:rPr>
          <w:rtl/>
        </w:rPr>
        <w:t xml:space="preserve"> </w:t>
      </w:r>
      <w:r w:rsidRPr="00693B84">
        <w:rPr>
          <w:rFonts w:hint="eastAsia"/>
          <w:rtl/>
        </w:rPr>
        <w:t>בדיקות</w:t>
      </w:r>
      <w:r w:rsidRPr="00693B84">
        <w:rPr>
          <w:rtl/>
        </w:rPr>
        <w:t xml:space="preserve"> </w:t>
      </w:r>
      <w:r w:rsidRPr="00693B84">
        <w:rPr>
          <w:rFonts w:hint="eastAsia"/>
          <w:rtl/>
        </w:rPr>
        <w:t>פונקציונאליות</w:t>
      </w:r>
      <w:r w:rsidRPr="00693B84">
        <w:rPr>
          <w:rtl/>
        </w:rPr>
        <w:t xml:space="preserve">, </w:t>
      </w:r>
      <w:r w:rsidRPr="00693B84">
        <w:rPr>
          <w:rFonts w:hint="eastAsia"/>
          <w:rtl/>
        </w:rPr>
        <w:t>בדיקת</w:t>
      </w:r>
      <w:r w:rsidRPr="00693B84">
        <w:rPr>
          <w:rtl/>
        </w:rPr>
        <w:t xml:space="preserve"> </w:t>
      </w:r>
      <w:r w:rsidRPr="00693B84">
        <w:rPr>
          <w:rFonts w:hint="eastAsia"/>
          <w:rtl/>
        </w:rPr>
        <w:t>התאמה</w:t>
      </w:r>
      <w:r w:rsidRPr="00693B84">
        <w:rPr>
          <w:rtl/>
        </w:rPr>
        <w:t xml:space="preserve"> </w:t>
      </w:r>
      <w:r w:rsidRPr="00693B84">
        <w:rPr>
          <w:rFonts w:hint="eastAsia"/>
          <w:rtl/>
        </w:rPr>
        <w:t>של</w:t>
      </w:r>
      <w:r w:rsidRPr="00693B84">
        <w:rPr>
          <w:rtl/>
        </w:rPr>
        <w:t xml:space="preserve"> </w:t>
      </w:r>
      <w:r w:rsidRPr="00693B84">
        <w:rPr>
          <w:rFonts w:hint="eastAsia"/>
          <w:rtl/>
        </w:rPr>
        <w:t>המערכת</w:t>
      </w:r>
      <w:r w:rsidRPr="00693B84">
        <w:rPr>
          <w:rtl/>
        </w:rPr>
        <w:t xml:space="preserve"> </w:t>
      </w:r>
      <w:r w:rsidRPr="00693B84">
        <w:rPr>
          <w:rFonts w:hint="eastAsia"/>
          <w:rtl/>
        </w:rPr>
        <w:t>למסמך</w:t>
      </w:r>
      <w:r w:rsidRPr="00693B84">
        <w:rPr>
          <w:rtl/>
        </w:rPr>
        <w:t xml:space="preserve"> </w:t>
      </w:r>
      <w:r w:rsidRPr="00693B84">
        <w:rPr>
          <w:rFonts w:hint="eastAsia"/>
          <w:rtl/>
        </w:rPr>
        <w:t>דרישות</w:t>
      </w:r>
      <w:r w:rsidRPr="00693B84">
        <w:rPr>
          <w:rtl/>
        </w:rPr>
        <w:t xml:space="preserve"> </w:t>
      </w:r>
      <w:r w:rsidRPr="00693B84">
        <w:rPr>
          <w:rFonts w:hint="eastAsia"/>
          <w:rtl/>
        </w:rPr>
        <w:t>זה</w:t>
      </w:r>
      <w:r w:rsidRPr="00693B84">
        <w:rPr>
          <w:rtl/>
        </w:rPr>
        <w:t xml:space="preserve">, </w:t>
      </w:r>
      <w:r w:rsidRPr="00693B84">
        <w:rPr>
          <w:rFonts w:hint="eastAsia"/>
          <w:rtl/>
        </w:rPr>
        <w:t>להצעת</w:t>
      </w:r>
      <w:r w:rsidRPr="00693B84">
        <w:rPr>
          <w:rtl/>
        </w:rPr>
        <w:t xml:space="preserve"> </w:t>
      </w:r>
      <w:r w:rsidRPr="00693B84">
        <w:rPr>
          <w:rFonts w:hint="eastAsia"/>
          <w:rtl/>
        </w:rPr>
        <w:t>המציע</w:t>
      </w:r>
      <w:r w:rsidRPr="00693B84">
        <w:rPr>
          <w:rtl/>
        </w:rPr>
        <w:t xml:space="preserve"> </w:t>
      </w:r>
      <w:r w:rsidRPr="00693B84">
        <w:rPr>
          <w:rFonts w:hint="eastAsia"/>
          <w:rtl/>
        </w:rPr>
        <w:t>ולאפיון</w:t>
      </w:r>
      <w:r w:rsidRPr="00693B84">
        <w:rPr>
          <w:rtl/>
        </w:rPr>
        <w:t xml:space="preserve"> </w:t>
      </w:r>
      <w:r w:rsidRPr="00693B84">
        <w:rPr>
          <w:rFonts w:hint="eastAsia"/>
          <w:rtl/>
        </w:rPr>
        <w:t>ותכנון</w:t>
      </w:r>
      <w:r w:rsidRPr="00693B84">
        <w:rPr>
          <w:rtl/>
        </w:rPr>
        <w:t xml:space="preserve"> </w:t>
      </w:r>
      <w:r w:rsidRPr="00693B84">
        <w:rPr>
          <w:rFonts w:hint="eastAsia"/>
          <w:rtl/>
        </w:rPr>
        <w:t>המפורט</w:t>
      </w:r>
      <w:r w:rsidRPr="00693B84">
        <w:rPr>
          <w:rtl/>
        </w:rPr>
        <w:t xml:space="preserve"> </w:t>
      </w:r>
      <w:r w:rsidRPr="00693B84">
        <w:rPr>
          <w:rFonts w:hint="eastAsia"/>
          <w:rtl/>
        </w:rPr>
        <w:t>שיבוצע</w:t>
      </w:r>
      <w:r w:rsidR="009C4986">
        <w:rPr>
          <w:rFonts w:hint="cs"/>
          <w:rtl/>
        </w:rPr>
        <w:t xml:space="preserve"> על פי 4.2.2.5.2 לעיל</w:t>
      </w:r>
      <w:r w:rsidRPr="00693B84">
        <w:rPr>
          <w:rtl/>
        </w:rPr>
        <w:t xml:space="preserve">. </w:t>
      </w:r>
      <w:r w:rsidRPr="00693B84">
        <w:rPr>
          <w:rFonts w:hint="eastAsia"/>
          <w:rtl/>
        </w:rPr>
        <w:t>בנוסף</w:t>
      </w:r>
      <w:r w:rsidRPr="00693B84">
        <w:rPr>
          <w:rtl/>
        </w:rPr>
        <w:t xml:space="preserve">, </w:t>
      </w:r>
      <w:r w:rsidRPr="00693B84">
        <w:rPr>
          <w:rFonts w:hint="eastAsia"/>
          <w:rtl/>
        </w:rPr>
        <w:t>יכלול</w:t>
      </w:r>
      <w:r w:rsidRPr="00693B84">
        <w:rPr>
          <w:rtl/>
        </w:rPr>
        <w:t xml:space="preserve"> </w:t>
      </w:r>
      <w:r w:rsidRPr="00693B84">
        <w:rPr>
          <w:rFonts w:hint="eastAsia"/>
          <w:rtl/>
        </w:rPr>
        <w:t>שלב</w:t>
      </w:r>
      <w:r w:rsidRPr="00693B84">
        <w:rPr>
          <w:rtl/>
        </w:rPr>
        <w:t xml:space="preserve"> </w:t>
      </w:r>
      <w:r w:rsidRPr="00693B84">
        <w:rPr>
          <w:rFonts w:hint="eastAsia"/>
          <w:rtl/>
        </w:rPr>
        <w:t>זה</w:t>
      </w:r>
      <w:r w:rsidRPr="00693B84">
        <w:rPr>
          <w:rtl/>
        </w:rPr>
        <w:t xml:space="preserve"> </w:t>
      </w:r>
      <w:r w:rsidRPr="00693B84">
        <w:rPr>
          <w:rFonts w:hint="eastAsia"/>
          <w:rtl/>
        </w:rPr>
        <w:t>בדיקה</w:t>
      </w:r>
      <w:r w:rsidRPr="00693B84">
        <w:rPr>
          <w:rtl/>
        </w:rPr>
        <w:t xml:space="preserve"> </w:t>
      </w:r>
      <w:r w:rsidRPr="00693B84">
        <w:rPr>
          <w:rFonts w:hint="eastAsia"/>
          <w:rtl/>
        </w:rPr>
        <w:t>של</w:t>
      </w:r>
      <w:r w:rsidRPr="00693B84">
        <w:rPr>
          <w:rtl/>
        </w:rPr>
        <w:t xml:space="preserve"> </w:t>
      </w:r>
      <w:r w:rsidRPr="00693B84">
        <w:rPr>
          <w:rFonts w:hint="eastAsia"/>
          <w:rtl/>
        </w:rPr>
        <w:t>הביצועים</w:t>
      </w:r>
      <w:r w:rsidRPr="00693B84">
        <w:rPr>
          <w:rtl/>
        </w:rPr>
        <w:t xml:space="preserve"> </w:t>
      </w:r>
      <w:r w:rsidRPr="00693B84">
        <w:rPr>
          <w:rFonts w:hint="eastAsia"/>
          <w:rtl/>
        </w:rPr>
        <w:t>המובטחים</w:t>
      </w:r>
      <w:r w:rsidRPr="00693B84">
        <w:rPr>
          <w:rtl/>
        </w:rPr>
        <w:t xml:space="preserve"> </w:t>
      </w:r>
      <w:r w:rsidRPr="00693B84">
        <w:rPr>
          <w:rFonts w:hint="eastAsia"/>
          <w:rtl/>
        </w:rPr>
        <w:t>של</w:t>
      </w:r>
      <w:r w:rsidRPr="00693B84">
        <w:rPr>
          <w:rtl/>
        </w:rPr>
        <w:t xml:space="preserve"> </w:t>
      </w:r>
      <w:r w:rsidRPr="00693B84">
        <w:rPr>
          <w:rFonts w:hint="eastAsia"/>
          <w:rtl/>
        </w:rPr>
        <w:t>המערכת</w:t>
      </w:r>
      <w:r w:rsidRPr="00693B84">
        <w:rPr>
          <w:rtl/>
        </w:rPr>
        <w:t xml:space="preserve">. </w:t>
      </w:r>
      <w:r w:rsidRPr="00693B84">
        <w:rPr>
          <w:rFonts w:hint="eastAsia"/>
          <w:rtl/>
        </w:rPr>
        <w:t>המציע</w:t>
      </w:r>
      <w:r w:rsidRPr="00693B84">
        <w:rPr>
          <w:rtl/>
        </w:rPr>
        <w:t xml:space="preserve"> </w:t>
      </w:r>
      <w:r w:rsidRPr="00693B84">
        <w:rPr>
          <w:rFonts w:hint="eastAsia"/>
          <w:rtl/>
        </w:rPr>
        <w:t>נדרש</w:t>
      </w:r>
      <w:r w:rsidRPr="00693B84">
        <w:rPr>
          <w:rtl/>
        </w:rPr>
        <w:t xml:space="preserve"> </w:t>
      </w:r>
      <w:r w:rsidRPr="00693B84">
        <w:rPr>
          <w:rFonts w:hint="eastAsia"/>
          <w:rtl/>
        </w:rPr>
        <w:t>לציין</w:t>
      </w:r>
      <w:r w:rsidRPr="00693B84">
        <w:rPr>
          <w:rtl/>
        </w:rPr>
        <w:t xml:space="preserve"> </w:t>
      </w:r>
      <w:r w:rsidRPr="00693B84">
        <w:rPr>
          <w:rFonts w:hint="eastAsia"/>
          <w:rtl/>
        </w:rPr>
        <w:t>בתשובתו</w:t>
      </w:r>
      <w:r w:rsidRPr="00693B84">
        <w:rPr>
          <w:rtl/>
        </w:rPr>
        <w:t xml:space="preserve"> </w:t>
      </w:r>
      <w:r w:rsidRPr="00693B84">
        <w:rPr>
          <w:rFonts w:hint="eastAsia"/>
          <w:rtl/>
        </w:rPr>
        <w:t>לסעיף</w:t>
      </w:r>
      <w:r w:rsidRPr="00693B84">
        <w:rPr>
          <w:rtl/>
        </w:rPr>
        <w:t xml:space="preserve"> </w:t>
      </w:r>
      <w:r w:rsidRPr="00693B84">
        <w:rPr>
          <w:rFonts w:hint="eastAsia"/>
          <w:rtl/>
        </w:rPr>
        <w:t>זה</w:t>
      </w:r>
      <w:r w:rsidRPr="00693B84">
        <w:rPr>
          <w:rtl/>
        </w:rPr>
        <w:t xml:space="preserve"> </w:t>
      </w:r>
      <w:r w:rsidRPr="00693B84">
        <w:rPr>
          <w:rFonts w:hint="eastAsia"/>
          <w:rtl/>
        </w:rPr>
        <w:t>את</w:t>
      </w:r>
      <w:r w:rsidRPr="00693B84">
        <w:rPr>
          <w:rtl/>
        </w:rPr>
        <w:t xml:space="preserve"> </w:t>
      </w:r>
      <w:r w:rsidRPr="00693B84">
        <w:rPr>
          <w:rFonts w:hint="eastAsia"/>
          <w:rtl/>
        </w:rPr>
        <w:t>אופן</w:t>
      </w:r>
      <w:r w:rsidRPr="00693B84">
        <w:rPr>
          <w:rtl/>
        </w:rPr>
        <w:t xml:space="preserve"> </w:t>
      </w:r>
      <w:r w:rsidRPr="00693B84">
        <w:rPr>
          <w:rFonts w:hint="eastAsia"/>
          <w:rtl/>
        </w:rPr>
        <w:t>בדיקת</w:t>
      </w:r>
      <w:r w:rsidRPr="00693B84">
        <w:rPr>
          <w:rtl/>
        </w:rPr>
        <w:t xml:space="preserve"> </w:t>
      </w:r>
      <w:r w:rsidRPr="00693B84">
        <w:rPr>
          <w:rFonts w:hint="eastAsia"/>
          <w:rtl/>
        </w:rPr>
        <w:t>ביצועים</w:t>
      </w:r>
      <w:r w:rsidRPr="00693B84">
        <w:rPr>
          <w:rtl/>
        </w:rPr>
        <w:t xml:space="preserve"> </w:t>
      </w:r>
      <w:r w:rsidRPr="00693B84">
        <w:rPr>
          <w:rFonts w:hint="eastAsia"/>
          <w:rtl/>
        </w:rPr>
        <w:t>אלו</w:t>
      </w:r>
      <w:r w:rsidRPr="00693B84">
        <w:rPr>
          <w:rtl/>
        </w:rPr>
        <w:t xml:space="preserve"> </w:t>
      </w:r>
      <w:r w:rsidRPr="00693B84">
        <w:rPr>
          <w:rFonts w:hint="eastAsia"/>
          <w:rtl/>
        </w:rPr>
        <w:t>והכלים</w:t>
      </w:r>
      <w:r w:rsidRPr="00693B84">
        <w:rPr>
          <w:rtl/>
        </w:rPr>
        <w:t xml:space="preserve"> </w:t>
      </w:r>
      <w:r w:rsidRPr="00693B84">
        <w:rPr>
          <w:rFonts w:hint="eastAsia"/>
          <w:rtl/>
        </w:rPr>
        <w:t>שישמשו</w:t>
      </w:r>
      <w:r w:rsidRPr="00693B84">
        <w:rPr>
          <w:rtl/>
        </w:rPr>
        <w:t xml:space="preserve"> </w:t>
      </w:r>
      <w:r w:rsidRPr="00693B84">
        <w:rPr>
          <w:rFonts w:hint="eastAsia"/>
          <w:rtl/>
        </w:rPr>
        <w:t>לצורך</w:t>
      </w:r>
      <w:r w:rsidRPr="00693B84">
        <w:rPr>
          <w:rtl/>
        </w:rPr>
        <w:t xml:space="preserve"> </w:t>
      </w:r>
      <w:r w:rsidRPr="00693B84">
        <w:rPr>
          <w:rFonts w:hint="eastAsia"/>
          <w:rtl/>
        </w:rPr>
        <w:t>הבדיקה</w:t>
      </w:r>
      <w:r w:rsidRPr="00693B84">
        <w:rPr>
          <w:rtl/>
        </w:rPr>
        <w:t xml:space="preserve">. </w:t>
      </w:r>
    </w:p>
    <w:p w14:paraId="46FCA54C" w14:textId="77777777" w:rsidR="00693B84" w:rsidRPr="00693B84" w:rsidRDefault="00693B84" w:rsidP="00634395">
      <w:pPr>
        <w:bidi/>
        <w:spacing w:line="360" w:lineRule="auto"/>
        <w:jc w:val="both"/>
        <w:rPr>
          <w:rtl/>
        </w:rPr>
      </w:pPr>
      <w:r w:rsidRPr="00693B84">
        <w:rPr>
          <w:rFonts w:hint="eastAsia"/>
          <w:rtl/>
        </w:rPr>
        <w:t>בסיום</w:t>
      </w:r>
      <w:r w:rsidRPr="00693B84">
        <w:rPr>
          <w:rtl/>
        </w:rPr>
        <w:t xml:space="preserve"> </w:t>
      </w:r>
      <w:r w:rsidRPr="00693B84">
        <w:rPr>
          <w:rFonts w:hint="eastAsia"/>
          <w:rtl/>
        </w:rPr>
        <w:t>שלב</w:t>
      </w:r>
      <w:r w:rsidRPr="00693B84">
        <w:rPr>
          <w:rtl/>
        </w:rPr>
        <w:t xml:space="preserve"> </w:t>
      </w:r>
      <w:r w:rsidRPr="00693B84">
        <w:rPr>
          <w:rFonts w:hint="eastAsia"/>
          <w:rtl/>
        </w:rPr>
        <w:t>זה</w:t>
      </w:r>
      <w:r w:rsidRPr="00693B84">
        <w:rPr>
          <w:rtl/>
        </w:rPr>
        <w:t xml:space="preserve">, </w:t>
      </w:r>
      <w:r w:rsidRPr="00693B84">
        <w:rPr>
          <w:rFonts w:hint="eastAsia"/>
          <w:rtl/>
        </w:rPr>
        <w:t>כל</w:t>
      </w:r>
      <w:r w:rsidRPr="00693B84">
        <w:rPr>
          <w:rtl/>
        </w:rPr>
        <w:t xml:space="preserve"> </w:t>
      </w:r>
      <w:r w:rsidRPr="00693B84">
        <w:rPr>
          <w:rFonts w:hint="eastAsia"/>
          <w:rtl/>
        </w:rPr>
        <w:t>התשתית</w:t>
      </w:r>
      <w:r w:rsidRPr="00693B84">
        <w:rPr>
          <w:rtl/>
        </w:rPr>
        <w:t xml:space="preserve"> </w:t>
      </w:r>
      <w:r w:rsidRPr="00693B84">
        <w:rPr>
          <w:rFonts w:hint="eastAsia"/>
          <w:rtl/>
        </w:rPr>
        <w:t>ועל</w:t>
      </w:r>
      <w:r w:rsidRPr="00693B84">
        <w:rPr>
          <w:rtl/>
        </w:rPr>
        <w:t xml:space="preserve"> </w:t>
      </w:r>
      <w:r w:rsidRPr="00693B84">
        <w:rPr>
          <w:rFonts w:hint="eastAsia"/>
          <w:rtl/>
        </w:rPr>
        <w:t>בסיסה</w:t>
      </w:r>
      <w:r w:rsidRPr="00693B84">
        <w:rPr>
          <w:rtl/>
        </w:rPr>
        <w:t xml:space="preserve"> </w:t>
      </w:r>
      <w:r w:rsidRPr="00693B84">
        <w:rPr>
          <w:rFonts w:hint="eastAsia"/>
          <w:rtl/>
        </w:rPr>
        <w:t>המערכת</w:t>
      </w:r>
      <w:r w:rsidRPr="00693B84">
        <w:rPr>
          <w:rtl/>
        </w:rPr>
        <w:t xml:space="preserve"> </w:t>
      </w:r>
      <w:r w:rsidRPr="00693B84">
        <w:rPr>
          <w:rFonts w:hint="eastAsia"/>
          <w:rtl/>
        </w:rPr>
        <w:t>מוכנה</w:t>
      </w:r>
      <w:r w:rsidRPr="00693B84">
        <w:rPr>
          <w:rtl/>
        </w:rPr>
        <w:t xml:space="preserve"> </w:t>
      </w:r>
      <w:r w:rsidRPr="00693B84">
        <w:rPr>
          <w:rFonts w:hint="eastAsia"/>
          <w:rtl/>
        </w:rPr>
        <w:t>להפעלה</w:t>
      </w:r>
      <w:r w:rsidRPr="00693B84">
        <w:rPr>
          <w:rtl/>
        </w:rPr>
        <w:t xml:space="preserve">. </w:t>
      </w:r>
    </w:p>
    <w:p w14:paraId="46FCA54D" w14:textId="77777777" w:rsidR="00693B84" w:rsidRPr="00693B84" w:rsidRDefault="00693B84" w:rsidP="00634395">
      <w:pPr>
        <w:bidi/>
        <w:spacing w:line="360" w:lineRule="auto"/>
        <w:jc w:val="both"/>
        <w:rPr>
          <w:rtl/>
        </w:rPr>
      </w:pPr>
      <w:r w:rsidRPr="00693B84">
        <w:rPr>
          <w:rFonts w:hint="cs"/>
          <w:rtl/>
        </w:rPr>
        <w:t>המציע יפרט במענה לסעיף זה את שיטת הפ</w:t>
      </w:r>
      <w:r w:rsidR="00634395">
        <w:rPr>
          <w:rFonts w:hint="cs"/>
          <w:rtl/>
        </w:rPr>
        <w:t>י</w:t>
      </w:r>
      <w:r w:rsidRPr="00693B84">
        <w:rPr>
          <w:rFonts w:hint="cs"/>
          <w:rtl/>
        </w:rPr>
        <w:t>תוח, ניהול הס</w:t>
      </w:r>
      <w:r w:rsidR="00F36820">
        <w:rPr>
          <w:rFonts w:hint="cs"/>
          <w:rtl/>
        </w:rPr>
        <w:t>י</w:t>
      </w:r>
      <w:r w:rsidRPr="00693B84">
        <w:rPr>
          <w:rFonts w:hint="cs"/>
          <w:rtl/>
        </w:rPr>
        <w:t>כונים וניהול האיכות שיישם בשלב זה.</w:t>
      </w:r>
    </w:p>
    <w:p w14:paraId="46FCA54E" w14:textId="77777777" w:rsidR="00693B84" w:rsidRPr="009C4986" w:rsidRDefault="00693B84" w:rsidP="00634395">
      <w:pPr>
        <w:pStyle w:val="6"/>
        <w:bidi/>
        <w:jc w:val="both"/>
        <w:rPr>
          <w:rtl/>
        </w:rPr>
      </w:pPr>
      <w:bookmarkStart w:id="318" w:name="_Toc278641435"/>
      <w:r w:rsidRPr="009C4986">
        <w:rPr>
          <w:rFonts w:hint="cs"/>
          <w:rtl/>
        </w:rPr>
        <w:t>הסבה ואינדוקס של חומר ק</w:t>
      </w:r>
      <w:r w:rsidR="00634395">
        <w:rPr>
          <w:rFonts w:hint="cs"/>
          <w:rtl/>
        </w:rPr>
        <w:t>י</w:t>
      </w:r>
      <w:r w:rsidRPr="009C4986">
        <w:rPr>
          <w:rFonts w:hint="cs"/>
          <w:rtl/>
        </w:rPr>
        <w:t>ים</w:t>
      </w:r>
      <w:bookmarkEnd w:id="318"/>
    </w:p>
    <w:p w14:paraId="46FCA54F" w14:textId="77777777" w:rsidR="00693B84" w:rsidRPr="00693B84" w:rsidRDefault="00693B84" w:rsidP="00634395">
      <w:pPr>
        <w:bidi/>
        <w:jc w:val="both"/>
        <w:rPr>
          <w:rtl/>
        </w:rPr>
      </w:pPr>
      <w:r w:rsidRPr="00693B84">
        <w:rPr>
          <w:rFonts w:hint="cs"/>
          <w:rtl/>
        </w:rPr>
        <w:t>בשלב זה יבוצע כל הנדרש להכנת כל פריטי המידע הה</w:t>
      </w:r>
      <w:r w:rsidR="00E94DD7">
        <w:rPr>
          <w:rFonts w:hint="cs"/>
          <w:rtl/>
        </w:rPr>
        <w:t>י</w:t>
      </w:r>
      <w:r w:rsidRPr="00693B84">
        <w:rPr>
          <w:rFonts w:hint="cs"/>
          <w:rtl/>
        </w:rPr>
        <w:t>סטוריים הקי</w:t>
      </w:r>
      <w:r w:rsidR="00E94DD7">
        <w:rPr>
          <w:rFonts w:hint="cs"/>
          <w:rtl/>
        </w:rPr>
        <w:t>י</w:t>
      </w:r>
      <w:r w:rsidRPr="00693B84">
        <w:rPr>
          <w:rFonts w:hint="cs"/>
          <w:rtl/>
        </w:rPr>
        <w:t xml:space="preserve">מים במאגרי </w:t>
      </w:r>
      <w:r w:rsidR="009C4986">
        <w:rPr>
          <w:rFonts w:hint="cs"/>
          <w:rtl/>
        </w:rPr>
        <w:t>השב"ס</w:t>
      </w:r>
      <w:r w:rsidRPr="00693B84">
        <w:rPr>
          <w:rFonts w:hint="cs"/>
          <w:rtl/>
        </w:rPr>
        <w:t xml:space="preserve"> ונדרשים להשתתף בתהליכי החיפוש העתידיים. </w:t>
      </w:r>
    </w:p>
    <w:p w14:paraId="46FCA550" w14:textId="77777777" w:rsidR="00693B84" w:rsidRPr="00693B84" w:rsidRDefault="00693B84" w:rsidP="002D294A">
      <w:pPr>
        <w:bidi/>
        <w:jc w:val="both"/>
        <w:rPr>
          <w:rtl/>
        </w:rPr>
      </w:pPr>
      <w:r w:rsidRPr="00693B84">
        <w:rPr>
          <w:rFonts w:hint="cs"/>
          <w:rtl/>
        </w:rPr>
        <w:t>המציע יפרט במענה לסעיף זה את השיטה והתהליכים שיפעיל לצורך ביצוע ההסבה והאינדוקס של החומר ההיסטור</w:t>
      </w:r>
      <w:r w:rsidR="009C4986">
        <w:rPr>
          <w:rFonts w:hint="cs"/>
          <w:rtl/>
        </w:rPr>
        <w:t>י</w:t>
      </w:r>
      <w:r w:rsidR="00634395">
        <w:rPr>
          <w:rFonts w:hint="cs"/>
          <w:rtl/>
        </w:rPr>
        <w:t>,</w:t>
      </w:r>
      <w:r w:rsidRPr="00693B84">
        <w:rPr>
          <w:rFonts w:hint="cs"/>
          <w:rtl/>
        </w:rPr>
        <w:t xml:space="preserve"> כולל הפיתוח הנדרש ממנו </w:t>
      </w:r>
      <w:r w:rsidR="002D294A">
        <w:rPr>
          <w:rFonts w:hint="cs"/>
          <w:rtl/>
        </w:rPr>
        <w:t>ומשב"ס</w:t>
      </w:r>
      <w:r w:rsidRPr="00693B84">
        <w:rPr>
          <w:rFonts w:hint="cs"/>
          <w:rtl/>
        </w:rPr>
        <w:t>, ניהול הס</w:t>
      </w:r>
      <w:r w:rsidR="009C4986">
        <w:rPr>
          <w:rFonts w:hint="cs"/>
          <w:rtl/>
        </w:rPr>
        <w:t>י</w:t>
      </w:r>
      <w:r w:rsidRPr="00693B84">
        <w:rPr>
          <w:rFonts w:hint="cs"/>
          <w:rtl/>
        </w:rPr>
        <w:t xml:space="preserve">כונים וניהול האיכות, שיישם בשלב זה. </w:t>
      </w:r>
    </w:p>
    <w:p w14:paraId="46FCA551" w14:textId="77777777" w:rsidR="00693B84" w:rsidRPr="009C4986" w:rsidRDefault="00693B84" w:rsidP="00634395">
      <w:pPr>
        <w:pStyle w:val="6"/>
        <w:bidi/>
        <w:jc w:val="both"/>
        <w:rPr>
          <w:rtl/>
        </w:rPr>
      </w:pPr>
      <w:bookmarkStart w:id="319" w:name="_Toc517061212"/>
      <w:bookmarkStart w:id="320" w:name="_Toc247479776"/>
      <w:bookmarkStart w:id="321" w:name="_Toc254007627"/>
      <w:bookmarkStart w:id="322" w:name="_Toc278641436"/>
      <w:r w:rsidRPr="009C4986">
        <w:rPr>
          <w:rFonts w:hint="eastAsia"/>
          <w:rtl/>
        </w:rPr>
        <w:t>בדיקות</w:t>
      </w:r>
      <w:r w:rsidRPr="009C4986">
        <w:rPr>
          <w:rtl/>
        </w:rPr>
        <w:t xml:space="preserve"> </w:t>
      </w:r>
      <w:r w:rsidRPr="009C4986">
        <w:rPr>
          <w:rFonts w:hint="eastAsia"/>
          <w:rtl/>
        </w:rPr>
        <w:t>קבלה</w:t>
      </w:r>
      <w:bookmarkEnd w:id="319"/>
      <w:bookmarkEnd w:id="320"/>
      <w:bookmarkEnd w:id="321"/>
      <w:bookmarkEnd w:id="322"/>
    </w:p>
    <w:p w14:paraId="46FCA552" w14:textId="77777777" w:rsidR="00693B84" w:rsidRPr="00693B84" w:rsidRDefault="00693B84" w:rsidP="00634395">
      <w:pPr>
        <w:bidi/>
        <w:jc w:val="both"/>
        <w:rPr>
          <w:rtl/>
        </w:rPr>
      </w:pPr>
      <w:r w:rsidRPr="00693B84">
        <w:rPr>
          <w:rFonts w:hint="eastAsia"/>
          <w:rtl/>
        </w:rPr>
        <w:t>בשלב</w:t>
      </w:r>
      <w:r w:rsidRPr="00693B84">
        <w:rPr>
          <w:rtl/>
        </w:rPr>
        <w:t xml:space="preserve"> </w:t>
      </w:r>
      <w:r w:rsidRPr="00693B84">
        <w:rPr>
          <w:rFonts w:hint="eastAsia"/>
          <w:rtl/>
        </w:rPr>
        <w:t>זה</w:t>
      </w:r>
      <w:r w:rsidRPr="00693B84">
        <w:rPr>
          <w:rtl/>
        </w:rPr>
        <w:t xml:space="preserve"> </w:t>
      </w:r>
      <w:r w:rsidRPr="00693B84">
        <w:rPr>
          <w:rFonts w:hint="eastAsia"/>
          <w:rtl/>
        </w:rPr>
        <w:t>יתבצעו</w:t>
      </w:r>
      <w:r w:rsidRPr="00693B84">
        <w:rPr>
          <w:rtl/>
        </w:rPr>
        <w:t xml:space="preserve"> </w:t>
      </w:r>
      <w:r w:rsidRPr="00693B84">
        <w:rPr>
          <w:rFonts w:hint="eastAsia"/>
          <w:rtl/>
        </w:rPr>
        <w:t>בדיקות</w:t>
      </w:r>
      <w:r w:rsidRPr="00693B84">
        <w:rPr>
          <w:rtl/>
        </w:rPr>
        <w:t xml:space="preserve"> </w:t>
      </w:r>
      <w:r w:rsidRPr="00693B84">
        <w:rPr>
          <w:rFonts w:hint="eastAsia"/>
          <w:rtl/>
        </w:rPr>
        <w:t>על</w:t>
      </w:r>
      <w:r w:rsidRPr="00693B84">
        <w:rPr>
          <w:rtl/>
        </w:rPr>
        <w:t xml:space="preserve"> </w:t>
      </w:r>
      <w:r w:rsidRPr="00693B84">
        <w:rPr>
          <w:rFonts w:hint="eastAsia"/>
          <w:rtl/>
        </w:rPr>
        <w:t>ידי</w:t>
      </w:r>
      <w:r w:rsidRPr="00693B84">
        <w:rPr>
          <w:rtl/>
        </w:rPr>
        <w:t xml:space="preserve"> </w:t>
      </w:r>
      <w:r w:rsidRPr="00693B84">
        <w:rPr>
          <w:rFonts w:hint="eastAsia"/>
          <w:rtl/>
        </w:rPr>
        <w:t>עובדי</w:t>
      </w:r>
      <w:r w:rsidRPr="00693B84">
        <w:rPr>
          <w:rtl/>
        </w:rPr>
        <w:t xml:space="preserve"> </w:t>
      </w:r>
      <w:r w:rsidR="009C4986">
        <w:rPr>
          <w:rFonts w:hint="cs"/>
          <w:rtl/>
        </w:rPr>
        <w:t>שב"ס</w:t>
      </w:r>
      <w:r w:rsidRPr="00693B84">
        <w:rPr>
          <w:rtl/>
        </w:rPr>
        <w:t xml:space="preserve"> </w:t>
      </w:r>
      <w:r w:rsidRPr="00693B84">
        <w:rPr>
          <w:rFonts w:hint="eastAsia"/>
          <w:rtl/>
        </w:rPr>
        <w:t>שמטרתן</w:t>
      </w:r>
      <w:r w:rsidRPr="00693B84">
        <w:rPr>
          <w:rtl/>
        </w:rPr>
        <w:t xml:space="preserve"> </w:t>
      </w:r>
      <w:r w:rsidRPr="00693B84">
        <w:rPr>
          <w:rFonts w:hint="eastAsia"/>
          <w:rtl/>
        </w:rPr>
        <w:t>לוודא</w:t>
      </w:r>
      <w:r w:rsidRPr="00693B84">
        <w:rPr>
          <w:rtl/>
        </w:rPr>
        <w:t xml:space="preserve"> </w:t>
      </w:r>
      <w:r w:rsidRPr="00693B84">
        <w:rPr>
          <w:rFonts w:hint="eastAsia"/>
          <w:rtl/>
        </w:rPr>
        <w:t>פעילות</w:t>
      </w:r>
      <w:r w:rsidRPr="00693B84">
        <w:rPr>
          <w:rtl/>
        </w:rPr>
        <w:t xml:space="preserve"> </w:t>
      </w:r>
      <w:r w:rsidRPr="00693B84">
        <w:rPr>
          <w:rFonts w:hint="eastAsia"/>
          <w:rtl/>
        </w:rPr>
        <w:t>תקינה</w:t>
      </w:r>
      <w:r w:rsidRPr="00693B84">
        <w:rPr>
          <w:rtl/>
        </w:rPr>
        <w:t xml:space="preserve"> </w:t>
      </w:r>
      <w:r w:rsidRPr="00693B84">
        <w:rPr>
          <w:rFonts w:hint="eastAsia"/>
          <w:rtl/>
        </w:rPr>
        <w:t>של</w:t>
      </w:r>
      <w:r w:rsidRPr="00693B84">
        <w:rPr>
          <w:rtl/>
        </w:rPr>
        <w:t xml:space="preserve"> </w:t>
      </w:r>
      <w:r w:rsidRPr="00693B84">
        <w:rPr>
          <w:rFonts w:hint="eastAsia"/>
          <w:rtl/>
        </w:rPr>
        <w:t>המערכת</w:t>
      </w:r>
      <w:r w:rsidRPr="00693B84">
        <w:rPr>
          <w:rFonts w:hint="cs"/>
          <w:rtl/>
        </w:rPr>
        <w:t>, כולל מדידת ביצועים</w:t>
      </w:r>
      <w:r w:rsidRPr="00693B84">
        <w:rPr>
          <w:rtl/>
        </w:rPr>
        <w:t xml:space="preserve">. </w:t>
      </w:r>
    </w:p>
    <w:p w14:paraId="46FCA553" w14:textId="77777777" w:rsidR="00693B84" w:rsidRPr="009C4986" w:rsidRDefault="00693B84" w:rsidP="00634395">
      <w:pPr>
        <w:pStyle w:val="6"/>
        <w:bidi/>
        <w:jc w:val="both"/>
        <w:rPr>
          <w:rtl/>
        </w:rPr>
      </w:pPr>
      <w:bookmarkStart w:id="323" w:name="_Toc517061214"/>
      <w:bookmarkStart w:id="324" w:name="_Toc247479778"/>
      <w:bookmarkStart w:id="325" w:name="_Toc254007628"/>
      <w:bookmarkStart w:id="326" w:name="_Toc278641437"/>
      <w:r w:rsidRPr="009C4986">
        <w:rPr>
          <w:rFonts w:hint="eastAsia"/>
          <w:rtl/>
        </w:rPr>
        <w:t>הטמעה</w:t>
      </w:r>
      <w:r w:rsidRPr="009C4986">
        <w:rPr>
          <w:rtl/>
        </w:rPr>
        <w:t xml:space="preserve"> </w:t>
      </w:r>
      <w:r w:rsidRPr="009C4986">
        <w:rPr>
          <w:rFonts w:hint="eastAsia"/>
          <w:rtl/>
        </w:rPr>
        <w:t>והדרכה</w:t>
      </w:r>
      <w:bookmarkEnd w:id="323"/>
      <w:bookmarkEnd w:id="324"/>
      <w:bookmarkEnd w:id="325"/>
      <w:bookmarkEnd w:id="326"/>
    </w:p>
    <w:p w14:paraId="46FCA554" w14:textId="77777777" w:rsidR="00693B84" w:rsidRPr="00693B84" w:rsidRDefault="00693B84" w:rsidP="00634395">
      <w:pPr>
        <w:bidi/>
        <w:jc w:val="both"/>
        <w:rPr>
          <w:rtl/>
        </w:rPr>
      </w:pPr>
      <w:r w:rsidRPr="00693B84">
        <w:rPr>
          <w:rFonts w:hint="eastAsia"/>
          <w:rtl/>
        </w:rPr>
        <w:t>בשלב</w:t>
      </w:r>
      <w:r w:rsidRPr="00693B84">
        <w:rPr>
          <w:rtl/>
        </w:rPr>
        <w:t xml:space="preserve"> </w:t>
      </w:r>
      <w:r w:rsidRPr="00693B84">
        <w:rPr>
          <w:rFonts w:hint="eastAsia"/>
          <w:rtl/>
        </w:rPr>
        <w:t>זה</w:t>
      </w:r>
      <w:r w:rsidRPr="00693B84">
        <w:rPr>
          <w:rtl/>
        </w:rPr>
        <w:t xml:space="preserve"> </w:t>
      </w:r>
      <w:r w:rsidRPr="00693B84">
        <w:rPr>
          <w:rFonts w:hint="eastAsia"/>
          <w:rtl/>
        </w:rPr>
        <w:t>יפעל</w:t>
      </w:r>
      <w:r w:rsidRPr="00693B84">
        <w:rPr>
          <w:rtl/>
        </w:rPr>
        <w:t xml:space="preserve"> </w:t>
      </w:r>
      <w:r w:rsidRPr="00693B84">
        <w:rPr>
          <w:rFonts w:hint="eastAsia"/>
          <w:rtl/>
        </w:rPr>
        <w:t>הספק</w:t>
      </w:r>
      <w:r w:rsidRPr="00693B84">
        <w:rPr>
          <w:rtl/>
        </w:rPr>
        <w:t xml:space="preserve"> </w:t>
      </w:r>
      <w:r w:rsidRPr="00693B84">
        <w:rPr>
          <w:rFonts w:hint="eastAsia"/>
          <w:rtl/>
        </w:rPr>
        <w:t>כדי</w:t>
      </w:r>
      <w:r w:rsidRPr="00693B84">
        <w:rPr>
          <w:rtl/>
        </w:rPr>
        <w:t xml:space="preserve"> </w:t>
      </w:r>
      <w:r w:rsidRPr="00693B84">
        <w:rPr>
          <w:rFonts w:hint="eastAsia"/>
          <w:rtl/>
        </w:rPr>
        <w:t>להטמיע</w:t>
      </w:r>
      <w:r w:rsidRPr="00693B84">
        <w:rPr>
          <w:rtl/>
        </w:rPr>
        <w:t xml:space="preserve"> </w:t>
      </w:r>
      <w:r w:rsidRPr="00693B84">
        <w:rPr>
          <w:rFonts w:hint="eastAsia"/>
          <w:rtl/>
        </w:rPr>
        <w:t>את</w:t>
      </w:r>
      <w:r w:rsidRPr="00693B84">
        <w:rPr>
          <w:rtl/>
        </w:rPr>
        <w:t xml:space="preserve"> </w:t>
      </w:r>
      <w:r w:rsidRPr="00693B84">
        <w:rPr>
          <w:rFonts w:hint="eastAsia"/>
          <w:rtl/>
        </w:rPr>
        <w:t>המערכת</w:t>
      </w:r>
      <w:r w:rsidRPr="00693B84">
        <w:rPr>
          <w:rtl/>
        </w:rPr>
        <w:t xml:space="preserve"> </w:t>
      </w:r>
      <w:r w:rsidRPr="00693B84">
        <w:rPr>
          <w:rFonts w:hint="eastAsia"/>
          <w:rtl/>
        </w:rPr>
        <w:t>אצל</w:t>
      </w:r>
      <w:r w:rsidRPr="00693B84">
        <w:rPr>
          <w:rtl/>
        </w:rPr>
        <w:t xml:space="preserve"> </w:t>
      </w:r>
      <w:r w:rsidR="00F53403">
        <w:rPr>
          <w:rFonts w:hint="cs"/>
          <w:rtl/>
        </w:rPr>
        <w:t>ממלאי התפקיד בשב"ס</w:t>
      </w:r>
      <w:r w:rsidRPr="00693B84">
        <w:rPr>
          <w:rtl/>
        </w:rPr>
        <w:t xml:space="preserve">. </w:t>
      </w:r>
      <w:r w:rsidRPr="00693B84">
        <w:rPr>
          <w:rFonts w:hint="eastAsia"/>
          <w:rtl/>
        </w:rPr>
        <w:t>לצורך</w:t>
      </w:r>
      <w:r w:rsidRPr="00693B84">
        <w:rPr>
          <w:rtl/>
        </w:rPr>
        <w:t xml:space="preserve"> </w:t>
      </w:r>
      <w:r w:rsidRPr="00693B84">
        <w:rPr>
          <w:rFonts w:hint="eastAsia"/>
          <w:rtl/>
        </w:rPr>
        <w:t>זאת</w:t>
      </w:r>
      <w:r w:rsidRPr="00693B84">
        <w:rPr>
          <w:rtl/>
        </w:rPr>
        <w:t xml:space="preserve"> </w:t>
      </w:r>
      <w:r w:rsidRPr="00693B84">
        <w:rPr>
          <w:rFonts w:hint="eastAsia"/>
          <w:rtl/>
        </w:rPr>
        <w:t>יופעלו</w:t>
      </w:r>
      <w:r w:rsidRPr="00693B84">
        <w:rPr>
          <w:rtl/>
        </w:rPr>
        <w:t xml:space="preserve"> </w:t>
      </w:r>
      <w:r w:rsidRPr="00693B84">
        <w:rPr>
          <w:rFonts w:hint="eastAsia"/>
          <w:rtl/>
        </w:rPr>
        <w:t>במקביל</w:t>
      </w:r>
      <w:r w:rsidRPr="00693B84">
        <w:rPr>
          <w:rtl/>
        </w:rPr>
        <w:t xml:space="preserve">, </w:t>
      </w:r>
      <w:r w:rsidRPr="00693B84">
        <w:rPr>
          <w:rFonts w:hint="eastAsia"/>
          <w:rtl/>
        </w:rPr>
        <w:t>מיד</w:t>
      </w:r>
      <w:r w:rsidRPr="00693B84">
        <w:rPr>
          <w:rtl/>
        </w:rPr>
        <w:t xml:space="preserve"> </w:t>
      </w:r>
      <w:r w:rsidRPr="00693B84">
        <w:rPr>
          <w:rFonts w:hint="eastAsia"/>
          <w:rtl/>
        </w:rPr>
        <w:t>עם</w:t>
      </w:r>
      <w:r w:rsidRPr="00693B84">
        <w:rPr>
          <w:rtl/>
        </w:rPr>
        <w:t xml:space="preserve"> </w:t>
      </w:r>
      <w:r w:rsidRPr="00693B84">
        <w:rPr>
          <w:rFonts w:hint="eastAsia"/>
          <w:rtl/>
        </w:rPr>
        <w:t>התחלת</w:t>
      </w:r>
      <w:r w:rsidRPr="00693B84">
        <w:rPr>
          <w:rtl/>
        </w:rPr>
        <w:t xml:space="preserve"> </w:t>
      </w:r>
      <w:r w:rsidRPr="00693B84">
        <w:rPr>
          <w:rFonts w:hint="eastAsia"/>
          <w:rtl/>
        </w:rPr>
        <w:t>השלב</w:t>
      </w:r>
      <w:r w:rsidRPr="00693B84">
        <w:rPr>
          <w:rtl/>
        </w:rPr>
        <w:t xml:space="preserve">, </w:t>
      </w:r>
      <w:r w:rsidRPr="00693B84">
        <w:rPr>
          <w:rFonts w:hint="eastAsia"/>
          <w:rtl/>
        </w:rPr>
        <w:t>האמצעים</w:t>
      </w:r>
      <w:r w:rsidRPr="00693B84">
        <w:rPr>
          <w:rtl/>
        </w:rPr>
        <w:t xml:space="preserve"> </w:t>
      </w:r>
      <w:r w:rsidRPr="00693B84">
        <w:rPr>
          <w:rFonts w:hint="eastAsia"/>
          <w:rtl/>
        </w:rPr>
        <w:t>הבאים</w:t>
      </w:r>
      <w:r w:rsidRPr="00693B84">
        <w:rPr>
          <w:rtl/>
        </w:rPr>
        <w:t>:</w:t>
      </w:r>
    </w:p>
    <w:p w14:paraId="46FCA555" w14:textId="77777777" w:rsidR="00693B84" w:rsidRPr="00693B84" w:rsidRDefault="00693B84" w:rsidP="00634395">
      <w:pPr>
        <w:bidi/>
        <w:jc w:val="both"/>
      </w:pPr>
      <w:r w:rsidRPr="00693B84">
        <w:rPr>
          <w:rFonts w:hint="eastAsia"/>
          <w:rtl/>
        </w:rPr>
        <w:t>הדרכה</w:t>
      </w:r>
      <w:r w:rsidRPr="00693B84">
        <w:rPr>
          <w:rtl/>
        </w:rPr>
        <w:t xml:space="preserve"> </w:t>
      </w:r>
      <w:r w:rsidRPr="00693B84">
        <w:rPr>
          <w:rFonts w:hint="eastAsia"/>
          <w:rtl/>
        </w:rPr>
        <w:t>פרטנית</w:t>
      </w:r>
      <w:r w:rsidRPr="00693B84">
        <w:rPr>
          <w:rtl/>
        </w:rPr>
        <w:t xml:space="preserve"> </w:t>
      </w:r>
      <w:r w:rsidRPr="00693B84">
        <w:rPr>
          <w:rFonts w:hint="eastAsia"/>
          <w:rtl/>
        </w:rPr>
        <w:t>למנהל</w:t>
      </w:r>
      <w:r w:rsidRPr="00693B84">
        <w:rPr>
          <w:rtl/>
        </w:rPr>
        <w:t xml:space="preserve"> </w:t>
      </w:r>
      <w:r w:rsidRPr="00693B84">
        <w:rPr>
          <w:rFonts w:hint="eastAsia"/>
          <w:rtl/>
        </w:rPr>
        <w:t>המערכת</w:t>
      </w:r>
      <w:r w:rsidRPr="00693B84">
        <w:rPr>
          <w:rtl/>
        </w:rPr>
        <w:t xml:space="preserve">, </w:t>
      </w:r>
      <w:r w:rsidRPr="00693B84">
        <w:rPr>
          <w:rFonts w:hint="eastAsia"/>
          <w:rtl/>
        </w:rPr>
        <w:t>לצורך</w:t>
      </w:r>
      <w:r w:rsidRPr="00693B84">
        <w:rPr>
          <w:rtl/>
        </w:rPr>
        <w:t xml:space="preserve"> </w:t>
      </w:r>
      <w:r w:rsidRPr="00693B84">
        <w:rPr>
          <w:rFonts w:hint="eastAsia"/>
          <w:rtl/>
        </w:rPr>
        <w:t>המשך</w:t>
      </w:r>
      <w:r w:rsidRPr="00693B84">
        <w:rPr>
          <w:rtl/>
        </w:rPr>
        <w:t xml:space="preserve"> </w:t>
      </w:r>
      <w:r w:rsidRPr="00693B84">
        <w:rPr>
          <w:rFonts w:hint="eastAsia"/>
          <w:rtl/>
        </w:rPr>
        <w:t>תפעול</w:t>
      </w:r>
      <w:r w:rsidRPr="00693B84">
        <w:rPr>
          <w:rtl/>
        </w:rPr>
        <w:t xml:space="preserve"> </w:t>
      </w:r>
      <w:r w:rsidRPr="00693B84">
        <w:rPr>
          <w:rFonts w:hint="eastAsia"/>
          <w:rtl/>
        </w:rPr>
        <w:t>שוטף</w:t>
      </w:r>
      <w:r w:rsidRPr="00693B84">
        <w:rPr>
          <w:rtl/>
        </w:rPr>
        <w:t xml:space="preserve">. </w:t>
      </w:r>
      <w:r w:rsidRPr="00693B84">
        <w:rPr>
          <w:rFonts w:hint="eastAsia"/>
          <w:rtl/>
        </w:rPr>
        <w:t>הדרכה</w:t>
      </w:r>
      <w:r w:rsidRPr="00693B84">
        <w:rPr>
          <w:rtl/>
        </w:rPr>
        <w:t xml:space="preserve"> </w:t>
      </w:r>
      <w:r w:rsidRPr="00693B84">
        <w:rPr>
          <w:rFonts w:hint="eastAsia"/>
          <w:rtl/>
        </w:rPr>
        <w:t>זו</w:t>
      </w:r>
      <w:r w:rsidRPr="00693B84">
        <w:rPr>
          <w:rtl/>
        </w:rPr>
        <w:t xml:space="preserve"> </w:t>
      </w:r>
      <w:r w:rsidRPr="00693B84">
        <w:rPr>
          <w:rFonts w:hint="eastAsia"/>
          <w:rtl/>
        </w:rPr>
        <w:t>תכלול</w:t>
      </w:r>
      <w:r w:rsidR="00634395">
        <w:rPr>
          <w:rFonts w:hint="cs"/>
          <w:rtl/>
        </w:rPr>
        <w:t>,</w:t>
      </w:r>
      <w:r w:rsidRPr="00693B84">
        <w:rPr>
          <w:rtl/>
        </w:rPr>
        <w:t xml:space="preserve"> </w:t>
      </w:r>
      <w:r w:rsidRPr="00693B84">
        <w:rPr>
          <w:rFonts w:hint="eastAsia"/>
          <w:rtl/>
        </w:rPr>
        <w:t>בין</w:t>
      </w:r>
      <w:r w:rsidRPr="00693B84">
        <w:rPr>
          <w:rtl/>
        </w:rPr>
        <w:t xml:space="preserve"> </w:t>
      </w:r>
      <w:r w:rsidRPr="00693B84">
        <w:rPr>
          <w:rFonts w:hint="eastAsia"/>
          <w:rtl/>
        </w:rPr>
        <w:t>השאר</w:t>
      </w:r>
      <w:r w:rsidR="00634395">
        <w:rPr>
          <w:rFonts w:hint="cs"/>
          <w:rtl/>
        </w:rPr>
        <w:t>,</w:t>
      </w:r>
      <w:r w:rsidRPr="00693B84">
        <w:rPr>
          <w:rtl/>
        </w:rPr>
        <w:t xml:space="preserve"> </w:t>
      </w:r>
      <w:r w:rsidRPr="00693B84">
        <w:rPr>
          <w:rFonts w:hint="eastAsia"/>
          <w:rtl/>
        </w:rPr>
        <w:t>תיעוד</w:t>
      </w:r>
      <w:r w:rsidRPr="00693B84">
        <w:rPr>
          <w:rtl/>
        </w:rPr>
        <w:t xml:space="preserve"> </w:t>
      </w:r>
      <w:r w:rsidRPr="00693B84">
        <w:rPr>
          <w:rFonts w:hint="eastAsia"/>
          <w:rtl/>
        </w:rPr>
        <w:t>מלא</w:t>
      </w:r>
      <w:r w:rsidRPr="00693B84">
        <w:rPr>
          <w:rtl/>
        </w:rPr>
        <w:t xml:space="preserve"> </w:t>
      </w:r>
      <w:r w:rsidRPr="00693B84">
        <w:rPr>
          <w:rFonts w:hint="eastAsia"/>
          <w:rtl/>
        </w:rPr>
        <w:t>של</w:t>
      </w:r>
      <w:r w:rsidRPr="00693B84">
        <w:rPr>
          <w:rtl/>
        </w:rPr>
        <w:t xml:space="preserve"> </w:t>
      </w:r>
      <w:r w:rsidRPr="00693B84">
        <w:rPr>
          <w:rFonts w:hint="eastAsia"/>
          <w:rtl/>
        </w:rPr>
        <w:t>כלל</w:t>
      </w:r>
      <w:r w:rsidRPr="00693B84">
        <w:rPr>
          <w:rtl/>
        </w:rPr>
        <w:t xml:space="preserve"> </w:t>
      </w:r>
      <w:r w:rsidRPr="00693B84">
        <w:rPr>
          <w:rFonts w:hint="eastAsia"/>
          <w:rtl/>
        </w:rPr>
        <w:t>המרכיבים</w:t>
      </w:r>
      <w:r w:rsidRPr="00693B84">
        <w:rPr>
          <w:rtl/>
        </w:rPr>
        <w:t xml:space="preserve">, </w:t>
      </w:r>
      <w:r w:rsidRPr="00693B84">
        <w:rPr>
          <w:rFonts w:hint="eastAsia"/>
          <w:rtl/>
        </w:rPr>
        <w:t>הנחיות</w:t>
      </w:r>
      <w:r w:rsidRPr="00693B84">
        <w:rPr>
          <w:rtl/>
        </w:rPr>
        <w:t xml:space="preserve"> </w:t>
      </w:r>
      <w:r w:rsidRPr="00693B84">
        <w:rPr>
          <w:rFonts w:hint="eastAsia"/>
          <w:rtl/>
        </w:rPr>
        <w:t>הפעלה</w:t>
      </w:r>
      <w:r w:rsidRPr="00693B84">
        <w:rPr>
          <w:rtl/>
        </w:rPr>
        <w:t xml:space="preserve">, </w:t>
      </w:r>
      <w:r w:rsidRPr="00693B84">
        <w:rPr>
          <w:rFonts w:hint="eastAsia"/>
          <w:rtl/>
        </w:rPr>
        <w:t>תחזוקה</w:t>
      </w:r>
      <w:r w:rsidRPr="00693B84">
        <w:rPr>
          <w:rtl/>
        </w:rPr>
        <w:t xml:space="preserve"> </w:t>
      </w:r>
      <w:r w:rsidRPr="00693B84">
        <w:rPr>
          <w:rFonts w:hint="eastAsia"/>
          <w:rtl/>
        </w:rPr>
        <w:t>וכו</w:t>
      </w:r>
      <w:r w:rsidRPr="00693B84">
        <w:rPr>
          <w:rtl/>
        </w:rPr>
        <w:t>';</w:t>
      </w:r>
    </w:p>
    <w:p w14:paraId="46FCA556" w14:textId="77777777" w:rsidR="00693B84" w:rsidRPr="00693B84" w:rsidRDefault="00693B84" w:rsidP="00634395">
      <w:pPr>
        <w:bidi/>
        <w:jc w:val="both"/>
        <w:rPr>
          <w:rtl/>
        </w:rPr>
      </w:pPr>
      <w:r w:rsidRPr="00693B84">
        <w:rPr>
          <w:rFonts w:hint="eastAsia"/>
          <w:rtl/>
        </w:rPr>
        <w:t>הדרכה</w:t>
      </w:r>
      <w:r w:rsidRPr="00693B84">
        <w:rPr>
          <w:rtl/>
        </w:rPr>
        <w:t xml:space="preserve"> </w:t>
      </w:r>
      <w:r w:rsidRPr="00693B84">
        <w:rPr>
          <w:rFonts w:hint="eastAsia"/>
          <w:rtl/>
        </w:rPr>
        <w:t>פרטנית</w:t>
      </w:r>
      <w:r w:rsidRPr="00693B84">
        <w:rPr>
          <w:rtl/>
        </w:rPr>
        <w:t xml:space="preserve"> </w:t>
      </w:r>
      <w:r w:rsidRPr="00693B84">
        <w:rPr>
          <w:rFonts w:hint="eastAsia"/>
          <w:rtl/>
        </w:rPr>
        <w:t>למשתמש</w:t>
      </w:r>
      <w:r w:rsidRPr="00693B84">
        <w:rPr>
          <w:rtl/>
        </w:rPr>
        <w:t xml:space="preserve"> </w:t>
      </w:r>
      <w:r w:rsidRPr="00693B84">
        <w:rPr>
          <w:rFonts w:hint="eastAsia"/>
          <w:rtl/>
        </w:rPr>
        <w:t>המפתח</w:t>
      </w:r>
      <w:r w:rsidRPr="00693B84">
        <w:rPr>
          <w:rtl/>
        </w:rPr>
        <w:t xml:space="preserve"> </w:t>
      </w:r>
      <w:r w:rsidRPr="00693B84">
        <w:rPr>
          <w:rFonts w:hint="eastAsia"/>
          <w:rtl/>
        </w:rPr>
        <w:t>לצורך</w:t>
      </w:r>
      <w:r w:rsidRPr="00693B84">
        <w:rPr>
          <w:rtl/>
        </w:rPr>
        <w:t xml:space="preserve"> </w:t>
      </w:r>
      <w:r w:rsidRPr="00693B84">
        <w:rPr>
          <w:rFonts w:hint="eastAsia"/>
          <w:rtl/>
        </w:rPr>
        <w:t>הגדרות</w:t>
      </w:r>
      <w:r w:rsidRPr="00693B84">
        <w:rPr>
          <w:rtl/>
        </w:rPr>
        <w:t xml:space="preserve"> </w:t>
      </w:r>
      <w:r w:rsidRPr="00693B84">
        <w:rPr>
          <w:rFonts w:hint="eastAsia"/>
          <w:rtl/>
        </w:rPr>
        <w:t>שוטפות</w:t>
      </w:r>
      <w:r w:rsidRPr="00693B84">
        <w:rPr>
          <w:rtl/>
        </w:rPr>
        <w:t xml:space="preserve"> </w:t>
      </w:r>
      <w:r w:rsidRPr="00693B84">
        <w:rPr>
          <w:rFonts w:hint="eastAsia"/>
          <w:rtl/>
        </w:rPr>
        <w:t>של</w:t>
      </w:r>
      <w:r w:rsidRPr="00693B84">
        <w:rPr>
          <w:rtl/>
        </w:rPr>
        <w:t xml:space="preserve"> </w:t>
      </w:r>
      <w:r w:rsidRPr="00693B84">
        <w:rPr>
          <w:rFonts w:hint="eastAsia"/>
          <w:rtl/>
        </w:rPr>
        <w:t>נושאים</w:t>
      </w:r>
      <w:r w:rsidRPr="00693B84">
        <w:rPr>
          <w:rtl/>
        </w:rPr>
        <w:t xml:space="preserve"> </w:t>
      </w:r>
      <w:r w:rsidRPr="00693B84">
        <w:rPr>
          <w:rFonts w:hint="eastAsia"/>
          <w:rtl/>
        </w:rPr>
        <w:t>במערכת</w:t>
      </w:r>
      <w:r w:rsidRPr="00693B84">
        <w:rPr>
          <w:rtl/>
        </w:rPr>
        <w:t xml:space="preserve"> </w:t>
      </w:r>
      <w:r w:rsidRPr="00693B84">
        <w:rPr>
          <w:rFonts w:hint="eastAsia"/>
          <w:rtl/>
        </w:rPr>
        <w:t>שהם</w:t>
      </w:r>
      <w:r w:rsidRPr="00693B84">
        <w:rPr>
          <w:rtl/>
        </w:rPr>
        <w:t xml:space="preserve"> </w:t>
      </w:r>
      <w:r w:rsidRPr="00693B84">
        <w:rPr>
          <w:rFonts w:hint="eastAsia"/>
          <w:rtl/>
        </w:rPr>
        <w:t>בתחום</w:t>
      </w:r>
      <w:r w:rsidRPr="00693B84">
        <w:rPr>
          <w:rtl/>
        </w:rPr>
        <w:t xml:space="preserve"> </w:t>
      </w:r>
      <w:r w:rsidRPr="00693B84">
        <w:rPr>
          <w:rFonts w:hint="eastAsia"/>
          <w:rtl/>
        </w:rPr>
        <w:t>פעילותו</w:t>
      </w:r>
      <w:r w:rsidRPr="00693B84">
        <w:rPr>
          <w:rtl/>
        </w:rPr>
        <w:t>;</w:t>
      </w:r>
    </w:p>
    <w:p w14:paraId="46FCA557" w14:textId="77777777" w:rsidR="00693B84" w:rsidRPr="00693B84" w:rsidRDefault="00693B84" w:rsidP="00634395">
      <w:pPr>
        <w:bidi/>
        <w:jc w:val="both"/>
      </w:pPr>
      <w:r w:rsidRPr="00693B84">
        <w:rPr>
          <w:rFonts w:hint="eastAsia"/>
          <w:rtl/>
        </w:rPr>
        <w:t>מדריך</w:t>
      </w:r>
      <w:r w:rsidRPr="00693B84">
        <w:rPr>
          <w:rtl/>
        </w:rPr>
        <w:t xml:space="preserve"> </w:t>
      </w:r>
      <w:r w:rsidRPr="00693B84">
        <w:rPr>
          <w:rFonts w:hint="eastAsia"/>
          <w:rtl/>
        </w:rPr>
        <w:t>כתוב</w:t>
      </w:r>
      <w:r w:rsidRPr="00693B84">
        <w:rPr>
          <w:rtl/>
        </w:rPr>
        <w:t xml:space="preserve"> </w:t>
      </w:r>
      <w:r w:rsidRPr="00693B84">
        <w:rPr>
          <w:rFonts w:hint="eastAsia"/>
          <w:rtl/>
        </w:rPr>
        <w:t>למשתמש</w:t>
      </w:r>
      <w:r w:rsidRPr="00693B84">
        <w:rPr>
          <w:rtl/>
        </w:rPr>
        <w:t xml:space="preserve"> (</w:t>
      </w:r>
      <w:r w:rsidRPr="00693B84">
        <w:rPr>
          <w:rFonts w:hint="eastAsia"/>
          <w:rtl/>
        </w:rPr>
        <w:t>גם</w:t>
      </w:r>
      <w:r w:rsidRPr="00693B84">
        <w:rPr>
          <w:rtl/>
        </w:rPr>
        <w:t xml:space="preserve"> </w:t>
      </w:r>
      <w:r w:rsidRPr="00693B84">
        <w:rPr>
          <w:rFonts w:hint="eastAsia"/>
          <w:rtl/>
        </w:rPr>
        <w:t>במדיה</w:t>
      </w:r>
      <w:r w:rsidRPr="00693B84">
        <w:rPr>
          <w:rtl/>
        </w:rPr>
        <w:t xml:space="preserve"> </w:t>
      </w:r>
      <w:r w:rsidRPr="00693B84">
        <w:rPr>
          <w:rFonts w:hint="eastAsia"/>
          <w:rtl/>
        </w:rPr>
        <w:t>אלקטרונית</w:t>
      </w:r>
      <w:r w:rsidRPr="00693B84">
        <w:rPr>
          <w:rtl/>
        </w:rPr>
        <w:t xml:space="preserve">), </w:t>
      </w:r>
      <w:r w:rsidRPr="00693B84">
        <w:rPr>
          <w:rFonts w:hint="eastAsia"/>
          <w:rtl/>
        </w:rPr>
        <w:t>בנוי</w:t>
      </w:r>
      <w:r w:rsidRPr="00693B84">
        <w:rPr>
          <w:rtl/>
        </w:rPr>
        <w:t xml:space="preserve"> </w:t>
      </w:r>
      <w:r w:rsidRPr="00693B84">
        <w:rPr>
          <w:rFonts w:hint="eastAsia"/>
          <w:rtl/>
        </w:rPr>
        <w:t>לפי</w:t>
      </w:r>
      <w:r w:rsidRPr="00693B84">
        <w:rPr>
          <w:rtl/>
        </w:rPr>
        <w:t xml:space="preserve"> </w:t>
      </w:r>
      <w:r w:rsidRPr="00693B84">
        <w:rPr>
          <w:rFonts w:hint="eastAsia"/>
          <w:rtl/>
        </w:rPr>
        <w:t>המודולים</w:t>
      </w:r>
      <w:r w:rsidRPr="00693B84">
        <w:rPr>
          <w:rtl/>
        </w:rPr>
        <w:t xml:space="preserve"> </w:t>
      </w:r>
      <w:r w:rsidRPr="00693B84">
        <w:rPr>
          <w:rFonts w:hint="eastAsia"/>
          <w:rtl/>
        </w:rPr>
        <w:t>של</w:t>
      </w:r>
      <w:r w:rsidRPr="00693B84">
        <w:rPr>
          <w:rtl/>
        </w:rPr>
        <w:t xml:space="preserve"> </w:t>
      </w:r>
      <w:r w:rsidRPr="00693B84">
        <w:rPr>
          <w:rFonts w:hint="eastAsia"/>
          <w:rtl/>
        </w:rPr>
        <w:t>המערכת</w:t>
      </w:r>
      <w:r w:rsidRPr="00693B84">
        <w:rPr>
          <w:rtl/>
        </w:rPr>
        <w:t xml:space="preserve">, </w:t>
      </w:r>
      <w:r w:rsidRPr="00693B84">
        <w:rPr>
          <w:rFonts w:hint="eastAsia"/>
          <w:rtl/>
        </w:rPr>
        <w:t>יעמוד</w:t>
      </w:r>
      <w:r w:rsidRPr="00693B84">
        <w:rPr>
          <w:rtl/>
        </w:rPr>
        <w:t xml:space="preserve"> </w:t>
      </w:r>
      <w:r w:rsidRPr="00693B84">
        <w:rPr>
          <w:rFonts w:hint="eastAsia"/>
          <w:rtl/>
        </w:rPr>
        <w:t>לרשות</w:t>
      </w:r>
      <w:r w:rsidRPr="00693B84">
        <w:rPr>
          <w:rtl/>
        </w:rPr>
        <w:t xml:space="preserve"> </w:t>
      </w:r>
      <w:r w:rsidRPr="00693B84">
        <w:rPr>
          <w:rFonts w:hint="eastAsia"/>
          <w:rtl/>
        </w:rPr>
        <w:t>כל</w:t>
      </w:r>
      <w:r w:rsidRPr="00693B84">
        <w:rPr>
          <w:rtl/>
        </w:rPr>
        <w:t xml:space="preserve"> </w:t>
      </w:r>
      <w:r w:rsidRPr="00693B84">
        <w:rPr>
          <w:rFonts w:hint="eastAsia"/>
          <w:rtl/>
        </w:rPr>
        <w:t>דורש</w:t>
      </w:r>
      <w:r w:rsidRPr="00693B84">
        <w:rPr>
          <w:rtl/>
        </w:rPr>
        <w:t xml:space="preserve"> </w:t>
      </w:r>
      <w:r w:rsidRPr="00693B84">
        <w:rPr>
          <w:rFonts w:hint="eastAsia"/>
          <w:rtl/>
        </w:rPr>
        <w:t>מעובדי</w:t>
      </w:r>
      <w:r w:rsidRPr="00693B84">
        <w:rPr>
          <w:rtl/>
        </w:rPr>
        <w:t xml:space="preserve"> </w:t>
      </w:r>
      <w:r w:rsidR="00DD0463">
        <w:rPr>
          <w:rFonts w:hint="cs"/>
          <w:rtl/>
        </w:rPr>
        <w:t>השב"ס</w:t>
      </w:r>
      <w:r w:rsidRPr="00693B84">
        <w:rPr>
          <w:rtl/>
        </w:rPr>
        <w:t>;</w:t>
      </w:r>
    </w:p>
    <w:p w14:paraId="46FCA558" w14:textId="77777777" w:rsidR="00693B84" w:rsidRPr="00693B84" w:rsidRDefault="00BA146E" w:rsidP="00634395">
      <w:pPr>
        <w:pStyle w:val="20"/>
        <w:bidi/>
        <w:jc w:val="both"/>
        <w:rPr>
          <w:rtl/>
        </w:rPr>
      </w:pPr>
      <w:bookmarkStart w:id="327" w:name="_Toc517061215"/>
      <w:bookmarkStart w:id="328" w:name="_Toc247479779"/>
      <w:bookmarkStart w:id="329" w:name="_Toc254007629"/>
      <w:bookmarkStart w:id="330" w:name="_Toc278641439"/>
      <w:bookmarkStart w:id="331" w:name="_Toc344198161"/>
      <w:bookmarkStart w:id="332" w:name="_Toc507826353"/>
      <w:r>
        <w:rPr>
          <w:rFonts w:hint="cs"/>
          <w:rtl/>
        </w:rPr>
        <w:t>אחריות</w:t>
      </w:r>
      <w:r w:rsidR="00693B84" w:rsidRPr="00693B84">
        <w:rPr>
          <w:rtl/>
        </w:rPr>
        <w:t xml:space="preserve"> </w:t>
      </w:r>
      <w:r w:rsidR="00634395">
        <w:rPr>
          <w:rFonts w:hint="cs"/>
          <w:rtl/>
        </w:rPr>
        <w:t>-</w:t>
      </w:r>
      <w:r w:rsidR="00693B84" w:rsidRPr="00693B84">
        <w:rPr>
          <w:rtl/>
        </w:rPr>
        <w:t xml:space="preserve"> </w:t>
      </w:r>
      <w:r w:rsidR="00693B84" w:rsidRPr="00693B84">
        <w:rPr>
          <w:rFonts w:hint="eastAsia"/>
          <w:rtl/>
        </w:rPr>
        <w:t>תחזוקה</w:t>
      </w:r>
      <w:r w:rsidR="00693B84" w:rsidRPr="00693B84">
        <w:rPr>
          <w:rtl/>
        </w:rPr>
        <w:t xml:space="preserve">, </w:t>
      </w:r>
      <w:r w:rsidR="00693B84" w:rsidRPr="00693B84">
        <w:rPr>
          <w:rFonts w:hint="eastAsia"/>
          <w:rtl/>
        </w:rPr>
        <w:t>שינויים</w:t>
      </w:r>
      <w:r w:rsidR="00693B84" w:rsidRPr="00693B84">
        <w:rPr>
          <w:rtl/>
        </w:rPr>
        <w:t>/</w:t>
      </w:r>
      <w:r w:rsidR="00693B84" w:rsidRPr="00693B84">
        <w:rPr>
          <w:rFonts w:hint="eastAsia"/>
          <w:rtl/>
        </w:rPr>
        <w:t>שיפורים</w:t>
      </w:r>
      <w:r w:rsidR="00693B84" w:rsidRPr="00693B84">
        <w:rPr>
          <w:rtl/>
        </w:rPr>
        <w:t>/</w:t>
      </w:r>
      <w:r w:rsidR="00693B84" w:rsidRPr="00693B84">
        <w:rPr>
          <w:rFonts w:hint="eastAsia"/>
          <w:rtl/>
        </w:rPr>
        <w:t>תוספות</w:t>
      </w:r>
      <w:r w:rsidR="00693B84" w:rsidRPr="00693B84">
        <w:rPr>
          <w:rtl/>
        </w:rPr>
        <w:t>.</w:t>
      </w:r>
      <w:bookmarkEnd w:id="327"/>
      <w:bookmarkEnd w:id="328"/>
      <w:bookmarkEnd w:id="329"/>
      <w:bookmarkEnd w:id="330"/>
      <w:bookmarkEnd w:id="331"/>
    </w:p>
    <w:p w14:paraId="46FCA559" w14:textId="77777777" w:rsidR="00C80177" w:rsidRPr="00C80177" w:rsidRDefault="00634395" w:rsidP="00C80177">
      <w:pPr>
        <w:bidi/>
        <w:jc w:val="both"/>
        <w:rPr>
          <w:rFonts w:ascii="Calibri" w:eastAsia="Calibri" w:hAnsi="Calibri" w:cs="Arial"/>
        </w:rPr>
      </w:pPr>
      <w:r>
        <w:rPr>
          <w:rFonts w:hint="cs"/>
          <w:rtl/>
        </w:rPr>
        <w:t xml:space="preserve">המציע יידרש למתן שירותי תחזוקה </w:t>
      </w:r>
      <w:r w:rsidR="00BA146E">
        <w:rPr>
          <w:rFonts w:hint="cs"/>
          <w:rtl/>
        </w:rPr>
        <w:t xml:space="preserve">כמפורט להלן. שירותים אלה </w:t>
      </w:r>
      <w:r>
        <w:rPr>
          <w:rFonts w:hint="cs"/>
          <w:rtl/>
        </w:rPr>
        <w:t>יינתנו במסגרת שנת אחריות ראשונה</w:t>
      </w:r>
      <w:r w:rsidR="00BA146E">
        <w:rPr>
          <w:rFonts w:hint="cs"/>
          <w:rtl/>
        </w:rPr>
        <w:t xml:space="preserve"> ועל פי החלטת </w:t>
      </w:r>
      <w:r w:rsidR="008B610C">
        <w:rPr>
          <w:rFonts w:hint="cs"/>
          <w:rtl/>
        </w:rPr>
        <w:t xml:space="preserve">שב"ס </w:t>
      </w:r>
      <w:r w:rsidR="00BA146E">
        <w:rPr>
          <w:rFonts w:hint="cs"/>
          <w:rtl/>
        </w:rPr>
        <w:t xml:space="preserve">בהתקשרויות המשך </w:t>
      </w:r>
      <w:r w:rsidR="00C80177" w:rsidRPr="00C80177">
        <w:rPr>
          <w:rFonts w:ascii="Calibri" w:eastAsia="Calibri" w:hAnsi="Calibri" w:cs="Arial"/>
          <w:rtl/>
        </w:rPr>
        <w:t>בתדירות שנתית.</w:t>
      </w:r>
      <w:r w:rsidR="00C80177">
        <w:rPr>
          <w:rFonts w:ascii="Calibri" w:eastAsia="Calibri" w:hAnsi="Calibri" w:cs="Arial" w:hint="cs"/>
          <w:rtl/>
        </w:rPr>
        <w:t xml:space="preserve"> עד לחמש שנים נוספות.</w:t>
      </w:r>
    </w:p>
    <w:p w14:paraId="46FCA55A" w14:textId="77777777" w:rsidR="00693B84" w:rsidRPr="00BA146E" w:rsidRDefault="00693B84" w:rsidP="00D16993">
      <w:pPr>
        <w:pStyle w:val="3"/>
        <w:bidi/>
        <w:rPr>
          <w:rtl/>
        </w:rPr>
      </w:pPr>
      <w:bookmarkStart w:id="333" w:name="_Toc517061216"/>
      <w:bookmarkStart w:id="334" w:name="_Toc247479780"/>
      <w:bookmarkStart w:id="335" w:name="_Toc254007630"/>
      <w:bookmarkStart w:id="336" w:name="_Toc278641440"/>
      <w:bookmarkStart w:id="337" w:name="_Toc344198162"/>
      <w:r w:rsidRPr="00BA146E">
        <w:rPr>
          <w:rFonts w:hint="eastAsia"/>
          <w:rtl/>
        </w:rPr>
        <w:t>תחזוקה</w:t>
      </w:r>
      <w:bookmarkEnd w:id="333"/>
      <w:bookmarkEnd w:id="334"/>
      <w:bookmarkEnd w:id="335"/>
      <w:bookmarkEnd w:id="336"/>
      <w:bookmarkEnd w:id="337"/>
    </w:p>
    <w:p w14:paraId="46FCA55B" w14:textId="77777777" w:rsidR="00BA146E" w:rsidRDefault="00693B84" w:rsidP="00634395">
      <w:pPr>
        <w:bidi/>
        <w:jc w:val="both"/>
        <w:rPr>
          <w:rtl/>
        </w:rPr>
      </w:pPr>
      <w:r w:rsidRPr="00693B84">
        <w:rPr>
          <w:rFonts w:hint="eastAsia"/>
          <w:rtl/>
        </w:rPr>
        <w:t>המציע</w:t>
      </w:r>
      <w:r w:rsidRPr="00693B84">
        <w:rPr>
          <w:rtl/>
        </w:rPr>
        <w:t xml:space="preserve"> </w:t>
      </w:r>
      <w:r w:rsidRPr="00693B84">
        <w:rPr>
          <w:rFonts w:hint="eastAsia"/>
          <w:rtl/>
        </w:rPr>
        <w:t>יתחייב</w:t>
      </w:r>
      <w:r w:rsidRPr="00693B84">
        <w:rPr>
          <w:rtl/>
        </w:rPr>
        <w:t xml:space="preserve"> </w:t>
      </w:r>
      <w:r w:rsidRPr="00693B84">
        <w:rPr>
          <w:rFonts w:hint="eastAsia"/>
          <w:rtl/>
        </w:rPr>
        <w:t>על</w:t>
      </w:r>
      <w:r w:rsidRPr="00693B84">
        <w:rPr>
          <w:rtl/>
        </w:rPr>
        <w:t xml:space="preserve"> </w:t>
      </w:r>
      <w:r w:rsidRPr="00693B84">
        <w:rPr>
          <w:rFonts w:hint="eastAsia"/>
          <w:rtl/>
        </w:rPr>
        <w:t>תחזוקת</w:t>
      </w:r>
      <w:r w:rsidRPr="00693B84">
        <w:rPr>
          <w:rtl/>
        </w:rPr>
        <w:t xml:space="preserve"> </w:t>
      </w:r>
      <w:r w:rsidRPr="00693B84">
        <w:rPr>
          <w:rFonts w:hint="eastAsia"/>
          <w:rtl/>
        </w:rPr>
        <w:t>כלל</w:t>
      </w:r>
      <w:r w:rsidRPr="00693B84">
        <w:rPr>
          <w:rtl/>
        </w:rPr>
        <w:t xml:space="preserve"> </w:t>
      </w:r>
      <w:r w:rsidRPr="00693B84">
        <w:rPr>
          <w:rFonts w:hint="eastAsia"/>
          <w:rtl/>
        </w:rPr>
        <w:t>מרכיבי</w:t>
      </w:r>
      <w:r w:rsidRPr="00693B84">
        <w:rPr>
          <w:rtl/>
        </w:rPr>
        <w:t xml:space="preserve"> </w:t>
      </w:r>
      <w:r w:rsidRPr="00693B84">
        <w:rPr>
          <w:rFonts w:hint="eastAsia"/>
          <w:rtl/>
        </w:rPr>
        <w:t>המערכת</w:t>
      </w:r>
      <w:r w:rsidRPr="00693B84">
        <w:rPr>
          <w:rtl/>
        </w:rPr>
        <w:t xml:space="preserve"> </w:t>
      </w:r>
      <w:r w:rsidRPr="00693B84">
        <w:rPr>
          <w:rFonts w:hint="eastAsia"/>
          <w:rtl/>
        </w:rPr>
        <w:t>המוצעת</w:t>
      </w:r>
      <w:r w:rsidR="00634395">
        <w:rPr>
          <w:rFonts w:hint="cs"/>
          <w:rtl/>
        </w:rPr>
        <w:t>.</w:t>
      </w:r>
      <w:r w:rsidR="00BA146E">
        <w:rPr>
          <w:rFonts w:hint="cs"/>
          <w:rtl/>
        </w:rPr>
        <w:t xml:space="preserve"> </w:t>
      </w:r>
      <w:r w:rsidRPr="00693B84">
        <w:rPr>
          <w:rFonts w:hint="eastAsia"/>
          <w:rtl/>
        </w:rPr>
        <w:t>תחזוקה</w:t>
      </w:r>
      <w:r w:rsidRPr="00693B84">
        <w:rPr>
          <w:rtl/>
        </w:rPr>
        <w:t xml:space="preserve"> </w:t>
      </w:r>
      <w:r w:rsidRPr="00693B84">
        <w:rPr>
          <w:rFonts w:hint="eastAsia"/>
          <w:rtl/>
        </w:rPr>
        <w:t>זו</w:t>
      </w:r>
      <w:r w:rsidRPr="00693B84">
        <w:rPr>
          <w:rtl/>
        </w:rPr>
        <w:t xml:space="preserve"> </w:t>
      </w:r>
      <w:r w:rsidRPr="00693B84">
        <w:rPr>
          <w:rFonts w:hint="eastAsia"/>
          <w:rtl/>
        </w:rPr>
        <w:t>כוללת</w:t>
      </w:r>
      <w:r w:rsidRPr="00693B84">
        <w:rPr>
          <w:rtl/>
        </w:rPr>
        <w:t xml:space="preserve"> </w:t>
      </w:r>
      <w:r w:rsidRPr="00693B84">
        <w:rPr>
          <w:rFonts w:hint="eastAsia"/>
          <w:rtl/>
        </w:rPr>
        <w:t>בין</w:t>
      </w:r>
      <w:r w:rsidRPr="00693B84">
        <w:rPr>
          <w:rtl/>
        </w:rPr>
        <w:t xml:space="preserve"> </w:t>
      </w:r>
      <w:r w:rsidRPr="00693B84">
        <w:rPr>
          <w:rFonts w:hint="eastAsia"/>
          <w:rtl/>
        </w:rPr>
        <w:t>השאר</w:t>
      </w:r>
      <w:r w:rsidRPr="00693B84">
        <w:rPr>
          <w:rtl/>
        </w:rPr>
        <w:t>:</w:t>
      </w:r>
    </w:p>
    <w:p w14:paraId="46FCA55C" w14:textId="77777777" w:rsidR="00BA146E" w:rsidRDefault="00693B84" w:rsidP="00634395">
      <w:pPr>
        <w:bidi/>
        <w:jc w:val="both"/>
        <w:rPr>
          <w:rtl/>
        </w:rPr>
      </w:pPr>
      <w:r w:rsidRPr="00693B84">
        <w:rPr>
          <w:rFonts w:hint="eastAsia"/>
          <w:rtl/>
        </w:rPr>
        <w:t>אחריות</w:t>
      </w:r>
      <w:r w:rsidRPr="00693B84">
        <w:rPr>
          <w:rtl/>
        </w:rPr>
        <w:t xml:space="preserve"> </w:t>
      </w:r>
      <w:r w:rsidRPr="00693B84">
        <w:rPr>
          <w:rFonts w:hint="eastAsia"/>
          <w:rtl/>
        </w:rPr>
        <w:t>לתיקון</w:t>
      </w:r>
      <w:r w:rsidRPr="00693B84">
        <w:rPr>
          <w:rtl/>
        </w:rPr>
        <w:t xml:space="preserve"> </w:t>
      </w:r>
      <w:r w:rsidRPr="00693B84">
        <w:rPr>
          <w:rFonts w:hint="eastAsia"/>
          <w:rtl/>
        </w:rPr>
        <w:t>תקלות</w:t>
      </w:r>
      <w:r w:rsidRPr="00693B84">
        <w:rPr>
          <w:rtl/>
        </w:rPr>
        <w:t xml:space="preserve"> </w:t>
      </w:r>
      <w:r w:rsidRPr="00693B84">
        <w:rPr>
          <w:rFonts w:hint="eastAsia"/>
          <w:rtl/>
        </w:rPr>
        <w:t>חומרה</w:t>
      </w:r>
      <w:r w:rsidRPr="00693B84">
        <w:rPr>
          <w:rtl/>
        </w:rPr>
        <w:t xml:space="preserve">, </w:t>
      </w:r>
      <w:r w:rsidRPr="00693B84">
        <w:rPr>
          <w:rFonts w:hint="eastAsia"/>
          <w:rtl/>
        </w:rPr>
        <w:t>בסיסי</w:t>
      </w:r>
      <w:r w:rsidRPr="00693B84">
        <w:rPr>
          <w:rtl/>
        </w:rPr>
        <w:t xml:space="preserve"> </w:t>
      </w:r>
      <w:r w:rsidRPr="00693B84">
        <w:rPr>
          <w:rFonts w:hint="eastAsia"/>
          <w:rtl/>
        </w:rPr>
        <w:t>נתונים</w:t>
      </w:r>
      <w:r w:rsidRPr="00693B84">
        <w:rPr>
          <w:rtl/>
        </w:rPr>
        <w:t xml:space="preserve">, </w:t>
      </w:r>
      <w:r w:rsidRPr="00693B84">
        <w:rPr>
          <w:rFonts w:hint="eastAsia"/>
          <w:rtl/>
        </w:rPr>
        <w:t>תקשורת</w:t>
      </w:r>
      <w:r w:rsidRPr="00693B84">
        <w:rPr>
          <w:rtl/>
        </w:rPr>
        <w:t xml:space="preserve">, </w:t>
      </w:r>
      <w:r w:rsidRPr="00693B84">
        <w:rPr>
          <w:rFonts w:hint="eastAsia"/>
          <w:rtl/>
        </w:rPr>
        <w:t>תוכנה</w:t>
      </w:r>
      <w:r w:rsidRPr="00693B84">
        <w:rPr>
          <w:rtl/>
        </w:rPr>
        <w:t xml:space="preserve">, </w:t>
      </w:r>
      <w:r w:rsidRPr="00693B84">
        <w:rPr>
          <w:rFonts w:hint="eastAsia"/>
          <w:rtl/>
        </w:rPr>
        <w:t>תחזוקה</w:t>
      </w:r>
      <w:r w:rsidRPr="00693B84">
        <w:rPr>
          <w:rtl/>
        </w:rPr>
        <w:t xml:space="preserve"> </w:t>
      </w:r>
      <w:r w:rsidRPr="00693B84">
        <w:rPr>
          <w:rFonts w:hint="eastAsia"/>
          <w:rtl/>
        </w:rPr>
        <w:t>מונעת</w:t>
      </w:r>
      <w:r w:rsidRPr="00693B84">
        <w:rPr>
          <w:rtl/>
        </w:rPr>
        <w:t xml:space="preserve">, </w:t>
      </w:r>
      <w:r w:rsidRPr="00693B84">
        <w:rPr>
          <w:rFonts w:hint="eastAsia"/>
          <w:rtl/>
        </w:rPr>
        <w:t>שיקום</w:t>
      </w:r>
      <w:r w:rsidRPr="00693B84">
        <w:rPr>
          <w:rtl/>
        </w:rPr>
        <w:t xml:space="preserve"> </w:t>
      </w:r>
      <w:r w:rsidRPr="00693B84">
        <w:rPr>
          <w:rFonts w:hint="eastAsia"/>
          <w:rtl/>
        </w:rPr>
        <w:t>נפילות</w:t>
      </w:r>
      <w:r w:rsidRPr="00693B84">
        <w:rPr>
          <w:rtl/>
        </w:rPr>
        <w:t xml:space="preserve">, </w:t>
      </w:r>
      <w:r w:rsidRPr="00693B84">
        <w:rPr>
          <w:rFonts w:hint="eastAsia"/>
          <w:rtl/>
        </w:rPr>
        <w:t>תיקון</w:t>
      </w:r>
      <w:r w:rsidRPr="00693B84">
        <w:rPr>
          <w:rtl/>
        </w:rPr>
        <w:t xml:space="preserve"> </w:t>
      </w:r>
      <w:r w:rsidRPr="00693B84">
        <w:rPr>
          <w:rFonts w:hint="eastAsia"/>
          <w:rtl/>
        </w:rPr>
        <w:t>באגים</w:t>
      </w:r>
      <w:r w:rsidRPr="00693B84">
        <w:rPr>
          <w:rtl/>
        </w:rPr>
        <w:t xml:space="preserve">, </w:t>
      </w:r>
      <w:r w:rsidRPr="00693B84">
        <w:rPr>
          <w:rFonts w:hint="eastAsia"/>
          <w:rtl/>
        </w:rPr>
        <w:t>שדרוג</w:t>
      </w:r>
      <w:r w:rsidRPr="00693B84">
        <w:rPr>
          <w:rtl/>
        </w:rPr>
        <w:t xml:space="preserve"> </w:t>
      </w:r>
      <w:r w:rsidRPr="00693B84">
        <w:rPr>
          <w:rFonts w:hint="eastAsia"/>
          <w:rtl/>
        </w:rPr>
        <w:t>תוכנות</w:t>
      </w:r>
      <w:r w:rsidRPr="00693B84">
        <w:rPr>
          <w:rtl/>
        </w:rPr>
        <w:t xml:space="preserve"> </w:t>
      </w:r>
      <w:r w:rsidRPr="00693B84">
        <w:rPr>
          <w:rFonts w:hint="eastAsia"/>
          <w:rtl/>
        </w:rPr>
        <w:t>מדף</w:t>
      </w:r>
      <w:r w:rsidRPr="00693B84">
        <w:rPr>
          <w:rtl/>
        </w:rPr>
        <w:t xml:space="preserve"> </w:t>
      </w:r>
      <w:r w:rsidRPr="00693B84">
        <w:rPr>
          <w:rFonts w:hint="eastAsia"/>
          <w:rtl/>
        </w:rPr>
        <w:t>שיוכרזו</w:t>
      </w:r>
      <w:r w:rsidRPr="00693B84">
        <w:rPr>
          <w:rtl/>
        </w:rPr>
        <w:t xml:space="preserve"> </w:t>
      </w:r>
      <w:r w:rsidRPr="00693B84">
        <w:rPr>
          <w:rFonts w:hint="eastAsia"/>
          <w:rtl/>
        </w:rPr>
        <w:t>במהלך</w:t>
      </w:r>
      <w:r w:rsidRPr="00693B84">
        <w:rPr>
          <w:rtl/>
        </w:rPr>
        <w:t xml:space="preserve"> </w:t>
      </w:r>
      <w:r w:rsidRPr="00693B84">
        <w:rPr>
          <w:rFonts w:hint="eastAsia"/>
          <w:rtl/>
        </w:rPr>
        <w:t>תקופה</w:t>
      </w:r>
      <w:r w:rsidRPr="00693B84">
        <w:rPr>
          <w:rtl/>
        </w:rPr>
        <w:t xml:space="preserve"> </w:t>
      </w:r>
      <w:r w:rsidRPr="00693B84">
        <w:rPr>
          <w:rFonts w:hint="eastAsia"/>
          <w:rtl/>
        </w:rPr>
        <w:t>זו</w:t>
      </w:r>
      <w:r w:rsidRPr="00693B84">
        <w:rPr>
          <w:rtl/>
        </w:rPr>
        <w:t xml:space="preserve">, </w:t>
      </w:r>
      <w:r w:rsidRPr="00693B84">
        <w:rPr>
          <w:rFonts w:hint="eastAsia"/>
          <w:rtl/>
        </w:rPr>
        <w:t>עדכון</w:t>
      </w:r>
      <w:r w:rsidRPr="00693B84">
        <w:rPr>
          <w:rtl/>
        </w:rPr>
        <w:t xml:space="preserve"> </w:t>
      </w:r>
      <w:r w:rsidRPr="00693B84">
        <w:rPr>
          <w:rFonts w:hint="eastAsia"/>
          <w:rtl/>
        </w:rPr>
        <w:t>הממשקים</w:t>
      </w:r>
      <w:r w:rsidRPr="00693B84">
        <w:rPr>
          <w:rtl/>
        </w:rPr>
        <w:t xml:space="preserve"> </w:t>
      </w:r>
      <w:r w:rsidRPr="00693B84">
        <w:rPr>
          <w:rFonts w:hint="eastAsia"/>
          <w:rtl/>
        </w:rPr>
        <w:t>וכו</w:t>
      </w:r>
      <w:r w:rsidRPr="00693B84">
        <w:rPr>
          <w:rtl/>
        </w:rPr>
        <w:t xml:space="preserve">'. </w:t>
      </w:r>
    </w:p>
    <w:p w14:paraId="46FCA55D" w14:textId="77777777" w:rsidR="00AF63D6" w:rsidRDefault="00AF63D6" w:rsidP="00634395">
      <w:pPr>
        <w:bidi/>
        <w:jc w:val="both"/>
        <w:rPr>
          <w:rtl/>
        </w:rPr>
      </w:pPr>
      <w:r>
        <w:rPr>
          <w:rFonts w:hint="cs"/>
          <w:rtl/>
        </w:rPr>
        <w:t>מודגשת בזאת מחויבות הספק לביצועי המנוע כפי שניתנו במענה לסעיף 2.21.2 לעיל. ביצועים אלה ימדדו כחלק מבדיקות המערכת . פגיעה בביצועים בזמן התפעול השוטף תיחשב</w:t>
      </w:r>
      <w:r w:rsidR="00D76E5E">
        <w:rPr>
          <w:rFonts w:hint="cs"/>
          <w:rtl/>
        </w:rPr>
        <w:t xml:space="preserve"> לתקלה משביתה ותטופל כאמור</w:t>
      </w:r>
      <w:r w:rsidR="00634395">
        <w:rPr>
          <w:rFonts w:hint="cs"/>
          <w:rtl/>
        </w:rPr>
        <w:t xml:space="preserve"> </w:t>
      </w:r>
      <w:r w:rsidR="00D76E5E">
        <w:rPr>
          <w:rFonts w:hint="cs"/>
          <w:rtl/>
        </w:rPr>
        <w:t>להלן בסעיף א'.</w:t>
      </w:r>
    </w:p>
    <w:p w14:paraId="46FCA55E" w14:textId="77777777" w:rsidR="00BA146E" w:rsidRDefault="00693B84" w:rsidP="00634395">
      <w:pPr>
        <w:bidi/>
        <w:jc w:val="both"/>
        <w:rPr>
          <w:rtl/>
        </w:rPr>
      </w:pPr>
      <w:r w:rsidRPr="00693B84">
        <w:rPr>
          <w:rFonts w:hint="eastAsia"/>
          <w:rtl/>
        </w:rPr>
        <w:t>המציע</w:t>
      </w:r>
      <w:r w:rsidRPr="00693B84">
        <w:rPr>
          <w:rtl/>
        </w:rPr>
        <w:t xml:space="preserve"> </w:t>
      </w:r>
      <w:r w:rsidRPr="00693B84">
        <w:rPr>
          <w:rFonts w:hint="eastAsia"/>
          <w:rtl/>
        </w:rPr>
        <w:t>יציין</w:t>
      </w:r>
      <w:r w:rsidRPr="00693B84">
        <w:rPr>
          <w:rtl/>
        </w:rPr>
        <w:t xml:space="preserve"> </w:t>
      </w:r>
      <w:r w:rsidRPr="00693B84">
        <w:rPr>
          <w:rFonts w:hint="eastAsia"/>
          <w:rtl/>
        </w:rPr>
        <w:t>מהו</w:t>
      </w:r>
      <w:r w:rsidRPr="00693B84">
        <w:rPr>
          <w:rtl/>
        </w:rPr>
        <w:t xml:space="preserve"> </w:t>
      </w:r>
      <w:r w:rsidRPr="00693B84">
        <w:rPr>
          <w:rFonts w:hint="eastAsia"/>
          <w:rtl/>
        </w:rPr>
        <w:t>נוהל</w:t>
      </w:r>
      <w:r w:rsidRPr="00693B84">
        <w:rPr>
          <w:rtl/>
        </w:rPr>
        <w:t xml:space="preserve"> </w:t>
      </w:r>
      <w:r w:rsidRPr="00693B84">
        <w:rPr>
          <w:rFonts w:hint="eastAsia"/>
          <w:rtl/>
        </w:rPr>
        <w:t>הפנייה</w:t>
      </w:r>
      <w:r w:rsidRPr="00693B84">
        <w:rPr>
          <w:rtl/>
        </w:rPr>
        <w:t xml:space="preserve"> </w:t>
      </w:r>
      <w:r w:rsidRPr="00693B84">
        <w:rPr>
          <w:rFonts w:hint="eastAsia"/>
          <w:rtl/>
        </w:rPr>
        <w:t>לקבלת</w:t>
      </w:r>
      <w:r w:rsidRPr="00693B84">
        <w:rPr>
          <w:rtl/>
        </w:rPr>
        <w:t xml:space="preserve"> </w:t>
      </w:r>
      <w:r w:rsidRPr="00693B84">
        <w:rPr>
          <w:rFonts w:hint="eastAsia"/>
          <w:rtl/>
        </w:rPr>
        <w:t>סיוע</w:t>
      </w:r>
      <w:r w:rsidRPr="00693B84">
        <w:rPr>
          <w:rtl/>
        </w:rPr>
        <w:t xml:space="preserve"> </w:t>
      </w:r>
      <w:r w:rsidRPr="00693B84">
        <w:rPr>
          <w:rFonts w:hint="eastAsia"/>
          <w:rtl/>
        </w:rPr>
        <w:t>תחזוקתי</w:t>
      </w:r>
      <w:r w:rsidRPr="00693B84">
        <w:rPr>
          <w:rtl/>
        </w:rPr>
        <w:t xml:space="preserve"> </w:t>
      </w:r>
      <w:r w:rsidRPr="00693B84">
        <w:rPr>
          <w:rFonts w:hint="eastAsia"/>
          <w:rtl/>
        </w:rPr>
        <w:t>כאמור</w:t>
      </w:r>
      <w:r w:rsidRPr="00693B84">
        <w:rPr>
          <w:rtl/>
        </w:rPr>
        <w:t xml:space="preserve"> </w:t>
      </w:r>
      <w:r w:rsidRPr="00693B84">
        <w:rPr>
          <w:rFonts w:hint="eastAsia"/>
          <w:rtl/>
        </w:rPr>
        <w:t>ויפרט</w:t>
      </w:r>
      <w:r w:rsidRPr="00693B84">
        <w:rPr>
          <w:rtl/>
        </w:rPr>
        <w:t xml:space="preserve"> </w:t>
      </w:r>
      <w:r w:rsidRPr="00693B84">
        <w:rPr>
          <w:rFonts w:hint="eastAsia"/>
          <w:rtl/>
        </w:rPr>
        <w:t>את</w:t>
      </w:r>
      <w:r w:rsidRPr="00693B84">
        <w:rPr>
          <w:rtl/>
        </w:rPr>
        <w:t xml:space="preserve"> </w:t>
      </w:r>
      <w:r w:rsidRPr="00693B84">
        <w:rPr>
          <w:rFonts w:hint="eastAsia"/>
          <w:rtl/>
        </w:rPr>
        <w:t>לוחות</w:t>
      </w:r>
      <w:r w:rsidRPr="00693B84">
        <w:rPr>
          <w:rtl/>
        </w:rPr>
        <w:t xml:space="preserve"> </w:t>
      </w:r>
      <w:r w:rsidRPr="00693B84">
        <w:rPr>
          <w:rFonts w:hint="eastAsia"/>
          <w:rtl/>
        </w:rPr>
        <w:t>הזמנים</w:t>
      </w:r>
      <w:r w:rsidRPr="00693B84">
        <w:rPr>
          <w:rtl/>
        </w:rPr>
        <w:t xml:space="preserve"> </w:t>
      </w:r>
      <w:r w:rsidRPr="00693B84">
        <w:rPr>
          <w:rFonts w:hint="eastAsia"/>
          <w:rtl/>
        </w:rPr>
        <w:t>למתן</w:t>
      </w:r>
      <w:r w:rsidRPr="00693B84">
        <w:rPr>
          <w:rtl/>
        </w:rPr>
        <w:t xml:space="preserve"> </w:t>
      </w:r>
      <w:r w:rsidRPr="00693B84">
        <w:rPr>
          <w:rFonts w:hint="eastAsia"/>
          <w:rtl/>
        </w:rPr>
        <w:t>סיוע</w:t>
      </w:r>
      <w:r w:rsidRPr="00693B84">
        <w:rPr>
          <w:rtl/>
        </w:rPr>
        <w:t xml:space="preserve"> </w:t>
      </w:r>
      <w:r w:rsidRPr="00693B84">
        <w:rPr>
          <w:rFonts w:hint="eastAsia"/>
          <w:rtl/>
        </w:rPr>
        <w:t>זה</w:t>
      </w:r>
      <w:r w:rsidR="00876420">
        <w:rPr>
          <w:rFonts w:hint="cs"/>
          <w:rtl/>
        </w:rPr>
        <w:t>, שיעמוד בדרישות אמנת השרות הבאות:</w:t>
      </w:r>
      <w:r w:rsidRPr="00693B84">
        <w:rPr>
          <w:rtl/>
        </w:rPr>
        <w:t xml:space="preserve"> </w:t>
      </w:r>
    </w:p>
    <w:p w14:paraId="46FCA55F" w14:textId="77777777" w:rsidR="00BA146E" w:rsidRDefault="00693B84" w:rsidP="00017DB9">
      <w:pPr>
        <w:pStyle w:val="ad"/>
        <w:numPr>
          <w:ilvl w:val="0"/>
          <w:numId w:val="66"/>
        </w:numPr>
        <w:bidi/>
        <w:jc w:val="both"/>
        <w:rPr>
          <w:rtl/>
        </w:rPr>
      </w:pPr>
      <w:r w:rsidRPr="00693B84">
        <w:rPr>
          <w:rFonts w:hint="eastAsia"/>
          <w:rtl/>
        </w:rPr>
        <w:t>עבור</w:t>
      </w:r>
      <w:r w:rsidRPr="00693B84">
        <w:rPr>
          <w:rtl/>
        </w:rPr>
        <w:t xml:space="preserve"> </w:t>
      </w:r>
      <w:r w:rsidRPr="00693B84">
        <w:rPr>
          <w:rFonts w:hint="eastAsia"/>
          <w:rtl/>
        </w:rPr>
        <w:t>תקלות</w:t>
      </w:r>
      <w:r w:rsidRPr="00693B84">
        <w:rPr>
          <w:rtl/>
        </w:rPr>
        <w:t xml:space="preserve"> </w:t>
      </w:r>
      <w:r w:rsidRPr="00693B84">
        <w:rPr>
          <w:rFonts w:hint="eastAsia"/>
          <w:rtl/>
        </w:rPr>
        <w:t>משביתות</w:t>
      </w:r>
      <w:r w:rsidRPr="00693B84">
        <w:rPr>
          <w:rtl/>
        </w:rPr>
        <w:t xml:space="preserve"> (</w:t>
      </w:r>
      <w:r w:rsidRPr="00693B84">
        <w:rPr>
          <w:rFonts w:hint="eastAsia"/>
          <w:rtl/>
        </w:rPr>
        <w:t>לא</w:t>
      </w:r>
      <w:r w:rsidRPr="00693B84">
        <w:rPr>
          <w:rtl/>
        </w:rPr>
        <w:t xml:space="preserve"> </w:t>
      </w:r>
      <w:r w:rsidRPr="00693B84">
        <w:rPr>
          <w:rFonts w:hint="eastAsia"/>
          <w:rtl/>
        </w:rPr>
        <w:t>מתקבלות</w:t>
      </w:r>
      <w:r w:rsidRPr="00693B84">
        <w:rPr>
          <w:rtl/>
        </w:rPr>
        <w:t xml:space="preserve"> </w:t>
      </w:r>
      <w:r w:rsidRPr="00693B84">
        <w:rPr>
          <w:rFonts w:hint="eastAsia"/>
          <w:rtl/>
        </w:rPr>
        <w:t>תוצאות</w:t>
      </w:r>
      <w:r w:rsidRPr="00693B84">
        <w:rPr>
          <w:rtl/>
        </w:rPr>
        <w:t xml:space="preserve"> </w:t>
      </w:r>
      <w:r w:rsidRPr="00693B84">
        <w:rPr>
          <w:rFonts w:hint="eastAsia"/>
          <w:rtl/>
        </w:rPr>
        <w:t>מלאות</w:t>
      </w:r>
      <w:r w:rsidRPr="00693B84">
        <w:rPr>
          <w:rtl/>
        </w:rPr>
        <w:t xml:space="preserve"> </w:t>
      </w:r>
      <w:r w:rsidRPr="00693B84">
        <w:rPr>
          <w:rFonts w:hint="eastAsia"/>
          <w:rtl/>
        </w:rPr>
        <w:t>למשתמש</w:t>
      </w:r>
      <w:r w:rsidRPr="00693B84">
        <w:rPr>
          <w:rtl/>
        </w:rPr>
        <w:t xml:space="preserve"> </w:t>
      </w:r>
      <w:r w:rsidRPr="00693B84">
        <w:rPr>
          <w:rFonts w:hint="eastAsia"/>
          <w:rtl/>
        </w:rPr>
        <w:t>מחיפוש</w:t>
      </w:r>
      <w:r w:rsidRPr="00693B84">
        <w:rPr>
          <w:rtl/>
        </w:rPr>
        <w:t xml:space="preserve"> </w:t>
      </w:r>
      <w:r w:rsidRPr="00693B84">
        <w:rPr>
          <w:rFonts w:hint="eastAsia"/>
          <w:rtl/>
        </w:rPr>
        <w:t>במאגרים</w:t>
      </w:r>
      <w:r w:rsidRPr="00693B84">
        <w:rPr>
          <w:rtl/>
        </w:rPr>
        <w:t xml:space="preserve"> </w:t>
      </w:r>
      <w:r w:rsidRPr="00693B84">
        <w:rPr>
          <w:rFonts w:hint="eastAsia"/>
          <w:rtl/>
        </w:rPr>
        <w:t>הפנימיים</w:t>
      </w:r>
      <w:r w:rsidRPr="00693B84">
        <w:rPr>
          <w:rtl/>
        </w:rPr>
        <w:t xml:space="preserve"> </w:t>
      </w:r>
      <w:r w:rsidRPr="00693B84">
        <w:rPr>
          <w:rFonts w:hint="eastAsia"/>
          <w:rtl/>
        </w:rPr>
        <w:t>מסיבה</w:t>
      </w:r>
      <w:r w:rsidRPr="00693B84">
        <w:rPr>
          <w:rtl/>
        </w:rPr>
        <w:t xml:space="preserve"> </w:t>
      </w:r>
      <w:r w:rsidRPr="00693B84">
        <w:rPr>
          <w:rFonts w:hint="eastAsia"/>
          <w:rtl/>
        </w:rPr>
        <w:t>כלשהי</w:t>
      </w:r>
      <w:r w:rsidRPr="00693B84">
        <w:rPr>
          <w:rtl/>
        </w:rPr>
        <w:t xml:space="preserve">), </w:t>
      </w:r>
      <w:r w:rsidRPr="00693B84">
        <w:rPr>
          <w:rFonts w:hint="eastAsia"/>
          <w:rtl/>
        </w:rPr>
        <w:t>נדרש</w:t>
      </w:r>
      <w:r w:rsidRPr="00693B84">
        <w:rPr>
          <w:rtl/>
        </w:rPr>
        <w:t xml:space="preserve"> </w:t>
      </w:r>
      <w:r w:rsidRPr="00693B84">
        <w:rPr>
          <w:rFonts w:hint="eastAsia"/>
          <w:rtl/>
        </w:rPr>
        <w:t>סיוע</w:t>
      </w:r>
      <w:r w:rsidRPr="00693B84">
        <w:rPr>
          <w:rtl/>
        </w:rPr>
        <w:t xml:space="preserve"> </w:t>
      </w:r>
      <w:r w:rsidRPr="00693B84">
        <w:rPr>
          <w:rFonts w:hint="eastAsia"/>
          <w:rtl/>
        </w:rPr>
        <w:t>טלפוני</w:t>
      </w:r>
      <w:r w:rsidRPr="00693B84">
        <w:rPr>
          <w:rtl/>
        </w:rPr>
        <w:t xml:space="preserve"> </w:t>
      </w:r>
      <w:r w:rsidRPr="00693B84">
        <w:rPr>
          <w:rFonts w:hint="eastAsia"/>
          <w:rtl/>
        </w:rPr>
        <w:t>מידי</w:t>
      </w:r>
      <w:r w:rsidRPr="00693B84">
        <w:rPr>
          <w:rtl/>
        </w:rPr>
        <w:t xml:space="preserve"> </w:t>
      </w:r>
      <w:r w:rsidRPr="00693B84">
        <w:rPr>
          <w:rFonts w:hint="eastAsia"/>
          <w:rtl/>
        </w:rPr>
        <w:t>והגעה</w:t>
      </w:r>
      <w:r w:rsidRPr="00693B84">
        <w:rPr>
          <w:rtl/>
        </w:rPr>
        <w:t xml:space="preserve"> </w:t>
      </w:r>
      <w:r w:rsidRPr="00693B84">
        <w:rPr>
          <w:rFonts w:hint="eastAsia"/>
          <w:rtl/>
        </w:rPr>
        <w:t>מידית</w:t>
      </w:r>
      <w:r w:rsidR="00017DB9">
        <w:rPr>
          <w:rFonts w:hint="cs"/>
          <w:rtl/>
        </w:rPr>
        <w:t>(לא יאוחר משעתים) אם נדרשת</w:t>
      </w:r>
      <w:r w:rsidRPr="00693B84">
        <w:rPr>
          <w:rtl/>
        </w:rPr>
        <w:t xml:space="preserve"> </w:t>
      </w:r>
      <w:r w:rsidRPr="00693B84">
        <w:rPr>
          <w:rFonts w:hint="eastAsia"/>
          <w:rtl/>
        </w:rPr>
        <w:t>לאתר</w:t>
      </w:r>
      <w:r w:rsidRPr="00693B84">
        <w:rPr>
          <w:rtl/>
        </w:rPr>
        <w:t xml:space="preserve"> </w:t>
      </w:r>
      <w:r w:rsidR="00DD0463">
        <w:rPr>
          <w:rFonts w:hint="cs"/>
          <w:rtl/>
        </w:rPr>
        <w:t>שב"ס</w:t>
      </w:r>
      <w:r w:rsidRPr="00693B84">
        <w:rPr>
          <w:rtl/>
        </w:rPr>
        <w:t>.</w:t>
      </w:r>
    </w:p>
    <w:p w14:paraId="46FCA560" w14:textId="77777777" w:rsidR="00693B84" w:rsidRPr="00693B84" w:rsidRDefault="00693B84" w:rsidP="00634395">
      <w:pPr>
        <w:pStyle w:val="ad"/>
        <w:numPr>
          <w:ilvl w:val="0"/>
          <w:numId w:val="66"/>
        </w:numPr>
        <w:bidi/>
        <w:jc w:val="both"/>
        <w:rPr>
          <w:rtl/>
        </w:rPr>
      </w:pPr>
      <w:r w:rsidRPr="00693B84">
        <w:rPr>
          <w:rFonts w:hint="eastAsia"/>
          <w:rtl/>
        </w:rPr>
        <w:t>התאוששות</w:t>
      </w:r>
      <w:r w:rsidRPr="00693B84">
        <w:rPr>
          <w:rtl/>
        </w:rPr>
        <w:t xml:space="preserve"> </w:t>
      </w:r>
      <w:r w:rsidRPr="00693B84">
        <w:rPr>
          <w:rFonts w:hint="eastAsia"/>
          <w:rtl/>
        </w:rPr>
        <w:t>מתקלות</w:t>
      </w:r>
      <w:r w:rsidRPr="00693B84">
        <w:rPr>
          <w:rtl/>
        </w:rPr>
        <w:t xml:space="preserve"> </w:t>
      </w:r>
      <w:r w:rsidRPr="00693B84">
        <w:rPr>
          <w:rFonts w:hint="eastAsia"/>
          <w:rtl/>
        </w:rPr>
        <w:t>משביתות</w:t>
      </w:r>
      <w:r w:rsidRPr="00693B84">
        <w:rPr>
          <w:rtl/>
        </w:rPr>
        <w:t xml:space="preserve"> </w:t>
      </w:r>
      <w:r w:rsidRPr="00693B84">
        <w:rPr>
          <w:rFonts w:hint="eastAsia"/>
          <w:rtl/>
        </w:rPr>
        <w:t>נדרשת</w:t>
      </w:r>
      <w:r w:rsidRPr="00693B84">
        <w:rPr>
          <w:rtl/>
        </w:rPr>
        <w:t xml:space="preserve"> </w:t>
      </w:r>
      <w:r w:rsidRPr="00693B84">
        <w:rPr>
          <w:rFonts w:hint="eastAsia"/>
          <w:rtl/>
        </w:rPr>
        <w:t>תוך</w:t>
      </w:r>
      <w:r w:rsidRPr="00693B84">
        <w:rPr>
          <w:rtl/>
        </w:rPr>
        <w:t xml:space="preserve"> </w:t>
      </w:r>
      <w:r w:rsidRPr="00693B84">
        <w:rPr>
          <w:rFonts w:hint="eastAsia"/>
          <w:rtl/>
        </w:rPr>
        <w:t>שמונה</w:t>
      </w:r>
      <w:r w:rsidRPr="00693B84">
        <w:rPr>
          <w:rtl/>
        </w:rPr>
        <w:t xml:space="preserve"> </w:t>
      </w:r>
      <w:r w:rsidRPr="00693B84">
        <w:rPr>
          <w:rFonts w:hint="eastAsia"/>
          <w:rtl/>
        </w:rPr>
        <w:t>שעות</w:t>
      </w:r>
      <w:r w:rsidRPr="00693B84">
        <w:rPr>
          <w:rtl/>
        </w:rPr>
        <w:t xml:space="preserve"> </w:t>
      </w:r>
      <w:r w:rsidRPr="00693B84">
        <w:rPr>
          <w:rFonts w:hint="eastAsia"/>
          <w:rtl/>
        </w:rPr>
        <w:t>לכל</w:t>
      </w:r>
      <w:r w:rsidRPr="00693B84">
        <w:rPr>
          <w:rtl/>
        </w:rPr>
        <w:t xml:space="preserve"> </w:t>
      </w:r>
      <w:r w:rsidRPr="00693B84">
        <w:rPr>
          <w:rFonts w:hint="eastAsia"/>
          <w:rtl/>
        </w:rPr>
        <w:t>היותר</w:t>
      </w:r>
      <w:r w:rsidRPr="00693B84">
        <w:rPr>
          <w:rtl/>
        </w:rPr>
        <w:t xml:space="preserve">, </w:t>
      </w:r>
      <w:r w:rsidRPr="00693B84">
        <w:rPr>
          <w:rFonts w:hint="eastAsia"/>
          <w:rtl/>
        </w:rPr>
        <w:t>התאוששות</w:t>
      </w:r>
      <w:r w:rsidRPr="00693B84">
        <w:rPr>
          <w:rtl/>
        </w:rPr>
        <w:t xml:space="preserve"> </w:t>
      </w:r>
      <w:r w:rsidRPr="00693B84">
        <w:rPr>
          <w:rFonts w:hint="eastAsia"/>
          <w:rtl/>
        </w:rPr>
        <w:t>עבור</w:t>
      </w:r>
      <w:r w:rsidRPr="00693B84">
        <w:rPr>
          <w:rtl/>
        </w:rPr>
        <w:t xml:space="preserve"> </w:t>
      </w:r>
      <w:r w:rsidRPr="00693B84">
        <w:rPr>
          <w:rFonts w:hint="eastAsia"/>
          <w:rtl/>
        </w:rPr>
        <w:t>תקלות</w:t>
      </w:r>
      <w:r w:rsidRPr="00693B84">
        <w:rPr>
          <w:rtl/>
        </w:rPr>
        <w:t xml:space="preserve"> </w:t>
      </w:r>
      <w:r w:rsidRPr="00693B84">
        <w:rPr>
          <w:rFonts w:hint="eastAsia"/>
          <w:rtl/>
        </w:rPr>
        <w:t>לא</w:t>
      </w:r>
      <w:r w:rsidRPr="00693B84">
        <w:rPr>
          <w:rtl/>
        </w:rPr>
        <w:t xml:space="preserve"> </w:t>
      </w:r>
      <w:r w:rsidRPr="00693B84">
        <w:rPr>
          <w:rFonts w:hint="eastAsia"/>
          <w:rtl/>
        </w:rPr>
        <w:t>משביתות</w:t>
      </w:r>
      <w:r w:rsidRPr="00693B84">
        <w:rPr>
          <w:rtl/>
        </w:rPr>
        <w:t xml:space="preserve"> (</w:t>
      </w:r>
      <w:r w:rsidRPr="00693B84">
        <w:rPr>
          <w:rFonts w:hint="eastAsia"/>
          <w:rtl/>
        </w:rPr>
        <w:t>כגון</w:t>
      </w:r>
      <w:r w:rsidRPr="00693B84">
        <w:rPr>
          <w:rtl/>
        </w:rPr>
        <w:t xml:space="preserve">: </w:t>
      </w:r>
      <w:r w:rsidRPr="00693B84">
        <w:rPr>
          <w:rFonts w:hint="eastAsia"/>
          <w:rtl/>
        </w:rPr>
        <w:t>תקלה</w:t>
      </w:r>
      <w:r w:rsidRPr="00693B84">
        <w:rPr>
          <w:rtl/>
        </w:rPr>
        <w:t xml:space="preserve"> </w:t>
      </w:r>
      <w:r w:rsidRPr="00693B84">
        <w:rPr>
          <w:rFonts w:hint="eastAsia"/>
          <w:rtl/>
        </w:rPr>
        <w:t>בחיפוש</w:t>
      </w:r>
      <w:r w:rsidRPr="00693B84">
        <w:rPr>
          <w:rtl/>
        </w:rPr>
        <w:t xml:space="preserve"> </w:t>
      </w:r>
      <w:r w:rsidRPr="00693B84">
        <w:rPr>
          <w:rFonts w:hint="eastAsia"/>
          <w:rtl/>
        </w:rPr>
        <w:t>באחד</w:t>
      </w:r>
      <w:r w:rsidRPr="00693B84">
        <w:rPr>
          <w:rtl/>
        </w:rPr>
        <w:t xml:space="preserve"> </w:t>
      </w:r>
      <w:r w:rsidRPr="00693B84">
        <w:rPr>
          <w:rFonts w:hint="eastAsia"/>
          <w:rtl/>
        </w:rPr>
        <w:t>ממקורות</w:t>
      </w:r>
      <w:r w:rsidRPr="00693B84">
        <w:rPr>
          <w:rtl/>
        </w:rPr>
        <w:t xml:space="preserve"> </w:t>
      </w:r>
      <w:r w:rsidRPr="00693B84">
        <w:rPr>
          <w:rFonts w:hint="eastAsia"/>
          <w:rtl/>
        </w:rPr>
        <w:t>המידע</w:t>
      </w:r>
      <w:r w:rsidRPr="00693B84">
        <w:rPr>
          <w:rtl/>
        </w:rPr>
        <w:t xml:space="preserve"> </w:t>
      </w:r>
      <w:r w:rsidRPr="00693B84">
        <w:rPr>
          <w:rFonts w:hint="eastAsia"/>
          <w:rtl/>
        </w:rPr>
        <w:t>החיצוניים</w:t>
      </w:r>
      <w:r w:rsidRPr="00693B84">
        <w:rPr>
          <w:rtl/>
        </w:rPr>
        <w:t xml:space="preserve">) </w:t>
      </w:r>
      <w:r w:rsidRPr="00693B84">
        <w:rPr>
          <w:rFonts w:hint="eastAsia"/>
          <w:rtl/>
        </w:rPr>
        <w:t>נדרשת</w:t>
      </w:r>
      <w:r w:rsidRPr="00693B84">
        <w:rPr>
          <w:rtl/>
        </w:rPr>
        <w:t xml:space="preserve"> </w:t>
      </w:r>
      <w:r w:rsidRPr="00693B84">
        <w:rPr>
          <w:rFonts w:hint="eastAsia"/>
          <w:rtl/>
        </w:rPr>
        <w:t>תוך</w:t>
      </w:r>
      <w:r w:rsidRPr="00693B84">
        <w:rPr>
          <w:rtl/>
        </w:rPr>
        <w:t xml:space="preserve"> </w:t>
      </w:r>
      <w:r w:rsidRPr="00693B84">
        <w:rPr>
          <w:rFonts w:hint="eastAsia"/>
          <w:rtl/>
        </w:rPr>
        <w:t>יום</w:t>
      </w:r>
      <w:r w:rsidRPr="00693B84">
        <w:rPr>
          <w:rtl/>
        </w:rPr>
        <w:t xml:space="preserve"> </w:t>
      </w:r>
      <w:r w:rsidRPr="00693B84">
        <w:rPr>
          <w:rFonts w:hint="eastAsia"/>
          <w:rtl/>
        </w:rPr>
        <w:t>עבודה</w:t>
      </w:r>
      <w:r w:rsidRPr="00693B84">
        <w:rPr>
          <w:rtl/>
        </w:rPr>
        <w:t xml:space="preserve"> </w:t>
      </w:r>
      <w:r w:rsidRPr="00693B84">
        <w:rPr>
          <w:rFonts w:hint="eastAsia"/>
          <w:rtl/>
        </w:rPr>
        <w:t>אחד</w:t>
      </w:r>
      <w:r w:rsidRPr="00693B84">
        <w:rPr>
          <w:rtl/>
        </w:rPr>
        <w:t xml:space="preserve">. </w:t>
      </w:r>
      <w:r w:rsidRPr="00693B84">
        <w:rPr>
          <w:rFonts w:hint="eastAsia"/>
          <w:rtl/>
        </w:rPr>
        <w:t>המציע</w:t>
      </w:r>
      <w:r w:rsidRPr="00693B84">
        <w:rPr>
          <w:rtl/>
        </w:rPr>
        <w:t xml:space="preserve"> </w:t>
      </w:r>
      <w:r w:rsidRPr="00693B84">
        <w:rPr>
          <w:rFonts w:hint="eastAsia"/>
          <w:rtl/>
        </w:rPr>
        <w:t>יפרט</w:t>
      </w:r>
      <w:r w:rsidRPr="00693B84">
        <w:rPr>
          <w:rtl/>
        </w:rPr>
        <w:t xml:space="preserve"> </w:t>
      </w:r>
      <w:r w:rsidRPr="00693B84">
        <w:rPr>
          <w:rFonts w:hint="eastAsia"/>
          <w:rtl/>
        </w:rPr>
        <w:t>את</w:t>
      </w:r>
      <w:r w:rsidRPr="00693B84">
        <w:rPr>
          <w:rtl/>
        </w:rPr>
        <w:t xml:space="preserve"> </w:t>
      </w:r>
      <w:r w:rsidRPr="00693B84">
        <w:rPr>
          <w:rFonts w:hint="eastAsia"/>
          <w:rtl/>
        </w:rPr>
        <w:t>האופן</w:t>
      </w:r>
      <w:r w:rsidRPr="00693B84">
        <w:rPr>
          <w:rtl/>
        </w:rPr>
        <w:t xml:space="preserve"> </w:t>
      </w:r>
      <w:r w:rsidRPr="00693B84">
        <w:rPr>
          <w:rFonts w:hint="eastAsia"/>
          <w:rtl/>
        </w:rPr>
        <w:t>בו</w:t>
      </w:r>
      <w:r w:rsidRPr="00693B84">
        <w:rPr>
          <w:rtl/>
        </w:rPr>
        <w:t xml:space="preserve"> </w:t>
      </w:r>
      <w:r w:rsidRPr="00693B84">
        <w:rPr>
          <w:rFonts w:hint="eastAsia"/>
          <w:rtl/>
        </w:rPr>
        <w:t>הוא</w:t>
      </w:r>
      <w:r w:rsidRPr="00693B84">
        <w:rPr>
          <w:rtl/>
        </w:rPr>
        <w:t xml:space="preserve"> </w:t>
      </w:r>
      <w:r w:rsidRPr="00693B84">
        <w:rPr>
          <w:rFonts w:hint="eastAsia"/>
          <w:rtl/>
        </w:rPr>
        <w:t>עומד</w:t>
      </w:r>
      <w:r w:rsidRPr="00693B84">
        <w:rPr>
          <w:rtl/>
        </w:rPr>
        <w:t xml:space="preserve"> </w:t>
      </w:r>
      <w:r w:rsidRPr="00693B84">
        <w:rPr>
          <w:rFonts w:hint="eastAsia"/>
          <w:rtl/>
        </w:rPr>
        <w:t>בדרישה</w:t>
      </w:r>
      <w:r w:rsidRPr="00693B84">
        <w:rPr>
          <w:rtl/>
        </w:rPr>
        <w:t xml:space="preserve"> </w:t>
      </w:r>
      <w:r w:rsidRPr="00693B84">
        <w:rPr>
          <w:rFonts w:hint="eastAsia"/>
          <w:rtl/>
        </w:rPr>
        <w:t>זו</w:t>
      </w:r>
      <w:r w:rsidRPr="00693B84">
        <w:rPr>
          <w:rtl/>
        </w:rPr>
        <w:t xml:space="preserve">. </w:t>
      </w:r>
    </w:p>
    <w:p w14:paraId="46FCA561" w14:textId="77777777" w:rsidR="00693B84" w:rsidRPr="00693B84" w:rsidRDefault="00693B84" w:rsidP="00634395">
      <w:pPr>
        <w:pStyle w:val="ad"/>
        <w:numPr>
          <w:ilvl w:val="0"/>
          <w:numId w:val="66"/>
        </w:numPr>
        <w:bidi/>
        <w:jc w:val="both"/>
        <w:rPr>
          <w:rtl/>
        </w:rPr>
      </w:pPr>
      <w:r w:rsidRPr="00693B84">
        <w:rPr>
          <w:rFonts w:hint="eastAsia"/>
          <w:rtl/>
        </w:rPr>
        <w:t>טיפול</w:t>
      </w:r>
      <w:r w:rsidRPr="00693B84">
        <w:rPr>
          <w:rtl/>
        </w:rPr>
        <w:t xml:space="preserve"> </w:t>
      </w:r>
      <w:r w:rsidRPr="00693B84">
        <w:rPr>
          <w:rFonts w:hint="eastAsia"/>
          <w:rtl/>
        </w:rPr>
        <w:t>בתקלות</w:t>
      </w:r>
      <w:r w:rsidRPr="00693B84">
        <w:rPr>
          <w:rtl/>
        </w:rPr>
        <w:t xml:space="preserve"> </w:t>
      </w:r>
      <w:r w:rsidRPr="00693B84">
        <w:rPr>
          <w:rFonts w:hint="eastAsia"/>
          <w:rtl/>
        </w:rPr>
        <w:t>קלות</w:t>
      </w:r>
      <w:r w:rsidRPr="00693B84">
        <w:rPr>
          <w:rtl/>
        </w:rPr>
        <w:t xml:space="preserve"> </w:t>
      </w:r>
      <w:r w:rsidRPr="00693B84">
        <w:rPr>
          <w:rFonts w:hint="eastAsia"/>
          <w:rtl/>
        </w:rPr>
        <w:t>יותר</w:t>
      </w:r>
      <w:r w:rsidRPr="00693B84">
        <w:rPr>
          <w:rtl/>
        </w:rPr>
        <w:t xml:space="preserve"> </w:t>
      </w:r>
      <w:r w:rsidRPr="00693B84">
        <w:rPr>
          <w:rFonts w:hint="eastAsia"/>
          <w:rtl/>
        </w:rPr>
        <w:t>המוגדרות</w:t>
      </w:r>
      <w:r w:rsidRPr="00693B84">
        <w:rPr>
          <w:rtl/>
        </w:rPr>
        <w:t xml:space="preserve"> </w:t>
      </w:r>
      <w:r w:rsidRPr="00693B84">
        <w:rPr>
          <w:rFonts w:hint="eastAsia"/>
          <w:rtl/>
        </w:rPr>
        <w:t>כבאגים</w:t>
      </w:r>
      <w:r w:rsidRPr="00693B84">
        <w:rPr>
          <w:rtl/>
        </w:rPr>
        <w:t xml:space="preserve">: </w:t>
      </w:r>
      <w:r w:rsidRPr="00693B84">
        <w:rPr>
          <w:rFonts w:hint="eastAsia"/>
          <w:rtl/>
        </w:rPr>
        <w:t>נדרש</w:t>
      </w:r>
      <w:r w:rsidRPr="00693B84">
        <w:rPr>
          <w:rtl/>
        </w:rPr>
        <w:t xml:space="preserve"> </w:t>
      </w:r>
      <w:r w:rsidRPr="00693B84">
        <w:rPr>
          <w:rFonts w:hint="eastAsia"/>
          <w:rtl/>
        </w:rPr>
        <w:t>תחילת</w:t>
      </w:r>
      <w:r w:rsidRPr="00693B84">
        <w:rPr>
          <w:rtl/>
        </w:rPr>
        <w:t xml:space="preserve"> </w:t>
      </w:r>
      <w:r w:rsidRPr="00693B84">
        <w:rPr>
          <w:rFonts w:hint="eastAsia"/>
          <w:rtl/>
        </w:rPr>
        <w:t>טיפול</w:t>
      </w:r>
      <w:r w:rsidRPr="00693B84">
        <w:rPr>
          <w:rtl/>
        </w:rPr>
        <w:t xml:space="preserve"> </w:t>
      </w:r>
      <w:r w:rsidRPr="00693B84">
        <w:rPr>
          <w:rFonts w:hint="eastAsia"/>
          <w:rtl/>
        </w:rPr>
        <w:t>תוך</w:t>
      </w:r>
      <w:r w:rsidRPr="00693B84">
        <w:rPr>
          <w:rtl/>
        </w:rPr>
        <w:t xml:space="preserve"> 2 </w:t>
      </w:r>
      <w:r w:rsidRPr="00693B84">
        <w:rPr>
          <w:rFonts w:hint="eastAsia"/>
          <w:rtl/>
        </w:rPr>
        <w:t>ימי</w:t>
      </w:r>
      <w:r w:rsidRPr="00693B84">
        <w:rPr>
          <w:rtl/>
        </w:rPr>
        <w:t xml:space="preserve"> </w:t>
      </w:r>
      <w:r w:rsidRPr="00693B84">
        <w:rPr>
          <w:rFonts w:hint="eastAsia"/>
          <w:rtl/>
        </w:rPr>
        <w:t>עבודה</w:t>
      </w:r>
      <w:r w:rsidRPr="00693B84">
        <w:rPr>
          <w:rtl/>
        </w:rPr>
        <w:t xml:space="preserve">, </w:t>
      </w:r>
      <w:r w:rsidRPr="00693B84">
        <w:rPr>
          <w:rFonts w:hint="eastAsia"/>
          <w:rtl/>
        </w:rPr>
        <w:t>וט</w:t>
      </w:r>
      <w:r w:rsidR="00634395">
        <w:rPr>
          <w:rFonts w:hint="cs"/>
          <w:rtl/>
        </w:rPr>
        <w:t>י</w:t>
      </w:r>
      <w:r w:rsidRPr="00693B84">
        <w:rPr>
          <w:rFonts w:hint="eastAsia"/>
          <w:rtl/>
        </w:rPr>
        <w:t>פול</w:t>
      </w:r>
      <w:r w:rsidRPr="00693B84">
        <w:rPr>
          <w:rtl/>
        </w:rPr>
        <w:t xml:space="preserve"> </w:t>
      </w:r>
      <w:r w:rsidRPr="00693B84">
        <w:rPr>
          <w:rFonts w:hint="eastAsia"/>
          <w:rtl/>
        </w:rPr>
        <w:t>רציף</w:t>
      </w:r>
      <w:r w:rsidRPr="00693B84">
        <w:rPr>
          <w:rtl/>
        </w:rPr>
        <w:t xml:space="preserve"> </w:t>
      </w:r>
      <w:r w:rsidRPr="00693B84">
        <w:rPr>
          <w:rFonts w:hint="eastAsia"/>
          <w:rtl/>
        </w:rPr>
        <w:t>עד</w:t>
      </w:r>
      <w:r w:rsidRPr="00693B84">
        <w:rPr>
          <w:rtl/>
        </w:rPr>
        <w:t xml:space="preserve"> </w:t>
      </w:r>
      <w:r w:rsidRPr="00693B84">
        <w:rPr>
          <w:rFonts w:hint="eastAsia"/>
          <w:rtl/>
        </w:rPr>
        <w:t>למציאת</w:t>
      </w:r>
      <w:r w:rsidRPr="00693B84">
        <w:rPr>
          <w:rtl/>
        </w:rPr>
        <w:t xml:space="preserve"> </w:t>
      </w:r>
      <w:r w:rsidRPr="00693B84">
        <w:rPr>
          <w:rFonts w:hint="eastAsia"/>
          <w:rtl/>
        </w:rPr>
        <w:t>פתרון</w:t>
      </w:r>
      <w:r w:rsidRPr="00693B84">
        <w:rPr>
          <w:rtl/>
        </w:rPr>
        <w:t xml:space="preserve"> </w:t>
      </w:r>
      <w:r w:rsidRPr="00693B84">
        <w:rPr>
          <w:rFonts w:hint="eastAsia"/>
          <w:rtl/>
        </w:rPr>
        <w:t>לבעיה</w:t>
      </w:r>
      <w:r w:rsidRPr="00693B84">
        <w:rPr>
          <w:rtl/>
        </w:rPr>
        <w:t>.</w:t>
      </w:r>
    </w:p>
    <w:p w14:paraId="46FCA562" w14:textId="77777777" w:rsidR="00693B84" w:rsidRPr="00693B84" w:rsidRDefault="00693B84" w:rsidP="00634395">
      <w:pPr>
        <w:pStyle w:val="ad"/>
        <w:numPr>
          <w:ilvl w:val="0"/>
          <w:numId w:val="66"/>
        </w:numPr>
        <w:bidi/>
        <w:jc w:val="both"/>
        <w:rPr>
          <w:rtl/>
        </w:rPr>
      </w:pPr>
      <w:r w:rsidRPr="00693B84">
        <w:rPr>
          <w:rFonts w:hint="eastAsia"/>
          <w:rtl/>
        </w:rPr>
        <w:t>עלות</w:t>
      </w:r>
      <w:r w:rsidRPr="00693B84">
        <w:rPr>
          <w:rtl/>
        </w:rPr>
        <w:t xml:space="preserve"> </w:t>
      </w:r>
      <w:r w:rsidRPr="00693B84">
        <w:rPr>
          <w:rFonts w:hint="eastAsia"/>
          <w:rtl/>
        </w:rPr>
        <w:t>התחזוקה</w:t>
      </w:r>
      <w:r w:rsidRPr="00693B84">
        <w:rPr>
          <w:rtl/>
        </w:rPr>
        <w:t xml:space="preserve">, </w:t>
      </w:r>
      <w:r w:rsidRPr="00693B84">
        <w:rPr>
          <w:rFonts w:hint="eastAsia"/>
          <w:rtl/>
        </w:rPr>
        <w:t>כפי</w:t>
      </w:r>
      <w:r w:rsidRPr="00693B84">
        <w:rPr>
          <w:rtl/>
        </w:rPr>
        <w:t xml:space="preserve"> </w:t>
      </w:r>
      <w:r w:rsidRPr="00693B84">
        <w:rPr>
          <w:rFonts w:hint="eastAsia"/>
          <w:rtl/>
        </w:rPr>
        <w:t>שתוצג</w:t>
      </w:r>
      <w:r w:rsidRPr="00693B84">
        <w:rPr>
          <w:rtl/>
        </w:rPr>
        <w:t xml:space="preserve"> </w:t>
      </w:r>
      <w:r w:rsidRPr="00693B84">
        <w:rPr>
          <w:rFonts w:hint="eastAsia"/>
          <w:rtl/>
        </w:rPr>
        <w:t>בפרק</w:t>
      </w:r>
      <w:r w:rsidRPr="00693B84">
        <w:rPr>
          <w:rtl/>
        </w:rPr>
        <w:t xml:space="preserve"> 5, </w:t>
      </w:r>
      <w:r w:rsidRPr="00693B84">
        <w:rPr>
          <w:rFonts w:hint="eastAsia"/>
          <w:rtl/>
        </w:rPr>
        <w:t>כוללת</w:t>
      </w:r>
      <w:r w:rsidRPr="00693B84">
        <w:rPr>
          <w:rtl/>
        </w:rPr>
        <w:t xml:space="preserve"> </w:t>
      </w:r>
      <w:r w:rsidRPr="00693B84">
        <w:rPr>
          <w:rFonts w:hint="eastAsia"/>
          <w:rtl/>
        </w:rPr>
        <w:t>את</w:t>
      </w:r>
      <w:r w:rsidRPr="00693B84">
        <w:rPr>
          <w:rtl/>
        </w:rPr>
        <w:t xml:space="preserve"> </w:t>
      </w:r>
      <w:r w:rsidRPr="00693B84">
        <w:rPr>
          <w:rFonts w:hint="eastAsia"/>
          <w:rtl/>
        </w:rPr>
        <w:t>כל</w:t>
      </w:r>
      <w:r w:rsidRPr="00693B84">
        <w:rPr>
          <w:rtl/>
        </w:rPr>
        <w:t xml:space="preserve"> </w:t>
      </w:r>
      <w:r w:rsidRPr="00693B84">
        <w:rPr>
          <w:rFonts w:hint="eastAsia"/>
          <w:rtl/>
        </w:rPr>
        <w:t>הפעילויות</w:t>
      </w:r>
      <w:r w:rsidRPr="00693B84">
        <w:rPr>
          <w:rtl/>
        </w:rPr>
        <w:t xml:space="preserve"> </w:t>
      </w:r>
      <w:r w:rsidRPr="00693B84">
        <w:rPr>
          <w:rFonts w:hint="eastAsia"/>
          <w:rtl/>
        </w:rPr>
        <w:t>שהוזכרו</w:t>
      </w:r>
      <w:r w:rsidRPr="00693B84">
        <w:rPr>
          <w:rtl/>
        </w:rPr>
        <w:t xml:space="preserve"> </w:t>
      </w:r>
      <w:r w:rsidRPr="00693B84">
        <w:rPr>
          <w:rFonts w:hint="eastAsia"/>
          <w:rtl/>
        </w:rPr>
        <w:t>לעיל</w:t>
      </w:r>
      <w:r w:rsidRPr="00693B84">
        <w:rPr>
          <w:rtl/>
        </w:rPr>
        <w:t xml:space="preserve">. </w:t>
      </w:r>
      <w:r w:rsidRPr="00693B84">
        <w:rPr>
          <w:rFonts w:hint="eastAsia"/>
          <w:rtl/>
        </w:rPr>
        <w:t>לא</w:t>
      </w:r>
      <w:r w:rsidRPr="00693B84">
        <w:rPr>
          <w:rtl/>
        </w:rPr>
        <w:t xml:space="preserve"> </w:t>
      </w:r>
      <w:r w:rsidRPr="00693B84">
        <w:rPr>
          <w:rFonts w:hint="eastAsia"/>
          <w:rtl/>
        </w:rPr>
        <w:t>תשולם</w:t>
      </w:r>
      <w:r w:rsidRPr="00693B84">
        <w:rPr>
          <w:rtl/>
        </w:rPr>
        <w:t xml:space="preserve"> </w:t>
      </w:r>
      <w:r w:rsidRPr="00693B84">
        <w:rPr>
          <w:rFonts w:hint="eastAsia"/>
          <w:rtl/>
        </w:rPr>
        <w:t>על</w:t>
      </w:r>
      <w:r w:rsidRPr="00693B84">
        <w:rPr>
          <w:rtl/>
        </w:rPr>
        <w:t xml:space="preserve"> </w:t>
      </w:r>
      <w:r w:rsidRPr="00693B84">
        <w:rPr>
          <w:rFonts w:hint="eastAsia"/>
          <w:rtl/>
        </w:rPr>
        <w:t>ידי</w:t>
      </w:r>
      <w:r w:rsidRPr="00693B84">
        <w:rPr>
          <w:rtl/>
        </w:rPr>
        <w:t xml:space="preserve"> </w:t>
      </w:r>
      <w:r w:rsidR="00DD0463">
        <w:rPr>
          <w:rFonts w:hint="cs"/>
          <w:rtl/>
        </w:rPr>
        <w:t>שב"ס</w:t>
      </w:r>
      <w:r w:rsidRPr="00693B84">
        <w:rPr>
          <w:rtl/>
        </w:rPr>
        <w:t xml:space="preserve"> </w:t>
      </w:r>
      <w:r w:rsidRPr="00693B84">
        <w:rPr>
          <w:rFonts w:hint="eastAsia"/>
          <w:rtl/>
        </w:rPr>
        <w:t>כל</w:t>
      </w:r>
      <w:r w:rsidRPr="00693B84">
        <w:rPr>
          <w:rtl/>
        </w:rPr>
        <w:t xml:space="preserve"> </w:t>
      </w:r>
      <w:r w:rsidRPr="00693B84">
        <w:rPr>
          <w:rFonts w:hint="eastAsia"/>
          <w:rtl/>
        </w:rPr>
        <w:t>תוספת</w:t>
      </w:r>
      <w:r w:rsidRPr="00693B84">
        <w:rPr>
          <w:rtl/>
        </w:rPr>
        <w:t xml:space="preserve"> </w:t>
      </w:r>
      <w:r w:rsidRPr="00693B84">
        <w:rPr>
          <w:rFonts w:hint="eastAsia"/>
          <w:rtl/>
        </w:rPr>
        <w:t>נפרדת</w:t>
      </w:r>
      <w:r w:rsidRPr="00693B84">
        <w:rPr>
          <w:rtl/>
        </w:rPr>
        <w:t xml:space="preserve"> </w:t>
      </w:r>
      <w:r w:rsidRPr="00693B84">
        <w:rPr>
          <w:rFonts w:hint="eastAsia"/>
          <w:rtl/>
        </w:rPr>
        <w:t>עבור</w:t>
      </w:r>
      <w:r w:rsidRPr="00693B84">
        <w:rPr>
          <w:rtl/>
        </w:rPr>
        <w:t xml:space="preserve"> </w:t>
      </w:r>
      <w:r w:rsidRPr="00693B84">
        <w:rPr>
          <w:rFonts w:hint="eastAsia"/>
          <w:rtl/>
        </w:rPr>
        <w:t>תיקון</w:t>
      </w:r>
      <w:r w:rsidRPr="00693B84">
        <w:rPr>
          <w:rtl/>
        </w:rPr>
        <w:t xml:space="preserve"> </w:t>
      </w:r>
      <w:r w:rsidRPr="00693B84">
        <w:rPr>
          <w:rFonts w:hint="eastAsia"/>
          <w:rtl/>
        </w:rPr>
        <w:t>תקלות</w:t>
      </w:r>
      <w:r w:rsidRPr="00693B84">
        <w:rPr>
          <w:rtl/>
        </w:rPr>
        <w:t xml:space="preserve"> </w:t>
      </w:r>
      <w:r w:rsidRPr="00693B84">
        <w:rPr>
          <w:rFonts w:hint="eastAsia"/>
          <w:rtl/>
        </w:rPr>
        <w:t>כלשהן</w:t>
      </w:r>
      <w:r w:rsidRPr="00693B84">
        <w:rPr>
          <w:rtl/>
        </w:rPr>
        <w:t>.</w:t>
      </w:r>
    </w:p>
    <w:p w14:paraId="46FCA563" w14:textId="77777777" w:rsidR="00693B84" w:rsidRPr="00876420" w:rsidRDefault="00693B84" w:rsidP="00634395">
      <w:pPr>
        <w:pStyle w:val="3"/>
        <w:bidi/>
        <w:jc w:val="both"/>
        <w:rPr>
          <w:rtl/>
        </w:rPr>
      </w:pPr>
      <w:bookmarkStart w:id="338" w:name="_Toc517061217"/>
      <w:bookmarkStart w:id="339" w:name="_Toc247479781"/>
      <w:bookmarkStart w:id="340" w:name="_Toc254007631"/>
      <w:bookmarkStart w:id="341" w:name="_Toc278641441"/>
      <w:bookmarkStart w:id="342" w:name="_Toc344198163"/>
      <w:r w:rsidRPr="00876420">
        <w:rPr>
          <w:rFonts w:hint="eastAsia"/>
          <w:rtl/>
        </w:rPr>
        <w:t>שינויים</w:t>
      </w:r>
      <w:r w:rsidRPr="00876420">
        <w:rPr>
          <w:rtl/>
        </w:rPr>
        <w:t>/</w:t>
      </w:r>
      <w:r w:rsidRPr="00876420">
        <w:rPr>
          <w:rFonts w:hint="eastAsia"/>
          <w:rtl/>
        </w:rPr>
        <w:t>שיפורים</w:t>
      </w:r>
      <w:r w:rsidRPr="00876420">
        <w:rPr>
          <w:rtl/>
        </w:rPr>
        <w:t>/</w:t>
      </w:r>
      <w:r w:rsidRPr="00876420">
        <w:rPr>
          <w:rFonts w:hint="eastAsia"/>
          <w:rtl/>
        </w:rPr>
        <w:t>תוספות</w:t>
      </w:r>
      <w:bookmarkEnd w:id="338"/>
      <w:bookmarkEnd w:id="339"/>
      <w:bookmarkEnd w:id="340"/>
      <w:bookmarkEnd w:id="341"/>
      <w:bookmarkEnd w:id="342"/>
    </w:p>
    <w:p w14:paraId="46FCA564" w14:textId="77777777" w:rsidR="00693B84" w:rsidRPr="00693B84" w:rsidRDefault="00693B84" w:rsidP="00634395">
      <w:pPr>
        <w:bidi/>
        <w:jc w:val="both"/>
        <w:rPr>
          <w:rtl/>
        </w:rPr>
      </w:pPr>
      <w:r w:rsidRPr="00693B84">
        <w:rPr>
          <w:rFonts w:hint="eastAsia"/>
          <w:rtl/>
        </w:rPr>
        <w:t>במהלך</w:t>
      </w:r>
      <w:r w:rsidRPr="00693B84">
        <w:rPr>
          <w:rtl/>
        </w:rPr>
        <w:t xml:space="preserve"> </w:t>
      </w:r>
      <w:r w:rsidRPr="00693B84">
        <w:rPr>
          <w:rFonts w:hint="eastAsia"/>
          <w:rtl/>
        </w:rPr>
        <w:t>שנות</w:t>
      </w:r>
      <w:r w:rsidRPr="00693B84">
        <w:rPr>
          <w:rtl/>
        </w:rPr>
        <w:t xml:space="preserve"> </w:t>
      </w:r>
      <w:r w:rsidRPr="00693B84">
        <w:rPr>
          <w:rFonts w:hint="eastAsia"/>
          <w:rtl/>
        </w:rPr>
        <w:t>האחריות</w:t>
      </w:r>
      <w:r w:rsidRPr="00693B84">
        <w:rPr>
          <w:rtl/>
        </w:rPr>
        <w:t xml:space="preserve"> </w:t>
      </w:r>
      <w:r w:rsidRPr="00693B84">
        <w:rPr>
          <w:rFonts w:hint="eastAsia"/>
          <w:rtl/>
        </w:rPr>
        <w:t>ייתן</w:t>
      </w:r>
      <w:r w:rsidRPr="00693B84">
        <w:rPr>
          <w:rtl/>
        </w:rPr>
        <w:t xml:space="preserve"> </w:t>
      </w:r>
      <w:r w:rsidRPr="00693B84">
        <w:rPr>
          <w:rFonts w:hint="eastAsia"/>
          <w:rtl/>
        </w:rPr>
        <w:t>המציע</w:t>
      </w:r>
      <w:r w:rsidRPr="00693B84">
        <w:rPr>
          <w:rtl/>
        </w:rPr>
        <w:t xml:space="preserve"> </w:t>
      </w:r>
      <w:r w:rsidRPr="00693B84">
        <w:rPr>
          <w:rFonts w:hint="eastAsia"/>
          <w:rtl/>
        </w:rPr>
        <w:t>הזוכה</w:t>
      </w:r>
      <w:r w:rsidRPr="00693B84">
        <w:rPr>
          <w:rtl/>
        </w:rPr>
        <w:t xml:space="preserve"> </w:t>
      </w:r>
      <w:r w:rsidRPr="00693B84">
        <w:rPr>
          <w:rFonts w:hint="eastAsia"/>
          <w:rtl/>
        </w:rPr>
        <w:t>שירות</w:t>
      </w:r>
      <w:r w:rsidRPr="00693B84">
        <w:rPr>
          <w:rtl/>
        </w:rPr>
        <w:t xml:space="preserve"> </w:t>
      </w:r>
      <w:r w:rsidRPr="00693B84">
        <w:rPr>
          <w:rFonts w:hint="eastAsia"/>
          <w:rtl/>
        </w:rPr>
        <w:t>של</w:t>
      </w:r>
      <w:r w:rsidRPr="00693B84">
        <w:rPr>
          <w:rtl/>
        </w:rPr>
        <w:t xml:space="preserve"> </w:t>
      </w:r>
      <w:r w:rsidRPr="00693B84">
        <w:rPr>
          <w:rFonts w:hint="eastAsia"/>
          <w:rtl/>
        </w:rPr>
        <w:t>ביצוע</w:t>
      </w:r>
      <w:r w:rsidRPr="00693B84">
        <w:rPr>
          <w:rtl/>
        </w:rPr>
        <w:t xml:space="preserve"> </w:t>
      </w:r>
      <w:r w:rsidRPr="00693B84">
        <w:rPr>
          <w:rFonts w:hint="eastAsia"/>
          <w:rtl/>
        </w:rPr>
        <w:t>שינויים</w:t>
      </w:r>
      <w:r w:rsidRPr="00693B84">
        <w:rPr>
          <w:rtl/>
        </w:rPr>
        <w:t xml:space="preserve">, </w:t>
      </w:r>
      <w:r w:rsidRPr="00693B84">
        <w:rPr>
          <w:rFonts w:hint="eastAsia"/>
          <w:rtl/>
        </w:rPr>
        <w:t>שיפורים</w:t>
      </w:r>
      <w:r w:rsidRPr="00693B84">
        <w:rPr>
          <w:rtl/>
        </w:rPr>
        <w:t xml:space="preserve"> </w:t>
      </w:r>
      <w:r w:rsidRPr="00693B84">
        <w:rPr>
          <w:rFonts w:hint="eastAsia"/>
          <w:rtl/>
        </w:rPr>
        <w:t>ותוספות</w:t>
      </w:r>
      <w:r w:rsidRPr="00693B84">
        <w:rPr>
          <w:rtl/>
        </w:rPr>
        <w:t xml:space="preserve"> (</w:t>
      </w:r>
      <w:r w:rsidRPr="00693B84">
        <w:rPr>
          <w:rFonts w:hint="eastAsia"/>
          <w:rtl/>
        </w:rPr>
        <w:t>כולל</w:t>
      </w:r>
      <w:r w:rsidRPr="00693B84">
        <w:rPr>
          <w:rtl/>
        </w:rPr>
        <w:t xml:space="preserve"> </w:t>
      </w:r>
      <w:r w:rsidRPr="00693B84">
        <w:rPr>
          <w:rFonts w:hint="eastAsia"/>
          <w:rtl/>
        </w:rPr>
        <w:t>ביצוע</w:t>
      </w:r>
      <w:r w:rsidRPr="00693B84">
        <w:rPr>
          <w:rtl/>
        </w:rPr>
        <w:t xml:space="preserve"> </w:t>
      </w:r>
      <w:r w:rsidRPr="00693B84">
        <w:rPr>
          <w:rFonts w:hint="eastAsia"/>
          <w:rtl/>
        </w:rPr>
        <w:t>שדרוגים</w:t>
      </w:r>
      <w:r w:rsidRPr="00693B84">
        <w:rPr>
          <w:rtl/>
        </w:rPr>
        <w:t xml:space="preserve">) </w:t>
      </w:r>
      <w:r w:rsidRPr="00693B84">
        <w:rPr>
          <w:rFonts w:hint="eastAsia"/>
          <w:rtl/>
        </w:rPr>
        <w:t>על</w:t>
      </w:r>
      <w:r w:rsidRPr="00693B84">
        <w:rPr>
          <w:rtl/>
        </w:rPr>
        <w:t xml:space="preserve"> </w:t>
      </w:r>
      <w:r w:rsidRPr="00693B84">
        <w:rPr>
          <w:rFonts w:hint="eastAsia"/>
          <w:rtl/>
        </w:rPr>
        <w:t>ידי</w:t>
      </w:r>
      <w:r w:rsidRPr="00693B84">
        <w:rPr>
          <w:rtl/>
        </w:rPr>
        <w:t xml:space="preserve"> </w:t>
      </w:r>
      <w:r w:rsidRPr="00693B84">
        <w:rPr>
          <w:rFonts w:hint="eastAsia"/>
          <w:rtl/>
        </w:rPr>
        <w:t>עובדים</w:t>
      </w:r>
      <w:r w:rsidRPr="00693B84">
        <w:rPr>
          <w:rtl/>
        </w:rPr>
        <w:t xml:space="preserve"> </w:t>
      </w:r>
      <w:r w:rsidRPr="00693B84">
        <w:rPr>
          <w:rFonts w:hint="eastAsia"/>
          <w:rtl/>
        </w:rPr>
        <w:t>מטעמו</w:t>
      </w:r>
      <w:r w:rsidRPr="00693B84">
        <w:rPr>
          <w:rtl/>
        </w:rPr>
        <w:t>.</w:t>
      </w:r>
    </w:p>
    <w:p w14:paraId="46FCA565" w14:textId="77777777" w:rsidR="00693B84" w:rsidRPr="00693B84" w:rsidRDefault="00693B84" w:rsidP="00634395">
      <w:pPr>
        <w:numPr>
          <w:ilvl w:val="0"/>
          <w:numId w:val="67"/>
        </w:numPr>
        <w:bidi/>
        <w:jc w:val="both"/>
        <w:rPr>
          <w:rtl/>
        </w:rPr>
      </w:pPr>
      <w:r w:rsidRPr="00693B84">
        <w:rPr>
          <w:rFonts w:hint="eastAsia"/>
          <w:rtl/>
        </w:rPr>
        <w:t>התשלום</w:t>
      </w:r>
      <w:r w:rsidRPr="00693B84">
        <w:rPr>
          <w:rtl/>
        </w:rPr>
        <w:t xml:space="preserve"> </w:t>
      </w:r>
      <w:r w:rsidRPr="00693B84">
        <w:rPr>
          <w:rFonts w:hint="eastAsia"/>
          <w:rtl/>
        </w:rPr>
        <w:t>עבור</w:t>
      </w:r>
      <w:r w:rsidRPr="00693B84">
        <w:rPr>
          <w:rtl/>
        </w:rPr>
        <w:t xml:space="preserve"> </w:t>
      </w:r>
      <w:r w:rsidRPr="00693B84">
        <w:rPr>
          <w:rFonts w:hint="eastAsia"/>
          <w:rtl/>
        </w:rPr>
        <w:t>פעילות</w:t>
      </w:r>
      <w:r w:rsidRPr="00693B84">
        <w:rPr>
          <w:rtl/>
        </w:rPr>
        <w:t xml:space="preserve"> </w:t>
      </w:r>
      <w:r w:rsidRPr="00693B84">
        <w:rPr>
          <w:rFonts w:hint="eastAsia"/>
          <w:rtl/>
        </w:rPr>
        <w:t>זו</w:t>
      </w:r>
      <w:r w:rsidRPr="00693B84">
        <w:rPr>
          <w:rtl/>
        </w:rPr>
        <w:t xml:space="preserve"> </w:t>
      </w:r>
      <w:r w:rsidRPr="00693B84">
        <w:rPr>
          <w:rFonts w:hint="eastAsia"/>
          <w:rtl/>
        </w:rPr>
        <w:t>יהיה</w:t>
      </w:r>
      <w:r w:rsidRPr="00693B84">
        <w:rPr>
          <w:rtl/>
        </w:rPr>
        <w:t xml:space="preserve"> </w:t>
      </w:r>
      <w:r w:rsidRPr="00693B84">
        <w:rPr>
          <w:rFonts w:hint="eastAsia"/>
          <w:rtl/>
        </w:rPr>
        <w:t>בהתאם</w:t>
      </w:r>
      <w:r w:rsidRPr="00693B84">
        <w:rPr>
          <w:rtl/>
        </w:rPr>
        <w:t xml:space="preserve"> </w:t>
      </w:r>
      <w:r w:rsidRPr="00693B84">
        <w:rPr>
          <w:rFonts w:hint="eastAsia"/>
          <w:rtl/>
        </w:rPr>
        <w:t>לשעות</w:t>
      </w:r>
      <w:r w:rsidRPr="00693B84">
        <w:rPr>
          <w:rtl/>
        </w:rPr>
        <w:t xml:space="preserve"> </w:t>
      </w:r>
      <w:r w:rsidRPr="00693B84">
        <w:rPr>
          <w:rFonts w:hint="eastAsia"/>
          <w:rtl/>
        </w:rPr>
        <w:t>העבודה</w:t>
      </w:r>
      <w:r w:rsidRPr="00693B84">
        <w:rPr>
          <w:rtl/>
        </w:rPr>
        <w:t xml:space="preserve"> </w:t>
      </w:r>
      <w:r w:rsidRPr="00693B84">
        <w:rPr>
          <w:rFonts w:hint="eastAsia"/>
          <w:rtl/>
        </w:rPr>
        <w:t>המושקעות</w:t>
      </w:r>
      <w:r w:rsidRPr="00693B84">
        <w:rPr>
          <w:rtl/>
        </w:rPr>
        <w:t xml:space="preserve"> </w:t>
      </w:r>
      <w:r w:rsidRPr="00693B84">
        <w:rPr>
          <w:rFonts w:hint="eastAsia"/>
          <w:rtl/>
        </w:rPr>
        <w:t>על</w:t>
      </w:r>
      <w:r w:rsidRPr="00693B84">
        <w:rPr>
          <w:rtl/>
        </w:rPr>
        <w:t xml:space="preserve"> </w:t>
      </w:r>
      <w:r w:rsidRPr="00693B84">
        <w:rPr>
          <w:rFonts w:hint="eastAsia"/>
          <w:rtl/>
        </w:rPr>
        <w:t>ידי</w:t>
      </w:r>
      <w:r w:rsidRPr="00693B84">
        <w:rPr>
          <w:rtl/>
        </w:rPr>
        <w:t xml:space="preserve"> </w:t>
      </w:r>
      <w:r w:rsidRPr="00693B84">
        <w:rPr>
          <w:rFonts w:hint="eastAsia"/>
          <w:rtl/>
        </w:rPr>
        <w:t>הספק</w:t>
      </w:r>
      <w:r w:rsidRPr="00693B84">
        <w:rPr>
          <w:rtl/>
        </w:rPr>
        <w:t xml:space="preserve"> </w:t>
      </w:r>
      <w:r w:rsidRPr="00693B84">
        <w:rPr>
          <w:rFonts w:hint="eastAsia"/>
          <w:rtl/>
        </w:rPr>
        <w:t>ובהתאם</w:t>
      </w:r>
      <w:r w:rsidRPr="00693B84">
        <w:rPr>
          <w:rtl/>
        </w:rPr>
        <w:t xml:space="preserve"> </w:t>
      </w:r>
      <w:r w:rsidRPr="00693B84">
        <w:rPr>
          <w:rFonts w:hint="eastAsia"/>
          <w:rtl/>
        </w:rPr>
        <w:t>למחירון</w:t>
      </w:r>
      <w:r w:rsidRPr="00693B84">
        <w:rPr>
          <w:rtl/>
        </w:rPr>
        <w:t xml:space="preserve"> </w:t>
      </w:r>
      <w:r w:rsidRPr="00693B84">
        <w:rPr>
          <w:rFonts w:hint="eastAsia"/>
          <w:rtl/>
        </w:rPr>
        <w:t>הכלול</w:t>
      </w:r>
      <w:r w:rsidRPr="00693B84">
        <w:rPr>
          <w:rtl/>
        </w:rPr>
        <w:t xml:space="preserve"> </w:t>
      </w:r>
      <w:r w:rsidRPr="00693B84">
        <w:rPr>
          <w:rFonts w:hint="eastAsia"/>
          <w:rtl/>
        </w:rPr>
        <w:t>בפרק</w:t>
      </w:r>
      <w:r w:rsidRPr="00693B84">
        <w:rPr>
          <w:rtl/>
        </w:rPr>
        <w:t xml:space="preserve"> </w:t>
      </w:r>
      <w:r w:rsidRPr="00693B84">
        <w:rPr>
          <w:rFonts w:hint="eastAsia"/>
          <w:rtl/>
        </w:rPr>
        <w:t>המחירים</w:t>
      </w:r>
      <w:r w:rsidRPr="00693B84">
        <w:rPr>
          <w:rtl/>
        </w:rPr>
        <w:t xml:space="preserve"> (</w:t>
      </w:r>
      <w:r w:rsidRPr="00693B84">
        <w:rPr>
          <w:rFonts w:hint="eastAsia"/>
          <w:rtl/>
        </w:rPr>
        <w:t>סעיף</w:t>
      </w:r>
      <w:r w:rsidRPr="00693B84">
        <w:rPr>
          <w:rtl/>
        </w:rPr>
        <w:t xml:space="preserve"> 5.2.2);</w:t>
      </w:r>
    </w:p>
    <w:p w14:paraId="46FCA566" w14:textId="77777777" w:rsidR="00693B84" w:rsidRPr="00693B84" w:rsidRDefault="00693B84" w:rsidP="00634395">
      <w:pPr>
        <w:numPr>
          <w:ilvl w:val="0"/>
          <w:numId w:val="67"/>
        </w:numPr>
        <w:bidi/>
        <w:jc w:val="both"/>
        <w:rPr>
          <w:rtl/>
        </w:rPr>
      </w:pPr>
      <w:r w:rsidRPr="00693B84">
        <w:rPr>
          <w:rFonts w:hint="eastAsia"/>
          <w:rtl/>
        </w:rPr>
        <w:t>תהליך</w:t>
      </w:r>
      <w:r w:rsidRPr="00693B84">
        <w:rPr>
          <w:rtl/>
        </w:rPr>
        <w:t xml:space="preserve"> </w:t>
      </w:r>
      <w:r w:rsidRPr="00693B84">
        <w:rPr>
          <w:rFonts w:hint="eastAsia"/>
          <w:rtl/>
        </w:rPr>
        <w:t>הדרישה</w:t>
      </w:r>
      <w:r w:rsidRPr="00693B84">
        <w:rPr>
          <w:rtl/>
        </w:rPr>
        <w:t xml:space="preserve"> </w:t>
      </w:r>
      <w:r w:rsidRPr="00693B84">
        <w:rPr>
          <w:rFonts w:hint="eastAsia"/>
          <w:rtl/>
        </w:rPr>
        <w:t>והביצוע</w:t>
      </w:r>
      <w:r w:rsidRPr="00693B84">
        <w:rPr>
          <w:rtl/>
        </w:rPr>
        <w:t xml:space="preserve"> </w:t>
      </w:r>
      <w:r w:rsidRPr="00693B84">
        <w:rPr>
          <w:rFonts w:hint="eastAsia"/>
          <w:rtl/>
        </w:rPr>
        <w:t>של</w:t>
      </w:r>
      <w:r w:rsidRPr="00693B84">
        <w:rPr>
          <w:rtl/>
        </w:rPr>
        <w:t xml:space="preserve"> </w:t>
      </w:r>
      <w:r w:rsidRPr="00693B84">
        <w:rPr>
          <w:rFonts w:hint="eastAsia"/>
          <w:rtl/>
        </w:rPr>
        <w:t>שינוי</w:t>
      </w:r>
      <w:r w:rsidRPr="00693B84">
        <w:rPr>
          <w:rtl/>
        </w:rPr>
        <w:t xml:space="preserve"> </w:t>
      </w:r>
      <w:r w:rsidRPr="00693B84">
        <w:rPr>
          <w:rFonts w:hint="eastAsia"/>
          <w:rtl/>
        </w:rPr>
        <w:t>או</w:t>
      </w:r>
      <w:r w:rsidRPr="00693B84">
        <w:rPr>
          <w:rtl/>
        </w:rPr>
        <w:t xml:space="preserve"> </w:t>
      </w:r>
      <w:r w:rsidRPr="00693B84">
        <w:rPr>
          <w:rFonts w:hint="eastAsia"/>
          <w:rtl/>
        </w:rPr>
        <w:t>שיפור</w:t>
      </w:r>
      <w:r w:rsidRPr="00693B84">
        <w:rPr>
          <w:rtl/>
        </w:rPr>
        <w:t xml:space="preserve"> </w:t>
      </w:r>
      <w:r w:rsidRPr="00693B84">
        <w:rPr>
          <w:rFonts w:hint="eastAsia"/>
          <w:rtl/>
        </w:rPr>
        <w:t>יתבצע</w:t>
      </w:r>
      <w:r w:rsidRPr="00693B84">
        <w:rPr>
          <w:rtl/>
        </w:rPr>
        <w:t xml:space="preserve"> </w:t>
      </w:r>
      <w:r w:rsidRPr="00693B84">
        <w:rPr>
          <w:rFonts w:hint="eastAsia"/>
          <w:rtl/>
        </w:rPr>
        <w:t>כדלקמן</w:t>
      </w:r>
      <w:r w:rsidRPr="00693B84">
        <w:rPr>
          <w:rtl/>
        </w:rPr>
        <w:t>:</w:t>
      </w:r>
    </w:p>
    <w:p w14:paraId="46FCA567" w14:textId="77777777" w:rsidR="00693B84" w:rsidRPr="00693B84" w:rsidRDefault="00876420" w:rsidP="00634395">
      <w:pPr>
        <w:numPr>
          <w:ilvl w:val="1"/>
          <w:numId w:val="68"/>
        </w:numPr>
        <w:bidi/>
        <w:jc w:val="both"/>
      </w:pPr>
      <w:r>
        <w:rPr>
          <w:rFonts w:hint="cs"/>
          <w:rtl/>
        </w:rPr>
        <w:t>שב"ס</w:t>
      </w:r>
      <w:r w:rsidR="00693B84" w:rsidRPr="00693B84">
        <w:rPr>
          <w:rtl/>
        </w:rPr>
        <w:t xml:space="preserve"> </w:t>
      </w:r>
      <w:r w:rsidR="00634395">
        <w:rPr>
          <w:rFonts w:hint="cs"/>
          <w:rtl/>
        </w:rPr>
        <w:t>י</w:t>
      </w:r>
      <w:r w:rsidR="00634395" w:rsidRPr="00693B84">
        <w:rPr>
          <w:rFonts w:hint="eastAsia"/>
          <w:rtl/>
        </w:rPr>
        <w:t>פנה</w:t>
      </w:r>
      <w:r w:rsidR="00634395" w:rsidRPr="00693B84">
        <w:rPr>
          <w:rtl/>
        </w:rPr>
        <w:t xml:space="preserve"> </w:t>
      </w:r>
      <w:r w:rsidR="00693B84" w:rsidRPr="00693B84">
        <w:rPr>
          <w:rFonts w:hint="eastAsia"/>
          <w:rtl/>
        </w:rPr>
        <w:t>לאיש</w:t>
      </w:r>
      <w:r w:rsidR="00693B84" w:rsidRPr="00693B84">
        <w:rPr>
          <w:rtl/>
        </w:rPr>
        <w:t xml:space="preserve"> </w:t>
      </w:r>
      <w:r w:rsidR="00693B84" w:rsidRPr="00693B84">
        <w:rPr>
          <w:rFonts w:hint="eastAsia"/>
          <w:rtl/>
        </w:rPr>
        <w:t>הקשר</w:t>
      </w:r>
      <w:r w:rsidR="00693B84" w:rsidRPr="00693B84">
        <w:rPr>
          <w:rtl/>
        </w:rPr>
        <w:t xml:space="preserve"> </w:t>
      </w:r>
      <w:r w:rsidR="00693B84" w:rsidRPr="00693B84">
        <w:rPr>
          <w:rFonts w:hint="eastAsia"/>
          <w:rtl/>
        </w:rPr>
        <w:t>מטעם</w:t>
      </w:r>
      <w:r w:rsidR="00693B84" w:rsidRPr="00693B84">
        <w:rPr>
          <w:rtl/>
        </w:rPr>
        <w:t xml:space="preserve"> </w:t>
      </w:r>
      <w:r w:rsidR="00693B84" w:rsidRPr="00693B84">
        <w:rPr>
          <w:rFonts w:hint="eastAsia"/>
          <w:rtl/>
        </w:rPr>
        <w:t>הספק</w:t>
      </w:r>
      <w:r w:rsidR="00693B84" w:rsidRPr="00693B84">
        <w:rPr>
          <w:rtl/>
        </w:rPr>
        <w:t xml:space="preserve"> </w:t>
      </w:r>
      <w:r w:rsidR="00693B84" w:rsidRPr="00693B84">
        <w:rPr>
          <w:rFonts w:hint="eastAsia"/>
          <w:rtl/>
        </w:rPr>
        <w:t>בדרישה</w:t>
      </w:r>
      <w:r w:rsidR="00693B84" w:rsidRPr="00693B84">
        <w:rPr>
          <w:rtl/>
        </w:rPr>
        <w:t xml:space="preserve"> </w:t>
      </w:r>
      <w:r w:rsidR="00693B84" w:rsidRPr="00693B84">
        <w:rPr>
          <w:rFonts w:hint="eastAsia"/>
          <w:rtl/>
        </w:rPr>
        <w:t>לביצוע</w:t>
      </w:r>
      <w:r w:rsidR="00693B84" w:rsidRPr="00693B84">
        <w:rPr>
          <w:rtl/>
        </w:rPr>
        <w:t xml:space="preserve"> </w:t>
      </w:r>
      <w:r w:rsidR="00693B84" w:rsidRPr="00693B84">
        <w:rPr>
          <w:rFonts w:hint="eastAsia"/>
          <w:rtl/>
        </w:rPr>
        <w:t>השינוי</w:t>
      </w:r>
      <w:r w:rsidR="00693B84" w:rsidRPr="00693B84">
        <w:rPr>
          <w:rtl/>
        </w:rPr>
        <w:t>;</w:t>
      </w:r>
    </w:p>
    <w:p w14:paraId="46FCA568" w14:textId="77777777" w:rsidR="00693B84" w:rsidRPr="00693B84" w:rsidRDefault="00693B84" w:rsidP="00634395">
      <w:pPr>
        <w:numPr>
          <w:ilvl w:val="1"/>
          <w:numId w:val="68"/>
        </w:numPr>
        <w:bidi/>
        <w:jc w:val="both"/>
      </w:pPr>
      <w:r w:rsidRPr="00693B84">
        <w:rPr>
          <w:rFonts w:hint="eastAsia"/>
          <w:rtl/>
        </w:rPr>
        <w:t>הספק</w:t>
      </w:r>
      <w:r w:rsidRPr="00693B84">
        <w:rPr>
          <w:rtl/>
        </w:rPr>
        <w:t xml:space="preserve"> </w:t>
      </w:r>
      <w:r w:rsidRPr="00693B84">
        <w:rPr>
          <w:rFonts w:hint="eastAsia"/>
          <w:rtl/>
        </w:rPr>
        <w:t>יגיב</w:t>
      </w:r>
      <w:r w:rsidRPr="00693B84">
        <w:rPr>
          <w:rtl/>
        </w:rPr>
        <w:t xml:space="preserve"> </w:t>
      </w:r>
      <w:r w:rsidRPr="00693B84">
        <w:rPr>
          <w:rFonts w:hint="eastAsia"/>
          <w:rtl/>
        </w:rPr>
        <w:t>תוך</w:t>
      </w:r>
      <w:r w:rsidRPr="00693B84">
        <w:rPr>
          <w:rtl/>
        </w:rPr>
        <w:t xml:space="preserve"> </w:t>
      </w:r>
      <w:r w:rsidRPr="00693B84">
        <w:rPr>
          <w:rFonts w:hint="eastAsia"/>
          <w:rtl/>
        </w:rPr>
        <w:t>חמישה</w:t>
      </w:r>
      <w:r w:rsidRPr="00693B84">
        <w:rPr>
          <w:rtl/>
        </w:rPr>
        <w:t xml:space="preserve"> </w:t>
      </w:r>
      <w:r w:rsidRPr="00693B84">
        <w:rPr>
          <w:rFonts w:hint="eastAsia"/>
          <w:rtl/>
        </w:rPr>
        <w:t>ימי</w:t>
      </w:r>
      <w:r w:rsidRPr="00693B84">
        <w:rPr>
          <w:rtl/>
        </w:rPr>
        <w:t xml:space="preserve"> </w:t>
      </w:r>
      <w:r w:rsidRPr="00693B84">
        <w:rPr>
          <w:rFonts w:hint="eastAsia"/>
          <w:rtl/>
        </w:rPr>
        <w:t>עבודה</w:t>
      </w:r>
      <w:r w:rsidRPr="00693B84">
        <w:rPr>
          <w:rtl/>
        </w:rPr>
        <w:t xml:space="preserve"> </w:t>
      </w:r>
      <w:r w:rsidRPr="00693B84">
        <w:rPr>
          <w:rFonts w:hint="eastAsia"/>
          <w:rtl/>
        </w:rPr>
        <w:t>בהגשת</w:t>
      </w:r>
      <w:r w:rsidRPr="00693B84">
        <w:rPr>
          <w:rtl/>
        </w:rPr>
        <w:t xml:space="preserve"> </w:t>
      </w:r>
      <w:r w:rsidRPr="00693B84">
        <w:rPr>
          <w:rFonts w:hint="eastAsia"/>
          <w:rtl/>
        </w:rPr>
        <w:t>הצעה</w:t>
      </w:r>
      <w:r w:rsidRPr="00693B84">
        <w:rPr>
          <w:rtl/>
        </w:rPr>
        <w:t xml:space="preserve"> </w:t>
      </w:r>
      <w:r w:rsidRPr="00693B84">
        <w:rPr>
          <w:rFonts w:hint="eastAsia"/>
          <w:rtl/>
        </w:rPr>
        <w:t>מפורטת</w:t>
      </w:r>
      <w:r w:rsidRPr="00693B84">
        <w:rPr>
          <w:rtl/>
        </w:rPr>
        <w:t xml:space="preserve"> </w:t>
      </w:r>
      <w:r w:rsidRPr="00693B84">
        <w:rPr>
          <w:rFonts w:hint="eastAsia"/>
          <w:rtl/>
        </w:rPr>
        <w:t>המציינת</w:t>
      </w:r>
      <w:r w:rsidRPr="00693B84">
        <w:rPr>
          <w:rtl/>
        </w:rPr>
        <w:t xml:space="preserve"> </w:t>
      </w:r>
      <w:r w:rsidRPr="00693B84">
        <w:rPr>
          <w:rFonts w:hint="eastAsia"/>
          <w:rtl/>
        </w:rPr>
        <w:t>את</w:t>
      </w:r>
      <w:r w:rsidRPr="00693B84">
        <w:rPr>
          <w:rtl/>
        </w:rPr>
        <w:t xml:space="preserve"> </w:t>
      </w:r>
      <w:r w:rsidRPr="00693B84">
        <w:rPr>
          <w:rFonts w:hint="eastAsia"/>
          <w:rtl/>
        </w:rPr>
        <w:t>מספר</w:t>
      </w:r>
      <w:r w:rsidRPr="00693B84">
        <w:rPr>
          <w:rtl/>
        </w:rPr>
        <w:t xml:space="preserve"> </w:t>
      </w:r>
      <w:r w:rsidRPr="00693B84">
        <w:rPr>
          <w:rFonts w:hint="eastAsia"/>
          <w:rtl/>
        </w:rPr>
        <w:t>שעות</w:t>
      </w:r>
      <w:r w:rsidRPr="00693B84">
        <w:rPr>
          <w:rtl/>
        </w:rPr>
        <w:t xml:space="preserve"> </w:t>
      </w:r>
      <w:r w:rsidRPr="00693B84">
        <w:rPr>
          <w:rFonts w:hint="eastAsia"/>
          <w:rtl/>
        </w:rPr>
        <w:t>העבודה</w:t>
      </w:r>
      <w:r w:rsidRPr="00693B84">
        <w:rPr>
          <w:rtl/>
        </w:rPr>
        <w:t xml:space="preserve"> </w:t>
      </w:r>
      <w:r w:rsidRPr="00693B84">
        <w:rPr>
          <w:rFonts w:hint="eastAsia"/>
          <w:rtl/>
        </w:rPr>
        <w:t>הדרושות</w:t>
      </w:r>
      <w:r w:rsidRPr="00693B84">
        <w:rPr>
          <w:rtl/>
        </w:rPr>
        <w:t xml:space="preserve"> </w:t>
      </w:r>
      <w:r w:rsidRPr="00693B84">
        <w:rPr>
          <w:rFonts w:hint="eastAsia"/>
          <w:rtl/>
        </w:rPr>
        <w:t>ואת</w:t>
      </w:r>
      <w:r w:rsidRPr="00693B84">
        <w:rPr>
          <w:rtl/>
        </w:rPr>
        <w:t xml:space="preserve"> </w:t>
      </w:r>
      <w:r w:rsidRPr="00693B84">
        <w:rPr>
          <w:rFonts w:hint="eastAsia"/>
          <w:rtl/>
        </w:rPr>
        <w:t>לוח</w:t>
      </w:r>
      <w:r w:rsidRPr="00693B84">
        <w:rPr>
          <w:rtl/>
        </w:rPr>
        <w:t xml:space="preserve"> </w:t>
      </w:r>
      <w:r w:rsidRPr="00693B84">
        <w:rPr>
          <w:rFonts w:hint="eastAsia"/>
          <w:rtl/>
        </w:rPr>
        <w:t>הזמנים</w:t>
      </w:r>
      <w:r w:rsidRPr="00693B84">
        <w:rPr>
          <w:rtl/>
        </w:rPr>
        <w:t xml:space="preserve"> </w:t>
      </w:r>
      <w:r w:rsidRPr="00693B84">
        <w:rPr>
          <w:rFonts w:hint="eastAsia"/>
          <w:rtl/>
        </w:rPr>
        <w:t>הקלנדארי</w:t>
      </w:r>
      <w:r w:rsidRPr="00693B84">
        <w:rPr>
          <w:rtl/>
        </w:rPr>
        <w:t xml:space="preserve"> </w:t>
      </w:r>
      <w:r w:rsidRPr="00693B84">
        <w:rPr>
          <w:rFonts w:hint="eastAsia"/>
          <w:rtl/>
        </w:rPr>
        <w:t>לביצוע</w:t>
      </w:r>
      <w:r w:rsidRPr="00693B84">
        <w:rPr>
          <w:rtl/>
        </w:rPr>
        <w:t xml:space="preserve">. </w:t>
      </w:r>
      <w:r w:rsidRPr="00693B84">
        <w:rPr>
          <w:rFonts w:hint="eastAsia"/>
          <w:rtl/>
        </w:rPr>
        <w:t>במקרה</w:t>
      </w:r>
      <w:r w:rsidRPr="00693B84">
        <w:rPr>
          <w:rtl/>
        </w:rPr>
        <w:t xml:space="preserve"> </w:t>
      </w:r>
      <w:r w:rsidRPr="00693B84">
        <w:rPr>
          <w:rFonts w:hint="eastAsia"/>
          <w:rtl/>
        </w:rPr>
        <w:t>של</w:t>
      </w:r>
      <w:r w:rsidRPr="00693B84">
        <w:rPr>
          <w:rtl/>
        </w:rPr>
        <w:t xml:space="preserve"> </w:t>
      </w:r>
      <w:r w:rsidRPr="00693B84">
        <w:rPr>
          <w:rFonts w:hint="eastAsia"/>
          <w:rtl/>
        </w:rPr>
        <w:t>נושא</w:t>
      </w:r>
      <w:r w:rsidRPr="00693B84">
        <w:rPr>
          <w:rtl/>
        </w:rPr>
        <w:t xml:space="preserve"> </w:t>
      </w:r>
      <w:r w:rsidRPr="00693B84">
        <w:rPr>
          <w:rFonts w:hint="eastAsia"/>
          <w:rtl/>
        </w:rPr>
        <w:t>מסובך</w:t>
      </w:r>
      <w:r w:rsidRPr="00693B84">
        <w:rPr>
          <w:rtl/>
        </w:rPr>
        <w:t xml:space="preserve"> </w:t>
      </w:r>
      <w:r w:rsidRPr="00693B84">
        <w:rPr>
          <w:rFonts w:hint="eastAsia"/>
          <w:rtl/>
        </w:rPr>
        <w:t>שאין</w:t>
      </w:r>
      <w:r w:rsidRPr="00693B84">
        <w:rPr>
          <w:rtl/>
        </w:rPr>
        <w:t xml:space="preserve"> </w:t>
      </w:r>
      <w:r w:rsidRPr="00693B84">
        <w:rPr>
          <w:rFonts w:hint="eastAsia"/>
          <w:rtl/>
        </w:rPr>
        <w:t>באפשרות</w:t>
      </w:r>
      <w:r w:rsidRPr="00693B84">
        <w:rPr>
          <w:rtl/>
        </w:rPr>
        <w:t xml:space="preserve"> </w:t>
      </w:r>
      <w:r w:rsidRPr="00693B84">
        <w:rPr>
          <w:rFonts w:hint="eastAsia"/>
          <w:rtl/>
        </w:rPr>
        <w:t>הספק</w:t>
      </w:r>
      <w:r w:rsidRPr="00693B84">
        <w:rPr>
          <w:rtl/>
        </w:rPr>
        <w:t xml:space="preserve"> </w:t>
      </w:r>
      <w:r w:rsidRPr="00693B84">
        <w:rPr>
          <w:rFonts w:hint="eastAsia"/>
          <w:rtl/>
        </w:rPr>
        <w:t>להגיב</w:t>
      </w:r>
      <w:r w:rsidRPr="00693B84">
        <w:rPr>
          <w:rtl/>
        </w:rPr>
        <w:t xml:space="preserve"> </w:t>
      </w:r>
      <w:r w:rsidRPr="00693B84">
        <w:rPr>
          <w:rFonts w:hint="eastAsia"/>
          <w:rtl/>
        </w:rPr>
        <w:t>ביחס</w:t>
      </w:r>
      <w:r w:rsidRPr="00693B84">
        <w:rPr>
          <w:rtl/>
        </w:rPr>
        <w:t xml:space="preserve"> </w:t>
      </w:r>
      <w:r w:rsidRPr="00693B84">
        <w:rPr>
          <w:rFonts w:hint="eastAsia"/>
          <w:rtl/>
        </w:rPr>
        <w:t>אליו</w:t>
      </w:r>
      <w:r w:rsidRPr="00693B84">
        <w:rPr>
          <w:rtl/>
        </w:rPr>
        <w:t xml:space="preserve"> </w:t>
      </w:r>
      <w:r w:rsidRPr="00693B84">
        <w:rPr>
          <w:rFonts w:hint="eastAsia"/>
          <w:rtl/>
        </w:rPr>
        <w:t>בחמישה</w:t>
      </w:r>
      <w:r w:rsidRPr="00693B84">
        <w:rPr>
          <w:rtl/>
        </w:rPr>
        <w:t xml:space="preserve"> </w:t>
      </w:r>
      <w:r w:rsidRPr="00693B84">
        <w:rPr>
          <w:rFonts w:hint="eastAsia"/>
          <w:rtl/>
        </w:rPr>
        <w:t>ימי</w:t>
      </w:r>
      <w:r w:rsidRPr="00693B84">
        <w:rPr>
          <w:rtl/>
        </w:rPr>
        <w:t xml:space="preserve"> </w:t>
      </w:r>
      <w:r w:rsidRPr="00693B84">
        <w:rPr>
          <w:rFonts w:hint="eastAsia"/>
          <w:rtl/>
        </w:rPr>
        <w:t>עבודה</w:t>
      </w:r>
      <w:r w:rsidRPr="00693B84">
        <w:rPr>
          <w:rtl/>
        </w:rPr>
        <w:t xml:space="preserve">, </w:t>
      </w:r>
      <w:r w:rsidRPr="00693B84">
        <w:rPr>
          <w:rFonts w:hint="eastAsia"/>
          <w:rtl/>
        </w:rPr>
        <w:t>יודיע</w:t>
      </w:r>
      <w:r w:rsidRPr="00693B84">
        <w:rPr>
          <w:rtl/>
        </w:rPr>
        <w:t xml:space="preserve"> </w:t>
      </w:r>
      <w:r w:rsidRPr="00693B84">
        <w:rPr>
          <w:rFonts w:hint="eastAsia"/>
          <w:rtl/>
        </w:rPr>
        <w:t>על</w:t>
      </w:r>
      <w:r w:rsidRPr="00693B84">
        <w:rPr>
          <w:rtl/>
        </w:rPr>
        <w:t xml:space="preserve"> </w:t>
      </w:r>
      <w:r w:rsidRPr="00693B84">
        <w:rPr>
          <w:rFonts w:hint="eastAsia"/>
          <w:rtl/>
        </w:rPr>
        <w:t>כך</w:t>
      </w:r>
      <w:r w:rsidRPr="00693B84">
        <w:rPr>
          <w:rtl/>
        </w:rPr>
        <w:t xml:space="preserve"> </w:t>
      </w:r>
      <w:r w:rsidRPr="00693B84">
        <w:rPr>
          <w:rFonts w:hint="eastAsia"/>
          <w:rtl/>
        </w:rPr>
        <w:t>הספק</w:t>
      </w:r>
      <w:r w:rsidRPr="00693B84">
        <w:rPr>
          <w:rtl/>
        </w:rPr>
        <w:t xml:space="preserve"> </w:t>
      </w:r>
      <w:r w:rsidRPr="00693B84">
        <w:rPr>
          <w:rFonts w:hint="eastAsia"/>
          <w:rtl/>
        </w:rPr>
        <w:t>ו</w:t>
      </w:r>
      <w:r w:rsidR="00DD0463">
        <w:rPr>
          <w:rFonts w:hint="cs"/>
          <w:rtl/>
        </w:rPr>
        <w:t>שב"ס</w:t>
      </w:r>
      <w:r w:rsidRPr="00693B84">
        <w:rPr>
          <w:rtl/>
        </w:rPr>
        <w:t xml:space="preserve"> </w:t>
      </w:r>
      <w:r w:rsidR="00DD0463">
        <w:rPr>
          <w:rFonts w:hint="cs"/>
          <w:rtl/>
        </w:rPr>
        <w:t>י</w:t>
      </w:r>
      <w:r w:rsidRPr="00693B84">
        <w:rPr>
          <w:rFonts w:hint="eastAsia"/>
          <w:rtl/>
        </w:rPr>
        <w:t>שקול</w:t>
      </w:r>
      <w:r w:rsidRPr="00693B84">
        <w:rPr>
          <w:rtl/>
        </w:rPr>
        <w:t xml:space="preserve"> </w:t>
      </w:r>
      <w:r w:rsidRPr="00693B84">
        <w:rPr>
          <w:rFonts w:hint="eastAsia"/>
          <w:rtl/>
        </w:rPr>
        <w:t>אם</w:t>
      </w:r>
      <w:r w:rsidRPr="00693B84">
        <w:rPr>
          <w:rtl/>
        </w:rPr>
        <w:t xml:space="preserve"> </w:t>
      </w:r>
      <w:r w:rsidRPr="00693B84">
        <w:rPr>
          <w:rFonts w:hint="eastAsia"/>
          <w:rtl/>
        </w:rPr>
        <w:t>לתת</w:t>
      </w:r>
      <w:r w:rsidRPr="00693B84">
        <w:rPr>
          <w:rtl/>
        </w:rPr>
        <w:t xml:space="preserve"> </w:t>
      </w:r>
      <w:r w:rsidRPr="00693B84">
        <w:rPr>
          <w:rFonts w:hint="eastAsia"/>
          <w:rtl/>
        </w:rPr>
        <w:t>לספק</w:t>
      </w:r>
      <w:r w:rsidRPr="00693B84">
        <w:rPr>
          <w:rtl/>
        </w:rPr>
        <w:t xml:space="preserve"> </w:t>
      </w:r>
      <w:r w:rsidRPr="00693B84">
        <w:rPr>
          <w:rFonts w:hint="eastAsia"/>
          <w:rtl/>
        </w:rPr>
        <w:t>אישור</w:t>
      </w:r>
      <w:r w:rsidRPr="00693B84">
        <w:rPr>
          <w:rtl/>
        </w:rPr>
        <w:t xml:space="preserve"> </w:t>
      </w:r>
      <w:r w:rsidRPr="00693B84">
        <w:rPr>
          <w:rFonts w:hint="eastAsia"/>
          <w:rtl/>
        </w:rPr>
        <w:t>לזמן</w:t>
      </w:r>
      <w:r w:rsidRPr="00693B84">
        <w:rPr>
          <w:rtl/>
        </w:rPr>
        <w:t xml:space="preserve"> </w:t>
      </w:r>
      <w:r w:rsidRPr="00693B84">
        <w:rPr>
          <w:rFonts w:hint="eastAsia"/>
          <w:rtl/>
        </w:rPr>
        <w:t>ממושך</w:t>
      </w:r>
      <w:r w:rsidRPr="00693B84">
        <w:rPr>
          <w:rtl/>
        </w:rPr>
        <w:t xml:space="preserve"> </w:t>
      </w:r>
      <w:r w:rsidRPr="00693B84">
        <w:rPr>
          <w:rFonts w:hint="eastAsia"/>
          <w:rtl/>
        </w:rPr>
        <w:t>יותר</w:t>
      </w:r>
      <w:r w:rsidRPr="00693B84">
        <w:rPr>
          <w:rtl/>
        </w:rPr>
        <w:t>;</w:t>
      </w:r>
    </w:p>
    <w:p w14:paraId="46FCA569" w14:textId="77777777" w:rsidR="00693B84" w:rsidRPr="00693B84" w:rsidRDefault="00693B84" w:rsidP="00634395">
      <w:pPr>
        <w:numPr>
          <w:ilvl w:val="1"/>
          <w:numId w:val="68"/>
        </w:numPr>
        <w:bidi/>
        <w:jc w:val="both"/>
      </w:pPr>
      <w:r w:rsidRPr="00693B84">
        <w:rPr>
          <w:rFonts w:hint="eastAsia"/>
          <w:rtl/>
        </w:rPr>
        <w:t>תהליך</w:t>
      </w:r>
      <w:r w:rsidRPr="00693B84">
        <w:rPr>
          <w:rtl/>
        </w:rPr>
        <w:t xml:space="preserve"> </w:t>
      </w:r>
      <w:r w:rsidRPr="00693B84">
        <w:rPr>
          <w:rFonts w:hint="eastAsia"/>
          <w:rtl/>
        </w:rPr>
        <w:t>הביצוע</w:t>
      </w:r>
      <w:r w:rsidRPr="00693B84">
        <w:rPr>
          <w:rtl/>
        </w:rPr>
        <w:t xml:space="preserve"> </w:t>
      </w:r>
      <w:r w:rsidRPr="00693B84">
        <w:rPr>
          <w:rFonts w:hint="eastAsia"/>
          <w:rtl/>
        </w:rPr>
        <w:t>יכנס</w:t>
      </w:r>
      <w:r w:rsidRPr="00693B84">
        <w:rPr>
          <w:rtl/>
        </w:rPr>
        <w:t xml:space="preserve"> </w:t>
      </w:r>
      <w:r w:rsidRPr="00693B84">
        <w:rPr>
          <w:rFonts w:hint="eastAsia"/>
          <w:rtl/>
        </w:rPr>
        <w:t>לפעולה</w:t>
      </w:r>
      <w:r w:rsidRPr="00693B84">
        <w:rPr>
          <w:rtl/>
        </w:rPr>
        <w:t xml:space="preserve"> </w:t>
      </w:r>
      <w:r w:rsidRPr="00693B84">
        <w:rPr>
          <w:rFonts w:hint="eastAsia"/>
          <w:rtl/>
        </w:rPr>
        <w:t>רק</w:t>
      </w:r>
      <w:r w:rsidRPr="00693B84">
        <w:rPr>
          <w:rtl/>
        </w:rPr>
        <w:t xml:space="preserve"> </w:t>
      </w:r>
      <w:r w:rsidRPr="00693B84">
        <w:rPr>
          <w:rFonts w:hint="eastAsia"/>
          <w:rtl/>
        </w:rPr>
        <w:t>עם</w:t>
      </w:r>
      <w:r w:rsidRPr="00693B84">
        <w:rPr>
          <w:rtl/>
        </w:rPr>
        <w:t xml:space="preserve"> </w:t>
      </w:r>
      <w:r w:rsidRPr="00693B84">
        <w:rPr>
          <w:rFonts w:hint="eastAsia"/>
          <w:rtl/>
        </w:rPr>
        <w:t>אישור</w:t>
      </w:r>
      <w:r w:rsidRPr="00693B84">
        <w:rPr>
          <w:rtl/>
        </w:rPr>
        <w:t xml:space="preserve"> </w:t>
      </w:r>
      <w:r w:rsidRPr="00693B84">
        <w:rPr>
          <w:rFonts w:hint="eastAsia"/>
          <w:rtl/>
        </w:rPr>
        <w:t>בכתב</w:t>
      </w:r>
      <w:r w:rsidRPr="00693B84">
        <w:rPr>
          <w:rtl/>
        </w:rPr>
        <w:t xml:space="preserve"> </w:t>
      </w:r>
      <w:r w:rsidRPr="00693B84">
        <w:rPr>
          <w:rFonts w:hint="eastAsia"/>
          <w:rtl/>
        </w:rPr>
        <w:t>מטעם</w:t>
      </w:r>
      <w:r w:rsidRPr="00693B84">
        <w:rPr>
          <w:rtl/>
        </w:rPr>
        <w:t xml:space="preserve"> </w:t>
      </w:r>
      <w:r w:rsidR="00876420">
        <w:rPr>
          <w:rFonts w:hint="cs"/>
          <w:rtl/>
        </w:rPr>
        <w:t>שב"ס</w:t>
      </w:r>
      <w:r w:rsidRPr="00693B84">
        <w:rPr>
          <w:rtl/>
        </w:rPr>
        <w:t xml:space="preserve">. </w:t>
      </w:r>
      <w:r w:rsidRPr="00693B84">
        <w:rPr>
          <w:rFonts w:hint="eastAsia"/>
          <w:rtl/>
        </w:rPr>
        <w:t>מספר</w:t>
      </w:r>
      <w:r w:rsidRPr="00693B84">
        <w:rPr>
          <w:rtl/>
        </w:rPr>
        <w:t xml:space="preserve"> </w:t>
      </w:r>
      <w:r w:rsidRPr="00693B84">
        <w:rPr>
          <w:rFonts w:hint="eastAsia"/>
          <w:rtl/>
        </w:rPr>
        <w:t>השעות</w:t>
      </w:r>
      <w:r w:rsidRPr="00693B84">
        <w:rPr>
          <w:rtl/>
        </w:rPr>
        <w:t xml:space="preserve"> </w:t>
      </w:r>
      <w:r w:rsidRPr="00693B84">
        <w:rPr>
          <w:rFonts w:hint="eastAsia"/>
          <w:rtl/>
        </w:rPr>
        <w:t>עבורו</w:t>
      </w:r>
      <w:r w:rsidRPr="00693B84">
        <w:rPr>
          <w:rtl/>
        </w:rPr>
        <w:t xml:space="preserve"> </w:t>
      </w:r>
      <w:r w:rsidR="00DD0463">
        <w:rPr>
          <w:rFonts w:hint="cs"/>
          <w:rtl/>
        </w:rPr>
        <w:t>י</w:t>
      </w:r>
      <w:r w:rsidRPr="00693B84">
        <w:rPr>
          <w:rFonts w:hint="eastAsia"/>
          <w:rtl/>
        </w:rPr>
        <w:t>שלם</w:t>
      </w:r>
      <w:r w:rsidRPr="00693B84">
        <w:rPr>
          <w:rtl/>
        </w:rPr>
        <w:t xml:space="preserve"> </w:t>
      </w:r>
      <w:r w:rsidR="00DD0463">
        <w:rPr>
          <w:rFonts w:hint="cs"/>
          <w:rtl/>
        </w:rPr>
        <w:t>שב"ס</w:t>
      </w:r>
      <w:r w:rsidRPr="00693B84">
        <w:rPr>
          <w:rtl/>
        </w:rPr>
        <w:t xml:space="preserve"> </w:t>
      </w:r>
      <w:r w:rsidRPr="00693B84">
        <w:rPr>
          <w:rFonts w:hint="eastAsia"/>
          <w:rtl/>
        </w:rPr>
        <w:t>יהיה</w:t>
      </w:r>
      <w:r w:rsidRPr="00693B84">
        <w:rPr>
          <w:rtl/>
        </w:rPr>
        <w:t xml:space="preserve"> </w:t>
      </w:r>
      <w:r w:rsidRPr="00693B84">
        <w:rPr>
          <w:rFonts w:hint="eastAsia"/>
          <w:rtl/>
        </w:rPr>
        <w:t>מספר</w:t>
      </w:r>
      <w:r w:rsidRPr="00693B84">
        <w:rPr>
          <w:rtl/>
        </w:rPr>
        <w:t xml:space="preserve"> </w:t>
      </w:r>
      <w:r w:rsidRPr="00693B84">
        <w:rPr>
          <w:rFonts w:hint="eastAsia"/>
          <w:rtl/>
        </w:rPr>
        <w:t>השעות</w:t>
      </w:r>
      <w:r w:rsidRPr="00693B84">
        <w:rPr>
          <w:rtl/>
        </w:rPr>
        <w:t xml:space="preserve"> </w:t>
      </w:r>
      <w:r w:rsidRPr="00693B84">
        <w:rPr>
          <w:rFonts w:hint="eastAsia"/>
          <w:rtl/>
        </w:rPr>
        <w:t>שיסוכם</w:t>
      </w:r>
      <w:r w:rsidRPr="00693B84">
        <w:rPr>
          <w:rtl/>
        </w:rPr>
        <w:t>;</w:t>
      </w:r>
    </w:p>
    <w:p w14:paraId="46FCA56A" w14:textId="77777777" w:rsidR="00693B84" w:rsidRDefault="00693B84" w:rsidP="00634395">
      <w:pPr>
        <w:numPr>
          <w:ilvl w:val="1"/>
          <w:numId w:val="68"/>
        </w:numPr>
        <w:bidi/>
        <w:jc w:val="both"/>
      </w:pPr>
      <w:r w:rsidRPr="00693B84">
        <w:rPr>
          <w:rFonts w:hint="eastAsia"/>
          <w:rtl/>
        </w:rPr>
        <w:t>תהליך</w:t>
      </w:r>
      <w:r w:rsidRPr="00693B84">
        <w:rPr>
          <w:rtl/>
        </w:rPr>
        <w:t xml:space="preserve"> </w:t>
      </w:r>
      <w:r w:rsidRPr="00693B84">
        <w:rPr>
          <w:rFonts w:hint="eastAsia"/>
          <w:rtl/>
        </w:rPr>
        <w:t>הב</w:t>
      </w:r>
      <w:r w:rsidR="00634395">
        <w:rPr>
          <w:rFonts w:hint="cs"/>
          <w:rtl/>
        </w:rPr>
        <w:t>י</w:t>
      </w:r>
      <w:r w:rsidRPr="00693B84">
        <w:rPr>
          <w:rFonts w:hint="eastAsia"/>
          <w:rtl/>
        </w:rPr>
        <w:t>צוע</w:t>
      </w:r>
      <w:r w:rsidRPr="00693B84">
        <w:rPr>
          <w:rtl/>
        </w:rPr>
        <w:t xml:space="preserve"> </w:t>
      </w:r>
      <w:r w:rsidRPr="00693B84">
        <w:rPr>
          <w:rFonts w:hint="eastAsia"/>
          <w:rtl/>
        </w:rPr>
        <w:t>יחל</w:t>
      </w:r>
      <w:r w:rsidRPr="00693B84">
        <w:rPr>
          <w:rtl/>
        </w:rPr>
        <w:t xml:space="preserve"> </w:t>
      </w:r>
      <w:r w:rsidRPr="00693B84">
        <w:rPr>
          <w:rFonts w:hint="eastAsia"/>
          <w:rtl/>
        </w:rPr>
        <w:t>תוך</w:t>
      </w:r>
      <w:r w:rsidRPr="00693B84">
        <w:rPr>
          <w:rtl/>
        </w:rPr>
        <w:t xml:space="preserve"> </w:t>
      </w:r>
      <w:r w:rsidRPr="00693B84">
        <w:rPr>
          <w:rFonts w:hint="eastAsia"/>
          <w:rtl/>
        </w:rPr>
        <w:t>חמישה</w:t>
      </w:r>
      <w:r w:rsidRPr="00693B84">
        <w:rPr>
          <w:rtl/>
        </w:rPr>
        <w:t xml:space="preserve"> </w:t>
      </w:r>
      <w:r w:rsidRPr="00693B84">
        <w:rPr>
          <w:rFonts w:hint="eastAsia"/>
          <w:rtl/>
        </w:rPr>
        <w:t>ימי</w:t>
      </w:r>
      <w:r w:rsidRPr="00693B84">
        <w:rPr>
          <w:rtl/>
        </w:rPr>
        <w:t xml:space="preserve"> </w:t>
      </w:r>
      <w:r w:rsidRPr="00693B84">
        <w:rPr>
          <w:rFonts w:hint="eastAsia"/>
          <w:rtl/>
        </w:rPr>
        <w:t>עבודה</w:t>
      </w:r>
      <w:r w:rsidRPr="00693B84">
        <w:rPr>
          <w:rtl/>
        </w:rPr>
        <w:t xml:space="preserve"> </w:t>
      </w:r>
      <w:r w:rsidRPr="00693B84">
        <w:rPr>
          <w:rFonts w:hint="eastAsia"/>
          <w:rtl/>
        </w:rPr>
        <w:t>מיום</w:t>
      </w:r>
      <w:r w:rsidRPr="00693B84">
        <w:rPr>
          <w:rtl/>
        </w:rPr>
        <w:t xml:space="preserve"> </w:t>
      </w:r>
      <w:r w:rsidRPr="00693B84">
        <w:rPr>
          <w:rFonts w:hint="eastAsia"/>
          <w:rtl/>
        </w:rPr>
        <w:t>הא</w:t>
      </w:r>
      <w:r w:rsidR="005B104C">
        <w:rPr>
          <w:rFonts w:hint="cs"/>
          <w:rtl/>
        </w:rPr>
        <w:t>י</w:t>
      </w:r>
      <w:r w:rsidRPr="00693B84">
        <w:rPr>
          <w:rFonts w:hint="eastAsia"/>
          <w:rtl/>
        </w:rPr>
        <w:t>שור</w:t>
      </w:r>
      <w:r w:rsidRPr="00693B84">
        <w:rPr>
          <w:rtl/>
        </w:rPr>
        <w:t>.</w:t>
      </w:r>
    </w:p>
    <w:p w14:paraId="46FCA56B" w14:textId="77777777" w:rsidR="00F12642" w:rsidRDefault="00F12642" w:rsidP="007C3BAB">
      <w:pPr>
        <w:pStyle w:val="3"/>
        <w:bidi/>
        <w:rPr>
          <w:rtl/>
        </w:rPr>
      </w:pPr>
      <w:bookmarkStart w:id="343" w:name="_Toc344198164"/>
      <w:r>
        <w:rPr>
          <w:rFonts w:hint="cs"/>
          <w:rtl/>
        </w:rPr>
        <w:t>פיצוי מוסכם</w:t>
      </w:r>
      <w:bookmarkEnd w:id="343"/>
    </w:p>
    <w:p w14:paraId="46FCA56C" w14:textId="77777777" w:rsidR="00F12642" w:rsidRDefault="00F12642" w:rsidP="007C3BAB">
      <w:pPr>
        <w:bidi/>
        <w:rPr>
          <w:rtl/>
        </w:rPr>
      </w:pPr>
      <w:r>
        <w:rPr>
          <w:rFonts w:hint="cs"/>
          <w:rtl/>
        </w:rPr>
        <w:t>הטבלה להלן מפרטת את גובה הפיצוי המוסכם שיושת על הספק בעבור חריגות מיעדי רמת השרות כפי שפורטו לעיל. יחידת הפיצוי המוסכם תהיה עלות שעת השו"ש כפי שתוצג על ידי ה</w:t>
      </w:r>
      <w:r w:rsidR="00BA038D">
        <w:rPr>
          <w:rFonts w:hint="cs"/>
          <w:rtl/>
        </w:rPr>
        <w:t>משיב במענה לסיפא של סעיף 5.2.2 להלן</w:t>
      </w:r>
    </w:p>
    <w:tbl>
      <w:tblPr>
        <w:tblStyle w:val="ac"/>
        <w:bidiVisual/>
        <w:tblW w:w="0" w:type="auto"/>
        <w:tblLook w:val="04A0" w:firstRow="1" w:lastRow="0" w:firstColumn="1" w:lastColumn="0" w:noHBand="0" w:noVBand="1"/>
      </w:tblPr>
      <w:tblGrid>
        <w:gridCol w:w="2394"/>
        <w:gridCol w:w="2394"/>
        <w:gridCol w:w="2394"/>
        <w:gridCol w:w="2394"/>
      </w:tblGrid>
      <w:tr w:rsidR="00BA038D" w14:paraId="46FCA571" w14:textId="77777777" w:rsidTr="00BA038D">
        <w:tc>
          <w:tcPr>
            <w:tcW w:w="2394" w:type="dxa"/>
          </w:tcPr>
          <w:p w14:paraId="46FCA56D" w14:textId="77777777" w:rsidR="00BA038D" w:rsidRDefault="00BA038D" w:rsidP="00BA038D">
            <w:pPr>
              <w:bidi/>
              <w:rPr>
                <w:rtl/>
              </w:rPr>
            </w:pPr>
            <w:r>
              <w:rPr>
                <w:rFonts w:hint="cs"/>
                <w:rtl/>
              </w:rPr>
              <w:t>נושא על פי סעיף 4.3</w:t>
            </w:r>
          </w:p>
        </w:tc>
        <w:tc>
          <w:tcPr>
            <w:tcW w:w="2394" w:type="dxa"/>
          </w:tcPr>
          <w:p w14:paraId="46FCA56E" w14:textId="77777777" w:rsidR="00BA038D" w:rsidRDefault="00BA038D" w:rsidP="00BA038D">
            <w:pPr>
              <w:bidi/>
              <w:rPr>
                <w:rtl/>
              </w:rPr>
            </w:pPr>
            <w:r>
              <w:rPr>
                <w:rFonts w:hint="cs"/>
                <w:rtl/>
              </w:rPr>
              <w:t>סטיה</w:t>
            </w:r>
          </w:p>
        </w:tc>
        <w:tc>
          <w:tcPr>
            <w:tcW w:w="2394" w:type="dxa"/>
          </w:tcPr>
          <w:p w14:paraId="46FCA56F" w14:textId="77777777" w:rsidR="00BA038D" w:rsidRDefault="00BA038D" w:rsidP="00BA038D">
            <w:pPr>
              <w:bidi/>
              <w:rPr>
                <w:rtl/>
              </w:rPr>
            </w:pPr>
            <w:r>
              <w:rPr>
                <w:rFonts w:hint="cs"/>
                <w:rtl/>
              </w:rPr>
              <w:t xml:space="preserve"> רמת הפיצוי</w:t>
            </w:r>
          </w:p>
        </w:tc>
        <w:tc>
          <w:tcPr>
            <w:tcW w:w="2394" w:type="dxa"/>
          </w:tcPr>
          <w:p w14:paraId="46FCA570" w14:textId="77777777" w:rsidR="00BA038D" w:rsidRDefault="00BA038D" w:rsidP="00BA038D">
            <w:pPr>
              <w:bidi/>
              <w:rPr>
                <w:rtl/>
              </w:rPr>
            </w:pPr>
            <w:r>
              <w:rPr>
                <w:rFonts w:hint="cs"/>
                <w:rtl/>
              </w:rPr>
              <w:t>הערות</w:t>
            </w:r>
          </w:p>
        </w:tc>
      </w:tr>
      <w:tr w:rsidR="00BA038D" w14:paraId="46FCA576" w14:textId="77777777" w:rsidTr="00BA038D">
        <w:tc>
          <w:tcPr>
            <w:tcW w:w="2394" w:type="dxa"/>
          </w:tcPr>
          <w:p w14:paraId="46FCA572" w14:textId="77777777" w:rsidR="00BA038D" w:rsidRDefault="00BA038D" w:rsidP="00BA038D">
            <w:pPr>
              <w:bidi/>
              <w:rPr>
                <w:rtl/>
              </w:rPr>
            </w:pPr>
            <w:r>
              <w:rPr>
                <w:rFonts w:hint="cs"/>
                <w:rtl/>
              </w:rPr>
              <w:t>תגובה לתקלה משביתה</w:t>
            </w:r>
          </w:p>
        </w:tc>
        <w:tc>
          <w:tcPr>
            <w:tcW w:w="2394" w:type="dxa"/>
          </w:tcPr>
          <w:p w14:paraId="46FCA573" w14:textId="77777777" w:rsidR="00BA038D" w:rsidRDefault="00BA038D" w:rsidP="00BA038D">
            <w:pPr>
              <w:bidi/>
              <w:rPr>
                <w:rtl/>
              </w:rPr>
            </w:pPr>
            <w:r>
              <w:rPr>
                <w:rFonts w:hint="cs"/>
                <w:rtl/>
              </w:rPr>
              <w:t>עבור כל שעה באיחור הגעה למעלה משעתיים</w:t>
            </w:r>
          </w:p>
        </w:tc>
        <w:tc>
          <w:tcPr>
            <w:tcW w:w="2394" w:type="dxa"/>
          </w:tcPr>
          <w:p w14:paraId="46FCA574" w14:textId="77777777" w:rsidR="00BA038D" w:rsidRDefault="00BA038D" w:rsidP="00BA038D">
            <w:pPr>
              <w:bidi/>
              <w:rPr>
                <w:rtl/>
              </w:rPr>
            </w:pPr>
            <w:r>
              <w:rPr>
                <w:rFonts w:hint="cs"/>
                <w:rtl/>
              </w:rPr>
              <w:t xml:space="preserve">2 יחידות פיצוי </w:t>
            </w:r>
          </w:p>
        </w:tc>
        <w:tc>
          <w:tcPr>
            <w:tcW w:w="2394" w:type="dxa"/>
          </w:tcPr>
          <w:p w14:paraId="46FCA575" w14:textId="77777777" w:rsidR="00BA038D" w:rsidRDefault="00BA038D" w:rsidP="00BA038D">
            <w:pPr>
              <w:bidi/>
              <w:rPr>
                <w:rtl/>
              </w:rPr>
            </w:pPr>
          </w:p>
        </w:tc>
      </w:tr>
      <w:tr w:rsidR="00BA038D" w14:paraId="46FCA57B" w14:textId="77777777" w:rsidTr="00BA038D">
        <w:tc>
          <w:tcPr>
            <w:tcW w:w="2394" w:type="dxa"/>
          </w:tcPr>
          <w:p w14:paraId="46FCA577" w14:textId="77777777" w:rsidR="00BA038D" w:rsidRDefault="00BA038D" w:rsidP="00BA038D">
            <w:pPr>
              <w:bidi/>
              <w:rPr>
                <w:rtl/>
              </w:rPr>
            </w:pPr>
            <w:r>
              <w:rPr>
                <w:rFonts w:hint="cs"/>
                <w:rtl/>
              </w:rPr>
              <w:t>תיקון תקלה משביתה</w:t>
            </w:r>
          </w:p>
        </w:tc>
        <w:tc>
          <w:tcPr>
            <w:tcW w:w="2394" w:type="dxa"/>
          </w:tcPr>
          <w:p w14:paraId="46FCA578" w14:textId="77777777" w:rsidR="00BA038D" w:rsidRDefault="00BA038D" w:rsidP="00BA038D">
            <w:pPr>
              <w:bidi/>
              <w:rPr>
                <w:rtl/>
              </w:rPr>
            </w:pPr>
            <w:r>
              <w:rPr>
                <w:rFonts w:hint="cs"/>
                <w:rtl/>
              </w:rPr>
              <w:t>עבור כל שעה איחור מעבר ל 8 שעות</w:t>
            </w:r>
          </w:p>
        </w:tc>
        <w:tc>
          <w:tcPr>
            <w:tcW w:w="2394" w:type="dxa"/>
          </w:tcPr>
          <w:p w14:paraId="46FCA579" w14:textId="77777777" w:rsidR="00BA038D" w:rsidRDefault="00BA038D" w:rsidP="00BA038D">
            <w:pPr>
              <w:bidi/>
              <w:rPr>
                <w:rtl/>
              </w:rPr>
            </w:pPr>
            <w:r>
              <w:rPr>
                <w:rFonts w:hint="cs"/>
                <w:rtl/>
              </w:rPr>
              <w:t>4 יחידות פיצוי</w:t>
            </w:r>
          </w:p>
        </w:tc>
        <w:tc>
          <w:tcPr>
            <w:tcW w:w="2394" w:type="dxa"/>
          </w:tcPr>
          <w:p w14:paraId="46FCA57A" w14:textId="77777777" w:rsidR="00BA038D" w:rsidRDefault="00BA038D" w:rsidP="00BA038D">
            <w:pPr>
              <w:bidi/>
              <w:rPr>
                <w:rtl/>
              </w:rPr>
            </w:pPr>
          </w:p>
        </w:tc>
      </w:tr>
      <w:tr w:rsidR="00BA038D" w14:paraId="46FCA580" w14:textId="77777777" w:rsidTr="00BA038D">
        <w:tc>
          <w:tcPr>
            <w:tcW w:w="2394" w:type="dxa"/>
          </w:tcPr>
          <w:p w14:paraId="46FCA57C" w14:textId="77777777" w:rsidR="00BA038D" w:rsidRDefault="00BA038D" w:rsidP="00BA038D">
            <w:pPr>
              <w:bidi/>
              <w:rPr>
                <w:rtl/>
              </w:rPr>
            </w:pPr>
            <w:r>
              <w:rPr>
                <w:rFonts w:hint="cs"/>
                <w:rtl/>
              </w:rPr>
              <w:t>תחילת טיפול בבג</w:t>
            </w:r>
          </w:p>
        </w:tc>
        <w:tc>
          <w:tcPr>
            <w:tcW w:w="2394" w:type="dxa"/>
          </w:tcPr>
          <w:p w14:paraId="46FCA57D" w14:textId="77777777" w:rsidR="00BA038D" w:rsidRDefault="00BA038D" w:rsidP="00BA038D">
            <w:pPr>
              <w:bidi/>
              <w:rPr>
                <w:rtl/>
              </w:rPr>
            </w:pPr>
            <w:r>
              <w:rPr>
                <w:rFonts w:hint="cs"/>
                <w:rtl/>
              </w:rPr>
              <w:t>עבור כל יום מעבר ליומיים</w:t>
            </w:r>
          </w:p>
        </w:tc>
        <w:tc>
          <w:tcPr>
            <w:tcW w:w="2394" w:type="dxa"/>
          </w:tcPr>
          <w:p w14:paraId="46FCA57E" w14:textId="77777777" w:rsidR="00BA038D" w:rsidRDefault="00BA038D" w:rsidP="00BA038D">
            <w:pPr>
              <w:bidi/>
              <w:rPr>
                <w:rtl/>
              </w:rPr>
            </w:pPr>
            <w:r>
              <w:rPr>
                <w:rFonts w:hint="cs"/>
                <w:rtl/>
              </w:rPr>
              <w:t>2 יח</w:t>
            </w:r>
            <w:r w:rsidR="00287B90">
              <w:rPr>
                <w:rFonts w:hint="cs"/>
                <w:rtl/>
              </w:rPr>
              <w:t>י</w:t>
            </w:r>
            <w:r>
              <w:rPr>
                <w:rFonts w:hint="cs"/>
                <w:rtl/>
              </w:rPr>
              <w:t>דות פיצוי</w:t>
            </w:r>
          </w:p>
        </w:tc>
        <w:tc>
          <w:tcPr>
            <w:tcW w:w="2394" w:type="dxa"/>
          </w:tcPr>
          <w:p w14:paraId="46FCA57F" w14:textId="77777777" w:rsidR="00BA038D" w:rsidRDefault="00BA038D" w:rsidP="00BA038D">
            <w:pPr>
              <w:bidi/>
              <w:rPr>
                <w:rtl/>
              </w:rPr>
            </w:pPr>
          </w:p>
        </w:tc>
      </w:tr>
      <w:tr w:rsidR="00BA038D" w14:paraId="46FCA585" w14:textId="77777777" w:rsidTr="00BA038D">
        <w:tc>
          <w:tcPr>
            <w:tcW w:w="2394" w:type="dxa"/>
          </w:tcPr>
          <w:p w14:paraId="46FCA581" w14:textId="77777777" w:rsidR="00BA038D" w:rsidRDefault="00BA038D" w:rsidP="00BA038D">
            <w:pPr>
              <w:bidi/>
              <w:rPr>
                <w:rtl/>
              </w:rPr>
            </w:pPr>
            <w:r>
              <w:rPr>
                <w:rFonts w:hint="cs"/>
                <w:rtl/>
              </w:rPr>
              <w:t>פיגור בהגשת תכנית לשו"ש</w:t>
            </w:r>
          </w:p>
        </w:tc>
        <w:tc>
          <w:tcPr>
            <w:tcW w:w="2394" w:type="dxa"/>
          </w:tcPr>
          <w:p w14:paraId="46FCA582" w14:textId="77777777" w:rsidR="00BA038D" w:rsidRDefault="00BA038D" w:rsidP="00BA038D">
            <w:pPr>
              <w:bidi/>
              <w:rPr>
                <w:rtl/>
              </w:rPr>
            </w:pPr>
            <w:r>
              <w:rPr>
                <w:rFonts w:hint="cs"/>
                <w:rtl/>
              </w:rPr>
              <w:t>עבור כל יום מעבר לחמשה ימי עבודה</w:t>
            </w:r>
          </w:p>
        </w:tc>
        <w:tc>
          <w:tcPr>
            <w:tcW w:w="2394" w:type="dxa"/>
          </w:tcPr>
          <w:p w14:paraId="46FCA583" w14:textId="77777777" w:rsidR="00BA038D" w:rsidRDefault="00287B90" w:rsidP="00BA038D">
            <w:pPr>
              <w:bidi/>
              <w:rPr>
                <w:rtl/>
              </w:rPr>
            </w:pPr>
            <w:r>
              <w:rPr>
                <w:rFonts w:hint="cs"/>
                <w:rtl/>
              </w:rPr>
              <w:t>4 יחידות פיצוי</w:t>
            </w:r>
          </w:p>
        </w:tc>
        <w:tc>
          <w:tcPr>
            <w:tcW w:w="2394" w:type="dxa"/>
          </w:tcPr>
          <w:p w14:paraId="46FCA584" w14:textId="77777777" w:rsidR="00BA038D" w:rsidRDefault="00BA038D" w:rsidP="00BA038D">
            <w:pPr>
              <w:bidi/>
              <w:rPr>
                <w:rtl/>
              </w:rPr>
            </w:pPr>
          </w:p>
        </w:tc>
      </w:tr>
      <w:tr w:rsidR="00BA038D" w14:paraId="46FCA58A" w14:textId="77777777" w:rsidTr="00BA038D">
        <w:tc>
          <w:tcPr>
            <w:tcW w:w="2394" w:type="dxa"/>
          </w:tcPr>
          <w:p w14:paraId="46FCA586" w14:textId="77777777" w:rsidR="00BA038D" w:rsidRDefault="00287B90" w:rsidP="00BA038D">
            <w:pPr>
              <w:bidi/>
              <w:rPr>
                <w:rtl/>
              </w:rPr>
            </w:pPr>
            <w:r>
              <w:rPr>
                <w:rFonts w:hint="cs"/>
                <w:rtl/>
              </w:rPr>
              <w:t>פיגור בתחילת ביצוע</w:t>
            </w:r>
          </w:p>
        </w:tc>
        <w:tc>
          <w:tcPr>
            <w:tcW w:w="2394" w:type="dxa"/>
          </w:tcPr>
          <w:p w14:paraId="46FCA587" w14:textId="77777777" w:rsidR="00BA038D" w:rsidRDefault="00287B90" w:rsidP="00BA038D">
            <w:pPr>
              <w:bidi/>
              <w:rPr>
                <w:rtl/>
              </w:rPr>
            </w:pPr>
            <w:r>
              <w:rPr>
                <w:rFonts w:hint="cs"/>
                <w:rtl/>
              </w:rPr>
              <w:t>עבור כל יום מעבר לחמישה ימים</w:t>
            </w:r>
          </w:p>
        </w:tc>
        <w:tc>
          <w:tcPr>
            <w:tcW w:w="2394" w:type="dxa"/>
          </w:tcPr>
          <w:p w14:paraId="46FCA588" w14:textId="77777777" w:rsidR="00BA038D" w:rsidRDefault="00287B90" w:rsidP="007C3BAB">
            <w:pPr>
              <w:bidi/>
              <w:rPr>
                <w:rFonts w:ascii="Calibri" w:eastAsia="Times New Roman" w:hAnsi="Calibri" w:cs="Arial"/>
                <w:rtl/>
              </w:rPr>
            </w:pPr>
            <w:r>
              <w:rPr>
                <w:rFonts w:hint="cs"/>
                <w:rtl/>
              </w:rPr>
              <w:t>4 יחידות פיצוי</w:t>
            </w:r>
          </w:p>
        </w:tc>
        <w:tc>
          <w:tcPr>
            <w:tcW w:w="2394" w:type="dxa"/>
          </w:tcPr>
          <w:p w14:paraId="46FCA589" w14:textId="77777777" w:rsidR="00BA038D" w:rsidRDefault="00BA038D" w:rsidP="00BA038D">
            <w:pPr>
              <w:bidi/>
              <w:rPr>
                <w:rtl/>
              </w:rPr>
            </w:pPr>
          </w:p>
        </w:tc>
      </w:tr>
    </w:tbl>
    <w:p w14:paraId="46FCA58B" w14:textId="77777777" w:rsidR="00BA038D" w:rsidRPr="00F12642" w:rsidRDefault="00BA038D" w:rsidP="007C3BAB">
      <w:pPr>
        <w:bidi/>
        <w:rPr>
          <w:rtl/>
        </w:rPr>
      </w:pPr>
    </w:p>
    <w:p w14:paraId="46FCA58C" w14:textId="77777777" w:rsidR="00693B84" w:rsidRPr="00693B84" w:rsidRDefault="00693B84" w:rsidP="00634395">
      <w:pPr>
        <w:pStyle w:val="20"/>
        <w:bidi/>
        <w:jc w:val="both"/>
        <w:rPr>
          <w:rtl/>
        </w:rPr>
      </w:pPr>
      <w:bookmarkStart w:id="344" w:name="_Toc499301903"/>
      <w:bookmarkStart w:id="345" w:name="_Toc499303155"/>
      <w:bookmarkStart w:id="346" w:name="_Toc499303249"/>
      <w:bookmarkStart w:id="347" w:name="_Toc499303343"/>
      <w:bookmarkStart w:id="348" w:name="_Toc499440434"/>
      <w:bookmarkStart w:id="349" w:name="_Toc499440595"/>
      <w:bookmarkStart w:id="350" w:name="_Toc499440756"/>
      <w:bookmarkStart w:id="351" w:name="_Toc502998628"/>
      <w:bookmarkStart w:id="352" w:name="_Toc517061218"/>
      <w:bookmarkStart w:id="353" w:name="_Toc247479782"/>
      <w:bookmarkStart w:id="354" w:name="_Toc254007632"/>
      <w:bookmarkStart w:id="355" w:name="_Toc278641442"/>
      <w:bookmarkStart w:id="356" w:name="_Toc344198165"/>
      <w:bookmarkEnd w:id="332"/>
      <w:r w:rsidRPr="00693B84">
        <w:rPr>
          <w:rFonts w:hint="eastAsia"/>
          <w:rtl/>
        </w:rPr>
        <w:t>תיעוד</w:t>
      </w:r>
      <w:bookmarkEnd w:id="344"/>
      <w:bookmarkEnd w:id="345"/>
      <w:bookmarkEnd w:id="346"/>
      <w:bookmarkEnd w:id="347"/>
      <w:bookmarkEnd w:id="348"/>
      <w:bookmarkEnd w:id="349"/>
      <w:bookmarkEnd w:id="350"/>
      <w:bookmarkEnd w:id="351"/>
      <w:bookmarkEnd w:id="352"/>
      <w:bookmarkEnd w:id="353"/>
      <w:bookmarkEnd w:id="354"/>
      <w:bookmarkEnd w:id="355"/>
      <w:bookmarkEnd w:id="356"/>
    </w:p>
    <w:p w14:paraId="46FCA58D" w14:textId="77777777" w:rsidR="00693B84" w:rsidRPr="00693B84" w:rsidRDefault="00693B84" w:rsidP="00634395">
      <w:pPr>
        <w:bidi/>
        <w:jc w:val="both"/>
        <w:rPr>
          <w:rtl/>
        </w:rPr>
      </w:pPr>
      <w:r w:rsidRPr="00693B84">
        <w:rPr>
          <w:rFonts w:hint="eastAsia"/>
          <w:rtl/>
        </w:rPr>
        <w:t>המציע</w:t>
      </w:r>
      <w:r w:rsidRPr="00693B84">
        <w:rPr>
          <w:rtl/>
        </w:rPr>
        <w:t xml:space="preserve"> </w:t>
      </w:r>
      <w:r w:rsidRPr="00693B84">
        <w:rPr>
          <w:rFonts w:hint="eastAsia"/>
          <w:rtl/>
        </w:rPr>
        <w:t>הזוכה</w:t>
      </w:r>
      <w:r w:rsidRPr="00693B84">
        <w:rPr>
          <w:rtl/>
        </w:rPr>
        <w:t xml:space="preserve"> </w:t>
      </w:r>
      <w:r w:rsidRPr="00693B84">
        <w:rPr>
          <w:rFonts w:hint="eastAsia"/>
          <w:rtl/>
        </w:rPr>
        <w:t>יתחייב</w:t>
      </w:r>
      <w:r w:rsidRPr="00693B84">
        <w:rPr>
          <w:rtl/>
        </w:rPr>
        <w:t xml:space="preserve"> </w:t>
      </w:r>
      <w:r w:rsidRPr="00693B84">
        <w:rPr>
          <w:rFonts w:hint="eastAsia"/>
          <w:rtl/>
        </w:rPr>
        <w:t>להעביר</w:t>
      </w:r>
      <w:r w:rsidRPr="00693B84">
        <w:rPr>
          <w:rtl/>
        </w:rPr>
        <w:t xml:space="preserve"> </w:t>
      </w:r>
      <w:r w:rsidRPr="00693B84">
        <w:rPr>
          <w:rFonts w:hint="eastAsia"/>
          <w:rtl/>
        </w:rPr>
        <w:t>לידי</w:t>
      </w:r>
      <w:r w:rsidRPr="00693B84">
        <w:rPr>
          <w:rtl/>
        </w:rPr>
        <w:t xml:space="preserve"> </w:t>
      </w:r>
      <w:r w:rsidR="00E94DD7">
        <w:rPr>
          <w:rFonts w:hint="cs"/>
          <w:rtl/>
        </w:rPr>
        <w:t>שב"ס</w:t>
      </w:r>
      <w:r w:rsidRPr="00693B84">
        <w:rPr>
          <w:rtl/>
        </w:rPr>
        <w:t xml:space="preserve"> </w:t>
      </w:r>
      <w:r w:rsidRPr="00693B84">
        <w:rPr>
          <w:rFonts w:hint="eastAsia"/>
          <w:rtl/>
        </w:rPr>
        <w:t>מסמכי</w:t>
      </w:r>
      <w:r w:rsidRPr="00693B84">
        <w:rPr>
          <w:rtl/>
        </w:rPr>
        <w:t xml:space="preserve"> </w:t>
      </w:r>
      <w:r w:rsidRPr="00693B84">
        <w:rPr>
          <w:rFonts w:hint="eastAsia"/>
          <w:rtl/>
        </w:rPr>
        <w:t>תיעוד</w:t>
      </w:r>
      <w:r w:rsidRPr="00693B84">
        <w:rPr>
          <w:rtl/>
        </w:rPr>
        <w:t xml:space="preserve"> </w:t>
      </w:r>
      <w:r w:rsidRPr="00693B84">
        <w:rPr>
          <w:rFonts w:hint="eastAsia"/>
          <w:rtl/>
        </w:rPr>
        <w:t>מלאים</w:t>
      </w:r>
      <w:r w:rsidRPr="00693B84">
        <w:rPr>
          <w:rtl/>
        </w:rPr>
        <w:t xml:space="preserve"> </w:t>
      </w:r>
      <w:r w:rsidRPr="00693B84">
        <w:rPr>
          <w:rFonts w:hint="eastAsia"/>
          <w:rtl/>
        </w:rPr>
        <w:t>על</w:t>
      </w:r>
      <w:r w:rsidRPr="00693B84">
        <w:rPr>
          <w:rtl/>
        </w:rPr>
        <w:t xml:space="preserve"> </w:t>
      </w:r>
      <w:r w:rsidRPr="00693B84">
        <w:rPr>
          <w:rFonts w:hint="eastAsia"/>
          <w:rtl/>
        </w:rPr>
        <w:t>המערכת</w:t>
      </w:r>
      <w:r w:rsidRPr="00693B84">
        <w:rPr>
          <w:rtl/>
        </w:rPr>
        <w:t xml:space="preserve"> </w:t>
      </w:r>
      <w:r w:rsidRPr="00693B84">
        <w:rPr>
          <w:rFonts w:hint="eastAsia"/>
          <w:rtl/>
        </w:rPr>
        <w:t>וכן</w:t>
      </w:r>
      <w:r w:rsidRPr="00693B84">
        <w:rPr>
          <w:rtl/>
        </w:rPr>
        <w:t xml:space="preserve"> </w:t>
      </w:r>
      <w:r w:rsidRPr="00693B84">
        <w:rPr>
          <w:rFonts w:hint="eastAsia"/>
          <w:rtl/>
        </w:rPr>
        <w:t>על</w:t>
      </w:r>
      <w:r w:rsidRPr="00693B84">
        <w:rPr>
          <w:rtl/>
        </w:rPr>
        <w:t xml:space="preserve"> </w:t>
      </w:r>
      <w:r w:rsidRPr="00693B84">
        <w:rPr>
          <w:rFonts w:hint="eastAsia"/>
          <w:rtl/>
        </w:rPr>
        <w:t>כל</w:t>
      </w:r>
      <w:r w:rsidRPr="00693B84">
        <w:rPr>
          <w:rtl/>
        </w:rPr>
        <w:t xml:space="preserve"> </w:t>
      </w:r>
      <w:r w:rsidRPr="00693B84">
        <w:rPr>
          <w:rFonts w:hint="eastAsia"/>
          <w:rtl/>
        </w:rPr>
        <w:t>שינוי</w:t>
      </w:r>
      <w:r w:rsidRPr="00693B84">
        <w:rPr>
          <w:rtl/>
        </w:rPr>
        <w:t xml:space="preserve">/ </w:t>
      </w:r>
      <w:r w:rsidRPr="00693B84">
        <w:rPr>
          <w:rFonts w:hint="eastAsia"/>
          <w:rtl/>
        </w:rPr>
        <w:t>שיפור</w:t>
      </w:r>
      <w:r w:rsidRPr="00693B84">
        <w:rPr>
          <w:rtl/>
        </w:rPr>
        <w:t xml:space="preserve">/ </w:t>
      </w:r>
      <w:r w:rsidRPr="00693B84">
        <w:rPr>
          <w:rFonts w:hint="eastAsia"/>
          <w:rtl/>
        </w:rPr>
        <w:t>תוספת</w:t>
      </w:r>
      <w:r w:rsidRPr="00693B84">
        <w:rPr>
          <w:rtl/>
        </w:rPr>
        <w:t xml:space="preserve"> </w:t>
      </w:r>
      <w:r w:rsidRPr="00693B84">
        <w:rPr>
          <w:rFonts w:hint="eastAsia"/>
          <w:rtl/>
        </w:rPr>
        <w:t>שיתבצעו</w:t>
      </w:r>
      <w:r w:rsidRPr="00693B84">
        <w:rPr>
          <w:rtl/>
        </w:rPr>
        <w:t xml:space="preserve"> </w:t>
      </w:r>
      <w:r w:rsidRPr="00693B84">
        <w:rPr>
          <w:rFonts w:hint="eastAsia"/>
          <w:rtl/>
        </w:rPr>
        <w:t>במערכת</w:t>
      </w:r>
      <w:r w:rsidRPr="00693B84">
        <w:rPr>
          <w:rtl/>
        </w:rPr>
        <w:t xml:space="preserve">. </w:t>
      </w:r>
      <w:r w:rsidRPr="00693B84">
        <w:rPr>
          <w:rFonts w:hint="eastAsia"/>
          <w:rtl/>
        </w:rPr>
        <w:t>מערכת</w:t>
      </w:r>
      <w:r w:rsidRPr="00693B84">
        <w:rPr>
          <w:rtl/>
        </w:rPr>
        <w:t xml:space="preserve"> </w:t>
      </w:r>
      <w:r w:rsidRPr="00693B84">
        <w:rPr>
          <w:rFonts w:hint="eastAsia"/>
          <w:rtl/>
        </w:rPr>
        <w:t>התיעוד</w:t>
      </w:r>
      <w:r w:rsidRPr="00693B84">
        <w:rPr>
          <w:rtl/>
        </w:rPr>
        <w:t xml:space="preserve"> </w:t>
      </w:r>
      <w:r w:rsidRPr="00693B84">
        <w:rPr>
          <w:rFonts w:hint="eastAsia"/>
          <w:rtl/>
        </w:rPr>
        <w:t>תכלול</w:t>
      </w:r>
      <w:r w:rsidRPr="00693B84">
        <w:rPr>
          <w:rtl/>
        </w:rPr>
        <w:t xml:space="preserve"> (</w:t>
      </w:r>
      <w:r w:rsidRPr="00693B84">
        <w:rPr>
          <w:rFonts w:hint="eastAsia"/>
          <w:rtl/>
        </w:rPr>
        <w:t>בין</w:t>
      </w:r>
      <w:r w:rsidRPr="00693B84">
        <w:rPr>
          <w:rtl/>
        </w:rPr>
        <w:t xml:space="preserve"> </w:t>
      </w:r>
      <w:r w:rsidRPr="00693B84">
        <w:rPr>
          <w:rFonts w:hint="eastAsia"/>
          <w:rtl/>
        </w:rPr>
        <w:t>השאר</w:t>
      </w:r>
      <w:r w:rsidRPr="00693B84">
        <w:rPr>
          <w:rtl/>
        </w:rPr>
        <w:t xml:space="preserve">) </w:t>
      </w:r>
      <w:r w:rsidRPr="00693B84">
        <w:rPr>
          <w:rFonts w:hint="eastAsia"/>
          <w:rtl/>
        </w:rPr>
        <w:t>תוכנית</w:t>
      </w:r>
      <w:r w:rsidRPr="00693B84">
        <w:rPr>
          <w:rtl/>
        </w:rPr>
        <w:t xml:space="preserve"> </w:t>
      </w:r>
      <w:r w:rsidRPr="00693B84">
        <w:rPr>
          <w:rFonts w:hint="eastAsia"/>
          <w:rtl/>
        </w:rPr>
        <w:t>עבודה</w:t>
      </w:r>
      <w:r w:rsidRPr="00693B84">
        <w:rPr>
          <w:rtl/>
        </w:rPr>
        <w:t xml:space="preserve"> </w:t>
      </w:r>
      <w:r w:rsidRPr="00693B84">
        <w:rPr>
          <w:rFonts w:hint="eastAsia"/>
          <w:rtl/>
        </w:rPr>
        <w:t>מפורטת</w:t>
      </w:r>
      <w:r w:rsidRPr="00693B84">
        <w:rPr>
          <w:rtl/>
        </w:rPr>
        <w:t xml:space="preserve"> (</w:t>
      </w:r>
      <w:r w:rsidRPr="00693B84">
        <w:rPr>
          <w:rFonts w:hint="eastAsia"/>
          <w:rtl/>
        </w:rPr>
        <w:t>כולל</w:t>
      </w:r>
      <w:r w:rsidRPr="00693B84">
        <w:rPr>
          <w:rtl/>
        </w:rPr>
        <w:t xml:space="preserve"> </w:t>
      </w:r>
      <w:r w:rsidRPr="00693B84">
        <w:rPr>
          <w:rFonts w:hint="eastAsia"/>
          <w:rtl/>
        </w:rPr>
        <w:t>אבטחת</w:t>
      </w:r>
      <w:r w:rsidRPr="00693B84">
        <w:rPr>
          <w:rtl/>
        </w:rPr>
        <w:t xml:space="preserve"> </w:t>
      </w:r>
      <w:r w:rsidRPr="00693B84">
        <w:rPr>
          <w:rFonts w:hint="eastAsia"/>
          <w:rtl/>
        </w:rPr>
        <w:t>איכות</w:t>
      </w:r>
      <w:r w:rsidRPr="00693B84">
        <w:rPr>
          <w:rtl/>
        </w:rPr>
        <w:t xml:space="preserve">, </w:t>
      </w:r>
      <w:r w:rsidRPr="00693B84">
        <w:rPr>
          <w:rFonts w:hint="eastAsia"/>
          <w:rtl/>
        </w:rPr>
        <w:t>ניהול</w:t>
      </w:r>
      <w:r w:rsidRPr="00693B84">
        <w:rPr>
          <w:rtl/>
        </w:rPr>
        <w:t xml:space="preserve"> </w:t>
      </w:r>
      <w:r w:rsidRPr="00693B84">
        <w:rPr>
          <w:rFonts w:hint="eastAsia"/>
          <w:rtl/>
        </w:rPr>
        <w:t>תצורה</w:t>
      </w:r>
      <w:r w:rsidRPr="00693B84">
        <w:rPr>
          <w:rtl/>
        </w:rPr>
        <w:t xml:space="preserve">, </w:t>
      </w:r>
      <w:r w:rsidRPr="00693B84">
        <w:rPr>
          <w:rFonts w:hint="eastAsia"/>
          <w:rtl/>
        </w:rPr>
        <w:t>וכו</w:t>
      </w:r>
      <w:r w:rsidRPr="00693B84">
        <w:rPr>
          <w:rtl/>
        </w:rPr>
        <w:t xml:space="preserve">'), </w:t>
      </w:r>
      <w:r w:rsidRPr="00693B84">
        <w:rPr>
          <w:rFonts w:hint="eastAsia"/>
          <w:rtl/>
        </w:rPr>
        <w:t>פרוטוקולים</w:t>
      </w:r>
      <w:r w:rsidRPr="00693B84">
        <w:rPr>
          <w:rtl/>
        </w:rPr>
        <w:t xml:space="preserve"> </w:t>
      </w:r>
      <w:r w:rsidRPr="00693B84">
        <w:rPr>
          <w:rFonts w:hint="eastAsia"/>
          <w:rtl/>
        </w:rPr>
        <w:t>וסיכומי</w:t>
      </w:r>
      <w:r w:rsidRPr="00693B84">
        <w:rPr>
          <w:rtl/>
        </w:rPr>
        <w:t xml:space="preserve"> </w:t>
      </w:r>
      <w:r w:rsidRPr="00693B84">
        <w:rPr>
          <w:rFonts w:hint="eastAsia"/>
          <w:rtl/>
        </w:rPr>
        <w:t>דיונים</w:t>
      </w:r>
      <w:r w:rsidRPr="00693B84">
        <w:rPr>
          <w:rtl/>
        </w:rPr>
        <w:t xml:space="preserve">, </w:t>
      </w:r>
      <w:r w:rsidRPr="00693B84">
        <w:rPr>
          <w:rFonts w:hint="eastAsia"/>
          <w:rtl/>
        </w:rPr>
        <w:t>תיק</w:t>
      </w:r>
      <w:r w:rsidRPr="00693B84">
        <w:rPr>
          <w:rtl/>
        </w:rPr>
        <w:t xml:space="preserve"> </w:t>
      </w:r>
      <w:r w:rsidRPr="00693B84">
        <w:rPr>
          <w:rFonts w:hint="eastAsia"/>
          <w:rtl/>
        </w:rPr>
        <w:t>פריסת</w:t>
      </w:r>
      <w:r w:rsidRPr="00693B84">
        <w:rPr>
          <w:rtl/>
        </w:rPr>
        <w:t xml:space="preserve"> </w:t>
      </w:r>
      <w:r w:rsidRPr="00693B84">
        <w:rPr>
          <w:rFonts w:hint="eastAsia"/>
          <w:rtl/>
        </w:rPr>
        <w:t>התשתיות</w:t>
      </w:r>
      <w:r w:rsidRPr="00693B84">
        <w:rPr>
          <w:rtl/>
        </w:rPr>
        <w:t xml:space="preserve">, </w:t>
      </w:r>
      <w:r w:rsidRPr="00693B84">
        <w:rPr>
          <w:rFonts w:hint="eastAsia"/>
          <w:rtl/>
        </w:rPr>
        <w:t>תיעוד</w:t>
      </w:r>
      <w:r w:rsidRPr="00693B84">
        <w:rPr>
          <w:rtl/>
        </w:rPr>
        <w:t xml:space="preserve"> </w:t>
      </w:r>
      <w:r w:rsidRPr="00693B84">
        <w:rPr>
          <w:rFonts w:hint="eastAsia"/>
          <w:rtl/>
        </w:rPr>
        <w:t>טכני</w:t>
      </w:r>
      <w:r w:rsidRPr="00693B84">
        <w:rPr>
          <w:rtl/>
        </w:rPr>
        <w:t xml:space="preserve"> </w:t>
      </w:r>
      <w:r w:rsidRPr="00693B84">
        <w:rPr>
          <w:rFonts w:hint="eastAsia"/>
          <w:rtl/>
        </w:rPr>
        <w:t>הכולל</w:t>
      </w:r>
      <w:r w:rsidRPr="00693B84">
        <w:rPr>
          <w:rtl/>
        </w:rPr>
        <w:t xml:space="preserve">: </w:t>
      </w:r>
      <w:r w:rsidRPr="00693B84">
        <w:rPr>
          <w:rFonts w:hint="eastAsia"/>
          <w:rtl/>
        </w:rPr>
        <w:t>תיק</w:t>
      </w:r>
      <w:r w:rsidRPr="00693B84">
        <w:rPr>
          <w:rtl/>
        </w:rPr>
        <w:t xml:space="preserve"> </w:t>
      </w:r>
      <w:r w:rsidRPr="00693B84">
        <w:rPr>
          <w:rFonts w:hint="eastAsia"/>
          <w:rtl/>
        </w:rPr>
        <w:t>ניתוח</w:t>
      </w:r>
      <w:r w:rsidRPr="00693B84">
        <w:rPr>
          <w:rtl/>
        </w:rPr>
        <w:t xml:space="preserve"> </w:t>
      </w:r>
      <w:r w:rsidRPr="00693B84">
        <w:rPr>
          <w:rFonts w:hint="eastAsia"/>
          <w:rtl/>
        </w:rPr>
        <w:t>ותכנות</w:t>
      </w:r>
      <w:r w:rsidRPr="00693B84">
        <w:rPr>
          <w:rtl/>
        </w:rPr>
        <w:t xml:space="preserve">, </w:t>
      </w:r>
      <w:r w:rsidRPr="00693B84">
        <w:rPr>
          <w:rFonts w:hint="eastAsia"/>
          <w:rtl/>
        </w:rPr>
        <w:t>ארכיטקטורה</w:t>
      </w:r>
      <w:r w:rsidRPr="00693B84">
        <w:rPr>
          <w:rtl/>
        </w:rPr>
        <w:t xml:space="preserve"> </w:t>
      </w:r>
      <w:r w:rsidRPr="00693B84">
        <w:rPr>
          <w:rFonts w:hint="eastAsia"/>
          <w:rtl/>
        </w:rPr>
        <w:t>ופונקציונאליות</w:t>
      </w:r>
      <w:r w:rsidRPr="00693B84">
        <w:rPr>
          <w:rtl/>
        </w:rPr>
        <w:t xml:space="preserve">, </w:t>
      </w:r>
      <w:r w:rsidRPr="00693B84">
        <w:rPr>
          <w:rFonts w:hint="eastAsia"/>
          <w:rtl/>
        </w:rPr>
        <w:t>חומר</w:t>
      </w:r>
      <w:r w:rsidRPr="00693B84">
        <w:rPr>
          <w:rtl/>
        </w:rPr>
        <w:t xml:space="preserve"> </w:t>
      </w:r>
      <w:r w:rsidRPr="00693B84">
        <w:rPr>
          <w:rFonts w:hint="eastAsia"/>
          <w:rtl/>
        </w:rPr>
        <w:t>טכני</w:t>
      </w:r>
      <w:r w:rsidRPr="00693B84">
        <w:rPr>
          <w:rtl/>
        </w:rPr>
        <w:t xml:space="preserve"> </w:t>
      </w:r>
      <w:r w:rsidRPr="00693B84">
        <w:rPr>
          <w:rFonts w:hint="eastAsia"/>
          <w:rtl/>
        </w:rPr>
        <w:t>על</w:t>
      </w:r>
      <w:r w:rsidRPr="00693B84">
        <w:rPr>
          <w:rtl/>
        </w:rPr>
        <w:t xml:space="preserve"> </w:t>
      </w:r>
      <w:r w:rsidRPr="00693B84">
        <w:rPr>
          <w:rFonts w:hint="eastAsia"/>
          <w:rtl/>
        </w:rPr>
        <w:t>החומרה</w:t>
      </w:r>
      <w:r w:rsidRPr="00693B84">
        <w:rPr>
          <w:rtl/>
        </w:rPr>
        <w:t xml:space="preserve">, </w:t>
      </w:r>
      <w:r w:rsidRPr="00693B84">
        <w:rPr>
          <w:rFonts w:hint="eastAsia"/>
          <w:rtl/>
        </w:rPr>
        <w:t>מדריך</w:t>
      </w:r>
      <w:r w:rsidRPr="00693B84">
        <w:rPr>
          <w:rtl/>
        </w:rPr>
        <w:t xml:space="preserve"> </w:t>
      </w:r>
      <w:r w:rsidRPr="00693B84">
        <w:rPr>
          <w:rFonts w:hint="eastAsia"/>
          <w:rtl/>
        </w:rPr>
        <w:t>ותיעוד</w:t>
      </w:r>
      <w:r w:rsidRPr="00693B84">
        <w:rPr>
          <w:rtl/>
        </w:rPr>
        <w:t xml:space="preserve"> </w:t>
      </w:r>
      <w:r w:rsidRPr="00693B84">
        <w:rPr>
          <w:rFonts w:hint="eastAsia"/>
          <w:rtl/>
        </w:rPr>
        <w:t>מלא</w:t>
      </w:r>
      <w:r w:rsidRPr="00693B84">
        <w:rPr>
          <w:rtl/>
        </w:rPr>
        <w:t xml:space="preserve"> </w:t>
      </w:r>
      <w:r w:rsidRPr="00693B84">
        <w:rPr>
          <w:rFonts w:hint="eastAsia"/>
          <w:rtl/>
        </w:rPr>
        <w:t>של</w:t>
      </w:r>
      <w:r w:rsidRPr="00693B84">
        <w:rPr>
          <w:rtl/>
        </w:rPr>
        <w:t xml:space="preserve"> </w:t>
      </w:r>
      <w:r w:rsidRPr="00693B84">
        <w:rPr>
          <w:rFonts w:hint="eastAsia"/>
          <w:rtl/>
        </w:rPr>
        <w:t>בסיס</w:t>
      </w:r>
      <w:r w:rsidRPr="00693B84">
        <w:rPr>
          <w:rtl/>
        </w:rPr>
        <w:t xml:space="preserve"> </w:t>
      </w:r>
      <w:r w:rsidRPr="00693B84">
        <w:rPr>
          <w:rFonts w:hint="eastAsia"/>
          <w:rtl/>
        </w:rPr>
        <w:t>הנתונים</w:t>
      </w:r>
      <w:r w:rsidRPr="00693B84">
        <w:rPr>
          <w:rtl/>
        </w:rPr>
        <w:t xml:space="preserve">, </w:t>
      </w:r>
      <w:r w:rsidRPr="00693B84">
        <w:rPr>
          <w:rFonts w:hint="eastAsia"/>
          <w:rtl/>
        </w:rPr>
        <w:t>תכניות</w:t>
      </w:r>
      <w:r w:rsidRPr="00693B84">
        <w:rPr>
          <w:rtl/>
        </w:rPr>
        <w:t xml:space="preserve"> </w:t>
      </w:r>
      <w:r w:rsidRPr="00693B84">
        <w:rPr>
          <w:rFonts w:hint="eastAsia"/>
          <w:rtl/>
        </w:rPr>
        <w:t>ייחודיות</w:t>
      </w:r>
      <w:r w:rsidRPr="00693B84">
        <w:rPr>
          <w:rtl/>
        </w:rPr>
        <w:t xml:space="preserve"> </w:t>
      </w:r>
      <w:r w:rsidRPr="00693B84">
        <w:rPr>
          <w:rFonts w:hint="eastAsia"/>
          <w:rtl/>
        </w:rPr>
        <w:t>שפותחו</w:t>
      </w:r>
      <w:r w:rsidRPr="00693B84">
        <w:rPr>
          <w:rtl/>
        </w:rPr>
        <w:t xml:space="preserve"> (</w:t>
      </w:r>
      <w:r w:rsidRPr="00693B84">
        <w:rPr>
          <w:rFonts w:hint="eastAsia"/>
          <w:rtl/>
        </w:rPr>
        <w:t>כולל</w:t>
      </w:r>
      <w:r w:rsidRPr="00693B84">
        <w:rPr>
          <w:rtl/>
        </w:rPr>
        <w:t xml:space="preserve"> </w:t>
      </w:r>
      <w:r w:rsidRPr="00693B84">
        <w:rPr>
          <w:rFonts w:hint="eastAsia"/>
          <w:rtl/>
        </w:rPr>
        <w:t>קוד</w:t>
      </w:r>
      <w:r w:rsidRPr="00693B84">
        <w:rPr>
          <w:rtl/>
        </w:rPr>
        <w:t xml:space="preserve"> </w:t>
      </w:r>
      <w:r w:rsidRPr="00693B84">
        <w:rPr>
          <w:rFonts w:hint="eastAsia"/>
          <w:rtl/>
        </w:rPr>
        <w:t>מקור</w:t>
      </w:r>
      <w:r w:rsidRPr="00693B84">
        <w:rPr>
          <w:rtl/>
        </w:rPr>
        <w:t xml:space="preserve"> </w:t>
      </w:r>
      <w:r w:rsidRPr="00693B84">
        <w:rPr>
          <w:rFonts w:hint="eastAsia"/>
          <w:rtl/>
        </w:rPr>
        <w:t>הכולל</w:t>
      </w:r>
      <w:r w:rsidRPr="00693B84">
        <w:rPr>
          <w:rtl/>
        </w:rPr>
        <w:t xml:space="preserve"> </w:t>
      </w:r>
      <w:r w:rsidRPr="00693B84">
        <w:rPr>
          <w:rFonts w:hint="eastAsia"/>
          <w:rtl/>
        </w:rPr>
        <w:t>הערות</w:t>
      </w:r>
      <w:r w:rsidRPr="00693B84">
        <w:rPr>
          <w:rtl/>
        </w:rPr>
        <w:t xml:space="preserve"> </w:t>
      </w:r>
      <w:r w:rsidRPr="00693B84">
        <w:rPr>
          <w:rFonts w:hint="eastAsia"/>
          <w:rtl/>
        </w:rPr>
        <w:t>פיתוח</w:t>
      </w:r>
      <w:r w:rsidRPr="00693B84">
        <w:rPr>
          <w:rtl/>
        </w:rPr>
        <w:t xml:space="preserve"> </w:t>
      </w:r>
      <w:r w:rsidRPr="00693B84">
        <w:rPr>
          <w:rFonts w:hint="eastAsia"/>
          <w:rtl/>
        </w:rPr>
        <w:t>במרווחים</w:t>
      </w:r>
      <w:r w:rsidRPr="00693B84">
        <w:rPr>
          <w:rtl/>
        </w:rPr>
        <w:t xml:space="preserve"> </w:t>
      </w:r>
      <w:r w:rsidRPr="00693B84">
        <w:rPr>
          <w:rFonts w:hint="eastAsia"/>
          <w:rtl/>
        </w:rPr>
        <w:t>סבירים</w:t>
      </w:r>
      <w:r w:rsidRPr="00693B84">
        <w:rPr>
          <w:rtl/>
        </w:rPr>
        <w:t xml:space="preserve">, </w:t>
      </w:r>
      <w:r w:rsidRPr="00693B84">
        <w:rPr>
          <w:rFonts w:hint="eastAsia"/>
          <w:rtl/>
        </w:rPr>
        <w:t>המאפשרים</w:t>
      </w:r>
      <w:r w:rsidRPr="00693B84">
        <w:rPr>
          <w:rtl/>
        </w:rPr>
        <w:t xml:space="preserve"> </w:t>
      </w:r>
      <w:r w:rsidRPr="00693B84">
        <w:rPr>
          <w:rFonts w:hint="eastAsia"/>
          <w:rtl/>
        </w:rPr>
        <w:t>לאיש</w:t>
      </w:r>
      <w:r w:rsidRPr="00693B84">
        <w:rPr>
          <w:rtl/>
        </w:rPr>
        <w:t xml:space="preserve"> </w:t>
      </w:r>
      <w:r w:rsidRPr="00693B84">
        <w:rPr>
          <w:rFonts w:hint="eastAsia"/>
          <w:rtl/>
        </w:rPr>
        <w:t>פיתוח</w:t>
      </w:r>
      <w:r w:rsidRPr="00693B84">
        <w:rPr>
          <w:rtl/>
        </w:rPr>
        <w:t xml:space="preserve"> </w:t>
      </w:r>
      <w:r w:rsidRPr="00693B84">
        <w:rPr>
          <w:rFonts w:hint="eastAsia"/>
          <w:rtl/>
        </w:rPr>
        <w:t>סביר</w:t>
      </w:r>
      <w:r w:rsidRPr="00693B84">
        <w:rPr>
          <w:rtl/>
        </w:rPr>
        <w:t xml:space="preserve"> </w:t>
      </w:r>
      <w:r w:rsidRPr="00693B84">
        <w:rPr>
          <w:rFonts w:hint="eastAsia"/>
          <w:rtl/>
        </w:rPr>
        <w:t>להבין</w:t>
      </w:r>
      <w:r w:rsidRPr="00693B84">
        <w:rPr>
          <w:rtl/>
        </w:rPr>
        <w:t xml:space="preserve"> </w:t>
      </w:r>
      <w:r w:rsidRPr="00693B84">
        <w:rPr>
          <w:rFonts w:hint="eastAsia"/>
          <w:rtl/>
        </w:rPr>
        <w:t>את</w:t>
      </w:r>
      <w:r w:rsidRPr="00693B84">
        <w:rPr>
          <w:rtl/>
        </w:rPr>
        <w:t xml:space="preserve"> </w:t>
      </w:r>
      <w:r w:rsidRPr="00693B84">
        <w:rPr>
          <w:rFonts w:hint="eastAsia"/>
          <w:rtl/>
        </w:rPr>
        <w:t>תפקידן</w:t>
      </w:r>
      <w:r w:rsidRPr="00693B84">
        <w:rPr>
          <w:rtl/>
        </w:rPr>
        <w:t xml:space="preserve"> </w:t>
      </w:r>
      <w:r w:rsidRPr="00693B84">
        <w:rPr>
          <w:rFonts w:hint="eastAsia"/>
          <w:rtl/>
        </w:rPr>
        <w:t>של</w:t>
      </w:r>
      <w:r w:rsidRPr="00693B84">
        <w:rPr>
          <w:rtl/>
        </w:rPr>
        <w:t xml:space="preserve"> </w:t>
      </w:r>
      <w:r w:rsidRPr="00693B84">
        <w:rPr>
          <w:rFonts w:hint="eastAsia"/>
          <w:rtl/>
        </w:rPr>
        <w:t>פונקציות</w:t>
      </w:r>
      <w:r w:rsidRPr="00693B84">
        <w:rPr>
          <w:rtl/>
        </w:rPr>
        <w:t xml:space="preserve">, </w:t>
      </w:r>
      <w:r w:rsidRPr="00693B84">
        <w:rPr>
          <w:rFonts w:hint="eastAsia"/>
          <w:rtl/>
        </w:rPr>
        <w:t>שגרות</w:t>
      </w:r>
      <w:r w:rsidRPr="00693B84">
        <w:rPr>
          <w:rtl/>
        </w:rPr>
        <w:t xml:space="preserve"> </w:t>
      </w:r>
      <w:r w:rsidRPr="00693B84">
        <w:rPr>
          <w:rFonts w:hint="eastAsia"/>
          <w:rtl/>
        </w:rPr>
        <w:t>ושורות</w:t>
      </w:r>
      <w:r w:rsidRPr="00693B84">
        <w:rPr>
          <w:rtl/>
        </w:rPr>
        <w:t xml:space="preserve"> </w:t>
      </w:r>
      <w:r w:rsidRPr="00693B84">
        <w:rPr>
          <w:rFonts w:hint="eastAsia"/>
          <w:rtl/>
        </w:rPr>
        <w:t>קוד</w:t>
      </w:r>
      <w:r w:rsidRPr="00693B84">
        <w:rPr>
          <w:rtl/>
        </w:rPr>
        <w:t xml:space="preserve">), </w:t>
      </w:r>
      <w:r w:rsidRPr="00693B84">
        <w:rPr>
          <w:rFonts w:hint="eastAsia"/>
          <w:rtl/>
        </w:rPr>
        <w:t>ממשקים</w:t>
      </w:r>
      <w:r w:rsidRPr="00693B84">
        <w:rPr>
          <w:rtl/>
        </w:rPr>
        <w:t xml:space="preserve"> </w:t>
      </w:r>
      <w:r w:rsidRPr="00693B84">
        <w:rPr>
          <w:rFonts w:hint="eastAsia"/>
          <w:rtl/>
        </w:rPr>
        <w:t>שבוצעו</w:t>
      </w:r>
      <w:r w:rsidRPr="00693B84">
        <w:rPr>
          <w:rtl/>
        </w:rPr>
        <w:t xml:space="preserve">, </w:t>
      </w:r>
      <w:r w:rsidRPr="00693B84">
        <w:rPr>
          <w:rFonts w:hint="eastAsia"/>
          <w:rtl/>
        </w:rPr>
        <w:t>תיעוד</w:t>
      </w:r>
      <w:r w:rsidRPr="00693B84">
        <w:rPr>
          <w:rtl/>
        </w:rPr>
        <w:t xml:space="preserve"> </w:t>
      </w:r>
      <w:r w:rsidRPr="00693B84">
        <w:rPr>
          <w:rFonts w:hint="eastAsia"/>
          <w:rtl/>
        </w:rPr>
        <w:t>לתחזוקה</w:t>
      </w:r>
      <w:r w:rsidRPr="00693B84">
        <w:rPr>
          <w:rtl/>
        </w:rPr>
        <w:t xml:space="preserve"> </w:t>
      </w:r>
      <w:r w:rsidRPr="00693B84">
        <w:rPr>
          <w:rFonts w:hint="eastAsia"/>
          <w:rtl/>
        </w:rPr>
        <w:t>שוטפת</w:t>
      </w:r>
      <w:r w:rsidRPr="00693B84">
        <w:rPr>
          <w:rtl/>
        </w:rPr>
        <w:t xml:space="preserve">, </w:t>
      </w:r>
      <w:r w:rsidRPr="00693B84">
        <w:rPr>
          <w:rFonts w:hint="eastAsia"/>
          <w:rtl/>
        </w:rPr>
        <w:t>מסמכי</w:t>
      </w:r>
      <w:r w:rsidRPr="00693B84">
        <w:rPr>
          <w:rtl/>
        </w:rPr>
        <w:t xml:space="preserve"> </w:t>
      </w:r>
      <w:r w:rsidRPr="00693B84">
        <w:rPr>
          <w:rFonts w:hint="eastAsia"/>
          <w:rtl/>
        </w:rPr>
        <w:t>האפיון</w:t>
      </w:r>
      <w:r w:rsidRPr="00693B84">
        <w:rPr>
          <w:rtl/>
        </w:rPr>
        <w:t xml:space="preserve"> </w:t>
      </w:r>
      <w:r w:rsidRPr="00693B84">
        <w:rPr>
          <w:rFonts w:hint="eastAsia"/>
          <w:rtl/>
        </w:rPr>
        <w:t>והעיצוב</w:t>
      </w:r>
      <w:r w:rsidRPr="00693B84">
        <w:rPr>
          <w:rtl/>
        </w:rPr>
        <w:t xml:space="preserve">, </w:t>
      </w:r>
      <w:r w:rsidRPr="00693B84">
        <w:rPr>
          <w:rFonts w:hint="eastAsia"/>
          <w:rtl/>
        </w:rPr>
        <w:t>תכניות</w:t>
      </w:r>
      <w:r w:rsidRPr="00693B84">
        <w:rPr>
          <w:rtl/>
        </w:rPr>
        <w:t xml:space="preserve"> </w:t>
      </w:r>
      <w:r w:rsidRPr="00693B84">
        <w:rPr>
          <w:rFonts w:hint="eastAsia"/>
          <w:rtl/>
        </w:rPr>
        <w:t>בדיקה</w:t>
      </w:r>
      <w:r w:rsidRPr="00693B84">
        <w:rPr>
          <w:rtl/>
        </w:rPr>
        <w:t xml:space="preserve">, </w:t>
      </w:r>
      <w:r w:rsidRPr="00693B84">
        <w:rPr>
          <w:rFonts w:hint="eastAsia"/>
          <w:rtl/>
        </w:rPr>
        <w:t>מדריך</w:t>
      </w:r>
      <w:r w:rsidRPr="00693B84">
        <w:rPr>
          <w:rtl/>
        </w:rPr>
        <w:t xml:space="preserve"> </w:t>
      </w:r>
      <w:r w:rsidRPr="00693B84">
        <w:rPr>
          <w:rFonts w:hint="eastAsia"/>
          <w:rtl/>
        </w:rPr>
        <w:t>למשתמש</w:t>
      </w:r>
      <w:r w:rsidRPr="00693B84">
        <w:rPr>
          <w:rtl/>
        </w:rPr>
        <w:t xml:space="preserve">, </w:t>
      </w:r>
      <w:r w:rsidRPr="00693B84">
        <w:rPr>
          <w:rFonts w:hint="eastAsia"/>
          <w:rtl/>
        </w:rPr>
        <w:t>וכד</w:t>
      </w:r>
      <w:r w:rsidRPr="00693B84">
        <w:rPr>
          <w:rtl/>
        </w:rPr>
        <w:t xml:space="preserve">'. </w:t>
      </w:r>
      <w:r w:rsidRPr="00693B84">
        <w:rPr>
          <w:rFonts w:hint="eastAsia"/>
          <w:rtl/>
        </w:rPr>
        <w:t>המציע</w:t>
      </w:r>
      <w:r w:rsidRPr="00693B84">
        <w:rPr>
          <w:rtl/>
        </w:rPr>
        <w:t xml:space="preserve"> </w:t>
      </w:r>
      <w:r w:rsidRPr="00693B84">
        <w:rPr>
          <w:rFonts w:hint="eastAsia"/>
          <w:rtl/>
        </w:rPr>
        <w:t>הזוכה</w:t>
      </w:r>
      <w:r w:rsidRPr="00693B84">
        <w:rPr>
          <w:rtl/>
        </w:rPr>
        <w:t xml:space="preserve"> </w:t>
      </w:r>
      <w:r w:rsidRPr="00693B84">
        <w:rPr>
          <w:rFonts w:hint="eastAsia"/>
          <w:rtl/>
        </w:rPr>
        <w:t>יספק</w:t>
      </w:r>
      <w:r w:rsidRPr="00693B84">
        <w:rPr>
          <w:rtl/>
        </w:rPr>
        <w:t xml:space="preserve"> </w:t>
      </w:r>
      <w:r w:rsidRPr="00693B84">
        <w:rPr>
          <w:rFonts w:hint="eastAsia"/>
          <w:rtl/>
        </w:rPr>
        <w:t>את</w:t>
      </w:r>
      <w:r w:rsidRPr="00693B84">
        <w:rPr>
          <w:rtl/>
        </w:rPr>
        <w:t xml:space="preserve"> </w:t>
      </w:r>
      <w:r w:rsidRPr="00693B84">
        <w:rPr>
          <w:rFonts w:hint="eastAsia"/>
          <w:rtl/>
        </w:rPr>
        <w:t>כל</w:t>
      </w:r>
      <w:r w:rsidRPr="00693B84">
        <w:rPr>
          <w:rtl/>
        </w:rPr>
        <w:t xml:space="preserve"> </w:t>
      </w:r>
      <w:r w:rsidRPr="00693B84">
        <w:rPr>
          <w:rFonts w:hint="eastAsia"/>
          <w:rtl/>
        </w:rPr>
        <w:t>התיעוד</w:t>
      </w:r>
      <w:r w:rsidRPr="00693B84">
        <w:rPr>
          <w:rtl/>
        </w:rPr>
        <w:t xml:space="preserve"> </w:t>
      </w:r>
      <w:r w:rsidRPr="00693B84">
        <w:rPr>
          <w:rFonts w:hint="eastAsia"/>
          <w:rtl/>
        </w:rPr>
        <w:t>האפשרי</w:t>
      </w:r>
      <w:r w:rsidRPr="00693B84">
        <w:rPr>
          <w:rtl/>
        </w:rPr>
        <w:t xml:space="preserve"> </w:t>
      </w:r>
      <w:r w:rsidRPr="00693B84">
        <w:rPr>
          <w:rFonts w:hint="eastAsia"/>
          <w:rtl/>
        </w:rPr>
        <w:t>במדיה</w:t>
      </w:r>
      <w:r w:rsidRPr="00693B84">
        <w:rPr>
          <w:rtl/>
        </w:rPr>
        <w:t xml:space="preserve"> </w:t>
      </w:r>
      <w:r w:rsidRPr="00693B84">
        <w:rPr>
          <w:rFonts w:hint="eastAsia"/>
          <w:rtl/>
        </w:rPr>
        <w:t>אלקטרונית</w:t>
      </w:r>
      <w:r w:rsidRPr="00693B84">
        <w:rPr>
          <w:rtl/>
        </w:rPr>
        <w:t>.</w:t>
      </w:r>
    </w:p>
    <w:p w14:paraId="46FCA58E" w14:textId="77777777" w:rsidR="00693B84" w:rsidRPr="00693B84" w:rsidRDefault="00693B84" w:rsidP="00634395">
      <w:pPr>
        <w:bidi/>
        <w:jc w:val="both"/>
        <w:rPr>
          <w:rtl/>
        </w:rPr>
      </w:pPr>
      <w:r w:rsidRPr="00693B84">
        <w:rPr>
          <w:rFonts w:hint="eastAsia"/>
          <w:rtl/>
        </w:rPr>
        <w:t>יודגש</w:t>
      </w:r>
      <w:r w:rsidR="005B104C">
        <w:rPr>
          <w:rFonts w:hint="cs"/>
          <w:rtl/>
        </w:rPr>
        <w:t>,</w:t>
      </w:r>
      <w:r w:rsidRPr="00693B84">
        <w:rPr>
          <w:rtl/>
        </w:rPr>
        <w:t xml:space="preserve"> </w:t>
      </w:r>
      <w:r w:rsidRPr="00693B84">
        <w:rPr>
          <w:rFonts w:hint="eastAsia"/>
          <w:rtl/>
        </w:rPr>
        <w:t>כי</w:t>
      </w:r>
      <w:r w:rsidRPr="00693B84">
        <w:rPr>
          <w:rtl/>
        </w:rPr>
        <w:t xml:space="preserve"> </w:t>
      </w:r>
      <w:r w:rsidRPr="00693B84">
        <w:rPr>
          <w:rFonts w:hint="eastAsia"/>
          <w:rtl/>
        </w:rPr>
        <w:t>על</w:t>
      </w:r>
      <w:r w:rsidRPr="00693B84">
        <w:rPr>
          <w:rtl/>
        </w:rPr>
        <w:t xml:space="preserve"> </w:t>
      </w:r>
      <w:r w:rsidRPr="00693B84">
        <w:rPr>
          <w:rFonts w:hint="eastAsia"/>
          <w:rtl/>
        </w:rPr>
        <w:t>המציע</w:t>
      </w:r>
      <w:r w:rsidRPr="00693B84">
        <w:rPr>
          <w:rtl/>
        </w:rPr>
        <w:t xml:space="preserve"> </w:t>
      </w:r>
      <w:r w:rsidRPr="00693B84">
        <w:rPr>
          <w:rFonts w:hint="eastAsia"/>
          <w:rtl/>
        </w:rPr>
        <w:t>הזוכה</w:t>
      </w:r>
      <w:r w:rsidRPr="00693B84">
        <w:rPr>
          <w:rtl/>
        </w:rPr>
        <w:t xml:space="preserve"> </w:t>
      </w:r>
      <w:r w:rsidRPr="00693B84">
        <w:rPr>
          <w:rFonts w:hint="eastAsia"/>
          <w:rtl/>
        </w:rPr>
        <w:t>לעדכן</w:t>
      </w:r>
      <w:r w:rsidRPr="00693B84">
        <w:rPr>
          <w:rtl/>
        </w:rPr>
        <w:t xml:space="preserve"> </w:t>
      </w:r>
      <w:r w:rsidRPr="00693B84">
        <w:rPr>
          <w:rFonts w:hint="eastAsia"/>
          <w:rtl/>
        </w:rPr>
        <w:t>את</w:t>
      </w:r>
      <w:r w:rsidRPr="00693B84">
        <w:rPr>
          <w:rtl/>
        </w:rPr>
        <w:t xml:space="preserve"> </w:t>
      </w:r>
      <w:r w:rsidRPr="00693B84">
        <w:rPr>
          <w:rFonts w:hint="eastAsia"/>
          <w:rtl/>
        </w:rPr>
        <w:t>התיעוד</w:t>
      </w:r>
      <w:r w:rsidRPr="00693B84">
        <w:rPr>
          <w:rtl/>
        </w:rPr>
        <w:t xml:space="preserve"> </w:t>
      </w:r>
      <w:r w:rsidRPr="00693B84">
        <w:rPr>
          <w:rFonts w:hint="eastAsia"/>
          <w:rtl/>
        </w:rPr>
        <w:t>על</w:t>
      </w:r>
      <w:r w:rsidRPr="00693B84">
        <w:rPr>
          <w:rtl/>
        </w:rPr>
        <w:t xml:space="preserve"> </w:t>
      </w:r>
      <w:r w:rsidRPr="00693B84">
        <w:rPr>
          <w:rFonts w:hint="eastAsia"/>
          <w:rtl/>
        </w:rPr>
        <w:t>כל</w:t>
      </w:r>
      <w:r w:rsidRPr="00693B84">
        <w:rPr>
          <w:rtl/>
        </w:rPr>
        <w:t xml:space="preserve"> </w:t>
      </w:r>
      <w:r w:rsidRPr="00693B84">
        <w:rPr>
          <w:rFonts w:hint="eastAsia"/>
          <w:rtl/>
        </w:rPr>
        <w:t>שינוי</w:t>
      </w:r>
      <w:r w:rsidRPr="00693B84">
        <w:rPr>
          <w:rtl/>
        </w:rPr>
        <w:t xml:space="preserve"> </w:t>
      </w:r>
      <w:r w:rsidRPr="00693B84">
        <w:rPr>
          <w:rFonts w:hint="eastAsia"/>
          <w:rtl/>
        </w:rPr>
        <w:t>שנעשה</w:t>
      </w:r>
      <w:r w:rsidRPr="00693B84">
        <w:rPr>
          <w:rtl/>
        </w:rPr>
        <w:t xml:space="preserve"> </w:t>
      </w:r>
      <w:r w:rsidRPr="00693B84">
        <w:rPr>
          <w:rFonts w:hint="eastAsia"/>
          <w:rtl/>
        </w:rPr>
        <w:t>על</w:t>
      </w:r>
      <w:r w:rsidRPr="00693B84">
        <w:rPr>
          <w:rtl/>
        </w:rPr>
        <w:t>-</w:t>
      </w:r>
      <w:r w:rsidRPr="00693B84">
        <w:rPr>
          <w:rFonts w:hint="eastAsia"/>
          <w:rtl/>
        </w:rPr>
        <w:t>ידו</w:t>
      </w:r>
      <w:r w:rsidRPr="00693B84">
        <w:rPr>
          <w:rtl/>
        </w:rPr>
        <w:t xml:space="preserve">, </w:t>
      </w:r>
      <w:r w:rsidRPr="00693B84">
        <w:rPr>
          <w:rFonts w:hint="eastAsia"/>
          <w:rtl/>
        </w:rPr>
        <w:t>באופן</w:t>
      </w:r>
      <w:r w:rsidRPr="00693B84">
        <w:rPr>
          <w:rtl/>
        </w:rPr>
        <w:t xml:space="preserve"> </w:t>
      </w:r>
      <w:r w:rsidRPr="00693B84">
        <w:rPr>
          <w:rFonts w:hint="eastAsia"/>
          <w:rtl/>
        </w:rPr>
        <w:t>שוטף</w:t>
      </w:r>
      <w:r w:rsidRPr="00693B84">
        <w:rPr>
          <w:rtl/>
        </w:rPr>
        <w:t xml:space="preserve"> </w:t>
      </w:r>
      <w:r w:rsidRPr="00693B84">
        <w:rPr>
          <w:rFonts w:hint="eastAsia"/>
          <w:rtl/>
        </w:rPr>
        <w:t>ומיד</w:t>
      </w:r>
      <w:r w:rsidRPr="00693B84">
        <w:rPr>
          <w:rtl/>
        </w:rPr>
        <w:t xml:space="preserve"> </w:t>
      </w:r>
      <w:r w:rsidRPr="00693B84">
        <w:rPr>
          <w:rFonts w:hint="eastAsia"/>
          <w:rtl/>
        </w:rPr>
        <w:t>עם</w:t>
      </w:r>
      <w:r w:rsidRPr="00693B84">
        <w:rPr>
          <w:rtl/>
        </w:rPr>
        <w:t xml:space="preserve"> </w:t>
      </w:r>
      <w:r w:rsidRPr="00693B84">
        <w:rPr>
          <w:rFonts w:hint="eastAsia"/>
          <w:rtl/>
        </w:rPr>
        <w:t>ביצועו</w:t>
      </w:r>
      <w:r w:rsidRPr="00693B84">
        <w:rPr>
          <w:rtl/>
        </w:rPr>
        <w:t>.</w:t>
      </w:r>
    </w:p>
    <w:p w14:paraId="46FCA58F" w14:textId="77777777" w:rsidR="00693B84" w:rsidRPr="00693B84" w:rsidRDefault="005B104C" w:rsidP="005B104C">
      <w:pPr>
        <w:bidi/>
        <w:jc w:val="both"/>
        <w:rPr>
          <w:rtl/>
        </w:rPr>
      </w:pPr>
      <w:r>
        <w:rPr>
          <w:rFonts w:hint="cs"/>
          <w:rtl/>
        </w:rPr>
        <w:t xml:space="preserve">בסעיף זה, </w:t>
      </w:r>
      <w:r w:rsidR="00693B84" w:rsidRPr="00693B84">
        <w:rPr>
          <w:rFonts w:hint="eastAsia"/>
          <w:rtl/>
        </w:rPr>
        <w:t>הספק</w:t>
      </w:r>
      <w:r w:rsidR="00693B84" w:rsidRPr="00693B84">
        <w:rPr>
          <w:rtl/>
        </w:rPr>
        <w:t xml:space="preserve"> </w:t>
      </w:r>
      <w:r w:rsidR="00693B84" w:rsidRPr="00693B84">
        <w:rPr>
          <w:rFonts w:hint="eastAsia"/>
          <w:rtl/>
        </w:rPr>
        <w:t>נדרש</w:t>
      </w:r>
      <w:r w:rsidR="00693B84" w:rsidRPr="00693B84">
        <w:rPr>
          <w:rtl/>
        </w:rPr>
        <w:t xml:space="preserve"> </w:t>
      </w:r>
      <w:r w:rsidR="00693B84" w:rsidRPr="00693B84">
        <w:rPr>
          <w:rFonts w:hint="eastAsia"/>
          <w:rtl/>
        </w:rPr>
        <w:t>לתאר</w:t>
      </w:r>
      <w:r w:rsidR="00693B84" w:rsidRPr="00693B84">
        <w:rPr>
          <w:rtl/>
        </w:rPr>
        <w:t xml:space="preserve"> </w:t>
      </w:r>
      <w:r w:rsidR="00693B84" w:rsidRPr="00693B84">
        <w:rPr>
          <w:rFonts w:hint="eastAsia"/>
          <w:rtl/>
        </w:rPr>
        <w:t>ולפרט</w:t>
      </w:r>
      <w:r w:rsidR="00693B84" w:rsidRPr="00693B84">
        <w:rPr>
          <w:rtl/>
        </w:rPr>
        <w:t xml:space="preserve"> </w:t>
      </w:r>
      <w:r w:rsidR="00693B84" w:rsidRPr="00693B84">
        <w:rPr>
          <w:rFonts w:hint="eastAsia"/>
          <w:rtl/>
        </w:rPr>
        <w:t>את</w:t>
      </w:r>
      <w:r w:rsidR="00693B84" w:rsidRPr="00693B84">
        <w:rPr>
          <w:rtl/>
        </w:rPr>
        <w:t xml:space="preserve"> </w:t>
      </w:r>
      <w:r w:rsidR="00693B84" w:rsidRPr="00693B84">
        <w:rPr>
          <w:rFonts w:hint="eastAsia"/>
          <w:rtl/>
        </w:rPr>
        <w:t>המתודולוגיות</w:t>
      </w:r>
      <w:r w:rsidR="00693B84" w:rsidRPr="00693B84">
        <w:rPr>
          <w:rtl/>
        </w:rPr>
        <w:t xml:space="preserve"> </w:t>
      </w:r>
      <w:r w:rsidR="00693B84" w:rsidRPr="00693B84">
        <w:rPr>
          <w:rFonts w:hint="eastAsia"/>
          <w:rtl/>
        </w:rPr>
        <w:t>והכלים</w:t>
      </w:r>
      <w:r w:rsidR="00693B84" w:rsidRPr="00693B84">
        <w:rPr>
          <w:rtl/>
        </w:rPr>
        <w:t xml:space="preserve"> </w:t>
      </w:r>
      <w:r w:rsidR="00693B84" w:rsidRPr="00693B84">
        <w:rPr>
          <w:rFonts w:hint="eastAsia"/>
          <w:rtl/>
        </w:rPr>
        <w:t>בהם</w:t>
      </w:r>
      <w:r w:rsidR="00693B84" w:rsidRPr="00693B84">
        <w:rPr>
          <w:rtl/>
        </w:rPr>
        <w:t xml:space="preserve"> </w:t>
      </w:r>
      <w:r w:rsidR="00693B84" w:rsidRPr="00693B84">
        <w:rPr>
          <w:rFonts w:hint="eastAsia"/>
          <w:rtl/>
        </w:rPr>
        <w:t>הוא</w:t>
      </w:r>
      <w:r w:rsidR="00693B84" w:rsidRPr="00693B84">
        <w:rPr>
          <w:rtl/>
        </w:rPr>
        <w:t xml:space="preserve"> </w:t>
      </w:r>
      <w:r w:rsidR="00693B84" w:rsidRPr="00693B84">
        <w:rPr>
          <w:rFonts w:hint="eastAsia"/>
          <w:rtl/>
        </w:rPr>
        <w:t>עושה</w:t>
      </w:r>
      <w:r w:rsidR="00693B84" w:rsidRPr="00693B84">
        <w:rPr>
          <w:rtl/>
        </w:rPr>
        <w:t xml:space="preserve"> </w:t>
      </w:r>
      <w:r w:rsidR="00693B84" w:rsidRPr="00693B84">
        <w:rPr>
          <w:rFonts w:hint="eastAsia"/>
          <w:rtl/>
        </w:rPr>
        <w:t>שימוש</w:t>
      </w:r>
      <w:r w:rsidR="00693B84" w:rsidRPr="00693B84">
        <w:rPr>
          <w:rtl/>
        </w:rPr>
        <w:t xml:space="preserve"> </w:t>
      </w:r>
      <w:r w:rsidR="00693B84" w:rsidRPr="00693B84">
        <w:rPr>
          <w:rFonts w:hint="eastAsia"/>
          <w:rtl/>
        </w:rPr>
        <w:t>לטובת</w:t>
      </w:r>
      <w:r w:rsidR="00693B84" w:rsidRPr="00693B84">
        <w:rPr>
          <w:rtl/>
        </w:rPr>
        <w:t xml:space="preserve"> </w:t>
      </w:r>
      <w:r w:rsidR="00693B84" w:rsidRPr="00693B84">
        <w:rPr>
          <w:rFonts w:hint="eastAsia"/>
          <w:rtl/>
        </w:rPr>
        <w:t>התיעוד</w:t>
      </w:r>
      <w:r w:rsidR="00693B84" w:rsidRPr="00693B84">
        <w:rPr>
          <w:rtl/>
        </w:rPr>
        <w:t>.</w:t>
      </w:r>
    </w:p>
    <w:p w14:paraId="46FCA590" w14:textId="77777777" w:rsidR="00E94DD7" w:rsidRDefault="00E94DD7" w:rsidP="007C3BAB">
      <w:pPr>
        <w:bidi/>
        <w:rPr>
          <w:rtl/>
        </w:rPr>
      </w:pPr>
      <w:r>
        <w:rPr>
          <w:rtl/>
        </w:rPr>
        <w:br w:type="page"/>
      </w:r>
    </w:p>
    <w:p w14:paraId="46FCA591" w14:textId="77777777" w:rsidR="00E94DD7" w:rsidRPr="007D0A28" w:rsidRDefault="00E94DD7" w:rsidP="00E94DD7">
      <w:pPr>
        <w:bidi/>
        <w:jc w:val="center"/>
        <w:rPr>
          <w:sz w:val="96"/>
          <w:szCs w:val="96"/>
          <w:rtl/>
        </w:rPr>
      </w:pPr>
      <w:r w:rsidRPr="007D0A28">
        <w:rPr>
          <w:rFonts w:hint="cs"/>
          <w:sz w:val="96"/>
          <w:szCs w:val="96"/>
          <w:rtl/>
        </w:rPr>
        <w:t xml:space="preserve">פרק </w:t>
      </w:r>
      <w:r>
        <w:rPr>
          <w:rFonts w:hint="cs"/>
          <w:sz w:val="96"/>
          <w:szCs w:val="96"/>
          <w:rtl/>
        </w:rPr>
        <w:t>5</w:t>
      </w:r>
    </w:p>
    <w:p w14:paraId="46FCA592" w14:textId="77777777" w:rsidR="00E94DD7" w:rsidRDefault="00E94DD7" w:rsidP="00E94DD7">
      <w:pPr>
        <w:bidi/>
        <w:jc w:val="center"/>
        <w:rPr>
          <w:sz w:val="144"/>
          <w:szCs w:val="144"/>
          <w:rtl/>
        </w:rPr>
      </w:pPr>
      <w:r>
        <w:rPr>
          <w:rFonts w:hint="cs"/>
          <w:sz w:val="144"/>
          <w:szCs w:val="144"/>
          <w:rtl/>
        </w:rPr>
        <w:t>עלויות</w:t>
      </w:r>
    </w:p>
    <w:p w14:paraId="46FCA593" w14:textId="77777777" w:rsidR="00E94DD7" w:rsidRDefault="00E94DD7" w:rsidP="00E94DD7">
      <w:pPr>
        <w:rPr>
          <w:sz w:val="144"/>
          <w:szCs w:val="144"/>
        </w:rPr>
      </w:pPr>
      <w:r>
        <w:rPr>
          <w:sz w:val="144"/>
          <w:szCs w:val="144"/>
          <w:rtl/>
        </w:rPr>
        <w:br w:type="page"/>
      </w:r>
    </w:p>
    <w:p w14:paraId="46FCA594" w14:textId="77777777" w:rsidR="00B449FD" w:rsidRPr="00B449FD" w:rsidRDefault="00B449FD" w:rsidP="00B449FD">
      <w:pPr>
        <w:pStyle w:val="1"/>
        <w:bidi/>
        <w:rPr>
          <w:rFonts w:eastAsia="Times New Roman"/>
          <w:rtl/>
        </w:rPr>
      </w:pPr>
      <w:bookmarkStart w:id="357" w:name="_Toc344198166"/>
      <w:r>
        <w:rPr>
          <w:rFonts w:eastAsia="Times New Roman" w:hint="cs"/>
          <w:rtl/>
        </w:rPr>
        <w:t>עלויות</w:t>
      </w:r>
      <w:bookmarkEnd w:id="357"/>
    </w:p>
    <w:p w14:paraId="46FCA595" w14:textId="77777777" w:rsidR="00B449FD" w:rsidRPr="00B449FD" w:rsidRDefault="00B449FD" w:rsidP="005B104C">
      <w:pPr>
        <w:bidi/>
        <w:spacing w:after="0" w:line="360" w:lineRule="auto"/>
        <w:ind w:hanging="24"/>
        <w:jc w:val="both"/>
        <w:rPr>
          <w:rFonts w:ascii="Calibri" w:eastAsia="Times New Roman" w:hAnsi="Calibri" w:cs="David"/>
          <w:b/>
          <w:bCs/>
          <w:sz w:val="24"/>
          <w:szCs w:val="24"/>
          <w:rtl/>
        </w:rPr>
      </w:pPr>
      <w:r w:rsidRPr="00B449FD">
        <w:rPr>
          <w:rFonts w:ascii="Calibri" w:eastAsia="Times New Roman" w:hAnsi="Calibri" w:cs="David" w:hint="eastAsia"/>
          <w:b/>
          <w:bCs/>
          <w:sz w:val="24"/>
          <w:szCs w:val="24"/>
          <w:rtl/>
        </w:rPr>
        <w:t>כל</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המחירים</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המוזכרים</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בהצעה</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יהיו</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בשקלים</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חדשים</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ללא</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מע</w:t>
      </w:r>
      <w:r w:rsidRPr="00B449FD">
        <w:rPr>
          <w:rFonts w:ascii="Calibri" w:eastAsia="Times New Roman" w:hAnsi="Calibri" w:cs="David"/>
          <w:b/>
          <w:bCs/>
          <w:sz w:val="24"/>
          <w:szCs w:val="24"/>
          <w:rtl/>
        </w:rPr>
        <w:t>"</w:t>
      </w:r>
      <w:r w:rsidRPr="00B449FD">
        <w:rPr>
          <w:rFonts w:ascii="Calibri" w:eastAsia="Times New Roman" w:hAnsi="Calibri" w:cs="David" w:hint="eastAsia"/>
          <w:b/>
          <w:bCs/>
          <w:sz w:val="24"/>
          <w:szCs w:val="24"/>
          <w:rtl/>
        </w:rPr>
        <w:t>מ</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על</w:t>
      </w:r>
      <w:r w:rsidRPr="00B449FD">
        <w:rPr>
          <w:rFonts w:ascii="Calibri" w:eastAsia="Times New Roman" w:hAnsi="Calibri" w:cs="David"/>
          <w:b/>
          <w:bCs/>
          <w:sz w:val="24"/>
          <w:szCs w:val="24"/>
          <w:rtl/>
        </w:rPr>
        <w:t>-</w:t>
      </w:r>
      <w:r w:rsidRPr="00B449FD">
        <w:rPr>
          <w:rFonts w:ascii="Calibri" w:eastAsia="Times New Roman" w:hAnsi="Calibri" w:cs="David" w:hint="eastAsia"/>
          <w:b/>
          <w:bCs/>
          <w:sz w:val="24"/>
          <w:szCs w:val="24"/>
          <w:rtl/>
        </w:rPr>
        <w:t>מנת</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לאפשר</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את</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השוואת</w:t>
      </w:r>
      <w:r w:rsidRPr="00B449FD">
        <w:rPr>
          <w:rFonts w:ascii="Calibri" w:eastAsia="Times New Roman" w:hAnsi="Calibri" w:cs="David"/>
          <w:b/>
          <w:bCs/>
          <w:sz w:val="24"/>
          <w:szCs w:val="24"/>
          <w:rtl/>
        </w:rPr>
        <w:t xml:space="preserve"> </w:t>
      </w:r>
      <w:r w:rsidRPr="00B449FD">
        <w:rPr>
          <w:rFonts w:ascii="Calibri" w:eastAsia="Times New Roman" w:hAnsi="Calibri" w:cs="David" w:hint="eastAsia"/>
          <w:b/>
          <w:bCs/>
          <w:sz w:val="24"/>
          <w:szCs w:val="24"/>
          <w:rtl/>
        </w:rPr>
        <w:t>ההצעות</w:t>
      </w:r>
      <w:r w:rsidRPr="00B449FD">
        <w:rPr>
          <w:rFonts w:ascii="Calibri" w:eastAsia="Times New Roman" w:hAnsi="Calibri" w:cs="David"/>
          <w:b/>
          <w:bCs/>
          <w:sz w:val="24"/>
          <w:szCs w:val="24"/>
          <w:rtl/>
        </w:rPr>
        <w:t>.</w:t>
      </w:r>
    </w:p>
    <w:p w14:paraId="46FCA596" w14:textId="77777777" w:rsidR="00B449FD" w:rsidRPr="00B449FD" w:rsidRDefault="00B449FD" w:rsidP="005B104C">
      <w:pPr>
        <w:pStyle w:val="20"/>
        <w:bidi/>
        <w:jc w:val="both"/>
        <w:rPr>
          <w:rFonts w:eastAsia="Times New Roman"/>
          <w:rtl/>
        </w:rPr>
      </w:pPr>
      <w:bookmarkStart w:id="358" w:name="_Toc506624541"/>
      <w:bookmarkStart w:id="359" w:name="_Toc506721209"/>
      <w:bookmarkStart w:id="360" w:name="_Toc517061221"/>
      <w:bookmarkStart w:id="361" w:name="_Toc247479785"/>
      <w:bookmarkStart w:id="362" w:name="_Toc254007635"/>
      <w:bookmarkStart w:id="363" w:name="_Toc278641444"/>
      <w:bookmarkStart w:id="364" w:name="_Toc344198167"/>
      <w:r w:rsidRPr="00B449FD">
        <w:rPr>
          <w:rFonts w:eastAsia="Times New Roman" w:hint="eastAsia"/>
          <w:rtl/>
        </w:rPr>
        <w:t>תשומות</w:t>
      </w:r>
      <w:r w:rsidRPr="00B449FD">
        <w:rPr>
          <w:rFonts w:eastAsia="Times New Roman"/>
          <w:rtl/>
        </w:rPr>
        <w:t xml:space="preserve">, </w:t>
      </w:r>
      <w:r w:rsidRPr="00B449FD">
        <w:rPr>
          <w:rFonts w:eastAsia="Times New Roman" w:hint="eastAsia"/>
          <w:rtl/>
        </w:rPr>
        <w:t>תפוקות</w:t>
      </w:r>
      <w:r w:rsidRPr="00B449FD">
        <w:rPr>
          <w:rFonts w:eastAsia="Times New Roman"/>
          <w:rtl/>
        </w:rPr>
        <w:t xml:space="preserve"> </w:t>
      </w:r>
      <w:r w:rsidRPr="00B449FD">
        <w:rPr>
          <w:rFonts w:eastAsia="Times New Roman" w:hint="eastAsia"/>
          <w:rtl/>
        </w:rPr>
        <w:t>ותשלומים</w:t>
      </w:r>
      <w:bookmarkEnd w:id="358"/>
      <w:bookmarkEnd w:id="359"/>
      <w:bookmarkEnd w:id="360"/>
      <w:bookmarkEnd w:id="361"/>
      <w:bookmarkEnd w:id="362"/>
      <w:bookmarkEnd w:id="363"/>
      <w:bookmarkEnd w:id="364"/>
    </w:p>
    <w:p w14:paraId="46FCA597" w14:textId="77777777" w:rsidR="00B449FD" w:rsidRPr="00B449FD" w:rsidRDefault="00B449FD" w:rsidP="005B104C">
      <w:pPr>
        <w:bidi/>
        <w:jc w:val="both"/>
        <w:rPr>
          <w:rFonts w:ascii="Times New Roman" w:hAnsi="Times New Roman"/>
          <w:szCs w:val="28"/>
          <w:rtl/>
        </w:rPr>
      </w:pPr>
      <w:r w:rsidRPr="00B449FD">
        <w:rPr>
          <w:rFonts w:hint="eastAsia"/>
          <w:rtl/>
        </w:rPr>
        <w:t>פרק</w:t>
      </w:r>
      <w:r w:rsidRPr="00B449FD">
        <w:rPr>
          <w:rtl/>
        </w:rPr>
        <w:t xml:space="preserve"> </w:t>
      </w:r>
      <w:r w:rsidRPr="00B449FD">
        <w:rPr>
          <w:rFonts w:hint="eastAsia"/>
          <w:rtl/>
        </w:rPr>
        <w:t>זה</w:t>
      </w:r>
      <w:r w:rsidRPr="00B449FD">
        <w:rPr>
          <w:rtl/>
        </w:rPr>
        <w:t xml:space="preserve"> </w:t>
      </w:r>
      <w:r w:rsidRPr="00B449FD">
        <w:rPr>
          <w:rFonts w:hint="eastAsia"/>
          <w:rtl/>
        </w:rPr>
        <w:t>עוסק</w:t>
      </w:r>
      <w:r w:rsidRPr="00B449FD">
        <w:rPr>
          <w:rtl/>
        </w:rPr>
        <w:t xml:space="preserve"> </w:t>
      </w:r>
      <w:r w:rsidRPr="00B449FD">
        <w:rPr>
          <w:rFonts w:hint="eastAsia"/>
          <w:rtl/>
        </w:rPr>
        <w:t>בכל</w:t>
      </w:r>
      <w:r w:rsidRPr="00B449FD">
        <w:rPr>
          <w:rtl/>
        </w:rPr>
        <w:t xml:space="preserve"> </w:t>
      </w:r>
      <w:r w:rsidRPr="00B449FD">
        <w:rPr>
          <w:rFonts w:hint="eastAsia"/>
          <w:rtl/>
        </w:rPr>
        <w:t>הקשור</w:t>
      </w:r>
      <w:r w:rsidRPr="00B449FD">
        <w:rPr>
          <w:rtl/>
        </w:rPr>
        <w:t xml:space="preserve"> </w:t>
      </w:r>
      <w:r w:rsidRPr="00B449FD">
        <w:rPr>
          <w:rFonts w:hint="eastAsia"/>
          <w:rtl/>
        </w:rPr>
        <w:t>בעלויות</w:t>
      </w:r>
      <w:r w:rsidRPr="00B449FD">
        <w:rPr>
          <w:rtl/>
        </w:rPr>
        <w:t xml:space="preserve"> </w:t>
      </w:r>
      <w:r w:rsidRPr="00B449FD">
        <w:rPr>
          <w:rFonts w:hint="eastAsia"/>
          <w:rtl/>
        </w:rPr>
        <w:t>הפרויקט</w:t>
      </w:r>
      <w:r w:rsidRPr="00B449FD">
        <w:rPr>
          <w:rtl/>
        </w:rPr>
        <w:t xml:space="preserve">. </w:t>
      </w:r>
      <w:r w:rsidRPr="00B449FD">
        <w:rPr>
          <w:rFonts w:hint="eastAsia"/>
          <w:rtl/>
        </w:rPr>
        <w:t>המציע</w:t>
      </w:r>
      <w:r w:rsidRPr="00B449FD">
        <w:rPr>
          <w:rtl/>
        </w:rPr>
        <w:t xml:space="preserve"> </w:t>
      </w:r>
      <w:r w:rsidRPr="00B449FD">
        <w:rPr>
          <w:rFonts w:hint="eastAsia"/>
          <w:rtl/>
        </w:rPr>
        <w:t>נדרש</w:t>
      </w:r>
      <w:r w:rsidRPr="00B449FD">
        <w:rPr>
          <w:rtl/>
        </w:rPr>
        <w:t xml:space="preserve"> </w:t>
      </w:r>
      <w:r w:rsidRPr="00B449FD">
        <w:rPr>
          <w:rFonts w:hint="eastAsia"/>
          <w:rtl/>
        </w:rPr>
        <w:t>בהמשך</w:t>
      </w:r>
      <w:r w:rsidRPr="00B449FD">
        <w:rPr>
          <w:rtl/>
        </w:rPr>
        <w:t xml:space="preserve"> </w:t>
      </w:r>
      <w:r w:rsidRPr="00B449FD">
        <w:rPr>
          <w:rFonts w:hint="eastAsia"/>
          <w:rtl/>
        </w:rPr>
        <w:t>להציג</w:t>
      </w:r>
      <w:r w:rsidRPr="00B449FD">
        <w:rPr>
          <w:rtl/>
        </w:rPr>
        <w:t xml:space="preserve"> </w:t>
      </w:r>
      <w:r w:rsidRPr="00B449FD">
        <w:rPr>
          <w:rFonts w:hint="eastAsia"/>
          <w:rtl/>
        </w:rPr>
        <w:t>את</w:t>
      </w:r>
      <w:r w:rsidRPr="00B449FD">
        <w:rPr>
          <w:rtl/>
        </w:rPr>
        <w:t xml:space="preserve"> </w:t>
      </w:r>
      <w:r w:rsidRPr="00B449FD">
        <w:rPr>
          <w:rFonts w:hint="eastAsia"/>
          <w:rtl/>
        </w:rPr>
        <w:t>עלויות</w:t>
      </w:r>
      <w:r w:rsidRPr="00B449FD">
        <w:rPr>
          <w:rtl/>
        </w:rPr>
        <w:t xml:space="preserve"> </w:t>
      </w:r>
      <w:r w:rsidRPr="00B449FD">
        <w:rPr>
          <w:rFonts w:hint="eastAsia"/>
          <w:rtl/>
        </w:rPr>
        <w:t>הרכיבים</w:t>
      </w:r>
      <w:r w:rsidRPr="00B449FD">
        <w:rPr>
          <w:rtl/>
        </w:rPr>
        <w:t xml:space="preserve"> </w:t>
      </w:r>
      <w:r w:rsidRPr="00B449FD">
        <w:rPr>
          <w:rFonts w:hint="eastAsia"/>
          <w:rtl/>
        </w:rPr>
        <w:t>השונים</w:t>
      </w:r>
      <w:r w:rsidRPr="00B449FD">
        <w:rPr>
          <w:rtl/>
        </w:rPr>
        <w:t xml:space="preserve"> </w:t>
      </w:r>
      <w:r w:rsidRPr="00B449FD">
        <w:rPr>
          <w:rFonts w:hint="eastAsia"/>
          <w:rtl/>
        </w:rPr>
        <w:t>בפרויקט</w:t>
      </w:r>
      <w:r w:rsidRPr="00B449FD">
        <w:rPr>
          <w:rtl/>
        </w:rPr>
        <w:t xml:space="preserve"> </w:t>
      </w:r>
      <w:r w:rsidRPr="00B449FD">
        <w:rPr>
          <w:rFonts w:hint="eastAsia"/>
          <w:rtl/>
        </w:rPr>
        <w:t>בשני</w:t>
      </w:r>
      <w:r w:rsidRPr="00B449FD">
        <w:rPr>
          <w:rtl/>
        </w:rPr>
        <w:t xml:space="preserve"> </w:t>
      </w:r>
      <w:r w:rsidRPr="00B449FD">
        <w:rPr>
          <w:rFonts w:hint="eastAsia"/>
          <w:rtl/>
        </w:rPr>
        <w:t>חתכים</w:t>
      </w:r>
      <w:r w:rsidRPr="00B449FD">
        <w:rPr>
          <w:rtl/>
        </w:rPr>
        <w:t xml:space="preserve">: </w:t>
      </w:r>
      <w:r w:rsidRPr="00B449FD">
        <w:rPr>
          <w:rFonts w:hint="eastAsia"/>
          <w:rtl/>
        </w:rPr>
        <w:t>חתך</w:t>
      </w:r>
      <w:r w:rsidRPr="00B449FD">
        <w:rPr>
          <w:rtl/>
        </w:rPr>
        <w:t xml:space="preserve"> </w:t>
      </w:r>
      <w:r w:rsidRPr="00B449FD">
        <w:rPr>
          <w:rFonts w:hint="eastAsia"/>
          <w:rtl/>
        </w:rPr>
        <w:t>התשומות</w:t>
      </w:r>
      <w:r w:rsidRPr="00B449FD">
        <w:rPr>
          <w:rtl/>
        </w:rPr>
        <w:t xml:space="preserve"> (5.2) </w:t>
      </w:r>
      <w:r w:rsidRPr="00B449FD">
        <w:rPr>
          <w:rFonts w:hint="eastAsia"/>
          <w:rtl/>
        </w:rPr>
        <w:t>וחתך</w:t>
      </w:r>
      <w:r w:rsidRPr="00B449FD">
        <w:rPr>
          <w:rtl/>
        </w:rPr>
        <w:t xml:space="preserve"> </w:t>
      </w:r>
      <w:r w:rsidRPr="00B449FD">
        <w:rPr>
          <w:rFonts w:hint="eastAsia"/>
          <w:rtl/>
        </w:rPr>
        <w:t>יחידות</w:t>
      </w:r>
      <w:r w:rsidRPr="00B449FD">
        <w:rPr>
          <w:rtl/>
        </w:rPr>
        <w:t xml:space="preserve"> </w:t>
      </w:r>
      <w:r w:rsidRPr="00B449FD">
        <w:rPr>
          <w:rFonts w:hint="eastAsia"/>
          <w:rtl/>
        </w:rPr>
        <w:t>התפוקה</w:t>
      </w:r>
      <w:r w:rsidRPr="00B449FD">
        <w:rPr>
          <w:rtl/>
        </w:rPr>
        <w:t xml:space="preserve"> (5.3). </w:t>
      </w:r>
      <w:r w:rsidRPr="00B449FD">
        <w:rPr>
          <w:rFonts w:hint="eastAsia"/>
          <w:sz w:val="24"/>
          <w:rtl/>
        </w:rPr>
        <w:t>בנוסף</w:t>
      </w:r>
      <w:r w:rsidRPr="00B449FD">
        <w:rPr>
          <w:sz w:val="24"/>
          <w:rtl/>
        </w:rPr>
        <w:t xml:space="preserve">, </w:t>
      </w:r>
      <w:r w:rsidRPr="00B449FD">
        <w:rPr>
          <w:rFonts w:hint="eastAsia"/>
          <w:sz w:val="24"/>
          <w:rtl/>
        </w:rPr>
        <w:t>נדרש</w:t>
      </w:r>
      <w:r w:rsidRPr="00B449FD">
        <w:rPr>
          <w:sz w:val="24"/>
          <w:rtl/>
        </w:rPr>
        <w:t xml:space="preserve"> </w:t>
      </w:r>
      <w:r w:rsidRPr="00B449FD">
        <w:rPr>
          <w:rFonts w:hint="eastAsia"/>
          <w:sz w:val="24"/>
          <w:rtl/>
        </w:rPr>
        <w:t>המציע</w:t>
      </w:r>
      <w:r w:rsidRPr="00B449FD">
        <w:rPr>
          <w:sz w:val="24"/>
          <w:rtl/>
        </w:rPr>
        <w:t xml:space="preserve"> </w:t>
      </w:r>
      <w:r w:rsidRPr="00B449FD">
        <w:rPr>
          <w:rFonts w:hint="eastAsia"/>
          <w:sz w:val="24"/>
          <w:rtl/>
        </w:rPr>
        <w:t>להציג</w:t>
      </w:r>
      <w:r w:rsidRPr="00B449FD">
        <w:rPr>
          <w:sz w:val="24"/>
          <w:rtl/>
        </w:rPr>
        <w:t xml:space="preserve"> </w:t>
      </w:r>
      <w:r w:rsidRPr="00B449FD">
        <w:rPr>
          <w:rFonts w:hint="eastAsia"/>
          <w:sz w:val="24"/>
          <w:rtl/>
        </w:rPr>
        <w:t>מחיר</w:t>
      </w:r>
      <w:r w:rsidRPr="00B449FD">
        <w:rPr>
          <w:sz w:val="24"/>
          <w:rtl/>
        </w:rPr>
        <w:t xml:space="preserve"> </w:t>
      </w:r>
      <w:r w:rsidRPr="00B449FD">
        <w:rPr>
          <w:rFonts w:hint="eastAsia"/>
          <w:sz w:val="24"/>
          <w:rtl/>
        </w:rPr>
        <w:t>כולל</w:t>
      </w:r>
      <w:r w:rsidRPr="00B449FD">
        <w:rPr>
          <w:sz w:val="24"/>
          <w:rtl/>
        </w:rPr>
        <w:t xml:space="preserve"> </w:t>
      </w:r>
      <w:r w:rsidRPr="00B449FD">
        <w:rPr>
          <w:rFonts w:hint="eastAsia"/>
          <w:sz w:val="24"/>
          <w:rtl/>
        </w:rPr>
        <w:t>לפרויקט</w:t>
      </w:r>
      <w:r w:rsidRPr="00B449FD">
        <w:rPr>
          <w:sz w:val="24"/>
          <w:rtl/>
        </w:rPr>
        <w:t xml:space="preserve"> </w:t>
      </w:r>
      <w:r w:rsidRPr="00B449FD">
        <w:rPr>
          <w:rFonts w:hint="eastAsia"/>
          <w:sz w:val="24"/>
          <w:rtl/>
        </w:rPr>
        <w:t>כאמור</w:t>
      </w:r>
      <w:r w:rsidRPr="00B449FD">
        <w:rPr>
          <w:sz w:val="24"/>
          <w:rtl/>
        </w:rPr>
        <w:t xml:space="preserve"> </w:t>
      </w:r>
      <w:r w:rsidRPr="00B449FD">
        <w:rPr>
          <w:rFonts w:hint="eastAsia"/>
          <w:sz w:val="24"/>
          <w:rtl/>
        </w:rPr>
        <w:t>בסעיף</w:t>
      </w:r>
      <w:r w:rsidRPr="00B449FD">
        <w:rPr>
          <w:sz w:val="24"/>
          <w:rtl/>
        </w:rPr>
        <w:t xml:space="preserve"> 5.4</w:t>
      </w:r>
      <w:r w:rsidRPr="00B449FD">
        <w:rPr>
          <w:rtl/>
        </w:rPr>
        <w:t xml:space="preserve"> </w:t>
      </w:r>
      <w:r w:rsidR="005B104C">
        <w:rPr>
          <w:rFonts w:hint="cs"/>
          <w:rtl/>
        </w:rPr>
        <w:t>-</w:t>
      </w:r>
      <w:r w:rsidRPr="00B449FD">
        <w:rPr>
          <w:rtl/>
        </w:rPr>
        <w:t xml:space="preserve"> </w:t>
      </w:r>
      <w:r w:rsidRPr="00B449FD">
        <w:rPr>
          <w:rFonts w:hint="eastAsia"/>
          <w:rtl/>
        </w:rPr>
        <w:t>כל</w:t>
      </w:r>
      <w:r w:rsidRPr="00B449FD">
        <w:rPr>
          <w:rtl/>
        </w:rPr>
        <w:t xml:space="preserve"> </w:t>
      </w:r>
      <w:r w:rsidRPr="00B449FD">
        <w:rPr>
          <w:rFonts w:hint="eastAsia"/>
          <w:rtl/>
        </w:rPr>
        <w:t>זאת</w:t>
      </w:r>
      <w:r w:rsidRPr="00B449FD">
        <w:rPr>
          <w:rtl/>
        </w:rPr>
        <w:t xml:space="preserve">, </w:t>
      </w:r>
      <w:r w:rsidRPr="00B449FD">
        <w:rPr>
          <w:rFonts w:hint="eastAsia"/>
          <w:rtl/>
        </w:rPr>
        <w:t>כדי</w:t>
      </w:r>
      <w:r w:rsidRPr="00B449FD">
        <w:rPr>
          <w:color w:val="FF0000"/>
          <w:rtl/>
        </w:rPr>
        <w:t xml:space="preserve"> </w:t>
      </w:r>
      <w:r w:rsidRPr="00B449FD">
        <w:rPr>
          <w:rFonts w:hint="eastAsia"/>
          <w:rtl/>
        </w:rPr>
        <w:t>להבטיח</w:t>
      </w:r>
      <w:r w:rsidRPr="00B449FD">
        <w:rPr>
          <w:rtl/>
        </w:rPr>
        <w:t xml:space="preserve"> </w:t>
      </w:r>
      <w:r w:rsidRPr="00B449FD">
        <w:rPr>
          <w:rFonts w:hint="eastAsia"/>
          <w:rtl/>
        </w:rPr>
        <w:t>לרשות</w:t>
      </w:r>
      <w:r w:rsidRPr="00B449FD">
        <w:rPr>
          <w:rtl/>
        </w:rPr>
        <w:t xml:space="preserve"> </w:t>
      </w:r>
      <w:r w:rsidRPr="00B449FD">
        <w:rPr>
          <w:rFonts w:hint="eastAsia"/>
          <w:rtl/>
        </w:rPr>
        <w:t>בכל</w:t>
      </w:r>
      <w:r w:rsidRPr="00B449FD">
        <w:rPr>
          <w:rtl/>
        </w:rPr>
        <w:t xml:space="preserve"> </w:t>
      </w:r>
      <w:r w:rsidRPr="00B449FD">
        <w:rPr>
          <w:rFonts w:hint="eastAsia"/>
          <w:rtl/>
        </w:rPr>
        <w:t>עת</w:t>
      </w:r>
      <w:r w:rsidRPr="00B449FD">
        <w:rPr>
          <w:rtl/>
        </w:rPr>
        <w:t xml:space="preserve"> </w:t>
      </w:r>
      <w:r w:rsidRPr="00B449FD">
        <w:rPr>
          <w:rFonts w:hint="eastAsia"/>
          <w:rtl/>
        </w:rPr>
        <w:t>את</w:t>
      </w:r>
      <w:r w:rsidRPr="00B449FD">
        <w:rPr>
          <w:rtl/>
        </w:rPr>
        <w:t xml:space="preserve"> </w:t>
      </w:r>
      <w:r w:rsidRPr="00B449FD">
        <w:rPr>
          <w:rFonts w:hint="eastAsia"/>
          <w:rtl/>
        </w:rPr>
        <w:t>המידע</w:t>
      </w:r>
      <w:r w:rsidRPr="00B449FD">
        <w:rPr>
          <w:rtl/>
        </w:rPr>
        <w:t xml:space="preserve"> </w:t>
      </w:r>
      <w:r w:rsidRPr="00B449FD">
        <w:rPr>
          <w:rFonts w:hint="eastAsia"/>
          <w:rtl/>
        </w:rPr>
        <w:t>הדרוש</w:t>
      </w:r>
      <w:r w:rsidRPr="00B449FD">
        <w:rPr>
          <w:rtl/>
        </w:rPr>
        <w:t xml:space="preserve"> </w:t>
      </w:r>
      <w:r w:rsidRPr="00B449FD">
        <w:rPr>
          <w:rFonts w:hint="eastAsia"/>
          <w:rtl/>
        </w:rPr>
        <w:t>כדי</w:t>
      </w:r>
      <w:r w:rsidRPr="00B449FD">
        <w:rPr>
          <w:rtl/>
        </w:rPr>
        <w:t xml:space="preserve"> </w:t>
      </w:r>
      <w:r w:rsidRPr="00B449FD">
        <w:rPr>
          <w:rFonts w:hint="eastAsia"/>
          <w:rtl/>
        </w:rPr>
        <w:t>לבצע</w:t>
      </w:r>
      <w:r w:rsidRPr="00B449FD">
        <w:rPr>
          <w:rtl/>
        </w:rPr>
        <w:t xml:space="preserve"> </w:t>
      </w:r>
      <w:r w:rsidRPr="00B449FD">
        <w:rPr>
          <w:rFonts w:hint="eastAsia"/>
          <w:rtl/>
        </w:rPr>
        <w:t>שינויים</w:t>
      </w:r>
      <w:r w:rsidRPr="00B449FD">
        <w:rPr>
          <w:rtl/>
        </w:rPr>
        <w:t xml:space="preserve"> </w:t>
      </w:r>
      <w:r w:rsidRPr="00B449FD">
        <w:rPr>
          <w:rFonts w:hint="eastAsia"/>
          <w:rtl/>
        </w:rPr>
        <w:t>שעשויים</w:t>
      </w:r>
      <w:r w:rsidRPr="00B449FD">
        <w:rPr>
          <w:rtl/>
        </w:rPr>
        <w:t xml:space="preserve"> </w:t>
      </w:r>
      <w:r w:rsidRPr="00B449FD">
        <w:rPr>
          <w:rFonts w:hint="eastAsia"/>
          <w:rtl/>
        </w:rPr>
        <w:t>להידרש</w:t>
      </w:r>
      <w:r w:rsidRPr="00B449FD">
        <w:rPr>
          <w:rtl/>
        </w:rPr>
        <w:t xml:space="preserve">, </w:t>
      </w:r>
      <w:r w:rsidRPr="00B449FD">
        <w:rPr>
          <w:rFonts w:hint="eastAsia"/>
          <w:rtl/>
        </w:rPr>
        <w:t>הרחבות</w:t>
      </w:r>
      <w:r w:rsidRPr="00B449FD">
        <w:rPr>
          <w:rtl/>
        </w:rPr>
        <w:t xml:space="preserve"> </w:t>
      </w:r>
      <w:r w:rsidRPr="00B449FD">
        <w:rPr>
          <w:rFonts w:hint="eastAsia"/>
          <w:rtl/>
        </w:rPr>
        <w:t>או</w:t>
      </w:r>
      <w:r w:rsidRPr="00B449FD">
        <w:rPr>
          <w:rtl/>
        </w:rPr>
        <w:t xml:space="preserve"> </w:t>
      </w:r>
      <w:r w:rsidRPr="00B449FD">
        <w:rPr>
          <w:rFonts w:hint="eastAsia"/>
          <w:rtl/>
        </w:rPr>
        <w:t>הפחתות</w:t>
      </w:r>
      <w:r w:rsidRPr="00B449FD">
        <w:rPr>
          <w:rtl/>
        </w:rPr>
        <w:t xml:space="preserve"> </w:t>
      </w:r>
      <w:r w:rsidRPr="00B449FD">
        <w:rPr>
          <w:rFonts w:hint="eastAsia"/>
          <w:rtl/>
        </w:rPr>
        <w:t>תכולה</w:t>
      </w:r>
      <w:r w:rsidRPr="00B449FD">
        <w:rPr>
          <w:rtl/>
        </w:rPr>
        <w:t xml:space="preserve">, </w:t>
      </w:r>
      <w:r w:rsidRPr="00B449FD">
        <w:rPr>
          <w:rFonts w:hint="eastAsia"/>
          <w:rtl/>
        </w:rPr>
        <w:t>הוספה</w:t>
      </w:r>
      <w:r w:rsidRPr="00B449FD">
        <w:rPr>
          <w:rtl/>
        </w:rPr>
        <w:t xml:space="preserve"> </w:t>
      </w:r>
      <w:r w:rsidRPr="00B449FD">
        <w:rPr>
          <w:rFonts w:hint="eastAsia"/>
          <w:rtl/>
        </w:rPr>
        <w:t>או</w:t>
      </w:r>
      <w:r w:rsidRPr="00B449FD">
        <w:rPr>
          <w:rtl/>
        </w:rPr>
        <w:t xml:space="preserve"> </w:t>
      </w:r>
      <w:r w:rsidRPr="00B449FD">
        <w:rPr>
          <w:rFonts w:hint="eastAsia"/>
          <w:rtl/>
        </w:rPr>
        <w:t>הורדה</w:t>
      </w:r>
      <w:r w:rsidRPr="00B449FD">
        <w:rPr>
          <w:rtl/>
        </w:rPr>
        <w:t xml:space="preserve"> </w:t>
      </w:r>
      <w:r w:rsidRPr="00B449FD">
        <w:rPr>
          <w:rFonts w:hint="eastAsia"/>
          <w:rtl/>
        </w:rPr>
        <w:t>של</w:t>
      </w:r>
      <w:r w:rsidRPr="00B449FD">
        <w:rPr>
          <w:rtl/>
        </w:rPr>
        <w:t xml:space="preserve"> </w:t>
      </w:r>
      <w:r w:rsidRPr="00B449FD">
        <w:rPr>
          <w:rFonts w:hint="eastAsia"/>
          <w:rtl/>
        </w:rPr>
        <w:t>משימות</w:t>
      </w:r>
      <w:r w:rsidRPr="00B449FD">
        <w:rPr>
          <w:rtl/>
        </w:rPr>
        <w:t xml:space="preserve"> </w:t>
      </w:r>
      <w:r w:rsidRPr="00B449FD">
        <w:rPr>
          <w:rFonts w:hint="eastAsia"/>
          <w:rtl/>
        </w:rPr>
        <w:t>ב</w:t>
      </w:r>
      <w:r w:rsidR="005B104C">
        <w:rPr>
          <w:rFonts w:hint="cs"/>
          <w:rtl/>
        </w:rPr>
        <w:t>י</w:t>
      </w:r>
      <w:r w:rsidRPr="00B449FD">
        <w:rPr>
          <w:rFonts w:hint="eastAsia"/>
          <w:rtl/>
        </w:rPr>
        <w:t>צוע</w:t>
      </w:r>
      <w:r w:rsidRPr="00B449FD">
        <w:rPr>
          <w:rtl/>
        </w:rPr>
        <w:t xml:space="preserve"> </w:t>
      </w:r>
      <w:r w:rsidRPr="00B449FD">
        <w:rPr>
          <w:rFonts w:hint="eastAsia"/>
          <w:rtl/>
        </w:rPr>
        <w:t>וכו</w:t>
      </w:r>
      <w:r w:rsidRPr="00B449FD">
        <w:rPr>
          <w:rtl/>
        </w:rPr>
        <w:t>'.</w:t>
      </w:r>
    </w:p>
    <w:p w14:paraId="46FCA598" w14:textId="77777777" w:rsidR="00B449FD" w:rsidRPr="00B449FD" w:rsidRDefault="00B449FD" w:rsidP="005B104C">
      <w:pPr>
        <w:bidi/>
        <w:jc w:val="both"/>
        <w:rPr>
          <w:sz w:val="24"/>
          <w:rtl/>
        </w:rPr>
      </w:pPr>
      <w:r w:rsidRPr="00B449FD">
        <w:rPr>
          <w:rFonts w:hint="eastAsia"/>
          <w:sz w:val="24"/>
          <w:rtl/>
        </w:rPr>
        <w:t>התשלומים</w:t>
      </w:r>
      <w:r w:rsidRPr="00B449FD">
        <w:rPr>
          <w:sz w:val="24"/>
          <w:rtl/>
        </w:rPr>
        <w:t xml:space="preserve"> </w:t>
      </w:r>
      <w:r w:rsidRPr="00B449FD">
        <w:rPr>
          <w:rFonts w:hint="eastAsia"/>
          <w:sz w:val="24"/>
          <w:rtl/>
        </w:rPr>
        <w:t>לספק</w:t>
      </w:r>
      <w:r w:rsidRPr="00B449FD">
        <w:rPr>
          <w:sz w:val="24"/>
          <w:rtl/>
        </w:rPr>
        <w:t xml:space="preserve"> </w:t>
      </w:r>
      <w:r w:rsidRPr="00B449FD">
        <w:rPr>
          <w:rFonts w:hint="eastAsia"/>
          <w:sz w:val="24"/>
          <w:rtl/>
        </w:rPr>
        <w:t>יבוצעו</w:t>
      </w:r>
      <w:r w:rsidRPr="00B449FD">
        <w:rPr>
          <w:sz w:val="24"/>
          <w:rtl/>
        </w:rPr>
        <w:t xml:space="preserve"> </w:t>
      </w:r>
      <w:r w:rsidRPr="00B449FD">
        <w:rPr>
          <w:rFonts w:hint="eastAsia"/>
          <w:sz w:val="24"/>
          <w:rtl/>
        </w:rPr>
        <w:t>בהתאם</w:t>
      </w:r>
      <w:r w:rsidRPr="00B449FD">
        <w:rPr>
          <w:sz w:val="24"/>
          <w:rtl/>
        </w:rPr>
        <w:t xml:space="preserve"> </w:t>
      </w:r>
      <w:r w:rsidRPr="00B449FD">
        <w:rPr>
          <w:rFonts w:hint="eastAsia"/>
          <w:sz w:val="24"/>
          <w:rtl/>
        </w:rPr>
        <w:t>למחירים</w:t>
      </w:r>
      <w:r w:rsidRPr="00B449FD">
        <w:rPr>
          <w:sz w:val="24"/>
          <w:rtl/>
        </w:rPr>
        <w:t xml:space="preserve"> </w:t>
      </w:r>
      <w:r w:rsidRPr="00B449FD">
        <w:rPr>
          <w:rFonts w:hint="eastAsia"/>
          <w:sz w:val="24"/>
          <w:rtl/>
        </w:rPr>
        <w:t>בש</w:t>
      </w:r>
      <w:r w:rsidRPr="00B449FD">
        <w:rPr>
          <w:sz w:val="24"/>
          <w:rtl/>
        </w:rPr>
        <w:t>"</w:t>
      </w:r>
      <w:r w:rsidRPr="00B449FD">
        <w:rPr>
          <w:rFonts w:hint="eastAsia"/>
          <w:sz w:val="24"/>
          <w:rtl/>
        </w:rPr>
        <w:t>ח</w:t>
      </w:r>
      <w:r w:rsidRPr="00B449FD">
        <w:rPr>
          <w:sz w:val="24"/>
          <w:rtl/>
        </w:rPr>
        <w:t xml:space="preserve"> </w:t>
      </w:r>
      <w:r w:rsidRPr="00B449FD">
        <w:rPr>
          <w:rFonts w:hint="eastAsia"/>
          <w:sz w:val="24"/>
          <w:rtl/>
        </w:rPr>
        <w:t>ואליהם</w:t>
      </w:r>
      <w:r w:rsidRPr="00B449FD">
        <w:rPr>
          <w:sz w:val="24"/>
          <w:rtl/>
        </w:rPr>
        <w:t xml:space="preserve"> </w:t>
      </w:r>
      <w:r w:rsidRPr="00B449FD">
        <w:rPr>
          <w:rFonts w:hint="eastAsia"/>
          <w:sz w:val="24"/>
          <w:rtl/>
        </w:rPr>
        <w:t>יתווסף</w:t>
      </w:r>
      <w:r w:rsidRPr="00B449FD">
        <w:rPr>
          <w:sz w:val="24"/>
          <w:rtl/>
        </w:rPr>
        <w:t xml:space="preserve"> </w:t>
      </w:r>
      <w:r w:rsidRPr="00B449FD">
        <w:rPr>
          <w:rFonts w:hint="eastAsia"/>
          <w:sz w:val="24"/>
          <w:rtl/>
        </w:rPr>
        <w:t>מע</w:t>
      </w:r>
      <w:r w:rsidRPr="00B449FD">
        <w:rPr>
          <w:sz w:val="24"/>
          <w:rtl/>
        </w:rPr>
        <w:t>"</w:t>
      </w:r>
      <w:r w:rsidRPr="00B449FD">
        <w:rPr>
          <w:rFonts w:hint="eastAsia"/>
          <w:sz w:val="24"/>
          <w:rtl/>
        </w:rPr>
        <w:t>מ</w:t>
      </w:r>
      <w:r w:rsidRPr="00B449FD">
        <w:rPr>
          <w:sz w:val="24"/>
          <w:rtl/>
        </w:rPr>
        <w:t xml:space="preserve"> </w:t>
      </w:r>
      <w:r w:rsidRPr="00B449FD">
        <w:rPr>
          <w:rFonts w:hint="eastAsia"/>
          <w:sz w:val="24"/>
          <w:rtl/>
        </w:rPr>
        <w:t>כשיעורו</w:t>
      </w:r>
      <w:r w:rsidRPr="00B449FD">
        <w:rPr>
          <w:sz w:val="24"/>
          <w:rtl/>
        </w:rPr>
        <w:t xml:space="preserve"> </w:t>
      </w:r>
      <w:r w:rsidRPr="00B449FD">
        <w:rPr>
          <w:rFonts w:hint="eastAsia"/>
          <w:sz w:val="24"/>
          <w:rtl/>
        </w:rPr>
        <w:t>ביום</w:t>
      </w:r>
      <w:r w:rsidRPr="00B449FD">
        <w:rPr>
          <w:sz w:val="24"/>
          <w:rtl/>
        </w:rPr>
        <w:t xml:space="preserve"> </w:t>
      </w:r>
      <w:r w:rsidRPr="00B449FD">
        <w:rPr>
          <w:rFonts w:hint="eastAsia"/>
          <w:sz w:val="24"/>
          <w:rtl/>
        </w:rPr>
        <w:t>התשלום</w:t>
      </w:r>
      <w:r w:rsidRPr="00B449FD">
        <w:rPr>
          <w:sz w:val="24"/>
          <w:rtl/>
        </w:rPr>
        <w:t xml:space="preserve">. </w:t>
      </w:r>
      <w:r w:rsidRPr="00B449FD">
        <w:rPr>
          <w:rFonts w:hint="eastAsia"/>
          <w:sz w:val="24"/>
          <w:rtl/>
        </w:rPr>
        <w:t>המחירים</w:t>
      </w:r>
      <w:r w:rsidRPr="00B449FD">
        <w:rPr>
          <w:sz w:val="24"/>
          <w:rtl/>
        </w:rPr>
        <w:t xml:space="preserve"> </w:t>
      </w:r>
      <w:r w:rsidRPr="00B449FD">
        <w:rPr>
          <w:rFonts w:hint="eastAsia"/>
          <w:sz w:val="24"/>
          <w:rtl/>
        </w:rPr>
        <w:t>יעודכנו</w:t>
      </w:r>
      <w:r w:rsidRPr="00B449FD">
        <w:rPr>
          <w:sz w:val="24"/>
          <w:rtl/>
        </w:rPr>
        <w:t xml:space="preserve">, </w:t>
      </w:r>
      <w:r w:rsidRPr="00B449FD">
        <w:rPr>
          <w:rFonts w:hint="eastAsia"/>
          <w:sz w:val="24"/>
          <w:rtl/>
        </w:rPr>
        <w:t>אחת</w:t>
      </w:r>
      <w:r w:rsidRPr="00B449FD">
        <w:rPr>
          <w:sz w:val="24"/>
          <w:rtl/>
        </w:rPr>
        <w:t xml:space="preserve"> </w:t>
      </w:r>
      <w:r w:rsidRPr="00B449FD">
        <w:rPr>
          <w:rFonts w:hint="eastAsia"/>
          <w:sz w:val="24"/>
          <w:rtl/>
        </w:rPr>
        <w:t>לשנה</w:t>
      </w:r>
      <w:r w:rsidRPr="00B449FD">
        <w:rPr>
          <w:sz w:val="24"/>
          <w:rtl/>
        </w:rPr>
        <w:t xml:space="preserve">, </w:t>
      </w:r>
      <w:r w:rsidRPr="00B449FD">
        <w:rPr>
          <w:rFonts w:hint="eastAsia"/>
          <w:sz w:val="24"/>
          <w:rtl/>
        </w:rPr>
        <w:t>בהתאם</w:t>
      </w:r>
      <w:r w:rsidRPr="00B449FD">
        <w:rPr>
          <w:sz w:val="24"/>
          <w:rtl/>
        </w:rPr>
        <w:t xml:space="preserve"> </w:t>
      </w:r>
      <w:r w:rsidRPr="00B449FD">
        <w:rPr>
          <w:rFonts w:hint="eastAsia"/>
          <w:sz w:val="24"/>
          <w:rtl/>
        </w:rPr>
        <w:t>למדד</w:t>
      </w:r>
      <w:r w:rsidRPr="00B449FD">
        <w:rPr>
          <w:sz w:val="24"/>
          <w:rtl/>
        </w:rPr>
        <w:t xml:space="preserve"> </w:t>
      </w:r>
      <w:r w:rsidRPr="00B449FD">
        <w:rPr>
          <w:rFonts w:hint="eastAsia"/>
          <w:sz w:val="24"/>
          <w:rtl/>
        </w:rPr>
        <w:t>המחירים</w:t>
      </w:r>
      <w:r w:rsidRPr="00B449FD">
        <w:rPr>
          <w:sz w:val="24"/>
          <w:rtl/>
        </w:rPr>
        <w:t xml:space="preserve"> </w:t>
      </w:r>
      <w:r w:rsidRPr="00B449FD">
        <w:rPr>
          <w:rFonts w:hint="eastAsia"/>
          <w:sz w:val="24"/>
          <w:rtl/>
        </w:rPr>
        <w:t>לצרכן</w:t>
      </w:r>
      <w:r w:rsidRPr="00B449FD">
        <w:rPr>
          <w:sz w:val="24"/>
          <w:rtl/>
        </w:rPr>
        <w:t xml:space="preserve">. </w:t>
      </w:r>
      <w:r w:rsidRPr="00B449FD">
        <w:rPr>
          <w:rFonts w:hint="eastAsia"/>
          <w:sz w:val="24"/>
          <w:rtl/>
        </w:rPr>
        <w:t>מדד</w:t>
      </w:r>
      <w:r w:rsidRPr="00B449FD">
        <w:rPr>
          <w:sz w:val="24"/>
          <w:rtl/>
        </w:rPr>
        <w:t xml:space="preserve"> </w:t>
      </w:r>
      <w:r w:rsidRPr="00B449FD">
        <w:rPr>
          <w:rFonts w:hint="eastAsia"/>
          <w:sz w:val="24"/>
          <w:rtl/>
        </w:rPr>
        <w:t>הבסיס</w:t>
      </w:r>
      <w:r w:rsidRPr="00B449FD">
        <w:rPr>
          <w:sz w:val="24"/>
          <w:rtl/>
        </w:rPr>
        <w:t xml:space="preserve"> </w:t>
      </w:r>
      <w:r w:rsidRPr="00B449FD">
        <w:rPr>
          <w:rFonts w:hint="eastAsia"/>
          <w:sz w:val="24"/>
          <w:rtl/>
        </w:rPr>
        <w:t>יהיה</w:t>
      </w:r>
      <w:r w:rsidRPr="00B449FD">
        <w:rPr>
          <w:sz w:val="24"/>
          <w:rtl/>
        </w:rPr>
        <w:t xml:space="preserve"> </w:t>
      </w:r>
      <w:r w:rsidRPr="00B449FD">
        <w:rPr>
          <w:rFonts w:hint="eastAsia"/>
          <w:sz w:val="24"/>
          <w:rtl/>
        </w:rPr>
        <w:t>המדד</w:t>
      </w:r>
      <w:r w:rsidRPr="00B449FD">
        <w:rPr>
          <w:sz w:val="24"/>
          <w:rtl/>
        </w:rPr>
        <w:t xml:space="preserve"> </w:t>
      </w:r>
      <w:r w:rsidRPr="00B449FD">
        <w:rPr>
          <w:rFonts w:hint="eastAsia"/>
          <w:sz w:val="24"/>
          <w:rtl/>
        </w:rPr>
        <w:t>הידוע</w:t>
      </w:r>
      <w:r w:rsidRPr="00B449FD">
        <w:rPr>
          <w:sz w:val="24"/>
          <w:rtl/>
        </w:rPr>
        <w:t xml:space="preserve"> </w:t>
      </w:r>
      <w:r w:rsidRPr="00B449FD">
        <w:rPr>
          <w:rFonts w:hint="eastAsia"/>
          <w:sz w:val="24"/>
          <w:rtl/>
        </w:rPr>
        <w:t>ביום</w:t>
      </w:r>
      <w:r w:rsidRPr="00B449FD">
        <w:rPr>
          <w:sz w:val="24"/>
          <w:rtl/>
        </w:rPr>
        <w:t xml:space="preserve"> </w:t>
      </w:r>
      <w:r w:rsidRPr="00B449FD">
        <w:rPr>
          <w:rFonts w:hint="eastAsia"/>
          <w:sz w:val="24"/>
          <w:rtl/>
        </w:rPr>
        <w:t>חתימת</w:t>
      </w:r>
      <w:r w:rsidRPr="00B449FD">
        <w:rPr>
          <w:sz w:val="24"/>
          <w:rtl/>
        </w:rPr>
        <w:t xml:space="preserve"> </w:t>
      </w:r>
      <w:r w:rsidRPr="00B449FD">
        <w:rPr>
          <w:rFonts w:hint="eastAsia"/>
          <w:sz w:val="24"/>
          <w:rtl/>
        </w:rPr>
        <w:t>ההסכם</w:t>
      </w:r>
      <w:r w:rsidRPr="00B449FD">
        <w:rPr>
          <w:sz w:val="24"/>
          <w:rtl/>
        </w:rPr>
        <w:t xml:space="preserve">. </w:t>
      </w:r>
    </w:p>
    <w:p w14:paraId="46FCA599" w14:textId="77777777" w:rsidR="00B449FD" w:rsidRPr="00B449FD" w:rsidRDefault="00B449FD" w:rsidP="005B104C">
      <w:pPr>
        <w:bidi/>
        <w:jc w:val="both"/>
        <w:rPr>
          <w:sz w:val="24"/>
          <w:rtl/>
        </w:rPr>
      </w:pPr>
      <w:r w:rsidRPr="00B449FD">
        <w:rPr>
          <w:rFonts w:hint="eastAsia"/>
          <w:sz w:val="24"/>
          <w:rtl/>
        </w:rPr>
        <w:t>יודגש</w:t>
      </w:r>
      <w:r w:rsidR="005B104C">
        <w:rPr>
          <w:rFonts w:hint="cs"/>
          <w:sz w:val="24"/>
          <w:rtl/>
        </w:rPr>
        <w:t>,</w:t>
      </w:r>
      <w:r w:rsidRPr="00B449FD">
        <w:rPr>
          <w:sz w:val="24"/>
          <w:rtl/>
        </w:rPr>
        <w:t xml:space="preserve"> </w:t>
      </w:r>
      <w:r w:rsidRPr="00B449FD">
        <w:rPr>
          <w:rFonts w:hint="eastAsia"/>
          <w:sz w:val="24"/>
          <w:rtl/>
        </w:rPr>
        <w:t>כי</w:t>
      </w:r>
      <w:r w:rsidRPr="00B449FD">
        <w:rPr>
          <w:sz w:val="24"/>
          <w:rtl/>
        </w:rPr>
        <w:t xml:space="preserve"> </w:t>
      </w:r>
      <w:r w:rsidRPr="00B449FD">
        <w:rPr>
          <w:rFonts w:hint="eastAsia"/>
          <w:sz w:val="24"/>
          <w:rtl/>
        </w:rPr>
        <w:t>לא</w:t>
      </w:r>
      <w:r w:rsidRPr="00B449FD">
        <w:rPr>
          <w:sz w:val="24"/>
          <w:rtl/>
        </w:rPr>
        <w:t xml:space="preserve"> </w:t>
      </w:r>
      <w:r w:rsidRPr="00B449FD">
        <w:rPr>
          <w:rFonts w:hint="eastAsia"/>
          <w:sz w:val="24"/>
          <w:rtl/>
        </w:rPr>
        <w:t>ישולמו</w:t>
      </w:r>
      <w:r w:rsidRPr="00B449FD">
        <w:rPr>
          <w:sz w:val="24"/>
          <w:rtl/>
        </w:rPr>
        <w:t xml:space="preserve"> </w:t>
      </w:r>
      <w:r w:rsidRPr="00B449FD">
        <w:rPr>
          <w:rFonts w:hint="eastAsia"/>
          <w:sz w:val="24"/>
          <w:rtl/>
        </w:rPr>
        <w:t>הוצאות</w:t>
      </w:r>
      <w:r w:rsidRPr="00B449FD">
        <w:rPr>
          <w:sz w:val="24"/>
          <w:rtl/>
        </w:rPr>
        <w:t xml:space="preserve"> </w:t>
      </w:r>
      <w:r w:rsidRPr="00B449FD">
        <w:rPr>
          <w:rFonts w:hint="eastAsia"/>
          <w:sz w:val="24"/>
          <w:rtl/>
        </w:rPr>
        <w:t>נוספות</w:t>
      </w:r>
      <w:r w:rsidRPr="00B449FD">
        <w:rPr>
          <w:sz w:val="24"/>
          <w:rtl/>
        </w:rPr>
        <w:t xml:space="preserve"> </w:t>
      </w:r>
      <w:r w:rsidRPr="00B449FD">
        <w:rPr>
          <w:rFonts w:hint="eastAsia"/>
          <w:sz w:val="24"/>
          <w:rtl/>
        </w:rPr>
        <w:t>כלשהן</w:t>
      </w:r>
      <w:r w:rsidRPr="00B449FD">
        <w:rPr>
          <w:sz w:val="24"/>
          <w:rtl/>
        </w:rPr>
        <w:t xml:space="preserve">, </w:t>
      </w:r>
      <w:r w:rsidRPr="00B449FD">
        <w:rPr>
          <w:rFonts w:hint="eastAsia"/>
          <w:sz w:val="24"/>
          <w:rtl/>
        </w:rPr>
        <w:t>כגון</w:t>
      </w:r>
      <w:r w:rsidRPr="00B449FD">
        <w:rPr>
          <w:sz w:val="24"/>
          <w:rtl/>
        </w:rPr>
        <w:t xml:space="preserve">: </w:t>
      </w:r>
      <w:r w:rsidRPr="00B449FD">
        <w:rPr>
          <w:rFonts w:hint="eastAsia"/>
          <w:sz w:val="24"/>
          <w:rtl/>
        </w:rPr>
        <w:t>זמן</w:t>
      </w:r>
      <w:r w:rsidRPr="00B449FD">
        <w:rPr>
          <w:sz w:val="24"/>
          <w:rtl/>
        </w:rPr>
        <w:t xml:space="preserve"> </w:t>
      </w:r>
      <w:r w:rsidRPr="00B449FD">
        <w:rPr>
          <w:rFonts w:hint="eastAsia"/>
          <w:sz w:val="24"/>
          <w:rtl/>
        </w:rPr>
        <w:t>נסיעה</w:t>
      </w:r>
      <w:r w:rsidRPr="00B449FD">
        <w:rPr>
          <w:sz w:val="24"/>
          <w:rtl/>
        </w:rPr>
        <w:t xml:space="preserve">, </w:t>
      </w:r>
      <w:r w:rsidRPr="00B449FD">
        <w:rPr>
          <w:rFonts w:hint="eastAsia"/>
          <w:sz w:val="24"/>
          <w:rtl/>
        </w:rPr>
        <w:t>עלות</w:t>
      </w:r>
      <w:r w:rsidRPr="00B449FD">
        <w:rPr>
          <w:sz w:val="24"/>
          <w:rtl/>
        </w:rPr>
        <w:t xml:space="preserve"> </w:t>
      </w:r>
      <w:r w:rsidRPr="00B449FD">
        <w:rPr>
          <w:rFonts w:hint="eastAsia"/>
          <w:sz w:val="24"/>
          <w:rtl/>
        </w:rPr>
        <w:t>הנסיעה</w:t>
      </w:r>
      <w:r w:rsidRPr="00B449FD">
        <w:rPr>
          <w:sz w:val="24"/>
          <w:rtl/>
        </w:rPr>
        <w:t xml:space="preserve"> </w:t>
      </w:r>
      <w:r w:rsidRPr="00B449FD">
        <w:rPr>
          <w:rFonts w:hint="eastAsia"/>
          <w:sz w:val="24"/>
          <w:rtl/>
        </w:rPr>
        <w:t>וכד</w:t>
      </w:r>
      <w:r w:rsidRPr="00B449FD">
        <w:rPr>
          <w:sz w:val="24"/>
          <w:rtl/>
        </w:rPr>
        <w:t xml:space="preserve">'. </w:t>
      </w:r>
      <w:r w:rsidRPr="00B449FD">
        <w:rPr>
          <w:rFonts w:hint="eastAsia"/>
          <w:sz w:val="24"/>
          <w:rtl/>
        </w:rPr>
        <w:t>המחיר</w:t>
      </w:r>
      <w:r w:rsidRPr="00B449FD">
        <w:rPr>
          <w:sz w:val="24"/>
          <w:rtl/>
        </w:rPr>
        <w:t xml:space="preserve"> </w:t>
      </w:r>
      <w:r w:rsidRPr="00B449FD">
        <w:rPr>
          <w:rFonts w:hint="eastAsia"/>
          <w:sz w:val="24"/>
          <w:rtl/>
        </w:rPr>
        <w:t>הכולל</w:t>
      </w:r>
      <w:r w:rsidRPr="00B449FD">
        <w:rPr>
          <w:sz w:val="24"/>
          <w:rtl/>
        </w:rPr>
        <w:t xml:space="preserve"> </w:t>
      </w:r>
      <w:r w:rsidRPr="00B449FD">
        <w:rPr>
          <w:rFonts w:hint="eastAsia"/>
          <w:sz w:val="24"/>
          <w:rtl/>
        </w:rPr>
        <w:t>לפרויקט</w:t>
      </w:r>
      <w:r w:rsidRPr="00B449FD">
        <w:rPr>
          <w:sz w:val="24"/>
          <w:rtl/>
        </w:rPr>
        <w:t xml:space="preserve"> </w:t>
      </w:r>
      <w:r w:rsidRPr="00B449FD">
        <w:rPr>
          <w:rFonts w:hint="eastAsia"/>
          <w:sz w:val="24"/>
          <w:rtl/>
        </w:rPr>
        <w:t>יכסה</w:t>
      </w:r>
      <w:r w:rsidRPr="00B449FD">
        <w:rPr>
          <w:sz w:val="24"/>
          <w:rtl/>
        </w:rPr>
        <w:t xml:space="preserve"> </w:t>
      </w:r>
      <w:r w:rsidRPr="00B449FD">
        <w:rPr>
          <w:rFonts w:hint="eastAsia"/>
          <w:sz w:val="24"/>
          <w:rtl/>
        </w:rPr>
        <w:t>את</w:t>
      </w:r>
      <w:r w:rsidRPr="00B449FD">
        <w:rPr>
          <w:sz w:val="24"/>
          <w:rtl/>
        </w:rPr>
        <w:t xml:space="preserve"> </w:t>
      </w:r>
      <w:r w:rsidRPr="00B449FD">
        <w:rPr>
          <w:rFonts w:hint="eastAsia"/>
          <w:sz w:val="24"/>
          <w:rtl/>
        </w:rPr>
        <w:t>כל</w:t>
      </w:r>
      <w:r w:rsidRPr="00B449FD">
        <w:rPr>
          <w:sz w:val="24"/>
          <w:rtl/>
        </w:rPr>
        <w:t xml:space="preserve"> </w:t>
      </w:r>
      <w:r w:rsidRPr="00B449FD">
        <w:rPr>
          <w:rFonts w:hint="eastAsia"/>
          <w:sz w:val="24"/>
          <w:rtl/>
        </w:rPr>
        <w:t>הנ</w:t>
      </w:r>
      <w:r w:rsidRPr="00B449FD">
        <w:rPr>
          <w:sz w:val="24"/>
          <w:rtl/>
        </w:rPr>
        <w:t>"</w:t>
      </w:r>
      <w:r w:rsidRPr="00B449FD">
        <w:rPr>
          <w:rFonts w:hint="eastAsia"/>
          <w:sz w:val="24"/>
          <w:rtl/>
        </w:rPr>
        <w:t>ל</w:t>
      </w:r>
      <w:r w:rsidRPr="00B449FD">
        <w:rPr>
          <w:sz w:val="24"/>
          <w:rtl/>
        </w:rPr>
        <w:t>.</w:t>
      </w:r>
    </w:p>
    <w:p w14:paraId="46FCA59A" w14:textId="77777777" w:rsidR="00B449FD" w:rsidRPr="00B449FD" w:rsidRDefault="00B449FD" w:rsidP="005B104C">
      <w:pPr>
        <w:pStyle w:val="20"/>
        <w:bidi/>
        <w:jc w:val="both"/>
        <w:rPr>
          <w:rFonts w:eastAsia="Times New Roman"/>
          <w:rtl/>
        </w:rPr>
      </w:pPr>
      <w:bookmarkStart w:id="365" w:name="_Toc499301907"/>
      <w:bookmarkStart w:id="366" w:name="_Toc499303159"/>
      <w:bookmarkStart w:id="367" w:name="_Toc499303253"/>
      <w:bookmarkStart w:id="368" w:name="_Toc499303347"/>
      <w:bookmarkStart w:id="369" w:name="_Toc499440438"/>
      <w:bookmarkStart w:id="370" w:name="_Toc499440599"/>
      <w:bookmarkStart w:id="371" w:name="_Toc499440760"/>
      <w:bookmarkStart w:id="372" w:name="_Toc502998632"/>
      <w:bookmarkStart w:id="373" w:name="_Toc504471399"/>
      <w:bookmarkStart w:id="374" w:name="_Toc506624542"/>
      <w:bookmarkStart w:id="375" w:name="_Toc506721210"/>
      <w:bookmarkStart w:id="376" w:name="_Toc517061222"/>
      <w:bookmarkStart w:id="377" w:name="_Toc247479786"/>
      <w:bookmarkStart w:id="378" w:name="_Toc254007636"/>
      <w:bookmarkStart w:id="379" w:name="_Toc278641445"/>
      <w:bookmarkStart w:id="380" w:name="_Toc344198168"/>
      <w:r w:rsidRPr="00B449FD">
        <w:rPr>
          <w:rFonts w:eastAsia="Times New Roman" w:hint="eastAsia"/>
          <w:rtl/>
        </w:rPr>
        <w:t>מחירים</w:t>
      </w:r>
      <w:bookmarkEnd w:id="365"/>
      <w:bookmarkEnd w:id="366"/>
      <w:bookmarkEnd w:id="367"/>
      <w:bookmarkEnd w:id="368"/>
      <w:bookmarkEnd w:id="369"/>
      <w:bookmarkEnd w:id="370"/>
      <w:bookmarkEnd w:id="371"/>
      <w:bookmarkEnd w:id="372"/>
      <w:bookmarkEnd w:id="373"/>
      <w:r w:rsidRPr="00B449FD">
        <w:rPr>
          <w:rFonts w:eastAsia="Times New Roman"/>
          <w:rtl/>
        </w:rPr>
        <w:t xml:space="preserve"> - </w:t>
      </w:r>
      <w:r w:rsidRPr="00B449FD">
        <w:rPr>
          <w:rFonts w:eastAsia="Times New Roman" w:hint="eastAsia"/>
          <w:rtl/>
        </w:rPr>
        <w:t>תשומות</w:t>
      </w:r>
      <w:bookmarkEnd w:id="374"/>
      <w:bookmarkEnd w:id="375"/>
      <w:bookmarkEnd w:id="376"/>
      <w:bookmarkEnd w:id="377"/>
      <w:bookmarkEnd w:id="378"/>
      <w:bookmarkEnd w:id="379"/>
      <w:bookmarkEnd w:id="380"/>
    </w:p>
    <w:p w14:paraId="46FCA59B" w14:textId="77777777" w:rsidR="00B449FD" w:rsidRPr="00B449FD" w:rsidRDefault="00B449FD" w:rsidP="005B104C">
      <w:pPr>
        <w:pStyle w:val="3"/>
        <w:bidi/>
        <w:jc w:val="both"/>
        <w:rPr>
          <w:rFonts w:eastAsia="Times New Roman"/>
          <w:rtl/>
        </w:rPr>
      </w:pPr>
      <w:bookmarkStart w:id="381" w:name="_Toc499303160"/>
      <w:bookmarkStart w:id="382" w:name="_Toc499303254"/>
      <w:bookmarkStart w:id="383" w:name="_Toc499303348"/>
      <w:bookmarkStart w:id="384" w:name="_Toc499440439"/>
      <w:bookmarkStart w:id="385" w:name="_Toc499440600"/>
      <w:bookmarkStart w:id="386" w:name="_Toc499440761"/>
      <w:bookmarkStart w:id="387" w:name="_Toc502998633"/>
      <w:bookmarkStart w:id="388" w:name="_Toc504471400"/>
      <w:bookmarkStart w:id="389" w:name="_Toc506624543"/>
      <w:bookmarkStart w:id="390" w:name="_Toc506721211"/>
      <w:bookmarkStart w:id="391" w:name="_Toc517061223"/>
      <w:bookmarkStart w:id="392" w:name="_Toc247479787"/>
      <w:bookmarkStart w:id="393" w:name="_Toc254007637"/>
      <w:bookmarkStart w:id="394" w:name="_Toc278641446"/>
      <w:bookmarkStart w:id="395" w:name="_Toc344198169"/>
      <w:r w:rsidRPr="00B449FD">
        <w:rPr>
          <w:rFonts w:eastAsia="Times New Roman" w:hint="eastAsia"/>
          <w:rtl/>
        </w:rPr>
        <w:t>כללי</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p w14:paraId="46FCA59C" w14:textId="77777777" w:rsidR="00B449FD" w:rsidRPr="00B449FD" w:rsidRDefault="00B449FD" w:rsidP="005B104C">
      <w:pPr>
        <w:bidi/>
        <w:jc w:val="both"/>
        <w:rPr>
          <w:rtl/>
        </w:rPr>
      </w:pPr>
      <w:r w:rsidRPr="00B449FD">
        <w:rPr>
          <w:rFonts w:hint="eastAsia"/>
          <w:rtl/>
        </w:rPr>
        <w:t>על</w:t>
      </w:r>
      <w:r w:rsidRPr="00B449FD">
        <w:rPr>
          <w:rtl/>
        </w:rPr>
        <w:t xml:space="preserve"> </w:t>
      </w:r>
      <w:r w:rsidRPr="00B449FD">
        <w:rPr>
          <w:rFonts w:hint="eastAsia"/>
          <w:rtl/>
        </w:rPr>
        <w:t>המציע</w:t>
      </w:r>
      <w:r w:rsidRPr="00B449FD">
        <w:rPr>
          <w:rtl/>
        </w:rPr>
        <w:t xml:space="preserve"> </w:t>
      </w:r>
      <w:r w:rsidRPr="00B449FD">
        <w:rPr>
          <w:rFonts w:hint="eastAsia"/>
          <w:rtl/>
        </w:rPr>
        <w:t>להציע</w:t>
      </w:r>
      <w:r w:rsidRPr="00B449FD">
        <w:rPr>
          <w:rtl/>
        </w:rPr>
        <w:t xml:space="preserve"> </w:t>
      </w:r>
      <w:r w:rsidRPr="00B449FD">
        <w:rPr>
          <w:rFonts w:hint="eastAsia"/>
          <w:rtl/>
        </w:rPr>
        <w:t>מחיר</w:t>
      </w:r>
      <w:r w:rsidRPr="00B449FD">
        <w:rPr>
          <w:rtl/>
        </w:rPr>
        <w:t xml:space="preserve"> </w:t>
      </w:r>
      <w:r w:rsidRPr="00B449FD">
        <w:rPr>
          <w:rFonts w:hint="eastAsia"/>
          <w:rtl/>
        </w:rPr>
        <w:t>קבוע</w:t>
      </w:r>
      <w:r w:rsidRPr="00B449FD">
        <w:rPr>
          <w:rtl/>
        </w:rPr>
        <w:t xml:space="preserve"> </w:t>
      </w:r>
      <w:r w:rsidRPr="00B449FD">
        <w:rPr>
          <w:rFonts w:hint="eastAsia"/>
          <w:rtl/>
        </w:rPr>
        <w:t>לכל</w:t>
      </w:r>
      <w:r w:rsidRPr="00B449FD">
        <w:rPr>
          <w:rtl/>
        </w:rPr>
        <w:t xml:space="preserve"> </w:t>
      </w:r>
      <w:r w:rsidRPr="00B449FD">
        <w:rPr>
          <w:rFonts w:hint="eastAsia"/>
          <w:rtl/>
        </w:rPr>
        <w:t>אחד</w:t>
      </w:r>
      <w:r w:rsidRPr="00B449FD">
        <w:rPr>
          <w:rtl/>
        </w:rPr>
        <w:t xml:space="preserve"> </w:t>
      </w:r>
      <w:r w:rsidRPr="00B449FD">
        <w:rPr>
          <w:rFonts w:hint="eastAsia"/>
          <w:rtl/>
        </w:rPr>
        <w:t>ממרכיבי</w:t>
      </w:r>
      <w:r w:rsidRPr="00B449FD">
        <w:rPr>
          <w:rtl/>
        </w:rPr>
        <w:t xml:space="preserve"> </w:t>
      </w:r>
      <w:r w:rsidRPr="00B449FD">
        <w:rPr>
          <w:rFonts w:hint="eastAsia"/>
          <w:rtl/>
        </w:rPr>
        <w:t>המערכת</w:t>
      </w:r>
      <w:r w:rsidRPr="00B449FD">
        <w:rPr>
          <w:rtl/>
        </w:rPr>
        <w:t xml:space="preserve"> </w:t>
      </w:r>
      <w:r w:rsidRPr="00B449FD">
        <w:rPr>
          <w:rFonts w:hint="eastAsia"/>
          <w:rtl/>
        </w:rPr>
        <w:t>וההצעה</w:t>
      </w:r>
      <w:r w:rsidRPr="00B449FD">
        <w:rPr>
          <w:rtl/>
        </w:rPr>
        <w:t xml:space="preserve">, </w:t>
      </w:r>
      <w:r w:rsidRPr="00B449FD">
        <w:rPr>
          <w:rFonts w:hint="eastAsia"/>
          <w:rtl/>
        </w:rPr>
        <w:t>ברשימה</w:t>
      </w:r>
      <w:r w:rsidRPr="00B449FD">
        <w:rPr>
          <w:rtl/>
        </w:rPr>
        <w:t xml:space="preserve"> (</w:t>
      </w:r>
      <w:r w:rsidRPr="00B449FD">
        <w:rPr>
          <w:rFonts w:hint="eastAsia"/>
          <w:rtl/>
        </w:rPr>
        <w:t>או</w:t>
      </w:r>
      <w:r w:rsidRPr="00B449FD">
        <w:rPr>
          <w:rtl/>
        </w:rPr>
        <w:t xml:space="preserve"> </w:t>
      </w:r>
      <w:r w:rsidRPr="00B449FD">
        <w:rPr>
          <w:rFonts w:hint="eastAsia"/>
          <w:rtl/>
        </w:rPr>
        <w:t>טבלה</w:t>
      </w:r>
      <w:r w:rsidRPr="00B449FD">
        <w:rPr>
          <w:rtl/>
        </w:rPr>
        <w:t xml:space="preserve">) </w:t>
      </w:r>
      <w:r w:rsidRPr="00B449FD">
        <w:rPr>
          <w:rFonts w:hint="eastAsia"/>
          <w:rtl/>
        </w:rPr>
        <w:t>מפורטת</w:t>
      </w:r>
      <w:r w:rsidRPr="00B449FD">
        <w:rPr>
          <w:rtl/>
        </w:rPr>
        <w:t xml:space="preserve">, </w:t>
      </w:r>
      <w:r w:rsidRPr="00B449FD">
        <w:rPr>
          <w:rFonts w:hint="eastAsia"/>
          <w:rtl/>
        </w:rPr>
        <w:t>שתכלול</w:t>
      </w:r>
      <w:r w:rsidRPr="00B449FD">
        <w:rPr>
          <w:rtl/>
        </w:rPr>
        <w:t xml:space="preserve"> </w:t>
      </w:r>
      <w:r w:rsidRPr="00B449FD">
        <w:rPr>
          <w:rFonts w:hint="eastAsia"/>
          <w:rtl/>
        </w:rPr>
        <w:t>בנפרד</w:t>
      </w:r>
      <w:r w:rsidRPr="00B449FD">
        <w:rPr>
          <w:rtl/>
        </w:rPr>
        <w:t xml:space="preserve"> </w:t>
      </w:r>
      <w:r w:rsidRPr="00B449FD">
        <w:rPr>
          <w:rFonts w:hint="eastAsia"/>
          <w:rtl/>
        </w:rPr>
        <w:t>את</w:t>
      </w:r>
      <w:r w:rsidRPr="00B449FD">
        <w:rPr>
          <w:rtl/>
        </w:rPr>
        <w:t xml:space="preserve"> </w:t>
      </w:r>
      <w:r w:rsidRPr="00B449FD">
        <w:rPr>
          <w:rFonts w:hint="eastAsia"/>
          <w:rtl/>
        </w:rPr>
        <w:t>כל</w:t>
      </w:r>
      <w:r w:rsidRPr="00B449FD">
        <w:rPr>
          <w:rtl/>
        </w:rPr>
        <w:t xml:space="preserve"> </w:t>
      </w:r>
      <w:r w:rsidRPr="00B449FD">
        <w:rPr>
          <w:rFonts w:hint="eastAsia"/>
          <w:rtl/>
        </w:rPr>
        <w:t>מרכיבי</w:t>
      </w:r>
      <w:r w:rsidRPr="00B449FD">
        <w:rPr>
          <w:rtl/>
        </w:rPr>
        <w:t xml:space="preserve"> </w:t>
      </w:r>
      <w:r w:rsidRPr="00B449FD">
        <w:rPr>
          <w:rFonts w:hint="eastAsia"/>
          <w:rtl/>
        </w:rPr>
        <w:t>הפרויקט</w:t>
      </w:r>
      <w:r w:rsidRPr="00B449FD">
        <w:rPr>
          <w:rtl/>
        </w:rPr>
        <w:t xml:space="preserve">: </w:t>
      </w:r>
      <w:r w:rsidRPr="00B449FD">
        <w:rPr>
          <w:rFonts w:hint="eastAsia"/>
          <w:rtl/>
        </w:rPr>
        <w:t>תוכנה</w:t>
      </w:r>
      <w:r w:rsidRPr="00B449FD">
        <w:rPr>
          <w:rtl/>
        </w:rPr>
        <w:t xml:space="preserve"> </w:t>
      </w:r>
      <w:r w:rsidRPr="00B449FD">
        <w:rPr>
          <w:rFonts w:hint="eastAsia"/>
          <w:rtl/>
        </w:rPr>
        <w:t>מרכזית</w:t>
      </w:r>
      <w:r w:rsidRPr="00B449FD">
        <w:rPr>
          <w:rtl/>
        </w:rPr>
        <w:t xml:space="preserve">, </w:t>
      </w:r>
      <w:r w:rsidRPr="00B449FD">
        <w:rPr>
          <w:rFonts w:hint="eastAsia"/>
          <w:rtl/>
        </w:rPr>
        <w:t>פיתוח</w:t>
      </w:r>
      <w:r w:rsidRPr="00B449FD">
        <w:rPr>
          <w:rtl/>
        </w:rPr>
        <w:t xml:space="preserve"> </w:t>
      </w:r>
      <w:r w:rsidRPr="00B449FD">
        <w:rPr>
          <w:rFonts w:hint="eastAsia"/>
          <w:rtl/>
        </w:rPr>
        <w:t>תוכנה</w:t>
      </w:r>
      <w:r w:rsidRPr="00B449FD">
        <w:rPr>
          <w:rtl/>
        </w:rPr>
        <w:t xml:space="preserve">, </w:t>
      </w:r>
      <w:r w:rsidRPr="00B449FD">
        <w:rPr>
          <w:rFonts w:hint="eastAsia"/>
          <w:rtl/>
        </w:rPr>
        <w:t>תוכנות</w:t>
      </w:r>
      <w:r w:rsidRPr="00B449FD">
        <w:rPr>
          <w:rtl/>
        </w:rPr>
        <w:t xml:space="preserve"> </w:t>
      </w:r>
      <w:r w:rsidRPr="00B449FD">
        <w:rPr>
          <w:rFonts w:hint="eastAsia"/>
          <w:rtl/>
        </w:rPr>
        <w:t>נלוות</w:t>
      </w:r>
      <w:r w:rsidRPr="00B449FD">
        <w:rPr>
          <w:rtl/>
        </w:rPr>
        <w:t xml:space="preserve">, </w:t>
      </w:r>
      <w:r w:rsidRPr="00B449FD">
        <w:rPr>
          <w:rFonts w:hint="eastAsia"/>
          <w:rtl/>
        </w:rPr>
        <w:t>שרתים</w:t>
      </w:r>
      <w:r w:rsidRPr="00B449FD">
        <w:rPr>
          <w:rtl/>
        </w:rPr>
        <w:t xml:space="preserve"> </w:t>
      </w:r>
      <w:r w:rsidRPr="00B449FD">
        <w:rPr>
          <w:rFonts w:hint="eastAsia"/>
          <w:rtl/>
        </w:rPr>
        <w:t>וציוד</w:t>
      </w:r>
      <w:r w:rsidRPr="00B449FD">
        <w:rPr>
          <w:rtl/>
        </w:rPr>
        <w:t xml:space="preserve">, </w:t>
      </w:r>
      <w:r w:rsidRPr="00B449FD">
        <w:rPr>
          <w:rFonts w:hint="eastAsia"/>
          <w:rtl/>
        </w:rPr>
        <w:t>רישיונות</w:t>
      </w:r>
      <w:r w:rsidRPr="00B449FD">
        <w:rPr>
          <w:rtl/>
        </w:rPr>
        <w:t xml:space="preserve"> </w:t>
      </w:r>
      <w:r w:rsidRPr="00B449FD">
        <w:rPr>
          <w:rFonts w:hint="eastAsia"/>
          <w:rtl/>
        </w:rPr>
        <w:t>לבסיסי</w:t>
      </w:r>
      <w:r w:rsidRPr="00B449FD">
        <w:rPr>
          <w:rtl/>
        </w:rPr>
        <w:t xml:space="preserve"> </w:t>
      </w:r>
      <w:r w:rsidRPr="00B449FD">
        <w:rPr>
          <w:rFonts w:hint="eastAsia"/>
          <w:rtl/>
        </w:rPr>
        <w:t>נתונים</w:t>
      </w:r>
      <w:r w:rsidRPr="00B449FD">
        <w:rPr>
          <w:rtl/>
        </w:rPr>
        <w:t xml:space="preserve">, </w:t>
      </w:r>
      <w:r w:rsidRPr="00B449FD">
        <w:rPr>
          <w:rFonts w:hint="eastAsia"/>
          <w:rtl/>
        </w:rPr>
        <w:t>רכיבי</w:t>
      </w:r>
      <w:r w:rsidRPr="00B449FD">
        <w:rPr>
          <w:rtl/>
        </w:rPr>
        <w:t xml:space="preserve"> </w:t>
      </w:r>
      <w:r w:rsidRPr="00B449FD">
        <w:rPr>
          <w:rFonts w:hint="eastAsia"/>
          <w:rtl/>
        </w:rPr>
        <w:t>תקשורת</w:t>
      </w:r>
      <w:r w:rsidRPr="00B449FD">
        <w:rPr>
          <w:rtl/>
        </w:rPr>
        <w:t xml:space="preserve">, </w:t>
      </w:r>
      <w:r w:rsidRPr="00B449FD">
        <w:rPr>
          <w:rFonts w:hint="eastAsia"/>
          <w:rtl/>
        </w:rPr>
        <w:t>רכיבי</w:t>
      </w:r>
      <w:r w:rsidRPr="00B449FD">
        <w:rPr>
          <w:rtl/>
        </w:rPr>
        <w:t xml:space="preserve"> </w:t>
      </w:r>
      <w:r w:rsidRPr="00B449FD">
        <w:rPr>
          <w:rFonts w:hint="eastAsia"/>
          <w:rtl/>
        </w:rPr>
        <w:t>אבטחת</w:t>
      </w:r>
      <w:r w:rsidRPr="00B449FD">
        <w:rPr>
          <w:rtl/>
        </w:rPr>
        <w:t xml:space="preserve"> </w:t>
      </w:r>
      <w:r w:rsidRPr="00B449FD">
        <w:rPr>
          <w:rFonts w:hint="eastAsia"/>
          <w:rtl/>
        </w:rPr>
        <w:t>מידע</w:t>
      </w:r>
      <w:r w:rsidRPr="00B449FD">
        <w:rPr>
          <w:rtl/>
        </w:rPr>
        <w:t xml:space="preserve">, </w:t>
      </w:r>
      <w:r w:rsidRPr="00B449FD">
        <w:rPr>
          <w:rFonts w:hint="eastAsia"/>
          <w:rtl/>
        </w:rPr>
        <w:t>הדרכה</w:t>
      </w:r>
      <w:r w:rsidRPr="00B449FD">
        <w:rPr>
          <w:rtl/>
        </w:rPr>
        <w:t xml:space="preserve">, </w:t>
      </w:r>
      <w:r w:rsidRPr="00B449FD">
        <w:rPr>
          <w:rFonts w:hint="eastAsia"/>
          <w:rtl/>
        </w:rPr>
        <w:t>רישיונות</w:t>
      </w:r>
      <w:r w:rsidRPr="00B449FD">
        <w:rPr>
          <w:rtl/>
        </w:rPr>
        <w:t xml:space="preserve"> </w:t>
      </w:r>
      <w:r w:rsidRPr="00B449FD">
        <w:rPr>
          <w:rFonts w:hint="eastAsia"/>
          <w:rtl/>
        </w:rPr>
        <w:t>תוכנה</w:t>
      </w:r>
      <w:r w:rsidRPr="00B449FD">
        <w:rPr>
          <w:rtl/>
        </w:rPr>
        <w:t xml:space="preserve"> </w:t>
      </w:r>
      <w:r w:rsidRPr="00B449FD">
        <w:rPr>
          <w:rFonts w:hint="eastAsia"/>
          <w:rtl/>
        </w:rPr>
        <w:t>אחרים</w:t>
      </w:r>
      <w:r w:rsidRPr="00B449FD">
        <w:rPr>
          <w:rtl/>
        </w:rPr>
        <w:t xml:space="preserve"> </w:t>
      </w:r>
      <w:r w:rsidRPr="00B449FD">
        <w:rPr>
          <w:rFonts w:hint="eastAsia"/>
          <w:rtl/>
        </w:rPr>
        <w:t>וכו</w:t>
      </w:r>
      <w:r w:rsidRPr="00B449FD">
        <w:rPr>
          <w:rtl/>
        </w:rPr>
        <w:t>'.</w:t>
      </w:r>
    </w:p>
    <w:p w14:paraId="46FCA59D" w14:textId="77777777" w:rsidR="00B449FD" w:rsidRPr="00B449FD" w:rsidRDefault="00B449FD" w:rsidP="00953565">
      <w:pPr>
        <w:bidi/>
        <w:jc w:val="both"/>
        <w:rPr>
          <w:rtl/>
        </w:rPr>
      </w:pPr>
      <w:r w:rsidRPr="00B449FD">
        <w:rPr>
          <w:rFonts w:hint="eastAsia"/>
          <w:rtl/>
        </w:rPr>
        <w:t>יודגש</w:t>
      </w:r>
      <w:r w:rsidR="005B104C">
        <w:rPr>
          <w:rFonts w:hint="cs"/>
          <w:rtl/>
        </w:rPr>
        <w:t>,</w:t>
      </w:r>
      <w:r w:rsidRPr="00B449FD">
        <w:rPr>
          <w:rtl/>
        </w:rPr>
        <w:t xml:space="preserve"> </w:t>
      </w:r>
      <w:r w:rsidRPr="00B449FD">
        <w:rPr>
          <w:rFonts w:hint="eastAsia"/>
          <w:rtl/>
        </w:rPr>
        <w:t>כי</w:t>
      </w:r>
      <w:r w:rsidRPr="00B449FD">
        <w:rPr>
          <w:rtl/>
        </w:rPr>
        <w:t xml:space="preserve"> </w:t>
      </w:r>
      <w:r w:rsidRPr="00B449FD">
        <w:rPr>
          <w:rFonts w:hint="eastAsia"/>
          <w:rtl/>
        </w:rPr>
        <w:t>כל</w:t>
      </w:r>
      <w:r w:rsidRPr="00B449FD">
        <w:rPr>
          <w:rtl/>
        </w:rPr>
        <w:t xml:space="preserve"> </w:t>
      </w:r>
      <w:r w:rsidRPr="00B449FD">
        <w:rPr>
          <w:rFonts w:hint="eastAsia"/>
          <w:rtl/>
        </w:rPr>
        <w:t>המרכיבים</w:t>
      </w:r>
      <w:r w:rsidRPr="00B449FD">
        <w:rPr>
          <w:rtl/>
        </w:rPr>
        <w:t xml:space="preserve"> </w:t>
      </w:r>
      <w:r w:rsidRPr="00B449FD">
        <w:rPr>
          <w:rFonts w:hint="eastAsia"/>
          <w:rtl/>
        </w:rPr>
        <w:t>וכל</w:t>
      </w:r>
      <w:r w:rsidRPr="00B449FD">
        <w:rPr>
          <w:rtl/>
        </w:rPr>
        <w:t xml:space="preserve"> </w:t>
      </w:r>
      <w:r w:rsidRPr="00B449FD">
        <w:rPr>
          <w:rFonts w:hint="eastAsia"/>
          <w:rtl/>
        </w:rPr>
        <w:t>הכלים</w:t>
      </w:r>
      <w:r w:rsidRPr="00B449FD">
        <w:rPr>
          <w:rtl/>
        </w:rPr>
        <w:t xml:space="preserve"> </w:t>
      </w:r>
      <w:r w:rsidRPr="00B449FD">
        <w:rPr>
          <w:rFonts w:hint="eastAsia"/>
          <w:rtl/>
        </w:rPr>
        <w:t>הנוספים</w:t>
      </w:r>
      <w:r w:rsidRPr="00B449FD">
        <w:rPr>
          <w:rtl/>
        </w:rPr>
        <w:t xml:space="preserve"> (</w:t>
      </w:r>
      <w:r w:rsidRPr="00B449FD">
        <w:rPr>
          <w:rFonts w:hint="eastAsia"/>
          <w:rtl/>
        </w:rPr>
        <w:t>כגון</w:t>
      </w:r>
      <w:r w:rsidRPr="00B449FD">
        <w:rPr>
          <w:rtl/>
        </w:rPr>
        <w:t xml:space="preserve"> </w:t>
      </w:r>
      <w:r w:rsidRPr="00B449FD">
        <w:rPr>
          <w:rFonts w:hint="eastAsia"/>
          <w:rtl/>
        </w:rPr>
        <w:t>תוכנות</w:t>
      </w:r>
      <w:r w:rsidRPr="00B449FD">
        <w:rPr>
          <w:rtl/>
        </w:rPr>
        <w:t xml:space="preserve"> </w:t>
      </w:r>
      <w:r w:rsidRPr="00B449FD">
        <w:rPr>
          <w:rFonts w:hint="eastAsia"/>
          <w:rtl/>
        </w:rPr>
        <w:t>או</w:t>
      </w:r>
      <w:r w:rsidRPr="00B449FD">
        <w:rPr>
          <w:rtl/>
        </w:rPr>
        <w:t xml:space="preserve"> </w:t>
      </w:r>
      <w:r w:rsidRPr="00B449FD">
        <w:rPr>
          <w:rFonts w:hint="eastAsia"/>
          <w:rtl/>
        </w:rPr>
        <w:t>רכיבי</w:t>
      </w:r>
      <w:r w:rsidRPr="00B449FD">
        <w:rPr>
          <w:rtl/>
        </w:rPr>
        <w:t xml:space="preserve"> </w:t>
      </w:r>
      <w:r w:rsidRPr="00B449FD">
        <w:rPr>
          <w:rFonts w:hint="eastAsia"/>
          <w:rtl/>
        </w:rPr>
        <w:t>עזר</w:t>
      </w:r>
      <w:r w:rsidRPr="00B449FD">
        <w:rPr>
          <w:rtl/>
        </w:rPr>
        <w:t xml:space="preserve">) </w:t>
      </w:r>
      <w:r w:rsidRPr="00B449FD">
        <w:rPr>
          <w:rFonts w:hint="eastAsia"/>
          <w:rtl/>
        </w:rPr>
        <w:t>הם</w:t>
      </w:r>
      <w:r w:rsidRPr="00B449FD">
        <w:rPr>
          <w:rtl/>
        </w:rPr>
        <w:t xml:space="preserve"> </w:t>
      </w:r>
      <w:r w:rsidRPr="00B449FD">
        <w:rPr>
          <w:rFonts w:hint="eastAsia"/>
          <w:rtl/>
        </w:rPr>
        <w:t>חלק</w:t>
      </w:r>
      <w:r w:rsidRPr="00B449FD">
        <w:rPr>
          <w:rtl/>
        </w:rPr>
        <w:t xml:space="preserve"> </w:t>
      </w:r>
      <w:r w:rsidRPr="00B449FD">
        <w:rPr>
          <w:rFonts w:hint="eastAsia"/>
          <w:rtl/>
        </w:rPr>
        <w:t>מההצעה</w:t>
      </w:r>
      <w:r w:rsidRPr="00B449FD">
        <w:rPr>
          <w:rtl/>
        </w:rPr>
        <w:t xml:space="preserve">, </w:t>
      </w:r>
      <w:r w:rsidRPr="00B449FD">
        <w:rPr>
          <w:rFonts w:hint="eastAsia"/>
          <w:rtl/>
        </w:rPr>
        <w:t>ואולם</w:t>
      </w:r>
      <w:r w:rsidRPr="00B449FD">
        <w:rPr>
          <w:rtl/>
        </w:rPr>
        <w:t xml:space="preserve"> </w:t>
      </w:r>
      <w:r w:rsidR="00D6190A">
        <w:rPr>
          <w:rFonts w:hint="cs"/>
          <w:rtl/>
        </w:rPr>
        <w:t>שב"ס</w:t>
      </w:r>
      <w:r w:rsidR="00D6190A" w:rsidRPr="00354073">
        <w:rPr>
          <w:rFonts w:hint="cs"/>
          <w:rtl/>
        </w:rPr>
        <w:t xml:space="preserve"> </w:t>
      </w:r>
      <w:r w:rsidR="00354073" w:rsidRPr="00354073">
        <w:rPr>
          <w:rFonts w:hint="cs"/>
          <w:rtl/>
        </w:rPr>
        <w:t>י</w:t>
      </w:r>
      <w:r w:rsidRPr="00B449FD">
        <w:rPr>
          <w:rFonts w:hint="eastAsia"/>
          <w:rtl/>
        </w:rPr>
        <w:t>היה</w:t>
      </w:r>
      <w:r w:rsidRPr="00B449FD">
        <w:rPr>
          <w:rtl/>
        </w:rPr>
        <w:t xml:space="preserve"> </w:t>
      </w:r>
      <w:r w:rsidRPr="00B449FD">
        <w:rPr>
          <w:rFonts w:hint="eastAsia"/>
          <w:rtl/>
        </w:rPr>
        <w:t>רשאי</w:t>
      </w:r>
      <w:r w:rsidRPr="00B449FD">
        <w:rPr>
          <w:rtl/>
        </w:rPr>
        <w:t xml:space="preserve"> </w:t>
      </w:r>
      <w:r w:rsidRPr="00B449FD">
        <w:rPr>
          <w:rFonts w:hint="eastAsia"/>
          <w:rtl/>
        </w:rPr>
        <w:t>לא</w:t>
      </w:r>
      <w:r w:rsidRPr="00B449FD">
        <w:rPr>
          <w:rtl/>
        </w:rPr>
        <w:t xml:space="preserve"> </w:t>
      </w:r>
      <w:r w:rsidRPr="00B449FD">
        <w:rPr>
          <w:rFonts w:hint="eastAsia"/>
          <w:rtl/>
        </w:rPr>
        <w:t>לרכוש</w:t>
      </w:r>
      <w:r w:rsidRPr="00B449FD">
        <w:rPr>
          <w:rtl/>
        </w:rPr>
        <w:t xml:space="preserve"> </w:t>
      </w:r>
      <w:r w:rsidRPr="00B449FD">
        <w:rPr>
          <w:rFonts w:hint="eastAsia"/>
          <w:rtl/>
        </w:rPr>
        <w:t>את</w:t>
      </w:r>
      <w:r w:rsidRPr="00B449FD">
        <w:rPr>
          <w:rtl/>
        </w:rPr>
        <w:t xml:space="preserve"> </w:t>
      </w:r>
      <w:r w:rsidRPr="00B449FD">
        <w:rPr>
          <w:rFonts w:hint="eastAsia"/>
          <w:rtl/>
        </w:rPr>
        <w:t>כולם</w:t>
      </w:r>
      <w:r w:rsidRPr="00B449FD">
        <w:rPr>
          <w:rtl/>
        </w:rPr>
        <w:t xml:space="preserve"> </w:t>
      </w:r>
      <w:r w:rsidRPr="00B449FD">
        <w:rPr>
          <w:rFonts w:hint="eastAsia"/>
          <w:rtl/>
        </w:rPr>
        <w:t>מהספק</w:t>
      </w:r>
      <w:r w:rsidRPr="00B449FD">
        <w:rPr>
          <w:rtl/>
        </w:rPr>
        <w:t xml:space="preserve"> </w:t>
      </w:r>
      <w:r w:rsidRPr="00B449FD">
        <w:rPr>
          <w:rFonts w:hint="eastAsia"/>
          <w:rtl/>
        </w:rPr>
        <w:t>הזוכה</w:t>
      </w:r>
      <w:r w:rsidRPr="00B449FD">
        <w:rPr>
          <w:rtl/>
        </w:rPr>
        <w:t xml:space="preserve">, </w:t>
      </w:r>
      <w:r w:rsidRPr="00B449FD">
        <w:rPr>
          <w:rFonts w:hint="eastAsia"/>
          <w:rtl/>
        </w:rPr>
        <w:t>ולהשתמש</w:t>
      </w:r>
      <w:r w:rsidRPr="00B449FD">
        <w:rPr>
          <w:rtl/>
        </w:rPr>
        <w:t xml:space="preserve"> </w:t>
      </w:r>
      <w:r w:rsidRPr="00B449FD">
        <w:rPr>
          <w:rFonts w:hint="eastAsia"/>
          <w:rtl/>
        </w:rPr>
        <w:t>בכלים</w:t>
      </w:r>
      <w:r w:rsidRPr="00B449FD">
        <w:rPr>
          <w:rtl/>
        </w:rPr>
        <w:t xml:space="preserve"> </w:t>
      </w:r>
      <w:r w:rsidRPr="00B449FD">
        <w:rPr>
          <w:rFonts w:hint="eastAsia"/>
          <w:rtl/>
        </w:rPr>
        <w:t>חלופיים</w:t>
      </w:r>
      <w:r w:rsidRPr="00B449FD">
        <w:rPr>
          <w:rtl/>
        </w:rPr>
        <w:t xml:space="preserve"> </w:t>
      </w:r>
      <w:r w:rsidRPr="00B449FD">
        <w:rPr>
          <w:rFonts w:hint="eastAsia"/>
          <w:rtl/>
        </w:rPr>
        <w:t>הקיימים</w:t>
      </w:r>
      <w:r w:rsidRPr="00B449FD">
        <w:rPr>
          <w:rtl/>
        </w:rPr>
        <w:t xml:space="preserve"> </w:t>
      </w:r>
      <w:r w:rsidR="00953565">
        <w:rPr>
          <w:rFonts w:hint="cs"/>
          <w:rtl/>
        </w:rPr>
        <w:t>בשב"ס</w:t>
      </w:r>
      <w:r w:rsidRPr="00B449FD">
        <w:rPr>
          <w:rtl/>
        </w:rPr>
        <w:t xml:space="preserve">, </w:t>
      </w:r>
      <w:r w:rsidRPr="00B449FD">
        <w:rPr>
          <w:rFonts w:hint="eastAsia"/>
          <w:rtl/>
        </w:rPr>
        <w:t>או</w:t>
      </w:r>
      <w:r w:rsidRPr="00B449FD">
        <w:rPr>
          <w:rtl/>
        </w:rPr>
        <w:t xml:space="preserve"> </w:t>
      </w:r>
      <w:r w:rsidRPr="00B449FD">
        <w:rPr>
          <w:rFonts w:hint="eastAsia"/>
          <w:rtl/>
        </w:rPr>
        <w:t>לרכוש</w:t>
      </w:r>
      <w:r w:rsidRPr="00B449FD">
        <w:rPr>
          <w:rtl/>
        </w:rPr>
        <w:t xml:space="preserve"> </w:t>
      </w:r>
      <w:r w:rsidRPr="00B449FD">
        <w:rPr>
          <w:rFonts w:hint="eastAsia"/>
          <w:rtl/>
        </w:rPr>
        <w:t>אותם</w:t>
      </w:r>
      <w:r w:rsidRPr="00B449FD">
        <w:rPr>
          <w:rtl/>
        </w:rPr>
        <w:t xml:space="preserve"> </w:t>
      </w:r>
      <w:r w:rsidRPr="00B449FD">
        <w:rPr>
          <w:rFonts w:hint="eastAsia"/>
          <w:rtl/>
        </w:rPr>
        <w:t>בנפרד</w:t>
      </w:r>
      <w:r w:rsidRPr="00B449FD">
        <w:rPr>
          <w:rtl/>
        </w:rPr>
        <w:t xml:space="preserve"> </w:t>
      </w:r>
      <w:r w:rsidRPr="00B449FD">
        <w:rPr>
          <w:rFonts w:hint="eastAsia"/>
          <w:rtl/>
        </w:rPr>
        <w:t>מספקים</w:t>
      </w:r>
      <w:r w:rsidRPr="00B449FD">
        <w:rPr>
          <w:rtl/>
        </w:rPr>
        <w:t xml:space="preserve"> </w:t>
      </w:r>
      <w:r w:rsidRPr="00B449FD">
        <w:rPr>
          <w:rFonts w:hint="eastAsia"/>
          <w:rtl/>
        </w:rPr>
        <w:t>אחרים</w:t>
      </w:r>
      <w:r w:rsidRPr="00B449FD">
        <w:rPr>
          <w:rtl/>
        </w:rPr>
        <w:t xml:space="preserve">, </w:t>
      </w:r>
      <w:r w:rsidRPr="00B449FD">
        <w:rPr>
          <w:rFonts w:hint="eastAsia"/>
          <w:rtl/>
        </w:rPr>
        <w:t>לפי</w:t>
      </w:r>
      <w:r w:rsidRPr="00B449FD">
        <w:rPr>
          <w:rtl/>
        </w:rPr>
        <w:t xml:space="preserve"> </w:t>
      </w:r>
      <w:r w:rsidR="005B104C" w:rsidRPr="00B449FD">
        <w:rPr>
          <w:rFonts w:hint="eastAsia"/>
          <w:rtl/>
        </w:rPr>
        <w:t>בחירת</w:t>
      </w:r>
      <w:r w:rsidR="005B104C">
        <w:rPr>
          <w:rFonts w:hint="cs"/>
          <w:rtl/>
        </w:rPr>
        <w:t>ו</w:t>
      </w:r>
      <w:r w:rsidRPr="00B449FD">
        <w:rPr>
          <w:rtl/>
        </w:rPr>
        <w:t xml:space="preserve">. </w:t>
      </w:r>
      <w:r w:rsidRPr="00B449FD">
        <w:rPr>
          <w:rFonts w:hint="eastAsia"/>
          <w:rtl/>
        </w:rPr>
        <w:t>במקרה</w:t>
      </w:r>
      <w:r w:rsidRPr="00B449FD">
        <w:rPr>
          <w:rtl/>
        </w:rPr>
        <w:t xml:space="preserve"> </w:t>
      </w:r>
      <w:r w:rsidRPr="00B449FD">
        <w:rPr>
          <w:rFonts w:hint="eastAsia"/>
          <w:rtl/>
        </w:rPr>
        <w:t>זה</w:t>
      </w:r>
      <w:r w:rsidRPr="00B449FD">
        <w:rPr>
          <w:rtl/>
        </w:rPr>
        <w:t xml:space="preserve">, </w:t>
      </w:r>
      <w:r w:rsidRPr="00B449FD">
        <w:rPr>
          <w:rFonts w:hint="eastAsia"/>
          <w:rtl/>
        </w:rPr>
        <w:t>תנוכה</w:t>
      </w:r>
      <w:r w:rsidRPr="00B449FD">
        <w:rPr>
          <w:rtl/>
        </w:rPr>
        <w:t xml:space="preserve"> </w:t>
      </w:r>
      <w:r w:rsidRPr="00B449FD">
        <w:rPr>
          <w:rFonts w:hint="eastAsia"/>
          <w:rtl/>
        </w:rPr>
        <w:t>עלות</w:t>
      </w:r>
      <w:r w:rsidRPr="00B449FD">
        <w:rPr>
          <w:rtl/>
        </w:rPr>
        <w:t xml:space="preserve"> </w:t>
      </w:r>
      <w:r w:rsidRPr="00B449FD">
        <w:rPr>
          <w:rFonts w:hint="eastAsia"/>
          <w:rtl/>
        </w:rPr>
        <w:t>כלים</w:t>
      </w:r>
      <w:r w:rsidRPr="00B449FD">
        <w:rPr>
          <w:rtl/>
        </w:rPr>
        <w:t xml:space="preserve"> </w:t>
      </w:r>
      <w:r w:rsidRPr="00B449FD">
        <w:rPr>
          <w:rFonts w:hint="eastAsia"/>
          <w:rtl/>
        </w:rPr>
        <w:t>אלו</w:t>
      </w:r>
      <w:r w:rsidRPr="00B449FD">
        <w:rPr>
          <w:rtl/>
        </w:rPr>
        <w:t xml:space="preserve"> </w:t>
      </w:r>
      <w:r w:rsidRPr="00B449FD">
        <w:rPr>
          <w:rFonts w:hint="eastAsia"/>
          <w:rtl/>
        </w:rPr>
        <w:t>מעלות</w:t>
      </w:r>
      <w:r w:rsidRPr="00B449FD">
        <w:rPr>
          <w:rtl/>
        </w:rPr>
        <w:t xml:space="preserve"> </w:t>
      </w:r>
      <w:r w:rsidRPr="00B449FD">
        <w:rPr>
          <w:rFonts w:hint="eastAsia"/>
          <w:rtl/>
        </w:rPr>
        <w:t>ההצעה</w:t>
      </w:r>
      <w:r w:rsidRPr="00B449FD">
        <w:rPr>
          <w:rtl/>
        </w:rPr>
        <w:t>.</w:t>
      </w:r>
    </w:p>
    <w:p w14:paraId="46FCA59E" w14:textId="77777777" w:rsidR="00B449FD" w:rsidRPr="00B449FD" w:rsidRDefault="00D6190A" w:rsidP="002D294A">
      <w:pPr>
        <w:bidi/>
        <w:jc w:val="both"/>
        <w:rPr>
          <w:rtl/>
        </w:rPr>
      </w:pPr>
      <w:r>
        <w:rPr>
          <w:rFonts w:hint="cs"/>
          <w:rtl/>
        </w:rPr>
        <w:t>לשב"ס</w:t>
      </w:r>
      <w:r w:rsidRPr="00B449FD">
        <w:rPr>
          <w:rtl/>
        </w:rPr>
        <w:t xml:space="preserve"> </w:t>
      </w:r>
      <w:r w:rsidR="00B449FD" w:rsidRPr="00B449FD">
        <w:rPr>
          <w:rFonts w:hint="eastAsia"/>
          <w:rtl/>
        </w:rPr>
        <w:t>יש</w:t>
      </w:r>
      <w:r w:rsidR="00B449FD" w:rsidRPr="00B449FD">
        <w:rPr>
          <w:rtl/>
        </w:rPr>
        <w:t xml:space="preserve"> </w:t>
      </w:r>
      <w:r w:rsidR="00B449FD" w:rsidRPr="00B449FD">
        <w:rPr>
          <w:rFonts w:hint="eastAsia"/>
          <w:rtl/>
        </w:rPr>
        <w:t>אפשרות</w:t>
      </w:r>
      <w:r w:rsidR="00B449FD" w:rsidRPr="00B449FD">
        <w:rPr>
          <w:rtl/>
        </w:rPr>
        <w:t xml:space="preserve"> </w:t>
      </w:r>
      <w:r w:rsidR="00B449FD" w:rsidRPr="00B449FD">
        <w:rPr>
          <w:rFonts w:hint="eastAsia"/>
          <w:rtl/>
        </w:rPr>
        <w:t>לרכוש</w:t>
      </w:r>
      <w:r w:rsidR="00B449FD" w:rsidRPr="00B449FD">
        <w:rPr>
          <w:rtl/>
        </w:rPr>
        <w:t xml:space="preserve"> </w:t>
      </w:r>
      <w:r w:rsidR="00B449FD" w:rsidRPr="00B449FD">
        <w:rPr>
          <w:rFonts w:hint="eastAsia"/>
          <w:rtl/>
        </w:rPr>
        <w:t>שרתים</w:t>
      </w:r>
      <w:r w:rsidR="00B449FD" w:rsidRPr="00B449FD">
        <w:rPr>
          <w:rtl/>
        </w:rPr>
        <w:t xml:space="preserve"> </w:t>
      </w:r>
      <w:r w:rsidR="00B449FD" w:rsidRPr="00B449FD">
        <w:rPr>
          <w:rFonts w:hint="eastAsia"/>
          <w:rtl/>
        </w:rPr>
        <w:t>ותוכנות</w:t>
      </w:r>
      <w:r w:rsidR="00B449FD" w:rsidRPr="00B449FD">
        <w:rPr>
          <w:rtl/>
        </w:rPr>
        <w:t xml:space="preserve"> </w:t>
      </w:r>
      <w:r w:rsidR="00B449FD" w:rsidRPr="00B449FD">
        <w:rPr>
          <w:rFonts w:hint="eastAsia"/>
          <w:rtl/>
        </w:rPr>
        <w:t>ממיקרוסופט</w:t>
      </w:r>
      <w:r w:rsidR="00B449FD" w:rsidRPr="00B449FD">
        <w:rPr>
          <w:rtl/>
        </w:rPr>
        <w:t xml:space="preserve">, </w:t>
      </w:r>
      <w:r w:rsidR="00B449FD" w:rsidRPr="00B449FD">
        <w:rPr>
          <w:rFonts w:hint="eastAsia"/>
          <w:rtl/>
        </w:rPr>
        <w:t>אורקל</w:t>
      </w:r>
      <w:r w:rsidR="00B449FD" w:rsidRPr="00B449FD">
        <w:rPr>
          <w:rtl/>
        </w:rPr>
        <w:t xml:space="preserve">, </w:t>
      </w:r>
      <w:r w:rsidR="00B449FD" w:rsidRPr="00B449FD">
        <w:rPr>
          <w:rFonts w:hint="eastAsia"/>
          <w:rtl/>
        </w:rPr>
        <w:t>יבמ</w:t>
      </w:r>
      <w:r w:rsidR="00B449FD" w:rsidRPr="00B449FD">
        <w:rPr>
          <w:rtl/>
        </w:rPr>
        <w:t xml:space="preserve"> </w:t>
      </w:r>
      <w:r w:rsidR="00B449FD" w:rsidRPr="00B449FD">
        <w:rPr>
          <w:rFonts w:hint="eastAsia"/>
          <w:rtl/>
        </w:rPr>
        <w:t>ואחרים</w:t>
      </w:r>
      <w:r w:rsidR="00B449FD" w:rsidRPr="00B449FD">
        <w:rPr>
          <w:rtl/>
        </w:rPr>
        <w:t xml:space="preserve">, </w:t>
      </w:r>
      <w:r w:rsidR="00B449FD" w:rsidRPr="00B449FD">
        <w:rPr>
          <w:rFonts w:hint="eastAsia"/>
          <w:rtl/>
        </w:rPr>
        <w:t>באמצעות</w:t>
      </w:r>
      <w:r w:rsidR="00B449FD" w:rsidRPr="00B449FD">
        <w:rPr>
          <w:rtl/>
        </w:rPr>
        <w:t xml:space="preserve"> </w:t>
      </w:r>
      <w:r w:rsidR="00B449FD" w:rsidRPr="00B449FD">
        <w:rPr>
          <w:rFonts w:hint="eastAsia"/>
          <w:rtl/>
        </w:rPr>
        <w:t>מכרזים</w:t>
      </w:r>
      <w:r w:rsidR="00B449FD" w:rsidRPr="00B449FD">
        <w:rPr>
          <w:rtl/>
        </w:rPr>
        <w:t xml:space="preserve"> </w:t>
      </w:r>
      <w:r w:rsidR="00B449FD" w:rsidRPr="00B449FD">
        <w:rPr>
          <w:rFonts w:hint="eastAsia"/>
          <w:rtl/>
        </w:rPr>
        <w:t>של</w:t>
      </w:r>
      <w:r w:rsidR="00B449FD" w:rsidRPr="00B449FD">
        <w:rPr>
          <w:rtl/>
        </w:rPr>
        <w:t xml:space="preserve"> </w:t>
      </w:r>
      <w:r w:rsidR="00B449FD" w:rsidRPr="00B449FD">
        <w:rPr>
          <w:rFonts w:hint="eastAsia"/>
          <w:rtl/>
        </w:rPr>
        <w:t>החשכ</w:t>
      </w:r>
      <w:r w:rsidR="00B449FD" w:rsidRPr="00B449FD">
        <w:rPr>
          <w:rtl/>
        </w:rPr>
        <w:t>"</w:t>
      </w:r>
      <w:r w:rsidR="00B449FD" w:rsidRPr="00B449FD">
        <w:rPr>
          <w:rFonts w:hint="eastAsia"/>
          <w:rtl/>
        </w:rPr>
        <w:t>ל</w:t>
      </w:r>
      <w:r w:rsidR="00B449FD" w:rsidRPr="00B449FD">
        <w:rPr>
          <w:rtl/>
        </w:rPr>
        <w:t xml:space="preserve">. </w:t>
      </w:r>
      <w:r w:rsidR="00B449FD" w:rsidRPr="00B449FD">
        <w:rPr>
          <w:rFonts w:hint="eastAsia"/>
          <w:rtl/>
        </w:rPr>
        <w:t>במידה</w:t>
      </w:r>
      <w:r w:rsidR="00B449FD" w:rsidRPr="00B449FD">
        <w:rPr>
          <w:rtl/>
        </w:rPr>
        <w:t xml:space="preserve"> </w:t>
      </w:r>
      <w:r w:rsidR="00B449FD" w:rsidRPr="00B449FD">
        <w:rPr>
          <w:rFonts w:hint="eastAsia"/>
          <w:rtl/>
        </w:rPr>
        <w:t>וקיימים</w:t>
      </w:r>
      <w:r w:rsidR="00B449FD" w:rsidRPr="00B449FD">
        <w:rPr>
          <w:rtl/>
        </w:rPr>
        <w:t xml:space="preserve"> </w:t>
      </w:r>
      <w:r w:rsidR="00B449FD" w:rsidRPr="00B449FD">
        <w:rPr>
          <w:rFonts w:hint="eastAsia"/>
          <w:rtl/>
        </w:rPr>
        <w:t>לרכיבים</w:t>
      </w:r>
      <w:r w:rsidR="00B449FD" w:rsidRPr="00B449FD">
        <w:rPr>
          <w:rtl/>
        </w:rPr>
        <w:t xml:space="preserve"> </w:t>
      </w:r>
      <w:r w:rsidR="00B449FD" w:rsidRPr="00B449FD">
        <w:rPr>
          <w:rFonts w:hint="eastAsia"/>
          <w:rtl/>
        </w:rPr>
        <w:t>המוצעים</w:t>
      </w:r>
      <w:r w:rsidR="00B449FD" w:rsidRPr="00B449FD">
        <w:rPr>
          <w:rtl/>
        </w:rPr>
        <w:t xml:space="preserve"> </w:t>
      </w:r>
      <w:r w:rsidR="00B449FD" w:rsidRPr="00B449FD">
        <w:rPr>
          <w:rFonts w:hint="eastAsia"/>
          <w:rtl/>
        </w:rPr>
        <w:t>על</w:t>
      </w:r>
      <w:r w:rsidR="00B449FD" w:rsidRPr="00B449FD">
        <w:rPr>
          <w:rtl/>
        </w:rPr>
        <w:t xml:space="preserve"> </w:t>
      </w:r>
      <w:r w:rsidR="00B449FD" w:rsidRPr="00B449FD">
        <w:rPr>
          <w:rFonts w:hint="eastAsia"/>
          <w:rtl/>
        </w:rPr>
        <w:t>ידי</w:t>
      </w:r>
      <w:r w:rsidR="00B449FD" w:rsidRPr="00B449FD">
        <w:rPr>
          <w:rtl/>
        </w:rPr>
        <w:t xml:space="preserve"> </w:t>
      </w:r>
      <w:r w:rsidR="00B449FD" w:rsidRPr="00B449FD">
        <w:rPr>
          <w:rFonts w:hint="eastAsia"/>
          <w:rtl/>
        </w:rPr>
        <w:t>המציע</w:t>
      </w:r>
      <w:r w:rsidR="00B449FD" w:rsidRPr="00B449FD">
        <w:rPr>
          <w:rtl/>
        </w:rPr>
        <w:t xml:space="preserve"> </w:t>
      </w:r>
      <w:r w:rsidR="00B449FD" w:rsidRPr="00B449FD">
        <w:rPr>
          <w:rFonts w:hint="eastAsia"/>
          <w:rtl/>
        </w:rPr>
        <w:t>מחירי</w:t>
      </w:r>
      <w:r w:rsidR="00B449FD" w:rsidRPr="00B449FD">
        <w:rPr>
          <w:rtl/>
        </w:rPr>
        <w:t xml:space="preserve"> </w:t>
      </w:r>
      <w:r w:rsidR="00B449FD" w:rsidRPr="00B449FD">
        <w:rPr>
          <w:rFonts w:hint="eastAsia"/>
          <w:rtl/>
        </w:rPr>
        <w:t>חשכ</w:t>
      </w:r>
      <w:r w:rsidR="00B449FD" w:rsidRPr="00B449FD">
        <w:rPr>
          <w:rtl/>
        </w:rPr>
        <w:t>"</w:t>
      </w:r>
      <w:r w:rsidR="00B449FD" w:rsidRPr="00B449FD">
        <w:rPr>
          <w:rFonts w:hint="eastAsia"/>
          <w:rtl/>
        </w:rPr>
        <w:t>ל</w:t>
      </w:r>
      <w:r w:rsidR="00B449FD" w:rsidRPr="00B449FD">
        <w:rPr>
          <w:rtl/>
        </w:rPr>
        <w:t xml:space="preserve">, </w:t>
      </w:r>
      <w:r w:rsidR="00B449FD" w:rsidRPr="00B449FD">
        <w:rPr>
          <w:rFonts w:hint="eastAsia"/>
          <w:rtl/>
        </w:rPr>
        <w:t>מתבקש</w:t>
      </w:r>
      <w:r w:rsidR="00B449FD" w:rsidRPr="00B449FD">
        <w:rPr>
          <w:rtl/>
        </w:rPr>
        <w:t xml:space="preserve"> </w:t>
      </w:r>
      <w:r w:rsidR="00B449FD" w:rsidRPr="00B449FD">
        <w:rPr>
          <w:rFonts w:hint="eastAsia"/>
          <w:rtl/>
        </w:rPr>
        <w:t>המציע</w:t>
      </w:r>
      <w:r w:rsidR="00B449FD" w:rsidRPr="00B449FD">
        <w:rPr>
          <w:rtl/>
        </w:rPr>
        <w:t xml:space="preserve"> </w:t>
      </w:r>
      <w:r w:rsidR="00B449FD" w:rsidRPr="00B449FD">
        <w:rPr>
          <w:rFonts w:hint="eastAsia"/>
          <w:rtl/>
        </w:rPr>
        <w:t>לציין</w:t>
      </w:r>
      <w:r w:rsidR="00B449FD" w:rsidRPr="00B449FD">
        <w:rPr>
          <w:rtl/>
        </w:rPr>
        <w:t xml:space="preserve"> </w:t>
      </w:r>
      <w:r w:rsidR="00B449FD" w:rsidRPr="00B449FD">
        <w:rPr>
          <w:rFonts w:hint="eastAsia"/>
          <w:rtl/>
        </w:rPr>
        <w:t>מחירים</w:t>
      </w:r>
      <w:r w:rsidR="00B449FD" w:rsidRPr="00B449FD">
        <w:rPr>
          <w:rtl/>
        </w:rPr>
        <w:t xml:space="preserve"> </w:t>
      </w:r>
      <w:r w:rsidR="00B449FD" w:rsidRPr="00B449FD">
        <w:rPr>
          <w:rFonts w:hint="eastAsia"/>
          <w:rtl/>
        </w:rPr>
        <w:t>למוצרים</w:t>
      </w:r>
      <w:r w:rsidR="00B449FD" w:rsidRPr="00B449FD">
        <w:rPr>
          <w:rtl/>
        </w:rPr>
        <w:t xml:space="preserve"> </w:t>
      </w:r>
      <w:r w:rsidR="00B449FD" w:rsidRPr="00B449FD">
        <w:rPr>
          <w:rFonts w:hint="eastAsia"/>
          <w:rtl/>
        </w:rPr>
        <w:t>אלו</w:t>
      </w:r>
      <w:r w:rsidR="00B449FD" w:rsidRPr="00B449FD">
        <w:rPr>
          <w:rtl/>
        </w:rPr>
        <w:t xml:space="preserve"> </w:t>
      </w:r>
      <w:r w:rsidR="00B449FD" w:rsidRPr="00B449FD">
        <w:rPr>
          <w:rFonts w:hint="eastAsia"/>
          <w:rtl/>
        </w:rPr>
        <w:t>במחירי</w:t>
      </w:r>
      <w:r w:rsidR="00B449FD" w:rsidRPr="00B449FD">
        <w:rPr>
          <w:rtl/>
        </w:rPr>
        <w:t xml:space="preserve"> </w:t>
      </w:r>
      <w:r w:rsidR="00B449FD" w:rsidRPr="00B449FD">
        <w:rPr>
          <w:rFonts w:hint="eastAsia"/>
          <w:rtl/>
        </w:rPr>
        <w:t>חשכ</w:t>
      </w:r>
      <w:r w:rsidR="00B449FD" w:rsidRPr="00B449FD">
        <w:rPr>
          <w:rtl/>
        </w:rPr>
        <w:t>"</w:t>
      </w:r>
      <w:r w:rsidR="00B449FD" w:rsidRPr="00B449FD">
        <w:rPr>
          <w:rFonts w:hint="eastAsia"/>
          <w:rtl/>
        </w:rPr>
        <w:t>ל</w:t>
      </w:r>
      <w:r w:rsidR="00B449FD" w:rsidRPr="00B449FD">
        <w:rPr>
          <w:rtl/>
        </w:rPr>
        <w:t xml:space="preserve">. </w:t>
      </w:r>
      <w:r w:rsidR="00B449FD" w:rsidRPr="00B449FD">
        <w:rPr>
          <w:rFonts w:hint="eastAsia"/>
          <w:rtl/>
        </w:rPr>
        <w:t>יכול</w:t>
      </w:r>
      <w:r w:rsidR="00B449FD" w:rsidRPr="00B449FD">
        <w:rPr>
          <w:rtl/>
        </w:rPr>
        <w:t xml:space="preserve"> </w:t>
      </w:r>
      <w:r w:rsidR="00B449FD" w:rsidRPr="00B449FD">
        <w:rPr>
          <w:rFonts w:hint="eastAsia"/>
          <w:rtl/>
        </w:rPr>
        <w:t>ומוצרים</w:t>
      </w:r>
      <w:r w:rsidR="00B449FD" w:rsidRPr="00B449FD">
        <w:rPr>
          <w:rtl/>
        </w:rPr>
        <w:t xml:space="preserve"> </w:t>
      </w:r>
      <w:r w:rsidR="00B449FD" w:rsidRPr="00B449FD">
        <w:rPr>
          <w:rFonts w:hint="eastAsia"/>
          <w:rtl/>
        </w:rPr>
        <w:t>אלו</w:t>
      </w:r>
      <w:r w:rsidR="00B449FD" w:rsidRPr="00B449FD">
        <w:rPr>
          <w:rtl/>
        </w:rPr>
        <w:t xml:space="preserve"> </w:t>
      </w:r>
      <w:r w:rsidR="00B449FD" w:rsidRPr="00B449FD">
        <w:rPr>
          <w:rFonts w:hint="eastAsia"/>
          <w:rtl/>
        </w:rPr>
        <w:t>ירכשו</w:t>
      </w:r>
      <w:r w:rsidR="00B449FD" w:rsidRPr="00B449FD">
        <w:rPr>
          <w:rtl/>
        </w:rPr>
        <w:t xml:space="preserve"> </w:t>
      </w:r>
      <w:r w:rsidR="00B449FD" w:rsidRPr="00B449FD">
        <w:rPr>
          <w:rFonts w:hint="eastAsia"/>
          <w:rtl/>
        </w:rPr>
        <w:t>ע</w:t>
      </w:r>
      <w:r w:rsidR="00B449FD" w:rsidRPr="00B449FD">
        <w:rPr>
          <w:rtl/>
        </w:rPr>
        <w:t>"</w:t>
      </w:r>
      <w:r w:rsidR="00B449FD" w:rsidRPr="00B449FD">
        <w:rPr>
          <w:rFonts w:hint="eastAsia"/>
          <w:rtl/>
        </w:rPr>
        <w:t>י</w:t>
      </w:r>
      <w:r w:rsidR="00B449FD" w:rsidRPr="00B449FD">
        <w:rPr>
          <w:rtl/>
        </w:rPr>
        <w:t xml:space="preserve"> </w:t>
      </w:r>
      <w:r w:rsidR="00DD0463">
        <w:rPr>
          <w:rFonts w:hint="cs"/>
          <w:rtl/>
        </w:rPr>
        <w:t>שב"ס</w:t>
      </w:r>
      <w:r w:rsidR="00B449FD" w:rsidRPr="00B449FD">
        <w:rPr>
          <w:rtl/>
        </w:rPr>
        <w:t xml:space="preserve"> </w:t>
      </w:r>
      <w:r w:rsidR="00B449FD" w:rsidRPr="00B449FD">
        <w:rPr>
          <w:rFonts w:hint="eastAsia"/>
          <w:rtl/>
        </w:rPr>
        <w:t>בנפרד</w:t>
      </w:r>
      <w:r w:rsidR="00B449FD" w:rsidRPr="00B449FD">
        <w:rPr>
          <w:rtl/>
        </w:rPr>
        <w:t xml:space="preserve">. </w:t>
      </w:r>
      <w:r w:rsidR="00B449FD" w:rsidRPr="00B449FD">
        <w:rPr>
          <w:rFonts w:hint="eastAsia"/>
          <w:rtl/>
        </w:rPr>
        <w:t>הספק</w:t>
      </w:r>
      <w:r w:rsidR="00B449FD" w:rsidRPr="00B449FD">
        <w:rPr>
          <w:rtl/>
        </w:rPr>
        <w:t xml:space="preserve"> </w:t>
      </w:r>
      <w:r w:rsidR="00B449FD" w:rsidRPr="00B449FD">
        <w:rPr>
          <w:rFonts w:hint="eastAsia"/>
          <w:rtl/>
        </w:rPr>
        <w:t>מודע</w:t>
      </w:r>
      <w:r w:rsidR="00B449FD" w:rsidRPr="00B449FD">
        <w:rPr>
          <w:rtl/>
        </w:rPr>
        <w:t xml:space="preserve"> </w:t>
      </w:r>
      <w:r w:rsidR="00B449FD" w:rsidRPr="00B449FD">
        <w:rPr>
          <w:rFonts w:hint="eastAsia"/>
          <w:rtl/>
        </w:rPr>
        <w:t>לכך</w:t>
      </w:r>
      <w:r w:rsidR="00B449FD" w:rsidRPr="00B449FD">
        <w:rPr>
          <w:rtl/>
        </w:rPr>
        <w:t xml:space="preserve"> </w:t>
      </w:r>
      <w:r w:rsidR="00B449FD" w:rsidRPr="00B449FD">
        <w:rPr>
          <w:rFonts w:hint="eastAsia"/>
          <w:rtl/>
        </w:rPr>
        <w:t>שעצם</w:t>
      </w:r>
      <w:r w:rsidR="00B449FD" w:rsidRPr="00B449FD">
        <w:rPr>
          <w:rtl/>
        </w:rPr>
        <w:t xml:space="preserve"> </w:t>
      </w:r>
      <w:r w:rsidR="00B449FD" w:rsidRPr="00B449FD">
        <w:rPr>
          <w:rFonts w:hint="eastAsia"/>
          <w:rtl/>
        </w:rPr>
        <w:t>הרכישה</w:t>
      </w:r>
      <w:r w:rsidR="00B449FD" w:rsidRPr="00B449FD">
        <w:rPr>
          <w:rtl/>
        </w:rPr>
        <w:t xml:space="preserve"> </w:t>
      </w:r>
      <w:r w:rsidR="00B449FD" w:rsidRPr="00B449FD">
        <w:rPr>
          <w:rFonts w:hint="eastAsia"/>
          <w:rtl/>
        </w:rPr>
        <w:t>של</w:t>
      </w:r>
      <w:r w:rsidR="00B449FD" w:rsidRPr="00B449FD">
        <w:rPr>
          <w:rtl/>
        </w:rPr>
        <w:t xml:space="preserve"> </w:t>
      </w:r>
      <w:r w:rsidR="00B449FD" w:rsidRPr="00B449FD">
        <w:rPr>
          <w:rFonts w:hint="eastAsia"/>
          <w:rtl/>
        </w:rPr>
        <w:t>פריטים</w:t>
      </w:r>
      <w:r w:rsidR="00B449FD" w:rsidRPr="00B449FD">
        <w:rPr>
          <w:rtl/>
        </w:rPr>
        <w:t xml:space="preserve"> </w:t>
      </w:r>
      <w:r w:rsidR="00B449FD" w:rsidRPr="00B449FD">
        <w:rPr>
          <w:rFonts w:hint="eastAsia"/>
          <w:rtl/>
        </w:rPr>
        <w:t>אלו</w:t>
      </w:r>
      <w:r w:rsidR="00B449FD" w:rsidRPr="00B449FD">
        <w:rPr>
          <w:rtl/>
        </w:rPr>
        <w:t xml:space="preserve"> </w:t>
      </w:r>
      <w:r w:rsidR="00B449FD" w:rsidRPr="00B449FD">
        <w:rPr>
          <w:rFonts w:hint="eastAsia"/>
          <w:rtl/>
        </w:rPr>
        <w:t>ע</w:t>
      </w:r>
      <w:r w:rsidR="00B449FD" w:rsidRPr="00B449FD">
        <w:rPr>
          <w:rtl/>
        </w:rPr>
        <w:t>"</w:t>
      </w:r>
      <w:r w:rsidR="00B449FD" w:rsidRPr="00B449FD">
        <w:rPr>
          <w:rFonts w:hint="eastAsia"/>
          <w:rtl/>
        </w:rPr>
        <w:t>י</w:t>
      </w:r>
      <w:r w:rsidR="00B449FD" w:rsidRPr="00B449FD">
        <w:rPr>
          <w:rtl/>
        </w:rPr>
        <w:t xml:space="preserve"> </w:t>
      </w:r>
      <w:r w:rsidR="002D294A">
        <w:rPr>
          <w:rFonts w:hint="cs"/>
          <w:rtl/>
        </w:rPr>
        <w:t>שב"ס</w:t>
      </w:r>
      <w:r w:rsidR="002D294A" w:rsidRPr="00B449FD">
        <w:rPr>
          <w:rtl/>
        </w:rPr>
        <w:t xml:space="preserve"> </w:t>
      </w:r>
      <w:r w:rsidR="00B449FD" w:rsidRPr="00B449FD">
        <w:rPr>
          <w:rFonts w:hint="eastAsia"/>
          <w:rtl/>
        </w:rPr>
        <w:t>בנפרד</w:t>
      </w:r>
      <w:r w:rsidR="00B449FD" w:rsidRPr="00B449FD">
        <w:rPr>
          <w:rtl/>
        </w:rPr>
        <w:t xml:space="preserve"> </w:t>
      </w:r>
      <w:r w:rsidR="00B449FD" w:rsidRPr="00B449FD">
        <w:rPr>
          <w:rFonts w:hint="eastAsia"/>
          <w:rtl/>
        </w:rPr>
        <w:t>אינה</w:t>
      </w:r>
      <w:r w:rsidR="00B449FD" w:rsidRPr="00B449FD">
        <w:rPr>
          <w:rtl/>
        </w:rPr>
        <w:t xml:space="preserve"> </w:t>
      </w:r>
      <w:r w:rsidR="00B449FD" w:rsidRPr="00B449FD">
        <w:rPr>
          <w:rFonts w:hint="eastAsia"/>
          <w:rtl/>
        </w:rPr>
        <w:t>גורעת</w:t>
      </w:r>
      <w:r w:rsidR="00B449FD" w:rsidRPr="00B449FD">
        <w:rPr>
          <w:rtl/>
        </w:rPr>
        <w:t xml:space="preserve"> </w:t>
      </w:r>
      <w:r w:rsidR="00B449FD" w:rsidRPr="00B449FD">
        <w:rPr>
          <w:rFonts w:hint="eastAsia"/>
          <w:rtl/>
        </w:rPr>
        <w:t>מאחריותו</w:t>
      </w:r>
      <w:r w:rsidR="00B449FD" w:rsidRPr="00B449FD">
        <w:rPr>
          <w:rtl/>
        </w:rPr>
        <w:t xml:space="preserve"> </w:t>
      </w:r>
      <w:r w:rsidR="00B449FD" w:rsidRPr="00B449FD">
        <w:rPr>
          <w:rFonts w:hint="eastAsia"/>
          <w:rtl/>
        </w:rPr>
        <w:t>המלאה</w:t>
      </w:r>
      <w:r w:rsidR="00B449FD" w:rsidRPr="00B449FD">
        <w:rPr>
          <w:rtl/>
        </w:rPr>
        <w:t xml:space="preserve"> </w:t>
      </w:r>
      <w:r w:rsidR="00B449FD" w:rsidRPr="00B449FD">
        <w:rPr>
          <w:rFonts w:hint="eastAsia"/>
          <w:rtl/>
        </w:rPr>
        <w:t>לפרויקט</w:t>
      </w:r>
      <w:r w:rsidR="00B449FD" w:rsidRPr="00B449FD">
        <w:rPr>
          <w:rtl/>
        </w:rPr>
        <w:t xml:space="preserve"> </w:t>
      </w:r>
      <w:r w:rsidR="00B449FD" w:rsidRPr="00B449FD">
        <w:rPr>
          <w:rFonts w:hint="eastAsia"/>
          <w:rtl/>
        </w:rPr>
        <w:t>בכלל</w:t>
      </w:r>
      <w:r w:rsidR="00B449FD" w:rsidRPr="00B449FD">
        <w:rPr>
          <w:rtl/>
        </w:rPr>
        <w:t xml:space="preserve"> </w:t>
      </w:r>
      <w:r w:rsidR="00B449FD" w:rsidRPr="00B449FD">
        <w:rPr>
          <w:rFonts w:hint="eastAsia"/>
          <w:rtl/>
        </w:rPr>
        <w:t>ולאופן</w:t>
      </w:r>
      <w:r w:rsidR="00B449FD" w:rsidRPr="00B449FD">
        <w:rPr>
          <w:rtl/>
        </w:rPr>
        <w:t xml:space="preserve"> </w:t>
      </w:r>
      <w:r w:rsidR="00B449FD" w:rsidRPr="00B449FD">
        <w:rPr>
          <w:rFonts w:hint="eastAsia"/>
          <w:rtl/>
        </w:rPr>
        <w:t>פעולת</w:t>
      </w:r>
      <w:r w:rsidR="00B449FD" w:rsidRPr="00B449FD">
        <w:rPr>
          <w:rtl/>
        </w:rPr>
        <w:t xml:space="preserve"> </w:t>
      </w:r>
      <w:r w:rsidR="00B449FD" w:rsidRPr="00B449FD">
        <w:rPr>
          <w:rFonts w:hint="eastAsia"/>
          <w:rtl/>
        </w:rPr>
        <w:t>הרכיבים</w:t>
      </w:r>
      <w:r w:rsidR="00B449FD" w:rsidRPr="00B449FD">
        <w:rPr>
          <w:rtl/>
        </w:rPr>
        <w:t xml:space="preserve"> </w:t>
      </w:r>
      <w:r w:rsidR="00B449FD" w:rsidRPr="00B449FD">
        <w:rPr>
          <w:rFonts w:hint="eastAsia"/>
          <w:rtl/>
        </w:rPr>
        <w:t>הללו</w:t>
      </w:r>
      <w:r w:rsidR="00B449FD" w:rsidRPr="00B449FD">
        <w:rPr>
          <w:rtl/>
        </w:rPr>
        <w:t xml:space="preserve"> </w:t>
      </w:r>
      <w:r w:rsidR="00B449FD" w:rsidRPr="00B449FD">
        <w:rPr>
          <w:rFonts w:hint="eastAsia"/>
          <w:rtl/>
        </w:rPr>
        <w:t>בפרט</w:t>
      </w:r>
      <w:r w:rsidR="00B449FD" w:rsidRPr="00B449FD">
        <w:rPr>
          <w:rtl/>
        </w:rPr>
        <w:t>.</w:t>
      </w:r>
    </w:p>
    <w:p w14:paraId="46FCA59F" w14:textId="77777777" w:rsidR="00B449FD" w:rsidRPr="00B449FD" w:rsidRDefault="00B449FD" w:rsidP="005B104C">
      <w:pPr>
        <w:pStyle w:val="3"/>
        <w:bidi/>
        <w:jc w:val="both"/>
        <w:rPr>
          <w:rFonts w:eastAsia="Times New Roman"/>
          <w:rtl/>
        </w:rPr>
      </w:pPr>
      <w:bookmarkStart w:id="396" w:name="_Toc499303161"/>
      <w:bookmarkStart w:id="397" w:name="_Toc499303255"/>
      <w:bookmarkStart w:id="398" w:name="_Toc499303349"/>
      <w:bookmarkStart w:id="399" w:name="_Toc499440440"/>
      <w:bookmarkStart w:id="400" w:name="_Toc499440601"/>
      <w:bookmarkStart w:id="401" w:name="_Toc499440762"/>
      <w:bookmarkStart w:id="402" w:name="_Toc502998634"/>
      <w:bookmarkStart w:id="403" w:name="_Toc504471401"/>
      <w:bookmarkStart w:id="404" w:name="_Toc506624544"/>
      <w:bookmarkStart w:id="405" w:name="_Toc506721212"/>
      <w:bookmarkStart w:id="406" w:name="_Toc517061224"/>
      <w:bookmarkStart w:id="407" w:name="_Toc247479788"/>
      <w:bookmarkStart w:id="408" w:name="_Toc254007638"/>
      <w:bookmarkStart w:id="409" w:name="_Toc278641447"/>
      <w:bookmarkStart w:id="410" w:name="_Toc344198170"/>
      <w:r w:rsidRPr="00B449FD">
        <w:rPr>
          <w:rFonts w:eastAsia="Times New Roman" w:hint="eastAsia"/>
          <w:rtl/>
        </w:rPr>
        <w:t>תשומות</w:t>
      </w:r>
      <w:r w:rsidRPr="00B449FD">
        <w:rPr>
          <w:rFonts w:eastAsia="Times New Roman"/>
          <w:rtl/>
        </w:rPr>
        <w:t xml:space="preserve"> </w:t>
      </w:r>
      <w:r w:rsidRPr="00B449FD">
        <w:rPr>
          <w:rFonts w:eastAsia="Times New Roman" w:hint="eastAsia"/>
          <w:rtl/>
        </w:rPr>
        <w:t>כוח</w:t>
      </w:r>
      <w:r w:rsidRPr="00B449FD">
        <w:rPr>
          <w:rFonts w:eastAsia="Times New Roman"/>
          <w:rtl/>
        </w:rPr>
        <w:t xml:space="preserve"> </w:t>
      </w:r>
      <w:r w:rsidRPr="00B449FD">
        <w:rPr>
          <w:rFonts w:eastAsia="Times New Roman" w:hint="eastAsia"/>
          <w:rtl/>
        </w:rPr>
        <w:t>אדם</w:t>
      </w:r>
      <w:r w:rsidRPr="00B449FD">
        <w:rPr>
          <w:rFonts w:eastAsia="Times New Roman"/>
          <w:rtl/>
        </w:rPr>
        <w:t xml:space="preserve"> </w:t>
      </w:r>
      <w:r w:rsidRPr="00B449FD">
        <w:rPr>
          <w:rFonts w:eastAsia="Times New Roman" w:hint="eastAsia"/>
          <w:rtl/>
        </w:rPr>
        <w:t>ומחירים</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46FCA5A0" w14:textId="77777777" w:rsidR="00B449FD" w:rsidRPr="00B449FD" w:rsidRDefault="00B449FD" w:rsidP="005B104C">
      <w:pPr>
        <w:bidi/>
        <w:jc w:val="both"/>
        <w:rPr>
          <w:rtl/>
        </w:rPr>
      </w:pPr>
      <w:r w:rsidRPr="00B449FD">
        <w:rPr>
          <w:rFonts w:hint="eastAsia"/>
          <w:rtl/>
        </w:rPr>
        <w:t>המציע</w:t>
      </w:r>
      <w:r w:rsidRPr="00B449FD">
        <w:rPr>
          <w:rtl/>
        </w:rPr>
        <w:t xml:space="preserve"> </w:t>
      </w:r>
      <w:r w:rsidRPr="00B449FD">
        <w:rPr>
          <w:rFonts w:hint="eastAsia"/>
          <w:rtl/>
        </w:rPr>
        <w:t>יציג</w:t>
      </w:r>
      <w:r w:rsidRPr="00B449FD">
        <w:rPr>
          <w:rtl/>
        </w:rPr>
        <w:t xml:space="preserve"> </w:t>
      </w:r>
      <w:r w:rsidRPr="00B449FD">
        <w:rPr>
          <w:rFonts w:hint="eastAsia"/>
          <w:rtl/>
        </w:rPr>
        <w:t>את</w:t>
      </w:r>
      <w:r w:rsidRPr="00B449FD">
        <w:rPr>
          <w:rtl/>
        </w:rPr>
        <w:t xml:space="preserve"> </w:t>
      </w:r>
      <w:r w:rsidRPr="00B449FD">
        <w:rPr>
          <w:rFonts w:hint="eastAsia"/>
          <w:rtl/>
        </w:rPr>
        <w:t>עלויות</w:t>
      </w:r>
      <w:r w:rsidRPr="00B449FD">
        <w:rPr>
          <w:rtl/>
        </w:rPr>
        <w:t xml:space="preserve"> </w:t>
      </w:r>
      <w:r w:rsidRPr="00B449FD">
        <w:rPr>
          <w:rFonts w:hint="eastAsia"/>
          <w:rtl/>
        </w:rPr>
        <w:t>כ</w:t>
      </w:r>
      <w:r w:rsidR="006741EC">
        <w:rPr>
          <w:rFonts w:hint="cs"/>
          <w:rtl/>
        </w:rPr>
        <w:t>ו</w:t>
      </w:r>
      <w:r w:rsidRPr="00B449FD">
        <w:rPr>
          <w:rFonts w:hint="eastAsia"/>
          <w:rtl/>
        </w:rPr>
        <w:t>ח</w:t>
      </w:r>
      <w:r w:rsidRPr="00B449FD">
        <w:rPr>
          <w:rtl/>
        </w:rPr>
        <w:t xml:space="preserve"> </w:t>
      </w:r>
      <w:r w:rsidRPr="00B449FD">
        <w:rPr>
          <w:rFonts w:hint="eastAsia"/>
          <w:rtl/>
        </w:rPr>
        <w:t>האדם</w:t>
      </w:r>
      <w:r w:rsidRPr="00B449FD">
        <w:rPr>
          <w:rtl/>
        </w:rPr>
        <w:t xml:space="preserve"> </w:t>
      </w:r>
      <w:r w:rsidRPr="00B449FD">
        <w:rPr>
          <w:rFonts w:hint="eastAsia"/>
          <w:rtl/>
        </w:rPr>
        <w:t>לסוגיו</w:t>
      </w:r>
      <w:r w:rsidRPr="00B449FD">
        <w:rPr>
          <w:rtl/>
        </w:rPr>
        <w:t xml:space="preserve"> </w:t>
      </w:r>
      <w:r w:rsidRPr="00B449FD">
        <w:rPr>
          <w:rFonts w:hint="eastAsia"/>
          <w:rtl/>
        </w:rPr>
        <w:t>עליהם</w:t>
      </w:r>
      <w:r w:rsidRPr="00B449FD">
        <w:rPr>
          <w:rtl/>
        </w:rPr>
        <w:t xml:space="preserve"> </w:t>
      </w:r>
      <w:r w:rsidRPr="00B449FD">
        <w:rPr>
          <w:rFonts w:hint="eastAsia"/>
          <w:rtl/>
        </w:rPr>
        <w:t>בנויה</w:t>
      </w:r>
      <w:r w:rsidRPr="00B449FD">
        <w:rPr>
          <w:rtl/>
        </w:rPr>
        <w:t xml:space="preserve"> </w:t>
      </w:r>
      <w:r w:rsidRPr="00B449FD">
        <w:rPr>
          <w:rFonts w:hint="eastAsia"/>
          <w:rtl/>
        </w:rPr>
        <w:t>הצעת</w:t>
      </w:r>
      <w:r w:rsidRPr="00B449FD">
        <w:rPr>
          <w:rtl/>
        </w:rPr>
        <w:t xml:space="preserve"> </w:t>
      </w:r>
      <w:r w:rsidRPr="00B449FD">
        <w:rPr>
          <w:rFonts w:hint="eastAsia"/>
          <w:rtl/>
        </w:rPr>
        <w:t>המחיר</w:t>
      </w:r>
      <w:r w:rsidRPr="00B449FD">
        <w:rPr>
          <w:rtl/>
        </w:rPr>
        <w:t>:</w:t>
      </w:r>
    </w:p>
    <w:p w14:paraId="46FCA5A1" w14:textId="77777777" w:rsidR="00B449FD" w:rsidRPr="00B449FD" w:rsidRDefault="00B449FD" w:rsidP="005B104C">
      <w:pPr>
        <w:numPr>
          <w:ilvl w:val="0"/>
          <w:numId w:val="69"/>
        </w:numPr>
        <w:bidi/>
        <w:spacing w:after="0"/>
        <w:ind w:left="714" w:hanging="357"/>
        <w:jc w:val="both"/>
      </w:pPr>
      <w:r w:rsidRPr="00B449FD">
        <w:rPr>
          <w:rFonts w:hint="eastAsia"/>
          <w:rtl/>
        </w:rPr>
        <w:t>מנהל</w:t>
      </w:r>
      <w:r w:rsidRPr="00B449FD">
        <w:rPr>
          <w:rtl/>
        </w:rPr>
        <w:t>;</w:t>
      </w:r>
    </w:p>
    <w:p w14:paraId="46FCA5A2" w14:textId="77777777" w:rsidR="00B449FD" w:rsidRPr="00B449FD" w:rsidRDefault="00B449FD" w:rsidP="005B104C">
      <w:pPr>
        <w:numPr>
          <w:ilvl w:val="0"/>
          <w:numId w:val="69"/>
        </w:numPr>
        <w:bidi/>
        <w:spacing w:after="0"/>
        <w:ind w:left="714" w:hanging="357"/>
        <w:jc w:val="both"/>
        <w:rPr>
          <w:rtl/>
        </w:rPr>
      </w:pPr>
      <w:r w:rsidRPr="00B449FD">
        <w:rPr>
          <w:rFonts w:hint="eastAsia"/>
          <w:rtl/>
        </w:rPr>
        <w:t>מנתח</w:t>
      </w:r>
      <w:r w:rsidRPr="00B449FD">
        <w:rPr>
          <w:rtl/>
        </w:rPr>
        <w:t>;</w:t>
      </w:r>
    </w:p>
    <w:p w14:paraId="46FCA5A3" w14:textId="77777777" w:rsidR="00B449FD" w:rsidRPr="00B449FD" w:rsidRDefault="00B449FD" w:rsidP="005B104C">
      <w:pPr>
        <w:numPr>
          <w:ilvl w:val="0"/>
          <w:numId w:val="69"/>
        </w:numPr>
        <w:bidi/>
        <w:spacing w:after="0"/>
        <w:ind w:left="714" w:hanging="357"/>
        <w:jc w:val="both"/>
      </w:pPr>
      <w:r w:rsidRPr="00B449FD">
        <w:rPr>
          <w:rFonts w:hint="eastAsia"/>
          <w:rtl/>
        </w:rPr>
        <w:t>מפתח</w:t>
      </w:r>
      <w:r w:rsidRPr="00B449FD">
        <w:rPr>
          <w:rtl/>
        </w:rPr>
        <w:t>;</w:t>
      </w:r>
    </w:p>
    <w:p w14:paraId="46FCA5A4" w14:textId="77777777" w:rsidR="00B449FD" w:rsidRPr="00B449FD" w:rsidRDefault="00B449FD" w:rsidP="005B104C">
      <w:pPr>
        <w:numPr>
          <w:ilvl w:val="0"/>
          <w:numId w:val="69"/>
        </w:numPr>
        <w:bidi/>
        <w:spacing w:after="0"/>
        <w:ind w:left="714" w:hanging="357"/>
        <w:jc w:val="both"/>
      </w:pPr>
      <w:r w:rsidRPr="00B449FD">
        <w:rPr>
          <w:rFonts w:hint="eastAsia"/>
          <w:rtl/>
        </w:rPr>
        <w:t>מומחה</w:t>
      </w:r>
      <w:r w:rsidRPr="00B449FD">
        <w:rPr>
          <w:rtl/>
        </w:rPr>
        <w:t xml:space="preserve"> </w:t>
      </w:r>
      <w:r w:rsidRPr="00B449FD">
        <w:rPr>
          <w:rFonts w:hint="eastAsia"/>
          <w:rtl/>
        </w:rPr>
        <w:t>תשתיות</w:t>
      </w:r>
      <w:r w:rsidRPr="00B449FD">
        <w:rPr>
          <w:rtl/>
        </w:rPr>
        <w:t>;</w:t>
      </w:r>
    </w:p>
    <w:p w14:paraId="46FCA5A5" w14:textId="77777777" w:rsidR="00B449FD" w:rsidRPr="00B449FD" w:rsidRDefault="00B449FD" w:rsidP="005B104C">
      <w:pPr>
        <w:numPr>
          <w:ilvl w:val="0"/>
          <w:numId w:val="69"/>
        </w:numPr>
        <w:bidi/>
        <w:spacing w:after="0"/>
        <w:ind w:left="714" w:hanging="357"/>
        <w:jc w:val="both"/>
        <w:rPr>
          <w:rtl/>
        </w:rPr>
      </w:pPr>
      <w:r w:rsidRPr="00B449FD">
        <w:rPr>
          <w:rFonts w:hint="eastAsia"/>
          <w:rtl/>
        </w:rPr>
        <w:t>מומחה</w:t>
      </w:r>
      <w:r w:rsidRPr="00B449FD">
        <w:rPr>
          <w:rtl/>
        </w:rPr>
        <w:t xml:space="preserve"> </w:t>
      </w:r>
      <w:r w:rsidRPr="00B449FD">
        <w:rPr>
          <w:rFonts w:hint="eastAsia"/>
          <w:rtl/>
        </w:rPr>
        <w:t>תקשורת</w:t>
      </w:r>
      <w:r w:rsidRPr="00B449FD">
        <w:rPr>
          <w:rtl/>
        </w:rPr>
        <w:t>;</w:t>
      </w:r>
    </w:p>
    <w:p w14:paraId="46FCA5A6" w14:textId="77777777" w:rsidR="00B449FD" w:rsidRPr="00B449FD" w:rsidRDefault="00B449FD" w:rsidP="005B104C">
      <w:pPr>
        <w:numPr>
          <w:ilvl w:val="0"/>
          <w:numId w:val="69"/>
        </w:numPr>
        <w:bidi/>
        <w:spacing w:after="0"/>
        <w:ind w:left="714" w:hanging="357"/>
        <w:jc w:val="both"/>
        <w:rPr>
          <w:rtl/>
        </w:rPr>
      </w:pPr>
      <w:r w:rsidRPr="00B449FD">
        <w:rPr>
          <w:rFonts w:hint="eastAsia"/>
          <w:rtl/>
        </w:rPr>
        <w:t>מומחה</w:t>
      </w:r>
      <w:r w:rsidRPr="00B449FD">
        <w:rPr>
          <w:rtl/>
        </w:rPr>
        <w:t xml:space="preserve"> </w:t>
      </w:r>
      <w:r w:rsidRPr="00B449FD">
        <w:rPr>
          <w:rFonts w:hint="eastAsia"/>
          <w:rtl/>
        </w:rPr>
        <w:t>אבטחת</w:t>
      </w:r>
      <w:r w:rsidRPr="00B449FD">
        <w:rPr>
          <w:rtl/>
        </w:rPr>
        <w:t xml:space="preserve"> </w:t>
      </w:r>
      <w:r w:rsidRPr="00B449FD">
        <w:rPr>
          <w:rFonts w:hint="eastAsia"/>
          <w:rtl/>
        </w:rPr>
        <w:t>מידע</w:t>
      </w:r>
      <w:r w:rsidRPr="00B449FD">
        <w:rPr>
          <w:rtl/>
        </w:rPr>
        <w:t>;</w:t>
      </w:r>
    </w:p>
    <w:p w14:paraId="46FCA5A7" w14:textId="77777777" w:rsidR="00B449FD" w:rsidRPr="00B449FD" w:rsidRDefault="00B449FD" w:rsidP="005B104C">
      <w:pPr>
        <w:numPr>
          <w:ilvl w:val="0"/>
          <w:numId w:val="69"/>
        </w:numPr>
        <w:bidi/>
        <w:spacing w:after="0"/>
        <w:ind w:left="714" w:hanging="357"/>
        <w:jc w:val="both"/>
      </w:pPr>
      <w:r w:rsidRPr="00B449FD">
        <w:rPr>
          <w:rFonts w:hint="eastAsia"/>
          <w:rtl/>
        </w:rPr>
        <w:t>איש</w:t>
      </w:r>
      <w:r w:rsidRPr="00B449FD">
        <w:rPr>
          <w:rtl/>
        </w:rPr>
        <w:t xml:space="preserve"> </w:t>
      </w:r>
      <w:r w:rsidRPr="00B449FD">
        <w:t>System</w:t>
      </w:r>
      <w:r w:rsidRPr="00B449FD">
        <w:rPr>
          <w:rtl/>
        </w:rPr>
        <w:t>;</w:t>
      </w:r>
    </w:p>
    <w:p w14:paraId="46FCA5A8" w14:textId="77777777" w:rsidR="00B449FD" w:rsidRPr="00B449FD" w:rsidRDefault="00B449FD" w:rsidP="005B104C">
      <w:pPr>
        <w:numPr>
          <w:ilvl w:val="0"/>
          <w:numId w:val="69"/>
        </w:numPr>
        <w:bidi/>
        <w:spacing w:after="0"/>
        <w:ind w:left="714" w:hanging="357"/>
        <w:jc w:val="both"/>
      </w:pPr>
      <w:r w:rsidRPr="00B449FD">
        <w:t>DBA</w:t>
      </w:r>
      <w:r w:rsidRPr="00B449FD">
        <w:rPr>
          <w:rtl/>
        </w:rPr>
        <w:t>;</w:t>
      </w:r>
    </w:p>
    <w:p w14:paraId="46FCA5A9" w14:textId="77777777" w:rsidR="00B449FD" w:rsidRPr="00B449FD" w:rsidRDefault="00B449FD" w:rsidP="00622469">
      <w:pPr>
        <w:bidi/>
        <w:spacing w:after="0"/>
        <w:ind w:left="714"/>
        <w:jc w:val="both"/>
        <w:rPr>
          <w:rtl/>
        </w:rPr>
      </w:pPr>
    </w:p>
    <w:p w14:paraId="46FCA5AA" w14:textId="77777777" w:rsidR="00B449FD" w:rsidRPr="00B449FD" w:rsidRDefault="00B449FD" w:rsidP="005B104C">
      <w:pPr>
        <w:bidi/>
        <w:jc w:val="both"/>
        <w:rPr>
          <w:b/>
          <w:bCs/>
          <w:rtl/>
        </w:rPr>
      </w:pPr>
      <w:r w:rsidRPr="00B449FD">
        <w:rPr>
          <w:rFonts w:hint="eastAsia"/>
          <w:b/>
          <w:bCs/>
          <w:rtl/>
        </w:rPr>
        <w:t>בנוסף</w:t>
      </w:r>
      <w:r w:rsidRPr="00B449FD">
        <w:rPr>
          <w:b/>
          <w:bCs/>
          <w:rtl/>
        </w:rPr>
        <w:t xml:space="preserve">, </w:t>
      </w:r>
      <w:r w:rsidRPr="00B449FD">
        <w:rPr>
          <w:rFonts w:hint="eastAsia"/>
          <w:b/>
          <w:bCs/>
          <w:rtl/>
        </w:rPr>
        <w:t>המציע</w:t>
      </w:r>
      <w:r w:rsidRPr="00B449FD">
        <w:rPr>
          <w:b/>
          <w:bCs/>
          <w:rtl/>
        </w:rPr>
        <w:t xml:space="preserve"> </w:t>
      </w:r>
      <w:r w:rsidRPr="00B449FD">
        <w:rPr>
          <w:rFonts w:hint="eastAsia"/>
          <w:b/>
          <w:bCs/>
          <w:rtl/>
        </w:rPr>
        <w:t>יציג</w:t>
      </w:r>
      <w:r w:rsidRPr="00B449FD">
        <w:rPr>
          <w:b/>
          <w:bCs/>
          <w:rtl/>
        </w:rPr>
        <w:t xml:space="preserve"> </w:t>
      </w:r>
      <w:r w:rsidRPr="00B449FD">
        <w:rPr>
          <w:rFonts w:hint="eastAsia"/>
          <w:b/>
          <w:bCs/>
          <w:rtl/>
        </w:rPr>
        <w:t>מחיר</w:t>
      </w:r>
      <w:r w:rsidRPr="00B449FD">
        <w:rPr>
          <w:b/>
          <w:bCs/>
          <w:rtl/>
        </w:rPr>
        <w:t xml:space="preserve"> </w:t>
      </w:r>
      <w:r w:rsidRPr="00B449FD">
        <w:rPr>
          <w:rFonts w:hint="eastAsia"/>
          <w:b/>
          <w:bCs/>
          <w:rtl/>
        </w:rPr>
        <w:t>ממוצע</w:t>
      </w:r>
      <w:r w:rsidRPr="00B449FD">
        <w:rPr>
          <w:b/>
          <w:bCs/>
          <w:rtl/>
        </w:rPr>
        <w:t xml:space="preserve"> </w:t>
      </w:r>
      <w:r w:rsidRPr="00B449FD">
        <w:rPr>
          <w:rFonts w:hint="eastAsia"/>
          <w:b/>
          <w:bCs/>
          <w:rtl/>
        </w:rPr>
        <w:t>של</w:t>
      </w:r>
      <w:r w:rsidRPr="00B449FD">
        <w:rPr>
          <w:b/>
          <w:bCs/>
          <w:rtl/>
        </w:rPr>
        <w:t xml:space="preserve"> </w:t>
      </w:r>
      <w:r w:rsidRPr="00B449FD">
        <w:rPr>
          <w:rFonts w:hint="eastAsia"/>
          <w:b/>
          <w:bCs/>
          <w:rtl/>
        </w:rPr>
        <w:t>שעת</w:t>
      </w:r>
      <w:r w:rsidRPr="00B449FD">
        <w:rPr>
          <w:b/>
          <w:bCs/>
          <w:rtl/>
        </w:rPr>
        <w:t xml:space="preserve"> </w:t>
      </w:r>
      <w:r w:rsidRPr="00B449FD">
        <w:rPr>
          <w:rFonts w:hint="eastAsia"/>
          <w:b/>
          <w:bCs/>
          <w:rtl/>
        </w:rPr>
        <w:t>עבודה</w:t>
      </w:r>
      <w:r w:rsidRPr="00B449FD">
        <w:rPr>
          <w:b/>
          <w:bCs/>
          <w:rtl/>
        </w:rPr>
        <w:t xml:space="preserve"> </w:t>
      </w:r>
      <w:r w:rsidR="005B104C" w:rsidRPr="00B449FD">
        <w:rPr>
          <w:b/>
          <w:bCs/>
        </w:rPr>
        <w:t>Hourly price</w:t>
      </w:r>
      <w:r w:rsidRPr="00B449FD">
        <w:rPr>
          <w:b/>
          <w:bCs/>
          <w:rtl/>
        </w:rPr>
        <w:t xml:space="preserve">, </w:t>
      </w:r>
      <w:r w:rsidRPr="00B449FD">
        <w:rPr>
          <w:rFonts w:hint="eastAsia"/>
          <w:b/>
          <w:bCs/>
          <w:rtl/>
        </w:rPr>
        <w:t>לצורך</w:t>
      </w:r>
      <w:r w:rsidRPr="00B449FD">
        <w:rPr>
          <w:b/>
          <w:bCs/>
          <w:rtl/>
        </w:rPr>
        <w:t xml:space="preserve"> </w:t>
      </w:r>
      <w:r w:rsidRPr="00B449FD">
        <w:rPr>
          <w:rFonts w:hint="eastAsia"/>
          <w:b/>
          <w:bCs/>
          <w:rtl/>
        </w:rPr>
        <w:t>תמחור</w:t>
      </w:r>
      <w:r w:rsidRPr="00B449FD">
        <w:rPr>
          <w:b/>
          <w:bCs/>
          <w:rtl/>
        </w:rPr>
        <w:t xml:space="preserve"> </w:t>
      </w:r>
      <w:r w:rsidRPr="00B449FD">
        <w:rPr>
          <w:rFonts w:hint="eastAsia"/>
          <w:b/>
          <w:bCs/>
          <w:rtl/>
        </w:rPr>
        <w:t>שו</w:t>
      </w:r>
      <w:r w:rsidRPr="00B449FD">
        <w:rPr>
          <w:b/>
          <w:bCs/>
          <w:rtl/>
        </w:rPr>
        <w:t>"</w:t>
      </w:r>
      <w:r w:rsidRPr="00B449FD">
        <w:rPr>
          <w:rFonts w:hint="eastAsia"/>
          <w:b/>
          <w:bCs/>
          <w:rtl/>
        </w:rPr>
        <w:t>שים</w:t>
      </w:r>
      <w:r w:rsidRPr="00B449FD">
        <w:rPr>
          <w:b/>
          <w:bCs/>
          <w:rtl/>
        </w:rPr>
        <w:t xml:space="preserve">. </w:t>
      </w:r>
      <w:r w:rsidRPr="00B449FD">
        <w:rPr>
          <w:rFonts w:hint="eastAsia"/>
          <w:b/>
          <w:bCs/>
          <w:rtl/>
        </w:rPr>
        <w:t>מחיר</w:t>
      </w:r>
      <w:r w:rsidRPr="00B449FD">
        <w:rPr>
          <w:b/>
          <w:bCs/>
          <w:rtl/>
        </w:rPr>
        <w:t xml:space="preserve"> </w:t>
      </w:r>
      <w:r w:rsidRPr="00B449FD">
        <w:rPr>
          <w:rFonts w:hint="eastAsia"/>
          <w:b/>
          <w:bCs/>
          <w:rtl/>
        </w:rPr>
        <w:t>שעה</w:t>
      </w:r>
      <w:r w:rsidRPr="00B449FD">
        <w:rPr>
          <w:b/>
          <w:bCs/>
          <w:rtl/>
        </w:rPr>
        <w:t xml:space="preserve"> </w:t>
      </w:r>
      <w:r w:rsidRPr="00B449FD">
        <w:rPr>
          <w:rFonts w:hint="eastAsia"/>
          <w:b/>
          <w:bCs/>
          <w:rtl/>
        </w:rPr>
        <w:t>ממוצע</w:t>
      </w:r>
      <w:r w:rsidRPr="00B449FD">
        <w:rPr>
          <w:b/>
          <w:bCs/>
          <w:rtl/>
        </w:rPr>
        <w:t xml:space="preserve"> </w:t>
      </w:r>
      <w:r w:rsidRPr="00B449FD">
        <w:rPr>
          <w:rFonts w:hint="eastAsia"/>
          <w:b/>
          <w:bCs/>
          <w:rtl/>
        </w:rPr>
        <w:t>זה</w:t>
      </w:r>
      <w:r w:rsidRPr="00B449FD">
        <w:rPr>
          <w:b/>
          <w:bCs/>
          <w:rtl/>
        </w:rPr>
        <w:t xml:space="preserve"> </w:t>
      </w:r>
      <w:r w:rsidRPr="00B449FD">
        <w:rPr>
          <w:rFonts w:hint="eastAsia"/>
          <w:b/>
          <w:bCs/>
          <w:rtl/>
        </w:rPr>
        <w:t>ישקלל</w:t>
      </w:r>
      <w:r w:rsidRPr="00B449FD">
        <w:rPr>
          <w:b/>
          <w:bCs/>
          <w:rtl/>
        </w:rPr>
        <w:t xml:space="preserve"> </w:t>
      </w:r>
      <w:r w:rsidRPr="00B449FD">
        <w:rPr>
          <w:rFonts w:hint="eastAsia"/>
          <w:b/>
          <w:bCs/>
          <w:rtl/>
        </w:rPr>
        <w:t>את</w:t>
      </w:r>
      <w:r w:rsidRPr="00B449FD">
        <w:rPr>
          <w:b/>
          <w:bCs/>
          <w:rtl/>
        </w:rPr>
        <w:t xml:space="preserve"> </w:t>
      </w:r>
      <w:r w:rsidRPr="00B449FD">
        <w:rPr>
          <w:rFonts w:hint="eastAsia"/>
          <w:b/>
          <w:bCs/>
          <w:rtl/>
        </w:rPr>
        <w:t>מחירי</w:t>
      </w:r>
      <w:r w:rsidRPr="00B449FD">
        <w:rPr>
          <w:b/>
          <w:bCs/>
          <w:rtl/>
        </w:rPr>
        <w:t xml:space="preserve"> </w:t>
      </w:r>
      <w:r w:rsidRPr="00B449FD">
        <w:rPr>
          <w:rFonts w:hint="eastAsia"/>
          <w:b/>
          <w:bCs/>
          <w:rtl/>
        </w:rPr>
        <w:t>שעות</w:t>
      </w:r>
      <w:r w:rsidRPr="00B449FD">
        <w:rPr>
          <w:b/>
          <w:bCs/>
          <w:rtl/>
        </w:rPr>
        <w:t xml:space="preserve"> </w:t>
      </w:r>
      <w:r w:rsidRPr="00B449FD">
        <w:rPr>
          <w:rFonts w:hint="eastAsia"/>
          <w:b/>
          <w:bCs/>
          <w:rtl/>
        </w:rPr>
        <w:t>העבודה</w:t>
      </w:r>
      <w:r w:rsidRPr="00B449FD">
        <w:rPr>
          <w:b/>
          <w:bCs/>
          <w:rtl/>
        </w:rPr>
        <w:t xml:space="preserve"> </w:t>
      </w:r>
      <w:r w:rsidRPr="00B449FD">
        <w:rPr>
          <w:rFonts w:hint="eastAsia"/>
          <w:b/>
          <w:bCs/>
          <w:rtl/>
        </w:rPr>
        <w:t>של</w:t>
      </w:r>
      <w:r w:rsidRPr="00B449FD">
        <w:rPr>
          <w:b/>
          <w:bCs/>
          <w:rtl/>
        </w:rPr>
        <w:t xml:space="preserve"> </w:t>
      </w:r>
      <w:r w:rsidRPr="00B449FD">
        <w:rPr>
          <w:rFonts w:hint="eastAsia"/>
          <w:b/>
          <w:bCs/>
          <w:rtl/>
        </w:rPr>
        <w:t>העובדים</w:t>
      </w:r>
      <w:r w:rsidRPr="00B449FD">
        <w:rPr>
          <w:b/>
          <w:bCs/>
          <w:rtl/>
        </w:rPr>
        <w:t xml:space="preserve"> </w:t>
      </w:r>
      <w:r w:rsidRPr="00B449FD">
        <w:rPr>
          <w:rFonts w:hint="eastAsia"/>
          <w:b/>
          <w:bCs/>
          <w:rtl/>
        </w:rPr>
        <w:t>השונים</w:t>
      </w:r>
      <w:r w:rsidRPr="00B449FD">
        <w:rPr>
          <w:b/>
          <w:bCs/>
          <w:rtl/>
        </w:rPr>
        <w:t xml:space="preserve"> </w:t>
      </w:r>
      <w:r w:rsidRPr="00B449FD">
        <w:rPr>
          <w:rFonts w:hint="eastAsia"/>
          <w:b/>
          <w:bCs/>
          <w:rtl/>
        </w:rPr>
        <w:t>וישמש</w:t>
      </w:r>
      <w:r w:rsidRPr="00B449FD">
        <w:rPr>
          <w:b/>
          <w:bCs/>
          <w:rtl/>
        </w:rPr>
        <w:t xml:space="preserve"> </w:t>
      </w:r>
      <w:r w:rsidRPr="00B449FD">
        <w:rPr>
          <w:rFonts w:hint="eastAsia"/>
          <w:b/>
          <w:bCs/>
          <w:rtl/>
        </w:rPr>
        <w:t>לצורך</w:t>
      </w:r>
      <w:r w:rsidRPr="00B449FD">
        <w:rPr>
          <w:b/>
          <w:bCs/>
          <w:rtl/>
        </w:rPr>
        <w:t xml:space="preserve"> </w:t>
      </w:r>
      <w:r w:rsidRPr="00B449FD">
        <w:rPr>
          <w:rFonts w:hint="eastAsia"/>
          <w:b/>
          <w:bCs/>
          <w:rtl/>
        </w:rPr>
        <w:t>חישוב</w:t>
      </w:r>
      <w:r w:rsidRPr="00B449FD">
        <w:rPr>
          <w:b/>
          <w:bCs/>
          <w:rtl/>
        </w:rPr>
        <w:t xml:space="preserve"> </w:t>
      </w:r>
      <w:r w:rsidRPr="00B449FD">
        <w:rPr>
          <w:rFonts w:hint="eastAsia"/>
          <w:b/>
          <w:bCs/>
          <w:rtl/>
        </w:rPr>
        <w:t>עלות</w:t>
      </w:r>
      <w:r w:rsidRPr="00B449FD">
        <w:rPr>
          <w:b/>
          <w:bCs/>
          <w:rtl/>
        </w:rPr>
        <w:t xml:space="preserve"> </w:t>
      </w:r>
      <w:r w:rsidRPr="00B449FD">
        <w:rPr>
          <w:rFonts w:hint="eastAsia"/>
          <w:b/>
          <w:bCs/>
          <w:rtl/>
        </w:rPr>
        <w:t>שנתית</w:t>
      </w:r>
      <w:r w:rsidRPr="00B449FD">
        <w:rPr>
          <w:b/>
          <w:bCs/>
          <w:rtl/>
        </w:rPr>
        <w:t xml:space="preserve"> </w:t>
      </w:r>
      <w:r w:rsidRPr="00B449FD">
        <w:rPr>
          <w:rFonts w:hint="eastAsia"/>
          <w:b/>
          <w:bCs/>
          <w:rtl/>
        </w:rPr>
        <w:t>של</w:t>
      </w:r>
      <w:r w:rsidRPr="00B449FD">
        <w:rPr>
          <w:b/>
          <w:bCs/>
          <w:rtl/>
        </w:rPr>
        <w:t xml:space="preserve"> </w:t>
      </w:r>
      <w:r w:rsidRPr="00B449FD">
        <w:rPr>
          <w:rFonts w:hint="eastAsia"/>
          <w:b/>
          <w:bCs/>
          <w:rtl/>
        </w:rPr>
        <w:t>שו</w:t>
      </w:r>
      <w:r w:rsidRPr="00B449FD">
        <w:rPr>
          <w:b/>
          <w:bCs/>
          <w:rtl/>
        </w:rPr>
        <w:t>"</w:t>
      </w:r>
      <w:r w:rsidRPr="00B449FD">
        <w:rPr>
          <w:rFonts w:hint="eastAsia"/>
          <w:b/>
          <w:bCs/>
          <w:rtl/>
        </w:rPr>
        <w:t>שים</w:t>
      </w:r>
      <w:r w:rsidRPr="00B449FD">
        <w:rPr>
          <w:b/>
          <w:bCs/>
          <w:rtl/>
        </w:rPr>
        <w:t xml:space="preserve"> (</w:t>
      </w:r>
      <w:r w:rsidRPr="00B449FD">
        <w:rPr>
          <w:rFonts w:hint="eastAsia"/>
          <w:b/>
          <w:bCs/>
          <w:rtl/>
        </w:rPr>
        <w:t>סעיף</w:t>
      </w:r>
      <w:r w:rsidRPr="00B449FD">
        <w:rPr>
          <w:b/>
          <w:bCs/>
          <w:rtl/>
        </w:rPr>
        <w:t xml:space="preserve"> 5.3.3) </w:t>
      </w:r>
      <w:r w:rsidRPr="00B449FD">
        <w:rPr>
          <w:rFonts w:hint="eastAsia"/>
          <w:b/>
          <w:bCs/>
          <w:rtl/>
        </w:rPr>
        <w:t>וכן</w:t>
      </w:r>
      <w:r w:rsidRPr="00B449FD">
        <w:rPr>
          <w:b/>
          <w:bCs/>
          <w:rtl/>
        </w:rPr>
        <w:t xml:space="preserve"> </w:t>
      </w:r>
      <w:r w:rsidRPr="00B449FD">
        <w:rPr>
          <w:rFonts w:hint="eastAsia"/>
          <w:b/>
          <w:bCs/>
          <w:rtl/>
        </w:rPr>
        <w:t>לצורך</w:t>
      </w:r>
      <w:r w:rsidRPr="00B449FD">
        <w:rPr>
          <w:b/>
          <w:bCs/>
          <w:rtl/>
        </w:rPr>
        <w:t xml:space="preserve"> </w:t>
      </w:r>
      <w:r w:rsidRPr="00B449FD">
        <w:rPr>
          <w:rFonts w:hint="eastAsia"/>
          <w:b/>
          <w:bCs/>
          <w:rtl/>
        </w:rPr>
        <w:t>תשלום</w:t>
      </w:r>
      <w:r w:rsidRPr="00B449FD">
        <w:rPr>
          <w:b/>
          <w:bCs/>
          <w:rtl/>
        </w:rPr>
        <w:t xml:space="preserve"> </w:t>
      </w:r>
      <w:r w:rsidRPr="00B449FD">
        <w:rPr>
          <w:rFonts w:hint="eastAsia"/>
          <w:b/>
          <w:bCs/>
          <w:rtl/>
        </w:rPr>
        <w:t>עבור</w:t>
      </w:r>
      <w:r w:rsidRPr="00B449FD">
        <w:rPr>
          <w:b/>
          <w:bCs/>
          <w:rtl/>
        </w:rPr>
        <w:t xml:space="preserve"> </w:t>
      </w:r>
      <w:r w:rsidRPr="00B449FD">
        <w:rPr>
          <w:rFonts w:hint="eastAsia"/>
          <w:b/>
          <w:bCs/>
          <w:rtl/>
        </w:rPr>
        <w:t>שו</w:t>
      </w:r>
      <w:r w:rsidRPr="00B449FD">
        <w:rPr>
          <w:b/>
          <w:bCs/>
          <w:rtl/>
        </w:rPr>
        <w:t>"</w:t>
      </w:r>
      <w:r w:rsidRPr="00B449FD">
        <w:rPr>
          <w:rFonts w:hint="eastAsia"/>
          <w:b/>
          <w:bCs/>
          <w:rtl/>
        </w:rPr>
        <w:t>שים</w:t>
      </w:r>
      <w:r w:rsidRPr="00B449FD">
        <w:rPr>
          <w:b/>
          <w:bCs/>
          <w:rtl/>
        </w:rPr>
        <w:t xml:space="preserve"> </w:t>
      </w:r>
      <w:r w:rsidRPr="00B449FD">
        <w:rPr>
          <w:rFonts w:hint="eastAsia"/>
          <w:b/>
          <w:bCs/>
          <w:rtl/>
        </w:rPr>
        <w:t>בפועל</w:t>
      </w:r>
      <w:r w:rsidRPr="00B449FD">
        <w:rPr>
          <w:b/>
          <w:bCs/>
          <w:rtl/>
        </w:rPr>
        <w:t xml:space="preserve"> (</w:t>
      </w:r>
      <w:r w:rsidRPr="00B449FD">
        <w:rPr>
          <w:rFonts w:hint="eastAsia"/>
          <w:b/>
          <w:bCs/>
          <w:rtl/>
        </w:rPr>
        <w:t>ראה</w:t>
      </w:r>
      <w:r w:rsidRPr="00B449FD">
        <w:rPr>
          <w:b/>
          <w:bCs/>
          <w:rtl/>
        </w:rPr>
        <w:t xml:space="preserve"> </w:t>
      </w:r>
      <w:r w:rsidRPr="00B449FD">
        <w:rPr>
          <w:rFonts w:hint="eastAsia"/>
          <w:b/>
          <w:bCs/>
          <w:rtl/>
        </w:rPr>
        <w:t>סעיף</w:t>
      </w:r>
      <w:r w:rsidRPr="00B449FD">
        <w:rPr>
          <w:b/>
          <w:bCs/>
          <w:rtl/>
        </w:rPr>
        <w:t xml:space="preserve"> 4.6.7.2). </w:t>
      </w:r>
      <w:r w:rsidRPr="00B449FD">
        <w:rPr>
          <w:rFonts w:hint="eastAsia"/>
          <w:b/>
          <w:bCs/>
          <w:rtl/>
        </w:rPr>
        <w:t>עלויות</w:t>
      </w:r>
      <w:r w:rsidRPr="00B449FD">
        <w:rPr>
          <w:b/>
          <w:bCs/>
          <w:rtl/>
        </w:rPr>
        <w:t xml:space="preserve"> </w:t>
      </w:r>
      <w:r w:rsidRPr="00B449FD">
        <w:rPr>
          <w:rFonts w:hint="eastAsia"/>
          <w:b/>
          <w:bCs/>
          <w:rtl/>
        </w:rPr>
        <w:t>אלו</w:t>
      </w:r>
      <w:r w:rsidRPr="00B449FD">
        <w:rPr>
          <w:b/>
          <w:bCs/>
          <w:rtl/>
        </w:rPr>
        <w:t xml:space="preserve"> </w:t>
      </w:r>
      <w:r w:rsidRPr="00B449FD">
        <w:rPr>
          <w:rFonts w:hint="eastAsia"/>
          <w:b/>
          <w:bCs/>
          <w:rtl/>
        </w:rPr>
        <w:t>ישמשו</w:t>
      </w:r>
      <w:r w:rsidRPr="00B449FD">
        <w:rPr>
          <w:b/>
          <w:bCs/>
          <w:rtl/>
        </w:rPr>
        <w:t xml:space="preserve"> </w:t>
      </w:r>
      <w:r w:rsidRPr="00B449FD">
        <w:rPr>
          <w:rFonts w:hint="eastAsia"/>
          <w:b/>
          <w:bCs/>
          <w:rtl/>
        </w:rPr>
        <w:t>הן</w:t>
      </w:r>
      <w:r w:rsidRPr="00B449FD">
        <w:rPr>
          <w:b/>
          <w:bCs/>
          <w:rtl/>
        </w:rPr>
        <w:t xml:space="preserve"> </w:t>
      </w:r>
      <w:r w:rsidRPr="00B449FD">
        <w:rPr>
          <w:rFonts w:hint="eastAsia"/>
          <w:b/>
          <w:bCs/>
          <w:rtl/>
        </w:rPr>
        <w:t>לצורך</w:t>
      </w:r>
      <w:r w:rsidRPr="00B449FD">
        <w:rPr>
          <w:b/>
          <w:bCs/>
          <w:rtl/>
        </w:rPr>
        <w:t xml:space="preserve"> </w:t>
      </w:r>
      <w:r w:rsidRPr="00B449FD">
        <w:rPr>
          <w:rFonts w:hint="eastAsia"/>
          <w:b/>
          <w:bCs/>
          <w:rtl/>
        </w:rPr>
        <w:t>השוואה</w:t>
      </w:r>
      <w:r w:rsidRPr="00B449FD">
        <w:rPr>
          <w:b/>
          <w:bCs/>
          <w:rtl/>
        </w:rPr>
        <w:t xml:space="preserve"> </w:t>
      </w:r>
      <w:r w:rsidRPr="00B449FD">
        <w:rPr>
          <w:rFonts w:hint="eastAsia"/>
          <w:b/>
          <w:bCs/>
          <w:rtl/>
        </w:rPr>
        <w:t>בין</w:t>
      </w:r>
      <w:r w:rsidRPr="00B449FD">
        <w:rPr>
          <w:b/>
          <w:bCs/>
          <w:rtl/>
        </w:rPr>
        <w:t xml:space="preserve"> </w:t>
      </w:r>
      <w:r w:rsidRPr="00B449FD">
        <w:rPr>
          <w:rFonts w:hint="eastAsia"/>
          <w:b/>
          <w:bCs/>
          <w:rtl/>
        </w:rPr>
        <w:t>ההצעות</w:t>
      </w:r>
      <w:r w:rsidRPr="00B449FD">
        <w:rPr>
          <w:b/>
          <w:bCs/>
          <w:rtl/>
        </w:rPr>
        <w:t xml:space="preserve"> </w:t>
      </w:r>
      <w:r w:rsidRPr="00B449FD">
        <w:rPr>
          <w:rFonts w:hint="eastAsia"/>
          <w:b/>
          <w:bCs/>
          <w:rtl/>
        </w:rPr>
        <w:t>השונות</w:t>
      </w:r>
      <w:r w:rsidRPr="00B449FD">
        <w:rPr>
          <w:b/>
          <w:bCs/>
          <w:rtl/>
        </w:rPr>
        <w:t xml:space="preserve"> </w:t>
      </w:r>
      <w:r w:rsidRPr="00B449FD">
        <w:rPr>
          <w:rFonts w:hint="eastAsia"/>
          <w:b/>
          <w:bCs/>
          <w:rtl/>
        </w:rPr>
        <w:t>והן</w:t>
      </w:r>
      <w:r w:rsidRPr="00B449FD">
        <w:rPr>
          <w:b/>
          <w:bCs/>
          <w:rtl/>
        </w:rPr>
        <w:t xml:space="preserve"> </w:t>
      </w:r>
      <w:r w:rsidRPr="00B449FD">
        <w:rPr>
          <w:rFonts w:hint="eastAsia"/>
          <w:b/>
          <w:bCs/>
          <w:rtl/>
        </w:rPr>
        <w:t>בשימוש</w:t>
      </w:r>
      <w:r w:rsidRPr="00B449FD">
        <w:rPr>
          <w:b/>
          <w:bCs/>
          <w:rtl/>
        </w:rPr>
        <w:t xml:space="preserve"> </w:t>
      </w:r>
      <w:r w:rsidRPr="00B449FD">
        <w:rPr>
          <w:rFonts w:hint="eastAsia"/>
          <w:b/>
          <w:bCs/>
          <w:rtl/>
        </w:rPr>
        <w:t>השוטף</w:t>
      </w:r>
      <w:r w:rsidRPr="00B449FD">
        <w:rPr>
          <w:b/>
          <w:bCs/>
          <w:rtl/>
        </w:rPr>
        <w:t xml:space="preserve"> </w:t>
      </w:r>
      <w:r w:rsidRPr="00B449FD">
        <w:rPr>
          <w:rFonts w:hint="eastAsia"/>
          <w:b/>
          <w:bCs/>
          <w:rtl/>
        </w:rPr>
        <w:t>לצורך</w:t>
      </w:r>
      <w:r w:rsidRPr="00B449FD">
        <w:rPr>
          <w:b/>
          <w:bCs/>
          <w:rtl/>
        </w:rPr>
        <w:t xml:space="preserve"> </w:t>
      </w:r>
      <w:r w:rsidRPr="00B449FD">
        <w:rPr>
          <w:rFonts w:hint="eastAsia"/>
          <w:b/>
          <w:bCs/>
          <w:rtl/>
        </w:rPr>
        <w:t>תשלום</w:t>
      </w:r>
      <w:r w:rsidRPr="00B449FD">
        <w:rPr>
          <w:b/>
          <w:bCs/>
          <w:rtl/>
        </w:rPr>
        <w:t xml:space="preserve"> </w:t>
      </w:r>
      <w:r w:rsidRPr="00B449FD">
        <w:rPr>
          <w:rFonts w:hint="eastAsia"/>
          <w:b/>
          <w:bCs/>
          <w:rtl/>
        </w:rPr>
        <w:t>עבור</w:t>
      </w:r>
      <w:r w:rsidRPr="00B449FD">
        <w:rPr>
          <w:b/>
          <w:bCs/>
          <w:rtl/>
        </w:rPr>
        <w:t xml:space="preserve"> </w:t>
      </w:r>
      <w:r w:rsidRPr="00B449FD">
        <w:rPr>
          <w:rFonts w:hint="eastAsia"/>
          <w:b/>
          <w:bCs/>
          <w:rtl/>
        </w:rPr>
        <w:t>שו</w:t>
      </w:r>
      <w:r w:rsidRPr="00B449FD">
        <w:rPr>
          <w:b/>
          <w:bCs/>
          <w:rtl/>
        </w:rPr>
        <w:t>"</w:t>
      </w:r>
      <w:r w:rsidRPr="00B449FD">
        <w:rPr>
          <w:rFonts w:hint="eastAsia"/>
          <w:b/>
          <w:bCs/>
          <w:rtl/>
        </w:rPr>
        <w:t>שים</w:t>
      </w:r>
      <w:r w:rsidRPr="00B449FD">
        <w:rPr>
          <w:b/>
          <w:bCs/>
          <w:rtl/>
        </w:rPr>
        <w:t>.</w:t>
      </w:r>
    </w:p>
    <w:p w14:paraId="46FCA5AB" w14:textId="77777777" w:rsidR="00B449FD" w:rsidRPr="00B449FD" w:rsidRDefault="00B449FD" w:rsidP="005B104C">
      <w:pPr>
        <w:pStyle w:val="3"/>
        <w:bidi/>
        <w:jc w:val="both"/>
        <w:rPr>
          <w:rFonts w:eastAsia="Times New Roman"/>
          <w:rtl/>
        </w:rPr>
      </w:pPr>
      <w:bookmarkStart w:id="411" w:name="_Toc517061225"/>
      <w:bookmarkStart w:id="412" w:name="_Toc247479789"/>
      <w:bookmarkStart w:id="413" w:name="_Toc254007639"/>
      <w:bookmarkStart w:id="414" w:name="_Toc278641448"/>
      <w:bookmarkStart w:id="415" w:name="_Toc344198171"/>
      <w:bookmarkStart w:id="416" w:name="_Toc499303162"/>
      <w:bookmarkStart w:id="417" w:name="_Toc499303256"/>
      <w:bookmarkStart w:id="418" w:name="_Toc499303350"/>
      <w:bookmarkStart w:id="419" w:name="_Toc499440441"/>
      <w:bookmarkStart w:id="420" w:name="_Toc499440602"/>
      <w:bookmarkStart w:id="421" w:name="_Toc499440763"/>
      <w:bookmarkStart w:id="422" w:name="_Toc502998635"/>
      <w:bookmarkStart w:id="423" w:name="_Toc504471402"/>
      <w:bookmarkStart w:id="424" w:name="_Toc506624545"/>
      <w:bookmarkStart w:id="425" w:name="_Toc506721213"/>
      <w:r w:rsidRPr="00B449FD">
        <w:rPr>
          <w:rFonts w:eastAsia="Times New Roman" w:hint="eastAsia"/>
          <w:rtl/>
        </w:rPr>
        <w:t>תוכנות</w:t>
      </w:r>
      <w:bookmarkEnd w:id="411"/>
      <w:bookmarkEnd w:id="412"/>
      <w:bookmarkEnd w:id="413"/>
      <w:bookmarkEnd w:id="414"/>
      <w:bookmarkEnd w:id="415"/>
      <w:r w:rsidRPr="00B449FD">
        <w:rPr>
          <w:rFonts w:eastAsia="Times New Roman"/>
          <w:rtl/>
        </w:rPr>
        <w:t xml:space="preserve"> </w:t>
      </w:r>
      <w:bookmarkEnd w:id="416"/>
      <w:bookmarkEnd w:id="417"/>
      <w:bookmarkEnd w:id="418"/>
      <w:bookmarkEnd w:id="419"/>
      <w:bookmarkEnd w:id="420"/>
      <w:bookmarkEnd w:id="421"/>
      <w:bookmarkEnd w:id="422"/>
      <w:bookmarkEnd w:id="423"/>
      <w:bookmarkEnd w:id="424"/>
      <w:bookmarkEnd w:id="425"/>
    </w:p>
    <w:p w14:paraId="46FCA5AC" w14:textId="77777777" w:rsidR="00B449FD" w:rsidRPr="00B449FD" w:rsidRDefault="00B449FD" w:rsidP="005B104C">
      <w:pPr>
        <w:bidi/>
        <w:jc w:val="both"/>
        <w:rPr>
          <w:rtl/>
        </w:rPr>
      </w:pPr>
      <w:r w:rsidRPr="00B449FD">
        <w:rPr>
          <w:rFonts w:hint="eastAsia"/>
          <w:rtl/>
        </w:rPr>
        <w:t>תוכנות</w:t>
      </w:r>
      <w:r w:rsidRPr="00B449FD">
        <w:rPr>
          <w:rtl/>
        </w:rPr>
        <w:t xml:space="preserve"> </w:t>
      </w:r>
      <w:r w:rsidRPr="00B449FD">
        <w:rPr>
          <w:rFonts w:hint="eastAsia"/>
          <w:rtl/>
        </w:rPr>
        <w:t>שתירכשנה</w:t>
      </w:r>
      <w:r w:rsidRPr="00B449FD">
        <w:rPr>
          <w:rtl/>
        </w:rPr>
        <w:t xml:space="preserve"> </w:t>
      </w:r>
      <w:r w:rsidRPr="00B449FD">
        <w:rPr>
          <w:rFonts w:hint="eastAsia"/>
          <w:rtl/>
        </w:rPr>
        <w:t>למימוש</w:t>
      </w:r>
      <w:r w:rsidRPr="00B449FD">
        <w:rPr>
          <w:rtl/>
        </w:rPr>
        <w:t xml:space="preserve"> </w:t>
      </w:r>
      <w:r w:rsidRPr="00B449FD">
        <w:rPr>
          <w:rFonts w:hint="eastAsia"/>
          <w:rtl/>
        </w:rPr>
        <w:t>תפקודי</w:t>
      </w:r>
      <w:r w:rsidRPr="00B449FD">
        <w:rPr>
          <w:rtl/>
        </w:rPr>
        <w:t xml:space="preserve"> </w:t>
      </w:r>
      <w:r w:rsidRPr="00B449FD">
        <w:rPr>
          <w:rFonts w:hint="eastAsia"/>
          <w:rtl/>
        </w:rPr>
        <w:t>המערכת</w:t>
      </w:r>
      <w:r w:rsidRPr="00B449FD">
        <w:rPr>
          <w:rtl/>
        </w:rPr>
        <w:t xml:space="preserve"> </w:t>
      </w:r>
      <w:r w:rsidRPr="00B449FD">
        <w:rPr>
          <w:rFonts w:hint="eastAsia"/>
          <w:rtl/>
        </w:rPr>
        <w:t>כמפורט</w:t>
      </w:r>
      <w:r w:rsidRPr="00B449FD">
        <w:rPr>
          <w:rtl/>
        </w:rPr>
        <w:t xml:space="preserve"> </w:t>
      </w:r>
      <w:r w:rsidRPr="00B449FD">
        <w:rPr>
          <w:rFonts w:hint="eastAsia"/>
          <w:rtl/>
        </w:rPr>
        <w:t>בהצעה</w:t>
      </w:r>
      <w:r w:rsidRPr="00B449FD">
        <w:rPr>
          <w:rtl/>
        </w:rPr>
        <w:t xml:space="preserve"> </w:t>
      </w:r>
      <w:r w:rsidRPr="00B449FD">
        <w:rPr>
          <w:rFonts w:hint="eastAsia"/>
          <w:rtl/>
        </w:rPr>
        <w:t>זו</w:t>
      </w:r>
      <w:r w:rsidRPr="00B449FD">
        <w:rPr>
          <w:rtl/>
        </w:rPr>
        <w:t xml:space="preserve">, </w:t>
      </w:r>
      <w:r w:rsidRPr="00B449FD">
        <w:rPr>
          <w:rFonts w:hint="eastAsia"/>
          <w:rtl/>
        </w:rPr>
        <w:t>מחירי</w:t>
      </w:r>
      <w:r w:rsidRPr="00B449FD">
        <w:rPr>
          <w:rtl/>
        </w:rPr>
        <w:t xml:space="preserve"> </w:t>
      </w:r>
      <w:r w:rsidRPr="00B449FD">
        <w:rPr>
          <w:rFonts w:hint="eastAsia"/>
          <w:rtl/>
        </w:rPr>
        <w:t>רכישה</w:t>
      </w:r>
      <w:r w:rsidRPr="00B449FD">
        <w:rPr>
          <w:rtl/>
        </w:rPr>
        <w:t xml:space="preserve">, </w:t>
      </w:r>
      <w:r w:rsidRPr="00B449FD">
        <w:rPr>
          <w:rFonts w:hint="eastAsia"/>
          <w:rtl/>
        </w:rPr>
        <w:t>רישיונות</w:t>
      </w:r>
      <w:r w:rsidRPr="00B449FD">
        <w:rPr>
          <w:rtl/>
        </w:rPr>
        <w:t xml:space="preserve">, </w:t>
      </w:r>
      <w:r w:rsidRPr="00B449FD">
        <w:rPr>
          <w:rFonts w:hint="eastAsia"/>
          <w:rtl/>
        </w:rPr>
        <w:t>מחירי</w:t>
      </w:r>
      <w:r w:rsidRPr="00B449FD">
        <w:rPr>
          <w:rtl/>
        </w:rPr>
        <w:t xml:space="preserve"> </w:t>
      </w:r>
      <w:r w:rsidRPr="00B449FD">
        <w:rPr>
          <w:rFonts w:hint="eastAsia"/>
          <w:rtl/>
        </w:rPr>
        <w:t>אחזקה</w:t>
      </w:r>
      <w:r w:rsidRPr="00B449FD">
        <w:rPr>
          <w:rtl/>
        </w:rPr>
        <w:t xml:space="preserve"> </w:t>
      </w:r>
      <w:r w:rsidRPr="00B449FD">
        <w:rPr>
          <w:rFonts w:hint="eastAsia"/>
          <w:rtl/>
        </w:rPr>
        <w:t>שנתיים</w:t>
      </w:r>
      <w:r w:rsidRPr="00B449FD">
        <w:rPr>
          <w:rtl/>
        </w:rPr>
        <w:t xml:space="preserve"> </w:t>
      </w:r>
      <w:r w:rsidRPr="00B449FD">
        <w:rPr>
          <w:rFonts w:hint="eastAsia"/>
          <w:rtl/>
        </w:rPr>
        <w:t>ופרטים</w:t>
      </w:r>
      <w:r w:rsidRPr="00B449FD">
        <w:rPr>
          <w:rtl/>
        </w:rPr>
        <w:t xml:space="preserve"> </w:t>
      </w:r>
      <w:r w:rsidRPr="00B449FD">
        <w:rPr>
          <w:rFonts w:hint="eastAsia"/>
          <w:rtl/>
        </w:rPr>
        <w:t>טכניים</w:t>
      </w:r>
      <w:r w:rsidRPr="00B449FD">
        <w:rPr>
          <w:rtl/>
        </w:rPr>
        <w:t xml:space="preserve"> </w:t>
      </w:r>
      <w:r w:rsidRPr="00B449FD">
        <w:rPr>
          <w:rFonts w:hint="eastAsia"/>
          <w:rtl/>
        </w:rPr>
        <w:t>עליהן</w:t>
      </w:r>
      <w:r w:rsidRPr="00B449FD">
        <w:rPr>
          <w:rtl/>
        </w:rPr>
        <w:t xml:space="preserve">. </w:t>
      </w:r>
      <w:r w:rsidRPr="00B449FD">
        <w:rPr>
          <w:rFonts w:hint="eastAsia"/>
          <w:rtl/>
        </w:rPr>
        <w:t>יש</w:t>
      </w:r>
      <w:r w:rsidRPr="00B449FD">
        <w:rPr>
          <w:rtl/>
        </w:rPr>
        <w:t xml:space="preserve"> </w:t>
      </w:r>
      <w:r w:rsidRPr="00B449FD">
        <w:rPr>
          <w:rFonts w:hint="eastAsia"/>
          <w:rtl/>
        </w:rPr>
        <w:t>לכלול</w:t>
      </w:r>
      <w:r w:rsidRPr="00B449FD">
        <w:rPr>
          <w:rtl/>
        </w:rPr>
        <w:t xml:space="preserve"> </w:t>
      </w:r>
      <w:r w:rsidRPr="00B449FD">
        <w:rPr>
          <w:rFonts w:hint="eastAsia"/>
          <w:rtl/>
        </w:rPr>
        <w:t>את</w:t>
      </w:r>
      <w:r w:rsidRPr="00B449FD">
        <w:rPr>
          <w:rtl/>
        </w:rPr>
        <w:t xml:space="preserve"> </w:t>
      </w:r>
      <w:r w:rsidRPr="00B449FD">
        <w:rPr>
          <w:rFonts w:hint="eastAsia"/>
          <w:rtl/>
        </w:rPr>
        <w:t>כל</w:t>
      </w:r>
      <w:r w:rsidRPr="00B449FD">
        <w:rPr>
          <w:rtl/>
        </w:rPr>
        <w:t xml:space="preserve"> </w:t>
      </w:r>
      <w:r w:rsidRPr="00B449FD">
        <w:rPr>
          <w:rFonts w:hint="eastAsia"/>
          <w:rtl/>
        </w:rPr>
        <w:t>מוצרי</w:t>
      </w:r>
      <w:r w:rsidRPr="00B449FD">
        <w:rPr>
          <w:rtl/>
        </w:rPr>
        <w:t xml:space="preserve"> </w:t>
      </w:r>
      <w:r w:rsidRPr="00B449FD">
        <w:rPr>
          <w:rFonts w:hint="eastAsia"/>
          <w:rtl/>
        </w:rPr>
        <w:t>צד</w:t>
      </w:r>
      <w:r w:rsidRPr="00B449FD">
        <w:rPr>
          <w:rtl/>
        </w:rPr>
        <w:t xml:space="preserve"> </w:t>
      </w:r>
      <w:r w:rsidRPr="00B449FD">
        <w:rPr>
          <w:rFonts w:hint="eastAsia"/>
          <w:rtl/>
        </w:rPr>
        <w:t>ג</w:t>
      </w:r>
      <w:r w:rsidRPr="00B449FD">
        <w:rPr>
          <w:rtl/>
        </w:rPr>
        <w:t xml:space="preserve">' </w:t>
      </w:r>
      <w:r w:rsidRPr="00B449FD">
        <w:rPr>
          <w:rFonts w:hint="eastAsia"/>
          <w:rtl/>
        </w:rPr>
        <w:t>מכל</w:t>
      </w:r>
      <w:r w:rsidRPr="00B449FD">
        <w:rPr>
          <w:rtl/>
        </w:rPr>
        <w:t xml:space="preserve"> </w:t>
      </w:r>
      <w:r w:rsidRPr="00B449FD">
        <w:rPr>
          <w:rFonts w:hint="eastAsia"/>
          <w:rtl/>
        </w:rPr>
        <w:t>סוג</w:t>
      </w:r>
      <w:r w:rsidRPr="00B449FD">
        <w:rPr>
          <w:rtl/>
        </w:rPr>
        <w:t xml:space="preserve"> </w:t>
      </w:r>
      <w:r w:rsidRPr="00B449FD">
        <w:rPr>
          <w:rFonts w:hint="eastAsia"/>
          <w:rtl/>
        </w:rPr>
        <w:t>המופיעים</w:t>
      </w:r>
      <w:r w:rsidRPr="00B449FD">
        <w:rPr>
          <w:rtl/>
        </w:rPr>
        <w:t xml:space="preserve"> </w:t>
      </w:r>
      <w:r w:rsidRPr="00B449FD">
        <w:rPr>
          <w:rFonts w:hint="eastAsia"/>
          <w:rtl/>
        </w:rPr>
        <w:t>בהצעה</w:t>
      </w:r>
      <w:r w:rsidRPr="00B449FD">
        <w:rPr>
          <w:rtl/>
        </w:rPr>
        <w:t xml:space="preserve"> (</w:t>
      </w:r>
      <w:r w:rsidRPr="00B449FD">
        <w:rPr>
          <w:rFonts w:hint="eastAsia"/>
          <w:rtl/>
        </w:rPr>
        <w:t>כגון</w:t>
      </w:r>
      <w:r w:rsidRPr="00B449FD">
        <w:rPr>
          <w:rtl/>
        </w:rPr>
        <w:t xml:space="preserve">: </w:t>
      </w:r>
      <w:r w:rsidRPr="00B449FD">
        <w:rPr>
          <w:rFonts w:hint="eastAsia"/>
          <w:rtl/>
        </w:rPr>
        <w:t>מערכות</w:t>
      </w:r>
      <w:r w:rsidRPr="00B449FD">
        <w:rPr>
          <w:rtl/>
        </w:rPr>
        <w:t xml:space="preserve"> </w:t>
      </w:r>
      <w:r w:rsidRPr="00B449FD">
        <w:rPr>
          <w:rFonts w:hint="eastAsia"/>
          <w:rtl/>
        </w:rPr>
        <w:t>הפעלה</w:t>
      </w:r>
      <w:r w:rsidRPr="00B449FD">
        <w:rPr>
          <w:rtl/>
        </w:rPr>
        <w:t xml:space="preserve">, </w:t>
      </w:r>
      <w:r w:rsidRPr="00B449FD">
        <w:rPr>
          <w:rFonts w:hint="eastAsia"/>
          <w:rtl/>
        </w:rPr>
        <w:t>תוכנות</w:t>
      </w:r>
      <w:r w:rsidRPr="00B449FD">
        <w:rPr>
          <w:rtl/>
        </w:rPr>
        <w:t xml:space="preserve"> </w:t>
      </w:r>
      <w:r w:rsidRPr="00B449FD">
        <w:rPr>
          <w:rFonts w:hint="eastAsia"/>
          <w:rtl/>
        </w:rPr>
        <w:t>מדף</w:t>
      </w:r>
      <w:r w:rsidRPr="00B449FD">
        <w:rPr>
          <w:rtl/>
        </w:rPr>
        <w:t xml:space="preserve"> </w:t>
      </w:r>
      <w:r w:rsidRPr="00B449FD">
        <w:rPr>
          <w:rFonts w:hint="eastAsia"/>
          <w:rtl/>
        </w:rPr>
        <w:t>וכו</w:t>
      </w:r>
      <w:r w:rsidRPr="00B449FD">
        <w:rPr>
          <w:rtl/>
        </w:rPr>
        <w:t xml:space="preserve">'). </w:t>
      </w:r>
      <w:r w:rsidRPr="00B449FD">
        <w:rPr>
          <w:rFonts w:hint="eastAsia"/>
          <w:rtl/>
        </w:rPr>
        <w:t>יש</w:t>
      </w:r>
      <w:r w:rsidRPr="00B449FD">
        <w:rPr>
          <w:rtl/>
        </w:rPr>
        <w:t xml:space="preserve"> </w:t>
      </w:r>
      <w:r w:rsidRPr="00B449FD">
        <w:rPr>
          <w:rFonts w:hint="eastAsia"/>
          <w:rtl/>
        </w:rPr>
        <w:t>לציין</w:t>
      </w:r>
      <w:r w:rsidRPr="00B449FD">
        <w:rPr>
          <w:rtl/>
        </w:rPr>
        <w:t xml:space="preserve"> </w:t>
      </w:r>
      <w:r w:rsidRPr="00B449FD">
        <w:rPr>
          <w:rFonts w:hint="eastAsia"/>
          <w:rtl/>
        </w:rPr>
        <w:t>בפירוט</w:t>
      </w:r>
      <w:r w:rsidRPr="00B449FD">
        <w:rPr>
          <w:rtl/>
        </w:rPr>
        <w:t xml:space="preserve"> </w:t>
      </w:r>
      <w:r w:rsidRPr="00B449FD">
        <w:rPr>
          <w:rFonts w:hint="eastAsia"/>
          <w:rtl/>
        </w:rPr>
        <w:t>גם</w:t>
      </w:r>
      <w:r w:rsidRPr="00B449FD">
        <w:rPr>
          <w:rtl/>
        </w:rPr>
        <w:t xml:space="preserve"> </w:t>
      </w:r>
      <w:r w:rsidRPr="00B449FD">
        <w:rPr>
          <w:rFonts w:hint="eastAsia"/>
          <w:rtl/>
        </w:rPr>
        <w:t>תוכנות</w:t>
      </w:r>
      <w:r w:rsidRPr="00B449FD">
        <w:rPr>
          <w:rtl/>
        </w:rPr>
        <w:t xml:space="preserve"> </w:t>
      </w:r>
      <w:r w:rsidRPr="00B449FD">
        <w:rPr>
          <w:rFonts w:hint="eastAsia"/>
          <w:rtl/>
        </w:rPr>
        <w:t>המשמשות</w:t>
      </w:r>
      <w:r w:rsidRPr="00B449FD">
        <w:rPr>
          <w:rtl/>
        </w:rPr>
        <w:t xml:space="preserve"> </w:t>
      </w:r>
      <w:r w:rsidRPr="00B449FD">
        <w:rPr>
          <w:rFonts w:hint="eastAsia"/>
          <w:rtl/>
        </w:rPr>
        <w:t>את</w:t>
      </w:r>
      <w:r w:rsidRPr="00B449FD">
        <w:rPr>
          <w:rtl/>
        </w:rPr>
        <w:t xml:space="preserve"> </w:t>
      </w:r>
      <w:r w:rsidRPr="00B449FD">
        <w:rPr>
          <w:rFonts w:hint="eastAsia"/>
          <w:rtl/>
        </w:rPr>
        <w:t>המציע</w:t>
      </w:r>
      <w:r w:rsidRPr="00B449FD">
        <w:rPr>
          <w:rtl/>
        </w:rPr>
        <w:t xml:space="preserve"> </w:t>
      </w:r>
      <w:r w:rsidRPr="00B449FD">
        <w:rPr>
          <w:rFonts w:hint="eastAsia"/>
          <w:rtl/>
        </w:rPr>
        <w:t>לצורך</w:t>
      </w:r>
      <w:r w:rsidRPr="00B449FD">
        <w:rPr>
          <w:rtl/>
        </w:rPr>
        <w:t xml:space="preserve"> </w:t>
      </w:r>
      <w:r w:rsidRPr="00B449FD">
        <w:rPr>
          <w:rFonts w:hint="eastAsia"/>
          <w:rtl/>
        </w:rPr>
        <w:t>הפיתוח</w:t>
      </w:r>
      <w:r w:rsidRPr="00B449FD">
        <w:rPr>
          <w:rtl/>
        </w:rPr>
        <w:t xml:space="preserve"> </w:t>
      </w:r>
      <w:r w:rsidRPr="00B449FD">
        <w:rPr>
          <w:rFonts w:hint="eastAsia"/>
          <w:rtl/>
        </w:rPr>
        <w:t>ומחיריהן</w:t>
      </w:r>
      <w:r w:rsidRPr="00B449FD">
        <w:rPr>
          <w:rtl/>
        </w:rPr>
        <w:t xml:space="preserve">, </w:t>
      </w:r>
      <w:r w:rsidRPr="00B449FD">
        <w:rPr>
          <w:rFonts w:hint="eastAsia"/>
          <w:rtl/>
        </w:rPr>
        <w:t>אם</w:t>
      </w:r>
      <w:r w:rsidRPr="00B449FD">
        <w:rPr>
          <w:rtl/>
        </w:rPr>
        <w:t xml:space="preserve"> </w:t>
      </w:r>
      <w:r w:rsidRPr="00B449FD">
        <w:rPr>
          <w:rFonts w:hint="eastAsia"/>
          <w:rtl/>
        </w:rPr>
        <w:t>עלותן</w:t>
      </w:r>
      <w:r w:rsidRPr="00B449FD">
        <w:rPr>
          <w:rtl/>
        </w:rPr>
        <w:t xml:space="preserve"> </w:t>
      </w:r>
      <w:r w:rsidRPr="00B449FD">
        <w:rPr>
          <w:rFonts w:hint="eastAsia"/>
          <w:rtl/>
        </w:rPr>
        <w:t>תחול</w:t>
      </w:r>
      <w:r w:rsidRPr="00B449FD">
        <w:rPr>
          <w:rtl/>
        </w:rPr>
        <w:t xml:space="preserve"> </w:t>
      </w:r>
      <w:r w:rsidRPr="00B449FD">
        <w:rPr>
          <w:rFonts w:hint="eastAsia"/>
          <w:rtl/>
        </w:rPr>
        <w:t>על</w:t>
      </w:r>
      <w:r w:rsidRPr="00B449FD">
        <w:rPr>
          <w:rtl/>
        </w:rPr>
        <w:t xml:space="preserve"> </w:t>
      </w:r>
      <w:r w:rsidR="00DD0463">
        <w:rPr>
          <w:rFonts w:hint="cs"/>
          <w:rtl/>
        </w:rPr>
        <w:t>שב"ס</w:t>
      </w:r>
      <w:r w:rsidRPr="00B449FD">
        <w:rPr>
          <w:rtl/>
        </w:rPr>
        <w:t>.</w:t>
      </w:r>
    </w:p>
    <w:p w14:paraId="46FCA5AD" w14:textId="77777777" w:rsidR="00B449FD" w:rsidRPr="00B449FD" w:rsidRDefault="00B449FD" w:rsidP="005B104C">
      <w:pPr>
        <w:pStyle w:val="3"/>
        <w:bidi/>
        <w:jc w:val="both"/>
        <w:rPr>
          <w:rFonts w:eastAsia="Times New Roman"/>
          <w:rtl/>
        </w:rPr>
      </w:pPr>
      <w:bookmarkStart w:id="426" w:name="_Toc499303163"/>
      <w:bookmarkStart w:id="427" w:name="_Toc499303257"/>
      <w:bookmarkStart w:id="428" w:name="_Toc499303351"/>
      <w:bookmarkStart w:id="429" w:name="_Toc499440442"/>
      <w:bookmarkStart w:id="430" w:name="_Toc499440603"/>
      <w:bookmarkStart w:id="431" w:name="_Toc499440764"/>
      <w:bookmarkStart w:id="432" w:name="_Toc502998636"/>
      <w:bookmarkStart w:id="433" w:name="_Toc504471403"/>
      <w:bookmarkStart w:id="434" w:name="_Toc506624546"/>
      <w:bookmarkStart w:id="435" w:name="_Toc506721214"/>
      <w:bookmarkStart w:id="436" w:name="_Toc517061226"/>
      <w:bookmarkStart w:id="437" w:name="_Toc247479790"/>
      <w:bookmarkStart w:id="438" w:name="_Toc254007640"/>
      <w:bookmarkStart w:id="439" w:name="_Toc278641449"/>
      <w:bookmarkStart w:id="440" w:name="_Toc344198172"/>
      <w:r w:rsidRPr="00B449FD">
        <w:rPr>
          <w:rFonts w:eastAsia="Times New Roman" w:hint="eastAsia"/>
          <w:rtl/>
        </w:rPr>
        <w:t>ציוד</w:t>
      </w:r>
      <w:r w:rsidRPr="00B449FD">
        <w:rPr>
          <w:rFonts w:eastAsia="Times New Roman"/>
          <w:rtl/>
        </w:rPr>
        <w:t>/</w:t>
      </w:r>
      <w:r w:rsidRPr="00B449FD">
        <w:rPr>
          <w:rFonts w:eastAsia="Times New Roman" w:hint="eastAsia"/>
          <w:rtl/>
        </w:rPr>
        <w:t>חומרה</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46FCA5AE" w14:textId="77777777" w:rsidR="00B449FD" w:rsidRPr="00B449FD" w:rsidRDefault="00B449FD" w:rsidP="005B104C">
      <w:pPr>
        <w:bidi/>
        <w:jc w:val="both"/>
        <w:rPr>
          <w:rtl/>
        </w:rPr>
      </w:pPr>
      <w:r w:rsidRPr="00B449FD">
        <w:rPr>
          <w:rFonts w:hint="eastAsia"/>
          <w:rtl/>
        </w:rPr>
        <w:t>סיכום</w:t>
      </w:r>
      <w:r w:rsidRPr="00B449FD">
        <w:rPr>
          <w:rtl/>
        </w:rPr>
        <w:t xml:space="preserve"> </w:t>
      </w:r>
      <w:r w:rsidRPr="00B449FD">
        <w:rPr>
          <w:rFonts w:hint="eastAsia"/>
          <w:rtl/>
        </w:rPr>
        <w:t>הציוד</w:t>
      </w:r>
      <w:r w:rsidRPr="00B449FD">
        <w:rPr>
          <w:rtl/>
        </w:rPr>
        <w:t xml:space="preserve"> </w:t>
      </w:r>
      <w:r w:rsidRPr="00B449FD">
        <w:rPr>
          <w:rFonts w:hint="eastAsia"/>
          <w:rtl/>
        </w:rPr>
        <w:t>הדרוש</w:t>
      </w:r>
      <w:r w:rsidRPr="00B449FD">
        <w:rPr>
          <w:rtl/>
        </w:rPr>
        <w:t xml:space="preserve"> </w:t>
      </w:r>
      <w:r w:rsidRPr="00B449FD">
        <w:rPr>
          <w:rFonts w:hint="eastAsia"/>
          <w:rtl/>
        </w:rPr>
        <w:t>להפעלת</w:t>
      </w:r>
      <w:r w:rsidRPr="00B449FD">
        <w:rPr>
          <w:rtl/>
        </w:rPr>
        <w:t xml:space="preserve"> </w:t>
      </w:r>
      <w:r w:rsidRPr="00B449FD">
        <w:rPr>
          <w:rFonts w:hint="eastAsia"/>
          <w:rtl/>
        </w:rPr>
        <w:t>המערכת</w:t>
      </w:r>
      <w:r w:rsidRPr="00B449FD">
        <w:rPr>
          <w:rtl/>
        </w:rPr>
        <w:t xml:space="preserve">, </w:t>
      </w:r>
      <w:r w:rsidRPr="00B449FD">
        <w:rPr>
          <w:rFonts w:hint="eastAsia"/>
          <w:rtl/>
        </w:rPr>
        <w:t>מחירי</w:t>
      </w:r>
      <w:r w:rsidRPr="00B449FD">
        <w:rPr>
          <w:rtl/>
        </w:rPr>
        <w:t xml:space="preserve"> </w:t>
      </w:r>
      <w:r w:rsidRPr="00B449FD">
        <w:rPr>
          <w:rFonts w:hint="eastAsia"/>
          <w:rtl/>
        </w:rPr>
        <w:t>רכישה</w:t>
      </w:r>
      <w:r w:rsidRPr="00B449FD">
        <w:rPr>
          <w:rtl/>
        </w:rPr>
        <w:t xml:space="preserve">, </w:t>
      </w:r>
      <w:r w:rsidRPr="00B449FD">
        <w:rPr>
          <w:rFonts w:hint="eastAsia"/>
          <w:rtl/>
        </w:rPr>
        <w:t>מחירי</w:t>
      </w:r>
      <w:r w:rsidRPr="00B449FD">
        <w:rPr>
          <w:rtl/>
        </w:rPr>
        <w:t xml:space="preserve"> </w:t>
      </w:r>
      <w:r w:rsidRPr="00B449FD">
        <w:rPr>
          <w:rFonts w:hint="eastAsia"/>
          <w:rtl/>
        </w:rPr>
        <w:t>אחזקה</w:t>
      </w:r>
      <w:r w:rsidRPr="00B449FD">
        <w:rPr>
          <w:rtl/>
        </w:rPr>
        <w:t xml:space="preserve"> </w:t>
      </w:r>
      <w:r w:rsidRPr="00B449FD">
        <w:rPr>
          <w:rFonts w:hint="eastAsia"/>
          <w:rtl/>
        </w:rPr>
        <w:t>שנתיים</w:t>
      </w:r>
      <w:r w:rsidRPr="00B449FD">
        <w:rPr>
          <w:rtl/>
        </w:rPr>
        <w:t xml:space="preserve"> </w:t>
      </w:r>
      <w:r w:rsidRPr="00B449FD">
        <w:rPr>
          <w:rFonts w:hint="eastAsia"/>
          <w:rtl/>
        </w:rPr>
        <w:t>ופרטים</w:t>
      </w:r>
      <w:r w:rsidRPr="00B449FD">
        <w:rPr>
          <w:rtl/>
        </w:rPr>
        <w:t xml:space="preserve"> </w:t>
      </w:r>
      <w:r w:rsidRPr="00B449FD">
        <w:rPr>
          <w:rFonts w:hint="eastAsia"/>
          <w:rtl/>
        </w:rPr>
        <w:t>טכניים</w:t>
      </w:r>
      <w:r w:rsidRPr="00B449FD">
        <w:rPr>
          <w:rtl/>
        </w:rPr>
        <w:t xml:space="preserve"> </w:t>
      </w:r>
      <w:r w:rsidRPr="00B449FD">
        <w:rPr>
          <w:rFonts w:hint="eastAsia"/>
          <w:rtl/>
        </w:rPr>
        <w:t>עליו</w:t>
      </w:r>
      <w:r w:rsidRPr="00B449FD">
        <w:rPr>
          <w:rtl/>
        </w:rPr>
        <w:t xml:space="preserve">, </w:t>
      </w:r>
      <w:r w:rsidRPr="00B449FD">
        <w:rPr>
          <w:rFonts w:hint="eastAsia"/>
          <w:rtl/>
        </w:rPr>
        <w:t>כמו</w:t>
      </w:r>
      <w:r w:rsidRPr="00B449FD">
        <w:rPr>
          <w:rtl/>
        </w:rPr>
        <w:t xml:space="preserve"> </w:t>
      </w:r>
      <w:r w:rsidRPr="00B449FD">
        <w:rPr>
          <w:rFonts w:hint="eastAsia"/>
          <w:rtl/>
        </w:rPr>
        <w:t>גם</w:t>
      </w:r>
      <w:r w:rsidRPr="00B449FD">
        <w:rPr>
          <w:rtl/>
        </w:rPr>
        <w:t xml:space="preserve"> </w:t>
      </w:r>
      <w:r w:rsidRPr="00B449FD">
        <w:rPr>
          <w:rFonts w:hint="eastAsia"/>
          <w:rtl/>
        </w:rPr>
        <w:t>הערכת</w:t>
      </w:r>
      <w:r w:rsidRPr="00B449FD">
        <w:rPr>
          <w:rtl/>
        </w:rPr>
        <w:t xml:space="preserve"> </w:t>
      </w:r>
      <w:r w:rsidRPr="00B449FD">
        <w:rPr>
          <w:rFonts w:hint="eastAsia"/>
          <w:rtl/>
        </w:rPr>
        <w:t>תאימות</w:t>
      </w:r>
      <w:r w:rsidRPr="00B449FD">
        <w:rPr>
          <w:rtl/>
        </w:rPr>
        <w:t xml:space="preserve"> </w:t>
      </w:r>
      <w:r w:rsidRPr="00B449FD">
        <w:rPr>
          <w:rFonts w:hint="eastAsia"/>
          <w:rtl/>
        </w:rPr>
        <w:t>הציוד</w:t>
      </w:r>
      <w:r w:rsidRPr="00B449FD">
        <w:rPr>
          <w:rtl/>
        </w:rPr>
        <w:t xml:space="preserve"> </w:t>
      </w:r>
      <w:r w:rsidRPr="00B449FD">
        <w:rPr>
          <w:rFonts w:hint="eastAsia"/>
          <w:rtl/>
        </w:rPr>
        <w:t>לסביבת</w:t>
      </w:r>
      <w:r w:rsidRPr="00B449FD">
        <w:rPr>
          <w:rtl/>
        </w:rPr>
        <w:t xml:space="preserve"> </w:t>
      </w:r>
      <w:r w:rsidRPr="00B449FD">
        <w:rPr>
          <w:rFonts w:hint="eastAsia"/>
          <w:rtl/>
        </w:rPr>
        <w:t>העבודה</w:t>
      </w:r>
      <w:r w:rsidRPr="00B449FD">
        <w:rPr>
          <w:rtl/>
        </w:rPr>
        <w:t xml:space="preserve"> </w:t>
      </w:r>
      <w:r w:rsidRPr="00B449FD">
        <w:rPr>
          <w:rFonts w:hint="eastAsia"/>
          <w:rtl/>
        </w:rPr>
        <w:t>של</w:t>
      </w:r>
      <w:r w:rsidRPr="00B449FD">
        <w:rPr>
          <w:rtl/>
        </w:rPr>
        <w:t xml:space="preserve"> </w:t>
      </w:r>
      <w:r w:rsidR="00DD0463">
        <w:rPr>
          <w:rFonts w:hint="cs"/>
          <w:rtl/>
        </w:rPr>
        <w:t>שב"ס</w:t>
      </w:r>
      <w:r w:rsidRPr="00B449FD">
        <w:rPr>
          <w:rtl/>
        </w:rPr>
        <w:t xml:space="preserve">. </w:t>
      </w:r>
      <w:r w:rsidRPr="00B449FD">
        <w:rPr>
          <w:rFonts w:hint="eastAsia"/>
          <w:rtl/>
        </w:rPr>
        <w:t>כמו</w:t>
      </w:r>
      <w:r w:rsidRPr="00B449FD">
        <w:rPr>
          <w:rtl/>
        </w:rPr>
        <w:t xml:space="preserve"> </w:t>
      </w:r>
      <w:r w:rsidRPr="00B449FD">
        <w:rPr>
          <w:rFonts w:hint="eastAsia"/>
          <w:rtl/>
        </w:rPr>
        <w:t>כן</w:t>
      </w:r>
      <w:r w:rsidR="005B104C">
        <w:rPr>
          <w:rFonts w:hint="cs"/>
          <w:rtl/>
        </w:rPr>
        <w:t>,</w:t>
      </w:r>
      <w:r w:rsidRPr="00B449FD">
        <w:rPr>
          <w:rtl/>
        </w:rPr>
        <w:t xml:space="preserve"> </w:t>
      </w:r>
      <w:r w:rsidRPr="00B449FD">
        <w:rPr>
          <w:rFonts w:hint="eastAsia"/>
          <w:rtl/>
        </w:rPr>
        <w:t>יש</w:t>
      </w:r>
      <w:r w:rsidRPr="00B449FD">
        <w:rPr>
          <w:rtl/>
        </w:rPr>
        <w:t xml:space="preserve"> </w:t>
      </w:r>
      <w:r w:rsidRPr="00B449FD">
        <w:rPr>
          <w:rFonts w:hint="eastAsia"/>
          <w:rtl/>
        </w:rPr>
        <w:t>לציין</w:t>
      </w:r>
      <w:r w:rsidRPr="00B449FD">
        <w:rPr>
          <w:rtl/>
        </w:rPr>
        <w:t xml:space="preserve"> </w:t>
      </w:r>
      <w:r w:rsidRPr="00B449FD">
        <w:rPr>
          <w:rFonts w:hint="eastAsia"/>
          <w:rtl/>
        </w:rPr>
        <w:t>מחירי</w:t>
      </w:r>
      <w:r w:rsidRPr="00B449FD">
        <w:rPr>
          <w:rtl/>
        </w:rPr>
        <w:t xml:space="preserve"> </w:t>
      </w:r>
      <w:r w:rsidRPr="00B449FD">
        <w:rPr>
          <w:rFonts w:hint="eastAsia"/>
          <w:rtl/>
        </w:rPr>
        <w:t>שדרוג</w:t>
      </w:r>
      <w:r w:rsidRPr="00B449FD">
        <w:rPr>
          <w:rtl/>
        </w:rPr>
        <w:t xml:space="preserve"> </w:t>
      </w:r>
      <w:r w:rsidRPr="00B449FD">
        <w:rPr>
          <w:rFonts w:hint="eastAsia"/>
          <w:rtl/>
        </w:rPr>
        <w:t>החומרה</w:t>
      </w:r>
      <w:r w:rsidRPr="00B449FD">
        <w:rPr>
          <w:rtl/>
        </w:rPr>
        <w:t xml:space="preserve"> (</w:t>
      </w:r>
      <w:r w:rsidRPr="00B449FD">
        <w:rPr>
          <w:rFonts w:hint="eastAsia"/>
          <w:rtl/>
        </w:rPr>
        <w:t>תוספת</w:t>
      </w:r>
      <w:r w:rsidRPr="00B449FD">
        <w:rPr>
          <w:rtl/>
        </w:rPr>
        <w:t xml:space="preserve"> </w:t>
      </w:r>
      <w:r w:rsidRPr="00B449FD">
        <w:rPr>
          <w:rFonts w:hint="eastAsia"/>
          <w:rtl/>
        </w:rPr>
        <w:t>מעבד</w:t>
      </w:r>
      <w:r w:rsidRPr="00B449FD">
        <w:rPr>
          <w:rtl/>
        </w:rPr>
        <w:t>/</w:t>
      </w:r>
      <w:r w:rsidRPr="00B449FD">
        <w:rPr>
          <w:rFonts w:hint="eastAsia"/>
          <w:rtl/>
        </w:rPr>
        <w:t>ים</w:t>
      </w:r>
      <w:r w:rsidRPr="00B449FD">
        <w:rPr>
          <w:rtl/>
        </w:rPr>
        <w:t xml:space="preserve">, </w:t>
      </w:r>
      <w:r w:rsidRPr="00B449FD">
        <w:rPr>
          <w:rFonts w:hint="eastAsia"/>
          <w:rtl/>
        </w:rPr>
        <w:t>דיסק</w:t>
      </w:r>
      <w:r w:rsidRPr="00B449FD">
        <w:rPr>
          <w:rtl/>
        </w:rPr>
        <w:t>/</w:t>
      </w:r>
      <w:r w:rsidRPr="00B449FD">
        <w:rPr>
          <w:rFonts w:hint="eastAsia"/>
          <w:rtl/>
        </w:rPr>
        <w:t>ים</w:t>
      </w:r>
      <w:r w:rsidRPr="00B449FD">
        <w:rPr>
          <w:rtl/>
        </w:rPr>
        <w:t xml:space="preserve">, </w:t>
      </w:r>
      <w:r w:rsidRPr="00B449FD">
        <w:rPr>
          <w:rFonts w:hint="eastAsia"/>
          <w:rtl/>
        </w:rPr>
        <w:t>זיכרון</w:t>
      </w:r>
      <w:r w:rsidRPr="00B449FD">
        <w:rPr>
          <w:rtl/>
        </w:rPr>
        <w:t xml:space="preserve">) </w:t>
      </w:r>
      <w:r w:rsidRPr="00B449FD">
        <w:rPr>
          <w:rFonts w:hint="eastAsia"/>
          <w:rtl/>
        </w:rPr>
        <w:t>במדרגות</w:t>
      </w:r>
      <w:r w:rsidRPr="00B449FD">
        <w:rPr>
          <w:rtl/>
        </w:rPr>
        <w:t xml:space="preserve"> </w:t>
      </w:r>
      <w:r w:rsidRPr="00B449FD">
        <w:rPr>
          <w:rFonts w:hint="eastAsia"/>
          <w:rtl/>
        </w:rPr>
        <w:t>האפשריות</w:t>
      </w:r>
      <w:r w:rsidRPr="00B449FD">
        <w:rPr>
          <w:rtl/>
        </w:rPr>
        <w:t xml:space="preserve">, </w:t>
      </w:r>
      <w:r w:rsidRPr="00B449FD">
        <w:rPr>
          <w:rFonts w:hint="eastAsia"/>
          <w:rtl/>
        </w:rPr>
        <w:t>למקרה</w:t>
      </w:r>
      <w:r w:rsidRPr="00B449FD">
        <w:rPr>
          <w:rtl/>
        </w:rPr>
        <w:t xml:space="preserve"> </w:t>
      </w:r>
      <w:r w:rsidRPr="00B449FD">
        <w:rPr>
          <w:rFonts w:hint="eastAsia"/>
          <w:rtl/>
        </w:rPr>
        <w:t>בו</w:t>
      </w:r>
      <w:r w:rsidRPr="00B449FD">
        <w:rPr>
          <w:rtl/>
        </w:rPr>
        <w:t xml:space="preserve"> </w:t>
      </w:r>
      <w:r w:rsidRPr="00B449FD">
        <w:rPr>
          <w:rFonts w:hint="eastAsia"/>
          <w:rtl/>
        </w:rPr>
        <w:t>יהיה</w:t>
      </w:r>
      <w:r w:rsidRPr="00B449FD">
        <w:rPr>
          <w:rtl/>
        </w:rPr>
        <w:t xml:space="preserve"> </w:t>
      </w:r>
      <w:r w:rsidRPr="00B449FD">
        <w:rPr>
          <w:rFonts w:hint="eastAsia"/>
          <w:rtl/>
        </w:rPr>
        <w:t>צורך</w:t>
      </w:r>
      <w:r w:rsidRPr="00B449FD">
        <w:rPr>
          <w:rtl/>
        </w:rPr>
        <w:t xml:space="preserve"> </w:t>
      </w:r>
      <w:r w:rsidRPr="00B449FD">
        <w:rPr>
          <w:rFonts w:hint="eastAsia"/>
          <w:rtl/>
        </w:rPr>
        <w:t>להרחיב</w:t>
      </w:r>
      <w:r w:rsidRPr="00B449FD">
        <w:rPr>
          <w:rtl/>
        </w:rPr>
        <w:t xml:space="preserve"> </w:t>
      </w:r>
      <w:r w:rsidRPr="00B449FD">
        <w:rPr>
          <w:rFonts w:hint="eastAsia"/>
          <w:rtl/>
        </w:rPr>
        <w:t>את</w:t>
      </w:r>
      <w:r w:rsidRPr="00B449FD">
        <w:rPr>
          <w:rtl/>
        </w:rPr>
        <w:t xml:space="preserve"> </w:t>
      </w:r>
      <w:r w:rsidRPr="00B449FD">
        <w:rPr>
          <w:rFonts w:hint="eastAsia"/>
          <w:rtl/>
        </w:rPr>
        <w:t>תשתיות</w:t>
      </w:r>
      <w:r w:rsidRPr="00B449FD">
        <w:rPr>
          <w:rtl/>
        </w:rPr>
        <w:t xml:space="preserve"> </w:t>
      </w:r>
      <w:r w:rsidRPr="00B449FD">
        <w:rPr>
          <w:rFonts w:hint="eastAsia"/>
          <w:rtl/>
        </w:rPr>
        <w:t>החומרה</w:t>
      </w:r>
      <w:r w:rsidRPr="00B449FD">
        <w:rPr>
          <w:rtl/>
        </w:rPr>
        <w:t>.</w:t>
      </w:r>
    </w:p>
    <w:p w14:paraId="46FCA5AF" w14:textId="77777777" w:rsidR="00B449FD" w:rsidRPr="00B449FD" w:rsidRDefault="00B449FD" w:rsidP="005B104C">
      <w:pPr>
        <w:pStyle w:val="3"/>
        <w:bidi/>
        <w:jc w:val="both"/>
        <w:rPr>
          <w:rFonts w:eastAsia="Times New Roman"/>
          <w:rtl/>
        </w:rPr>
      </w:pPr>
      <w:bookmarkStart w:id="441" w:name="_Toc499303164"/>
      <w:bookmarkStart w:id="442" w:name="_Toc499303258"/>
      <w:bookmarkStart w:id="443" w:name="_Toc499303352"/>
      <w:bookmarkStart w:id="444" w:name="_Toc499440443"/>
      <w:bookmarkStart w:id="445" w:name="_Toc499440604"/>
      <w:bookmarkStart w:id="446" w:name="_Toc499440765"/>
      <w:bookmarkStart w:id="447" w:name="_Toc502998637"/>
      <w:bookmarkStart w:id="448" w:name="_Toc504471404"/>
      <w:bookmarkStart w:id="449" w:name="_Toc506624547"/>
      <w:bookmarkStart w:id="450" w:name="_Toc506721215"/>
      <w:bookmarkStart w:id="451" w:name="_Toc517061227"/>
      <w:bookmarkStart w:id="452" w:name="_Toc247479791"/>
      <w:bookmarkStart w:id="453" w:name="_Toc254007641"/>
      <w:bookmarkStart w:id="454" w:name="_Toc278641450"/>
      <w:bookmarkStart w:id="455" w:name="_Toc344198173"/>
      <w:r w:rsidRPr="00B449FD">
        <w:rPr>
          <w:rFonts w:eastAsia="Times New Roman" w:hint="eastAsia"/>
          <w:rtl/>
        </w:rPr>
        <w:t>בסיס</w:t>
      </w:r>
      <w:r w:rsidRPr="00B449FD">
        <w:rPr>
          <w:rFonts w:eastAsia="Times New Roman"/>
          <w:rtl/>
        </w:rPr>
        <w:t xml:space="preserve"> </w:t>
      </w:r>
      <w:r w:rsidRPr="00B449FD">
        <w:rPr>
          <w:rFonts w:eastAsia="Times New Roman" w:hint="eastAsia"/>
          <w:rtl/>
        </w:rPr>
        <w:t>נתונים</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p>
    <w:p w14:paraId="46FCA5B0" w14:textId="77777777" w:rsidR="00B449FD" w:rsidRPr="00B449FD" w:rsidRDefault="00B449FD" w:rsidP="005B104C">
      <w:pPr>
        <w:bidi/>
        <w:jc w:val="both"/>
        <w:rPr>
          <w:rtl/>
        </w:rPr>
      </w:pPr>
      <w:r w:rsidRPr="00B449FD">
        <w:rPr>
          <w:rFonts w:hint="eastAsia"/>
          <w:rtl/>
        </w:rPr>
        <w:t>במידה</w:t>
      </w:r>
      <w:r w:rsidRPr="00B449FD">
        <w:rPr>
          <w:rtl/>
        </w:rPr>
        <w:t xml:space="preserve"> </w:t>
      </w:r>
      <w:r w:rsidRPr="00B449FD">
        <w:rPr>
          <w:rFonts w:hint="eastAsia"/>
          <w:rtl/>
        </w:rPr>
        <w:t>וההצעה</w:t>
      </w:r>
      <w:r w:rsidRPr="00B449FD">
        <w:rPr>
          <w:rtl/>
        </w:rPr>
        <w:t xml:space="preserve"> </w:t>
      </w:r>
      <w:r w:rsidRPr="00B449FD">
        <w:rPr>
          <w:rFonts w:hint="eastAsia"/>
          <w:rtl/>
        </w:rPr>
        <w:t>כוללת</w:t>
      </w:r>
      <w:r w:rsidRPr="00B449FD">
        <w:rPr>
          <w:rtl/>
        </w:rPr>
        <w:t xml:space="preserve"> </w:t>
      </w:r>
      <w:r w:rsidRPr="00B449FD">
        <w:rPr>
          <w:rFonts w:hint="eastAsia"/>
          <w:rtl/>
        </w:rPr>
        <w:t>בסיס</w:t>
      </w:r>
      <w:r w:rsidRPr="00B449FD">
        <w:rPr>
          <w:rtl/>
        </w:rPr>
        <w:t xml:space="preserve"> </w:t>
      </w:r>
      <w:r w:rsidRPr="00B449FD">
        <w:rPr>
          <w:rFonts w:hint="eastAsia"/>
          <w:rtl/>
        </w:rPr>
        <w:t>נתונים</w:t>
      </w:r>
      <w:r w:rsidRPr="00B449FD">
        <w:rPr>
          <w:rtl/>
        </w:rPr>
        <w:t xml:space="preserve"> </w:t>
      </w:r>
      <w:r w:rsidRPr="00B449FD">
        <w:rPr>
          <w:rFonts w:hint="eastAsia"/>
          <w:rtl/>
        </w:rPr>
        <w:t>חיצוני</w:t>
      </w:r>
      <w:r w:rsidRPr="00B449FD">
        <w:rPr>
          <w:rtl/>
        </w:rPr>
        <w:t xml:space="preserve"> </w:t>
      </w:r>
      <w:r w:rsidRPr="00B449FD">
        <w:rPr>
          <w:rFonts w:hint="eastAsia"/>
          <w:rtl/>
        </w:rPr>
        <w:t>נוסף</w:t>
      </w:r>
      <w:r w:rsidRPr="00B449FD">
        <w:rPr>
          <w:rtl/>
        </w:rPr>
        <w:t xml:space="preserve">, </w:t>
      </w:r>
      <w:r w:rsidRPr="00B449FD">
        <w:rPr>
          <w:rFonts w:hint="eastAsia"/>
          <w:rtl/>
        </w:rPr>
        <w:t>המציע</w:t>
      </w:r>
      <w:r w:rsidRPr="00B449FD">
        <w:rPr>
          <w:rtl/>
        </w:rPr>
        <w:t xml:space="preserve"> </w:t>
      </w:r>
      <w:r w:rsidRPr="00B449FD">
        <w:rPr>
          <w:rFonts w:hint="eastAsia"/>
          <w:rtl/>
        </w:rPr>
        <w:t>יפרט</w:t>
      </w:r>
      <w:r w:rsidRPr="00B449FD">
        <w:rPr>
          <w:rtl/>
        </w:rPr>
        <w:t xml:space="preserve"> </w:t>
      </w:r>
      <w:r w:rsidRPr="00B449FD">
        <w:rPr>
          <w:rFonts w:hint="eastAsia"/>
          <w:rtl/>
        </w:rPr>
        <w:t>את</w:t>
      </w:r>
      <w:r w:rsidRPr="00B449FD">
        <w:rPr>
          <w:rtl/>
        </w:rPr>
        <w:t xml:space="preserve"> </w:t>
      </w:r>
      <w:r w:rsidRPr="00B449FD">
        <w:rPr>
          <w:rFonts w:hint="eastAsia"/>
          <w:rtl/>
        </w:rPr>
        <w:t>בסיס</w:t>
      </w:r>
      <w:r w:rsidRPr="00B449FD">
        <w:rPr>
          <w:rtl/>
        </w:rPr>
        <w:t xml:space="preserve"> </w:t>
      </w:r>
      <w:r w:rsidRPr="00B449FD">
        <w:rPr>
          <w:rFonts w:hint="eastAsia"/>
          <w:rtl/>
        </w:rPr>
        <w:t>הנתונים</w:t>
      </w:r>
      <w:r w:rsidRPr="00B449FD">
        <w:rPr>
          <w:rtl/>
        </w:rPr>
        <w:t xml:space="preserve"> </w:t>
      </w:r>
      <w:r w:rsidRPr="00B449FD">
        <w:rPr>
          <w:rFonts w:hint="eastAsia"/>
          <w:rtl/>
        </w:rPr>
        <w:t>הדרוש</w:t>
      </w:r>
      <w:r w:rsidRPr="00B449FD">
        <w:rPr>
          <w:rtl/>
        </w:rPr>
        <w:t xml:space="preserve"> </w:t>
      </w:r>
      <w:r w:rsidRPr="00B449FD">
        <w:rPr>
          <w:rFonts w:hint="eastAsia"/>
          <w:rtl/>
        </w:rPr>
        <w:t>להפעלת</w:t>
      </w:r>
      <w:r w:rsidRPr="00B449FD">
        <w:rPr>
          <w:rtl/>
        </w:rPr>
        <w:t xml:space="preserve"> </w:t>
      </w:r>
      <w:r w:rsidRPr="00B449FD">
        <w:rPr>
          <w:rFonts w:hint="eastAsia"/>
          <w:rtl/>
        </w:rPr>
        <w:t>המערכת</w:t>
      </w:r>
      <w:r w:rsidRPr="00B449FD">
        <w:rPr>
          <w:rtl/>
        </w:rPr>
        <w:t xml:space="preserve">, </w:t>
      </w:r>
      <w:r w:rsidRPr="00B449FD">
        <w:rPr>
          <w:rFonts w:hint="eastAsia"/>
          <w:rtl/>
        </w:rPr>
        <w:t>מחירי</w:t>
      </w:r>
      <w:r w:rsidRPr="00B449FD">
        <w:rPr>
          <w:rtl/>
        </w:rPr>
        <w:t xml:space="preserve"> </w:t>
      </w:r>
      <w:r w:rsidRPr="00B449FD">
        <w:rPr>
          <w:rFonts w:hint="eastAsia"/>
          <w:rtl/>
        </w:rPr>
        <w:t>רכישת</w:t>
      </w:r>
      <w:r w:rsidRPr="00B449FD">
        <w:rPr>
          <w:rtl/>
        </w:rPr>
        <w:t xml:space="preserve"> </w:t>
      </w:r>
      <w:r w:rsidRPr="00B449FD">
        <w:rPr>
          <w:rFonts w:hint="eastAsia"/>
          <w:rtl/>
        </w:rPr>
        <w:t>רישיונות</w:t>
      </w:r>
      <w:r w:rsidRPr="00B449FD">
        <w:rPr>
          <w:rtl/>
        </w:rPr>
        <w:t xml:space="preserve">, </w:t>
      </w:r>
      <w:r w:rsidRPr="00B449FD">
        <w:rPr>
          <w:rFonts w:hint="eastAsia"/>
          <w:rtl/>
        </w:rPr>
        <w:t>מחירי</w:t>
      </w:r>
      <w:r w:rsidRPr="00B449FD">
        <w:rPr>
          <w:rtl/>
        </w:rPr>
        <w:t xml:space="preserve"> </w:t>
      </w:r>
      <w:r w:rsidRPr="00B449FD">
        <w:rPr>
          <w:rFonts w:hint="eastAsia"/>
          <w:rtl/>
        </w:rPr>
        <w:t>אחזקה</w:t>
      </w:r>
      <w:r w:rsidRPr="00B449FD">
        <w:rPr>
          <w:rtl/>
        </w:rPr>
        <w:t xml:space="preserve"> </w:t>
      </w:r>
      <w:r w:rsidRPr="00B449FD">
        <w:rPr>
          <w:rFonts w:hint="eastAsia"/>
          <w:rtl/>
        </w:rPr>
        <w:t>שנתיים</w:t>
      </w:r>
      <w:r w:rsidRPr="00B449FD">
        <w:rPr>
          <w:rtl/>
        </w:rPr>
        <w:t xml:space="preserve"> </w:t>
      </w:r>
      <w:r w:rsidRPr="00B449FD">
        <w:rPr>
          <w:rFonts w:hint="eastAsia"/>
          <w:rtl/>
        </w:rPr>
        <w:t>ופרטים</w:t>
      </w:r>
      <w:r w:rsidRPr="00B449FD">
        <w:rPr>
          <w:rtl/>
        </w:rPr>
        <w:t xml:space="preserve"> </w:t>
      </w:r>
      <w:r w:rsidRPr="00B449FD">
        <w:rPr>
          <w:rFonts w:hint="eastAsia"/>
          <w:rtl/>
        </w:rPr>
        <w:t>טכניים</w:t>
      </w:r>
      <w:r w:rsidRPr="00B449FD">
        <w:rPr>
          <w:rtl/>
        </w:rPr>
        <w:t xml:space="preserve"> </w:t>
      </w:r>
      <w:r w:rsidRPr="00B449FD">
        <w:rPr>
          <w:rFonts w:hint="eastAsia"/>
          <w:rtl/>
        </w:rPr>
        <w:t>נוספים</w:t>
      </w:r>
      <w:r w:rsidRPr="00B449FD">
        <w:rPr>
          <w:rtl/>
        </w:rPr>
        <w:t xml:space="preserve"> </w:t>
      </w:r>
      <w:r w:rsidRPr="00B449FD">
        <w:rPr>
          <w:rFonts w:hint="eastAsia"/>
          <w:rtl/>
        </w:rPr>
        <w:t>על</w:t>
      </w:r>
      <w:r w:rsidRPr="00B449FD">
        <w:rPr>
          <w:rtl/>
        </w:rPr>
        <w:t xml:space="preserve"> </w:t>
      </w:r>
      <w:r w:rsidRPr="00B449FD">
        <w:rPr>
          <w:rFonts w:hint="eastAsia"/>
          <w:rtl/>
        </w:rPr>
        <w:t>בסיס</w:t>
      </w:r>
      <w:r w:rsidRPr="00B449FD">
        <w:rPr>
          <w:rtl/>
        </w:rPr>
        <w:t xml:space="preserve"> </w:t>
      </w:r>
      <w:r w:rsidRPr="00B449FD">
        <w:rPr>
          <w:rFonts w:hint="eastAsia"/>
          <w:rtl/>
        </w:rPr>
        <w:t>הנתונים</w:t>
      </w:r>
      <w:r w:rsidRPr="00B449FD">
        <w:rPr>
          <w:rtl/>
        </w:rPr>
        <w:t xml:space="preserve"> </w:t>
      </w:r>
      <w:r w:rsidRPr="00B449FD">
        <w:rPr>
          <w:rFonts w:hint="eastAsia"/>
          <w:rtl/>
        </w:rPr>
        <w:t>המומלץ</w:t>
      </w:r>
      <w:r w:rsidRPr="00B449FD">
        <w:rPr>
          <w:rtl/>
        </w:rPr>
        <w:t xml:space="preserve">. </w:t>
      </w:r>
      <w:r w:rsidRPr="00B449FD">
        <w:rPr>
          <w:rFonts w:hint="eastAsia"/>
          <w:rtl/>
        </w:rPr>
        <w:t>בנוסף</w:t>
      </w:r>
      <w:r w:rsidR="00AA46A3">
        <w:rPr>
          <w:rFonts w:hint="cs"/>
          <w:rtl/>
        </w:rPr>
        <w:t>,</w:t>
      </w:r>
      <w:r w:rsidRPr="00B449FD">
        <w:rPr>
          <w:rtl/>
        </w:rPr>
        <w:t xml:space="preserve"> </w:t>
      </w:r>
      <w:r w:rsidRPr="00B449FD">
        <w:rPr>
          <w:rFonts w:hint="eastAsia"/>
          <w:rtl/>
        </w:rPr>
        <w:t>יש</w:t>
      </w:r>
      <w:r w:rsidRPr="00B449FD">
        <w:rPr>
          <w:rtl/>
        </w:rPr>
        <w:t xml:space="preserve"> </w:t>
      </w:r>
      <w:r w:rsidRPr="00B449FD">
        <w:rPr>
          <w:rFonts w:hint="eastAsia"/>
          <w:rtl/>
        </w:rPr>
        <w:t>לפרט</w:t>
      </w:r>
      <w:r w:rsidRPr="00B449FD">
        <w:rPr>
          <w:rtl/>
        </w:rPr>
        <w:t xml:space="preserve"> </w:t>
      </w:r>
      <w:r w:rsidRPr="00B449FD">
        <w:rPr>
          <w:rFonts w:hint="eastAsia"/>
          <w:rtl/>
        </w:rPr>
        <w:t>את</w:t>
      </w:r>
      <w:r w:rsidRPr="00B449FD">
        <w:rPr>
          <w:rtl/>
        </w:rPr>
        <w:t xml:space="preserve"> </w:t>
      </w:r>
      <w:r w:rsidRPr="00B449FD">
        <w:rPr>
          <w:rFonts w:hint="eastAsia"/>
          <w:rtl/>
        </w:rPr>
        <w:t>התאימות</w:t>
      </w:r>
      <w:r w:rsidRPr="00B449FD">
        <w:rPr>
          <w:rtl/>
        </w:rPr>
        <w:t xml:space="preserve"> </w:t>
      </w:r>
      <w:r w:rsidRPr="00B449FD">
        <w:rPr>
          <w:rFonts w:hint="eastAsia"/>
          <w:rtl/>
        </w:rPr>
        <w:t>לסביבת</w:t>
      </w:r>
      <w:r w:rsidRPr="00B449FD">
        <w:rPr>
          <w:rtl/>
        </w:rPr>
        <w:t xml:space="preserve"> </w:t>
      </w:r>
      <w:r w:rsidRPr="00B449FD">
        <w:rPr>
          <w:rFonts w:hint="eastAsia"/>
          <w:rtl/>
        </w:rPr>
        <w:t>העבודה</w:t>
      </w:r>
      <w:r w:rsidRPr="00B449FD">
        <w:rPr>
          <w:rtl/>
        </w:rPr>
        <w:t xml:space="preserve"> </w:t>
      </w:r>
      <w:r w:rsidRPr="00B449FD">
        <w:rPr>
          <w:rFonts w:hint="eastAsia"/>
          <w:rtl/>
        </w:rPr>
        <w:t>של</w:t>
      </w:r>
      <w:r w:rsidRPr="00B449FD">
        <w:rPr>
          <w:rtl/>
        </w:rPr>
        <w:t xml:space="preserve"> </w:t>
      </w:r>
      <w:r w:rsidR="00DD0463">
        <w:rPr>
          <w:rFonts w:hint="cs"/>
          <w:rtl/>
        </w:rPr>
        <w:t>שב"ס</w:t>
      </w:r>
      <w:r w:rsidRPr="00B449FD">
        <w:rPr>
          <w:rtl/>
        </w:rPr>
        <w:t>.</w:t>
      </w:r>
    </w:p>
    <w:p w14:paraId="46FCA5B1" w14:textId="77777777" w:rsidR="00B449FD" w:rsidRPr="00B449FD" w:rsidRDefault="00B449FD" w:rsidP="005B104C">
      <w:pPr>
        <w:bidi/>
        <w:jc w:val="both"/>
        <w:rPr>
          <w:rtl/>
        </w:rPr>
      </w:pPr>
      <w:r w:rsidRPr="00B449FD">
        <w:rPr>
          <w:rFonts w:hint="eastAsia"/>
          <w:rtl/>
        </w:rPr>
        <w:t>כמו</w:t>
      </w:r>
      <w:r w:rsidRPr="00B449FD">
        <w:rPr>
          <w:rtl/>
        </w:rPr>
        <w:t xml:space="preserve"> </w:t>
      </w:r>
      <w:r w:rsidRPr="00B449FD">
        <w:rPr>
          <w:rFonts w:hint="eastAsia"/>
          <w:rtl/>
        </w:rPr>
        <w:t>כן</w:t>
      </w:r>
      <w:r w:rsidRPr="00B449FD">
        <w:rPr>
          <w:rtl/>
        </w:rPr>
        <w:t xml:space="preserve">, </w:t>
      </w:r>
      <w:r w:rsidRPr="00B449FD">
        <w:rPr>
          <w:rFonts w:hint="eastAsia"/>
          <w:rtl/>
        </w:rPr>
        <w:t>יפרט</w:t>
      </w:r>
      <w:r w:rsidRPr="00B449FD">
        <w:rPr>
          <w:rtl/>
        </w:rPr>
        <w:t xml:space="preserve"> </w:t>
      </w:r>
      <w:r w:rsidRPr="00B449FD">
        <w:rPr>
          <w:rFonts w:hint="eastAsia"/>
          <w:rtl/>
        </w:rPr>
        <w:t>המציע</w:t>
      </w:r>
      <w:r w:rsidRPr="00B449FD">
        <w:rPr>
          <w:rtl/>
        </w:rPr>
        <w:t xml:space="preserve"> </w:t>
      </w:r>
      <w:r w:rsidRPr="00B449FD">
        <w:rPr>
          <w:rFonts w:hint="eastAsia"/>
          <w:rtl/>
        </w:rPr>
        <w:t>בנפרד</w:t>
      </w:r>
      <w:r w:rsidRPr="00B449FD">
        <w:rPr>
          <w:rtl/>
        </w:rPr>
        <w:t xml:space="preserve"> </w:t>
      </w:r>
      <w:r w:rsidRPr="00B449FD">
        <w:rPr>
          <w:rFonts w:hint="eastAsia"/>
          <w:rtl/>
        </w:rPr>
        <w:t>תוכנות</w:t>
      </w:r>
      <w:r w:rsidRPr="00B449FD">
        <w:rPr>
          <w:rtl/>
        </w:rPr>
        <w:t xml:space="preserve"> </w:t>
      </w:r>
      <w:r w:rsidRPr="00B449FD">
        <w:rPr>
          <w:rFonts w:hint="eastAsia"/>
          <w:rtl/>
        </w:rPr>
        <w:t>עזר</w:t>
      </w:r>
      <w:r w:rsidRPr="00B449FD">
        <w:rPr>
          <w:rtl/>
        </w:rPr>
        <w:t xml:space="preserve"> </w:t>
      </w:r>
      <w:r w:rsidRPr="00B449FD">
        <w:rPr>
          <w:rFonts w:hint="eastAsia"/>
          <w:rtl/>
        </w:rPr>
        <w:t>מוצעות</w:t>
      </w:r>
      <w:r w:rsidRPr="00B449FD">
        <w:rPr>
          <w:rtl/>
        </w:rPr>
        <w:t xml:space="preserve"> </w:t>
      </w:r>
      <w:r w:rsidRPr="00B449FD">
        <w:rPr>
          <w:rFonts w:hint="eastAsia"/>
          <w:rtl/>
        </w:rPr>
        <w:t>כתוספת</w:t>
      </w:r>
      <w:r w:rsidRPr="00B449FD">
        <w:rPr>
          <w:rtl/>
        </w:rPr>
        <w:t xml:space="preserve"> </w:t>
      </w:r>
      <w:r w:rsidRPr="00B449FD">
        <w:rPr>
          <w:rFonts w:hint="eastAsia"/>
          <w:rtl/>
        </w:rPr>
        <w:t>לבסיס</w:t>
      </w:r>
      <w:r w:rsidRPr="00B449FD">
        <w:rPr>
          <w:rtl/>
        </w:rPr>
        <w:t xml:space="preserve"> </w:t>
      </w:r>
      <w:r w:rsidRPr="00B449FD">
        <w:rPr>
          <w:rFonts w:hint="eastAsia"/>
          <w:rtl/>
        </w:rPr>
        <w:t>הנתונים</w:t>
      </w:r>
      <w:r w:rsidRPr="00B449FD">
        <w:rPr>
          <w:rtl/>
        </w:rPr>
        <w:t xml:space="preserve"> (</w:t>
      </w:r>
      <w:r w:rsidRPr="00B449FD">
        <w:rPr>
          <w:rFonts w:hint="eastAsia"/>
          <w:rtl/>
        </w:rPr>
        <w:t>כגון</w:t>
      </w:r>
      <w:r w:rsidRPr="00B449FD">
        <w:rPr>
          <w:rtl/>
        </w:rPr>
        <w:t xml:space="preserve"> </w:t>
      </w:r>
      <w:r w:rsidRPr="00B449FD">
        <w:rPr>
          <w:rFonts w:hint="eastAsia"/>
          <w:rtl/>
        </w:rPr>
        <w:t>כלים</w:t>
      </w:r>
      <w:r w:rsidRPr="00B449FD">
        <w:rPr>
          <w:rtl/>
        </w:rPr>
        <w:t xml:space="preserve"> </w:t>
      </w:r>
      <w:r w:rsidRPr="00B449FD">
        <w:rPr>
          <w:rFonts w:hint="eastAsia"/>
          <w:rtl/>
        </w:rPr>
        <w:t>לניהול</w:t>
      </w:r>
      <w:r w:rsidRPr="00B449FD">
        <w:rPr>
          <w:rtl/>
        </w:rPr>
        <w:t xml:space="preserve">, </w:t>
      </w:r>
      <w:r w:rsidRPr="00B449FD">
        <w:rPr>
          <w:rFonts w:hint="eastAsia"/>
          <w:rtl/>
        </w:rPr>
        <w:t>לאיתור</w:t>
      </w:r>
      <w:r w:rsidRPr="00B449FD">
        <w:rPr>
          <w:rtl/>
        </w:rPr>
        <w:t xml:space="preserve"> </w:t>
      </w:r>
      <w:r w:rsidRPr="00B449FD">
        <w:rPr>
          <w:rFonts w:hint="eastAsia"/>
          <w:rtl/>
        </w:rPr>
        <w:t>וחיזוי</w:t>
      </w:r>
      <w:r w:rsidRPr="00B449FD">
        <w:rPr>
          <w:rtl/>
        </w:rPr>
        <w:t xml:space="preserve"> </w:t>
      </w:r>
      <w:r w:rsidRPr="00B449FD">
        <w:rPr>
          <w:rFonts w:hint="eastAsia"/>
          <w:rtl/>
        </w:rPr>
        <w:t>תקלות</w:t>
      </w:r>
      <w:r w:rsidRPr="00B449FD">
        <w:rPr>
          <w:rtl/>
        </w:rPr>
        <w:t xml:space="preserve">, </w:t>
      </w:r>
      <w:r w:rsidRPr="00B449FD">
        <w:rPr>
          <w:rFonts w:hint="eastAsia"/>
          <w:rtl/>
        </w:rPr>
        <w:t>כלים</w:t>
      </w:r>
      <w:r w:rsidRPr="00B449FD">
        <w:rPr>
          <w:rtl/>
        </w:rPr>
        <w:t xml:space="preserve"> </w:t>
      </w:r>
      <w:r w:rsidRPr="00B449FD">
        <w:rPr>
          <w:rFonts w:hint="eastAsia"/>
          <w:rtl/>
        </w:rPr>
        <w:t>לאופטימיזציה</w:t>
      </w:r>
      <w:r w:rsidRPr="00B449FD">
        <w:rPr>
          <w:rtl/>
        </w:rPr>
        <w:t xml:space="preserve">, </w:t>
      </w:r>
      <w:r w:rsidRPr="00B449FD">
        <w:rPr>
          <w:rFonts w:hint="eastAsia"/>
          <w:rtl/>
        </w:rPr>
        <w:t>וכו</w:t>
      </w:r>
      <w:r w:rsidRPr="00B449FD">
        <w:rPr>
          <w:rtl/>
        </w:rPr>
        <w:t xml:space="preserve">'). </w:t>
      </w:r>
    </w:p>
    <w:p w14:paraId="46FCA5B2" w14:textId="77777777" w:rsidR="00B449FD" w:rsidRPr="00B449FD" w:rsidRDefault="00B449FD" w:rsidP="005B104C">
      <w:pPr>
        <w:pStyle w:val="3"/>
        <w:bidi/>
        <w:jc w:val="both"/>
        <w:rPr>
          <w:rFonts w:eastAsia="Times New Roman"/>
          <w:rtl/>
        </w:rPr>
      </w:pPr>
      <w:bookmarkStart w:id="456" w:name="_Toc499303165"/>
      <w:bookmarkStart w:id="457" w:name="_Toc499303259"/>
      <w:bookmarkStart w:id="458" w:name="_Toc499303353"/>
      <w:bookmarkStart w:id="459" w:name="_Toc499440444"/>
      <w:bookmarkStart w:id="460" w:name="_Toc499440605"/>
      <w:bookmarkStart w:id="461" w:name="_Toc499440766"/>
      <w:bookmarkStart w:id="462" w:name="_Toc502998638"/>
      <w:bookmarkStart w:id="463" w:name="_Toc504471405"/>
      <w:bookmarkStart w:id="464" w:name="_Toc506624548"/>
      <w:bookmarkStart w:id="465" w:name="_Toc506721216"/>
      <w:bookmarkStart w:id="466" w:name="_Toc517061228"/>
      <w:bookmarkStart w:id="467" w:name="_Toc247479792"/>
      <w:bookmarkStart w:id="468" w:name="_Toc254007642"/>
      <w:bookmarkStart w:id="469" w:name="_Toc278641451"/>
      <w:bookmarkStart w:id="470" w:name="_Toc344198174"/>
      <w:r w:rsidRPr="00B449FD">
        <w:rPr>
          <w:rFonts w:eastAsia="Times New Roman" w:hint="eastAsia"/>
          <w:rtl/>
        </w:rPr>
        <w:t>רכיבי</w:t>
      </w:r>
      <w:r w:rsidRPr="00B449FD">
        <w:rPr>
          <w:rFonts w:eastAsia="Times New Roman"/>
          <w:rtl/>
        </w:rPr>
        <w:t xml:space="preserve"> </w:t>
      </w:r>
      <w:r w:rsidRPr="00B449FD">
        <w:rPr>
          <w:rFonts w:eastAsia="Times New Roman" w:hint="eastAsia"/>
          <w:rtl/>
        </w:rPr>
        <w:t>תקשורת</w:t>
      </w:r>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46FCA5B3" w14:textId="77777777" w:rsidR="00B449FD" w:rsidRPr="00B449FD" w:rsidRDefault="00B449FD" w:rsidP="005B104C">
      <w:pPr>
        <w:bidi/>
        <w:jc w:val="both"/>
        <w:rPr>
          <w:rtl/>
        </w:rPr>
      </w:pPr>
      <w:r w:rsidRPr="00B449FD">
        <w:rPr>
          <w:rFonts w:hint="eastAsia"/>
          <w:rtl/>
        </w:rPr>
        <w:t>במידה</w:t>
      </w:r>
      <w:r w:rsidRPr="00B449FD">
        <w:rPr>
          <w:rtl/>
        </w:rPr>
        <w:t xml:space="preserve"> </w:t>
      </w:r>
      <w:r w:rsidRPr="00B449FD">
        <w:rPr>
          <w:rFonts w:hint="eastAsia"/>
          <w:rtl/>
        </w:rPr>
        <w:t>וההצעה</w:t>
      </w:r>
      <w:r w:rsidRPr="00B449FD">
        <w:rPr>
          <w:rtl/>
        </w:rPr>
        <w:t xml:space="preserve"> </w:t>
      </w:r>
      <w:r w:rsidRPr="00B449FD">
        <w:rPr>
          <w:rFonts w:hint="eastAsia"/>
          <w:rtl/>
        </w:rPr>
        <w:t>כוללת</w:t>
      </w:r>
      <w:r w:rsidRPr="00B449FD">
        <w:rPr>
          <w:rtl/>
        </w:rPr>
        <w:t xml:space="preserve"> </w:t>
      </w:r>
      <w:r w:rsidRPr="00B449FD">
        <w:rPr>
          <w:rFonts w:hint="eastAsia"/>
          <w:rtl/>
        </w:rPr>
        <w:t>רכיבי</w:t>
      </w:r>
      <w:r w:rsidRPr="00B449FD">
        <w:rPr>
          <w:rtl/>
        </w:rPr>
        <w:t xml:space="preserve"> </w:t>
      </w:r>
      <w:r w:rsidRPr="00B449FD">
        <w:rPr>
          <w:rFonts w:hint="eastAsia"/>
          <w:rtl/>
        </w:rPr>
        <w:t>תקשורת</w:t>
      </w:r>
      <w:r w:rsidRPr="00B449FD">
        <w:rPr>
          <w:rtl/>
        </w:rPr>
        <w:t xml:space="preserve">, </w:t>
      </w:r>
      <w:r w:rsidRPr="00B449FD">
        <w:rPr>
          <w:rFonts w:hint="eastAsia"/>
          <w:rtl/>
        </w:rPr>
        <w:t>המציע</w:t>
      </w:r>
      <w:r w:rsidRPr="00B449FD">
        <w:rPr>
          <w:rtl/>
        </w:rPr>
        <w:t xml:space="preserve"> </w:t>
      </w:r>
      <w:r w:rsidRPr="00B449FD">
        <w:rPr>
          <w:rFonts w:hint="eastAsia"/>
          <w:rtl/>
        </w:rPr>
        <w:t>יפרט</w:t>
      </w:r>
      <w:r w:rsidRPr="00B449FD">
        <w:rPr>
          <w:rtl/>
        </w:rPr>
        <w:t xml:space="preserve"> </w:t>
      </w:r>
      <w:r w:rsidRPr="00B449FD">
        <w:rPr>
          <w:rFonts w:hint="eastAsia"/>
          <w:rtl/>
        </w:rPr>
        <w:t>את</w:t>
      </w:r>
      <w:r w:rsidRPr="00B449FD">
        <w:rPr>
          <w:rtl/>
        </w:rPr>
        <w:t xml:space="preserve"> </w:t>
      </w:r>
      <w:r w:rsidRPr="00B449FD">
        <w:rPr>
          <w:rFonts w:hint="eastAsia"/>
          <w:rtl/>
        </w:rPr>
        <w:t>רכיבי</w:t>
      </w:r>
      <w:r w:rsidRPr="00B449FD">
        <w:rPr>
          <w:rtl/>
        </w:rPr>
        <w:t xml:space="preserve"> </w:t>
      </w:r>
      <w:r w:rsidRPr="00B449FD">
        <w:rPr>
          <w:rFonts w:hint="eastAsia"/>
          <w:rtl/>
        </w:rPr>
        <w:t>התקשורת</w:t>
      </w:r>
      <w:r w:rsidRPr="00B449FD">
        <w:rPr>
          <w:rtl/>
        </w:rPr>
        <w:t xml:space="preserve"> </w:t>
      </w:r>
      <w:r w:rsidRPr="00B449FD">
        <w:rPr>
          <w:rFonts w:hint="eastAsia"/>
          <w:rtl/>
        </w:rPr>
        <w:t>הדרושים</w:t>
      </w:r>
      <w:r w:rsidRPr="00B449FD">
        <w:rPr>
          <w:rtl/>
        </w:rPr>
        <w:t xml:space="preserve"> </w:t>
      </w:r>
      <w:r w:rsidRPr="00B449FD">
        <w:rPr>
          <w:rFonts w:hint="eastAsia"/>
          <w:rtl/>
        </w:rPr>
        <w:t>להפעלת</w:t>
      </w:r>
      <w:r w:rsidRPr="00B449FD">
        <w:rPr>
          <w:rtl/>
        </w:rPr>
        <w:t xml:space="preserve"> </w:t>
      </w:r>
      <w:r w:rsidRPr="00B449FD">
        <w:rPr>
          <w:rFonts w:hint="eastAsia"/>
          <w:rtl/>
        </w:rPr>
        <w:t>המערכת</w:t>
      </w:r>
      <w:r w:rsidRPr="00B449FD">
        <w:rPr>
          <w:rtl/>
        </w:rPr>
        <w:t xml:space="preserve">, </w:t>
      </w:r>
      <w:r w:rsidRPr="00B449FD">
        <w:rPr>
          <w:rFonts w:hint="eastAsia"/>
          <w:rtl/>
        </w:rPr>
        <w:t>מחירי</w:t>
      </w:r>
      <w:r w:rsidRPr="00B449FD">
        <w:rPr>
          <w:rtl/>
        </w:rPr>
        <w:t xml:space="preserve"> </w:t>
      </w:r>
      <w:r w:rsidRPr="00B449FD">
        <w:rPr>
          <w:rFonts w:hint="eastAsia"/>
          <w:rtl/>
        </w:rPr>
        <w:t>רכישת</w:t>
      </w:r>
      <w:r w:rsidRPr="00B449FD">
        <w:rPr>
          <w:rtl/>
        </w:rPr>
        <w:t xml:space="preserve"> </w:t>
      </w:r>
      <w:r w:rsidRPr="00B449FD">
        <w:rPr>
          <w:rFonts w:hint="eastAsia"/>
          <w:rtl/>
        </w:rPr>
        <w:t>הרכיבים</w:t>
      </w:r>
      <w:r w:rsidRPr="00B449FD">
        <w:rPr>
          <w:rtl/>
        </w:rPr>
        <w:t xml:space="preserve">, </w:t>
      </w:r>
      <w:r w:rsidRPr="00B449FD">
        <w:rPr>
          <w:rFonts w:hint="eastAsia"/>
          <w:rtl/>
        </w:rPr>
        <w:t>מחירי</w:t>
      </w:r>
      <w:r w:rsidRPr="00B449FD">
        <w:rPr>
          <w:rtl/>
        </w:rPr>
        <w:t xml:space="preserve"> </w:t>
      </w:r>
      <w:r w:rsidRPr="00B449FD">
        <w:rPr>
          <w:rFonts w:hint="eastAsia"/>
          <w:rtl/>
        </w:rPr>
        <w:t>אחזקה</w:t>
      </w:r>
      <w:r w:rsidRPr="00B449FD">
        <w:rPr>
          <w:rtl/>
        </w:rPr>
        <w:t xml:space="preserve"> </w:t>
      </w:r>
      <w:r w:rsidRPr="00B449FD">
        <w:rPr>
          <w:rFonts w:hint="eastAsia"/>
          <w:rtl/>
        </w:rPr>
        <w:t>שנתיים</w:t>
      </w:r>
      <w:r w:rsidRPr="00B449FD">
        <w:rPr>
          <w:rtl/>
        </w:rPr>
        <w:t xml:space="preserve"> </w:t>
      </w:r>
      <w:r w:rsidRPr="00B449FD">
        <w:rPr>
          <w:rFonts w:hint="eastAsia"/>
          <w:rtl/>
        </w:rPr>
        <w:t>ופרטים</w:t>
      </w:r>
      <w:r w:rsidRPr="00B449FD">
        <w:rPr>
          <w:rtl/>
        </w:rPr>
        <w:t xml:space="preserve"> </w:t>
      </w:r>
      <w:r w:rsidRPr="00B449FD">
        <w:rPr>
          <w:rFonts w:hint="eastAsia"/>
          <w:rtl/>
        </w:rPr>
        <w:t>טכניים</w:t>
      </w:r>
      <w:r w:rsidRPr="00B449FD">
        <w:rPr>
          <w:rtl/>
        </w:rPr>
        <w:t xml:space="preserve"> </w:t>
      </w:r>
      <w:r w:rsidRPr="00B449FD">
        <w:rPr>
          <w:rFonts w:hint="eastAsia"/>
          <w:rtl/>
        </w:rPr>
        <w:t>נוספים</w:t>
      </w:r>
      <w:r w:rsidRPr="00B449FD">
        <w:rPr>
          <w:rtl/>
        </w:rPr>
        <w:t xml:space="preserve"> </w:t>
      </w:r>
      <w:r w:rsidRPr="00B449FD">
        <w:rPr>
          <w:rFonts w:hint="eastAsia"/>
          <w:rtl/>
        </w:rPr>
        <w:t>על</w:t>
      </w:r>
      <w:r w:rsidRPr="00B449FD">
        <w:rPr>
          <w:rtl/>
        </w:rPr>
        <w:t xml:space="preserve"> </w:t>
      </w:r>
      <w:r w:rsidRPr="00B449FD">
        <w:rPr>
          <w:rFonts w:hint="eastAsia"/>
          <w:rtl/>
        </w:rPr>
        <w:t>הרכיבים</w:t>
      </w:r>
      <w:r w:rsidRPr="00B449FD">
        <w:rPr>
          <w:rtl/>
        </w:rPr>
        <w:t xml:space="preserve"> </w:t>
      </w:r>
      <w:r w:rsidRPr="00B449FD">
        <w:rPr>
          <w:rFonts w:hint="eastAsia"/>
          <w:rtl/>
        </w:rPr>
        <w:t>המומלצים</w:t>
      </w:r>
      <w:r w:rsidRPr="00B449FD">
        <w:rPr>
          <w:rtl/>
        </w:rPr>
        <w:t xml:space="preserve">. </w:t>
      </w:r>
      <w:r w:rsidRPr="00B449FD">
        <w:rPr>
          <w:rFonts w:hint="eastAsia"/>
          <w:rtl/>
        </w:rPr>
        <w:t>בנוסף</w:t>
      </w:r>
      <w:r w:rsidR="00AA46A3">
        <w:rPr>
          <w:rFonts w:hint="cs"/>
          <w:rtl/>
        </w:rPr>
        <w:t>,</w:t>
      </w:r>
      <w:r w:rsidRPr="00B449FD">
        <w:rPr>
          <w:rtl/>
        </w:rPr>
        <w:t xml:space="preserve"> </w:t>
      </w:r>
      <w:r w:rsidRPr="00B449FD">
        <w:rPr>
          <w:rFonts w:hint="eastAsia"/>
          <w:rtl/>
        </w:rPr>
        <w:t>יש</w:t>
      </w:r>
      <w:r w:rsidRPr="00B449FD">
        <w:rPr>
          <w:rtl/>
        </w:rPr>
        <w:t xml:space="preserve"> </w:t>
      </w:r>
      <w:r w:rsidRPr="00B449FD">
        <w:rPr>
          <w:rFonts w:hint="eastAsia"/>
          <w:rtl/>
        </w:rPr>
        <w:t>לפרט</w:t>
      </w:r>
      <w:r w:rsidRPr="00B449FD">
        <w:rPr>
          <w:rtl/>
        </w:rPr>
        <w:t xml:space="preserve"> </w:t>
      </w:r>
      <w:r w:rsidRPr="00B449FD">
        <w:rPr>
          <w:rFonts w:hint="eastAsia"/>
          <w:rtl/>
        </w:rPr>
        <w:t>את</w:t>
      </w:r>
      <w:r w:rsidRPr="00B449FD">
        <w:rPr>
          <w:rtl/>
        </w:rPr>
        <w:t xml:space="preserve"> </w:t>
      </w:r>
      <w:r w:rsidRPr="00B449FD">
        <w:rPr>
          <w:rFonts w:hint="eastAsia"/>
          <w:rtl/>
        </w:rPr>
        <w:t>התאימות</w:t>
      </w:r>
      <w:r w:rsidRPr="00B449FD">
        <w:rPr>
          <w:rtl/>
        </w:rPr>
        <w:t xml:space="preserve"> </w:t>
      </w:r>
      <w:r w:rsidRPr="00B449FD">
        <w:rPr>
          <w:rFonts w:hint="eastAsia"/>
          <w:rtl/>
        </w:rPr>
        <w:t>לסביבת</w:t>
      </w:r>
      <w:r w:rsidRPr="00B449FD">
        <w:rPr>
          <w:rtl/>
        </w:rPr>
        <w:t xml:space="preserve"> </w:t>
      </w:r>
      <w:r w:rsidRPr="00B449FD">
        <w:rPr>
          <w:rFonts w:hint="eastAsia"/>
          <w:rtl/>
        </w:rPr>
        <w:t>העבודה</w:t>
      </w:r>
      <w:r w:rsidRPr="00B449FD">
        <w:rPr>
          <w:rtl/>
        </w:rPr>
        <w:t xml:space="preserve"> </w:t>
      </w:r>
      <w:r w:rsidRPr="00B449FD">
        <w:rPr>
          <w:rFonts w:hint="eastAsia"/>
          <w:rtl/>
        </w:rPr>
        <w:t>של</w:t>
      </w:r>
      <w:r w:rsidRPr="00B449FD">
        <w:rPr>
          <w:rtl/>
        </w:rPr>
        <w:t xml:space="preserve"> </w:t>
      </w:r>
      <w:r w:rsidR="006741EC">
        <w:rPr>
          <w:rFonts w:hint="cs"/>
          <w:rtl/>
        </w:rPr>
        <w:t>שב"ס</w:t>
      </w:r>
      <w:r w:rsidRPr="00B449FD">
        <w:rPr>
          <w:rtl/>
        </w:rPr>
        <w:t>.</w:t>
      </w:r>
    </w:p>
    <w:p w14:paraId="46FCA5B4" w14:textId="77777777" w:rsidR="00B449FD" w:rsidRPr="00B449FD" w:rsidRDefault="00B449FD" w:rsidP="005B104C">
      <w:pPr>
        <w:bidi/>
        <w:jc w:val="both"/>
        <w:rPr>
          <w:rtl/>
        </w:rPr>
      </w:pPr>
      <w:r w:rsidRPr="00B449FD">
        <w:rPr>
          <w:rFonts w:hint="eastAsia"/>
          <w:rtl/>
        </w:rPr>
        <w:t>כמו</w:t>
      </w:r>
      <w:r w:rsidRPr="00B449FD">
        <w:rPr>
          <w:rtl/>
        </w:rPr>
        <w:t xml:space="preserve"> </w:t>
      </w:r>
      <w:r w:rsidRPr="00B449FD">
        <w:rPr>
          <w:rFonts w:hint="eastAsia"/>
          <w:rtl/>
        </w:rPr>
        <w:t>כן</w:t>
      </w:r>
      <w:r w:rsidRPr="00B449FD">
        <w:rPr>
          <w:rtl/>
        </w:rPr>
        <w:t xml:space="preserve">, </w:t>
      </w:r>
      <w:r w:rsidRPr="00B449FD">
        <w:rPr>
          <w:rFonts w:hint="eastAsia"/>
          <w:rtl/>
        </w:rPr>
        <w:t>יפרט</w:t>
      </w:r>
      <w:r w:rsidRPr="00B449FD">
        <w:rPr>
          <w:rtl/>
        </w:rPr>
        <w:t xml:space="preserve"> </w:t>
      </w:r>
      <w:r w:rsidRPr="00B449FD">
        <w:rPr>
          <w:rFonts w:hint="eastAsia"/>
          <w:rtl/>
        </w:rPr>
        <w:t>המציע</w:t>
      </w:r>
      <w:r w:rsidRPr="00B449FD">
        <w:rPr>
          <w:rtl/>
        </w:rPr>
        <w:t xml:space="preserve"> </w:t>
      </w:r>
      <w:r w:rsidRPr="00B449FD">
        <w:rPr>
          <w:rFonts w:hint="eastAsia"/>
          <w:rtl/>
        </w:rPr>
        <w:t>בנפרד</w:t>
      </w:r>
      <w:r w:rsidRPr="00B449FD">
        <w:rPr>
          <w:rtl/>
        </w:rPr>
        <w:t xml:space="preserve"> </w:t>
      </w:r>
      <w:r w:rsidRPr="00B449FD">
        <w:rPr>
          <w:rFonts w:hint="eastAsia"/>
          <w:rtl/>
        </w:rPr>
        <w:t>תוכנות</w:t>
      </w:r>
      <w:r w:rsidRPr="00B449FD">
        <w:rPr>
          <w:rtl/>
        </w:rPr>
        <w:t xml:space="preserve"> </w:t>
      </w:r>
      <w:r w:rsidRPr="00B449FD">
        <w:rPr>
          <w:rFonts w:hint="eastAsia"/>
          <w:rtl/>
        </w:rPr>
        <w:t>עזר</w:t>
      </w:r>
      <w:r w:rsidRPr="00B449FD">
        <w:rPr>
          <w:rtl/>
        </w:rPr>
        <w:t xml:space="preserve"> </w:t>
      </w:r>
      <w:r w:rsidRPr="00B449FD">
        <w:rPr>
          <w:rFonts w:hint="eastAsia"/>
          <w:rtl/>
        </w:rPr>
        <w:t>מוצעות</w:t>
      </w:r>
      <w:r w:rsidRPr="00B449FD">
        <w:rPr>
          <w:rtl/>
        </w:rPr>
        <w:t xml:space="preserve"> </w:t>
      </w:r>
      <w:r w:rsidRPr="00B449FD">
        <w:rPr>
          <w:rFonts w:hint="eastAsia"/>
          <w:rtl/>
        </w:rPr>
        <w:t>כתוספת</w:t>
      </w:r>
      <w:r w:rsidRPr="00B449FD">
        <w:rPr>
          <w:rtl/>
        </w:rPr>
        <w:t xml:space="preserve"> </w:t>
      </w:r>
      <w:r w:rsidRPr="00B449FD">
        <w:rPr>
          <w:rFonts w:hint="eastAsia"/>
          <w:rtl/>
        </w:rPr>
        <w:t>לרכיבים</w:t>
      </w:r>
      <w:r w:rsidRPr="00B449FD">
        <w:rPr>
          <w:rtl/>
        </w:rPr>
        <w:t xml:space="preserve"> </w:t>
      </w:r>
      <w:r w:rsidRPr="00B449FD">
        <w:rPr>
          <w:rFonts w:hint="eastAsia"/>
          <w:rtl/>
        </w:rPr>
        <w:t>אלו</w:t>
      </w:r>
      <w:r w:rsidRPr="00B449FD">
        <w:rPr>
          <w:rtl/>
        </w:rPr>
        <w:t xml:space="preserve"> (</w:t>
      </w:r>
      <w:r w:rsidRPr="00B449FD">
        <w:rPr>
          <w:rFonts w:hint="eastAsia"/>
          <w:rtl/>
        </w:rPr>
        <w:t>אם</w:t>
      </w:r>
      <w:r w:rsidRPr="00B449FD">
        <w:rPr>
          <w:rtl/>
        </w:rPr>
        <w:t xml:space="preserve"> </w:t>
      </w:r>
      <w:r w:rsidRPr="00B449FD">
        <w:rPr>
          <w:rFonts w:hint="eastAsia"/>
          <w:rtl/>
        </w:rPr>
        <w:t>ישנן</w:t>
      </w:r>
      <w:r w:rsidRPr="00B449FD">
        <w:rPr>
          <w:rtl/>
        </w:rPr>
        <w:t xml:space="preserve"> </w:t>
      </w:r>
      <w:r w:rsidRPr="00B449FD">
        <w:rPr>
          <w:rFonts w:hint="eastAsia"/>
          <w:rtl/>
        </w:rPr>
        <w:t>תוכנות</w:t>
      </w:r>
      <w:r w:rsidRPr="00B449FD">
        <w:rPr>
          <w:rtl/>
        </w:rPr>
        <w:t xml:space="preserve"> </w:t>
      </w:r>
      <w:r w:rsidRPr="00B449FD">
        <w:rPr>
          <w:rFonts w:hint="eastAsia"/>
          <w:rtl/>
        </w:rPr>
        <w:t>כאלו</w:t>
      </w:r>
      <w:r w:rsidRPr="00B449FD">
        <w:rPr>
          <w:rtl/>
        </w:rPr>
        <w:t xml:space="preserve">). </w:t>
      </w:r>
      <w:r w:rsidRPr="00B449FD">
        <w:rPr>
          <w:rFonts w:hint="eastAsia"/>
          <w:rtl/>
        </w:rPr>
        <w:t>מובהר</w:t>
      </w:r>
      <w:r w:rsidRPr="00B449FD">
        <w:rPr>
          <w:rtl/>
        </w:rPr>
        <w:t xml:space="preserve"> </w:t>
      </w:r>
      <w:r w:rsidRPr="00B449FD">
        <w:rPr>
          <w:rFonts w:hint="eastAsia"/>
          <w:rtl/>
        </w:rPr>
        <w:t>בזאת</w:t>
      </w:r>
      <w:r w:rsidR="00AA46A3">
        <w:rPr>
          <w:rFonts w:hint="cs"/>
          <w:rtl/>
        </w:rPr>
        <w:t>,</w:t>
      </w:r>
      <w:r w:rsidRPr="00B449FD">
        <w:rPr>
          <w:rtl/>
        </w:rPr>
        <w:t xml:space="preserve"> </w:t>
      </w:r>
      <w:r w:rsidRPr="00B449FD">
        <w:rPr>
          <w:rFonts w:hint="eastAsia"/>
          <w:rtl/>
        </w:rPr>
        <w:t>כי</w:t>
      </w:r>
      <w:r w:rsidRPr="00B449FD">
        <w:rPr>
          <w:rtl/>
        </w:rPr>
        <w:t xml:space="preserve"> </w:t>
      </w:r>
      <w:r w:rsidRPr="00B449FD">
        <w:rPr>
          <w:rFonts w:hint="eastAsia"/>
          <w:rtl/>
        </w:rPr>
        <w:t>במסגרת</w:t>
      </w:r>
      <w:r w:rsidRPr="00B449FD">
        <w:rPr>
          <w:rtl/>
        </w:rPr>
        <w:t xml:space="preserve"> </w:t>
      </w:r>
      <w:r w:rsidRPr="00B449FD">
        <w:rPr>
          <w:rFonts w:hint="eastAsia"/>
          <w:rtl/>
        </w:rPr>
        <w:t>אחריותו</w:t>
      </w:r>
      <w:r w:rsidRPr="00B449FD">
        <w:rPr>
          <w:rtl/>
        </w:rPr>
        <w:t xml:space="preserve"> </w:t>
      </w:r>
      <w:r w:rsidRPr="00B449FD">
        <w:rPr>
          <w:rFonts w:hint="eastAsia"/>
          <w:rtl/>
        </w:rPr>
        <w:t>של</w:t>
      </w:r>
      <w:r w:rsidRPr="00B449FD">
        <w:rPr>
          <w:rtl/>
        </w:rPr>
        <w:t xml:space="preserve"> </w:t>
      </w:r>
      <w:r w:rsidRPr="00B449FD">
        <w:rPr>
          <w:rFonts w:hint="eastAsia"/>
          <w:rtl/>
        </w:rPr>
        <w:t>הספק</w:t>
      </w:r>
      <w:r w:rsidRPr="00B449FD">
        <w:rPr>
          <w:rtl/>
        </w:rPr>
        <w:t xml:space="preserve"> </w:t>
      </w:r>
      <w:r w:rsidRPr="00B449FD">
        <w:rPr>
          <w:rFonts w:hint="eastAsia"/>
          <w:rtl/>
        </w:rPr>
        <w:t>למערכת</w:t>
      </w:r>
      <w:r w:rsidRPr="00B449FD">
        <w:rPr>
          <w:rtl/>
        </w:rPr>
        <w:t xml:space="preserve">, </w:t>
      </w:r>
      <w:r w:rsidRPr="00B449FD">
        <w:rPr>
          <w:rFonts w:hint="eastAsia"/>
          <w:rtl/>
        </w:rPr>
        <w:t>כלולה</w:t>
      </w:r>
      <w:r w:rsidRPr="00B449FD">
        <w:rPr>
          <w:rtl/>
        </w:rPr>
        <w:t xml:space="preserve"> </w:t>
      </w:r>
      <w:r w:rsidRPr="00B449FD">
        <w:rPr>
          <w:rFonts w:hint="eastAsia"/>
          <w:rtl/>
        </w:rPr>
        <w:t>גם</w:t>
      </w:r>
      <w:r w:rsidRPr="00B449FD">
        <w:rPr>
          <w:rtl/>
        </w:rPr>
        <w:t xml:space="preserve"> </w:t>
      </w:r>
      <w:r w:rsidRPr="00B449FD">
        <w:rPr>
          <w:rFonts w:hint="eastAsia"/>
          <w:rtl/>
        </w:rPr>
        <w:t>אחריות</w:t>
      </w:r>
      <w:r w:rsidRPr="00B449FD">
        <w:rPr>
          <w:rtl/>
        </w:rPr>
        <w:t xml:space="preserve"> </w:t>
      </w:r>
      <w:r w:rsidRPr="00B449FD">
        <w:rPr>
          <w:rFonts w:hint="eastAsia"/>
          <w:rtl/>
        </w:rPr>
        <w:t>על</w:t>
      </w:r>
      <w:r w:rsidRPr="00B449FD">
        <w:rPr>
          <w:rtl/>
        </w:rPr>
        <w:t xml:space="preserve"> </w:t>
      </w:r>
      <w:r w:rsidRPr="00B449FD">
        <w:rPr>
          <w:rFonts w:hint="eastAsia"/>
          <w:rtl/>
        </w:rPr>
        <w:t>כלל</w:t>
      </w:r>
      <w:r w:rsidRPr="00B449FD">
        <w:rPr>
          <w:rtl/>
        </w:rPr>
        <w:t xml:space="preserve"> </w:t>
      </w:r>
      <w:r w:rsidRPr="00B449FD">
        <w:rPr>
          <w:rFonts w:hint="eastAsia"/>
          <w:rtl/>
        </w:rPr>
        <w:t>רכיבי</w:t>
      </w:r>
      <w:r w:rsidRPr="00B449FD">
        <w:rPr>
          <w:rtl/>
        </w:rPr>
        <w:t xml:space="preserve"> </w:t>
      </w:r>
      <w:r w:rsidRPr="00B449FD">
        <w:rPr>
          <w:rFonts w:hint="eastAsia"/>
          <w:rtl/>
        </w:rPr>
        <w:t>התקשורת</w:t>
      </w:r>
      <w:r w:rsidRPr="00B449FD">
        <w:rPr>
          <w:rtl/>
        </w:rPr>
        <w:t xml:space="preserve"> </w:t>
      </w:r>
      <w:r w:rsidRPr="00B449FD">
        <w:rPr>
          <w:rFonts w:hint="eastAsia"/>
          <w:rtl/>
        </w:rPr>
        <w:t>שקיימים</w:t>
      </w:r>
      <w:r w:rsidRPr="00B449FD">
        <w:rPr>
          <w:rtl/>
        </w:rPr>
        <w:t xml:space="preserve"> </w:t>
      </w:r>
      <w:r w:rsidRPr="00B449FD">
        <w:rPr>
          <w:rFonts w:hint="eastAsia"/>
          <w:rtl/>
        </w:rPr>
        <w:t>במערכת</w:t>
      </w:r>
      <w:r w:rsidRPr="00B449FD">
        <w:rPr>
          <w:rtl/>
        </w:rPr>
        <w:t xml:space="preserve"> </w:t>
      </w:r>
      <w:r w:rsidRPr="00B449FD">
        <w:rPr>
          <w:rFonts w:hint="eastAsia"/>
          <w:rtl/>
        </w:rPr>
        <w:t>ושיתווספו</w:t>
      </w:r>
      <w:r w:rsidRPr="00B449FD">
        <w:rPr>
          <w:rtl/>
        </w:rPr>
        <w:t xml:space="preserve"> </w:t>
      </w:r>
      <w:r w:rsidRPr="00B449FD">
        <w:rPr>
          <w:rFonts w:hint="eastAsia"/>
          <w:rtl/>
        </w:rPr>
        <w:t>על</w:t>
      </w:r>
      <w:r w:rsidRPr="00B449FD">
        <w:rPr>
          <w:rtl/>
        </w:rPr>
        <w:t xml:space="preserve"> </w:t>
      </w:r>
      <w:r w:rsidRPr="00B449FD">
        <w:rPr>
          <w:rFonts w:hint="eastAsia"/>
          <w:rtl/>
        </w:rPr>
        <w:t>ידו</w:t>
      </w:r>
      <w:r w:rsidRPr="00B449FD">
        <w:rPr>
          <w:rtl/>
        </w:rPr>
        <w:t xml:space="preserve">, </w:t>
      </w:r>
      <w:r w:rsidRPr="00B449FD">
        <w:rPr>
          <w:rFonts w:hint="eastAsia"/>
          <w:rtl/>
        </w:rPr>
        <w:t>והוא</w:t>
      </w:r>
      <w:r w:rsidRPr="00B449FD">
        <w:rPr>
          <w:rtl/>
        </w:rPr>
        <w:t xml:space="preserve"> </w:t>
      </w:r>
      <w:r w:rsidRPr="00B449FD">
        <w:rPr>
          <w:rFonts w:hint="eastAsia"/>
          <w:rtl/>
        </w:rPr>
        <w:t>יהיה</w:t>
      </w:r>
      <w:r w:rsidRPr="00B449FD">
        <w:rPr>
          <w:rtl/>
        </w:rPr>
        <w:t xml:space="preserve"> </w:t>
      </w:r>
      <w:r w:rsidRPr="00B449FD">
        <w:rPr>
          <w:rFonts w:hint="eastAsia"/>
          <w:rtl/>
        </w:rPr>
        <w:t>אחראי</w:t>
      </w:r>
      <w:r w:rsidRPr="00B449FD">
        <w:rPr>
          <w:rtl/>
        </w:rPr>
        <w:t xml:space="preserve"> </w:t>
      </w:r>
      <w:r w:rsidRPr="00B449FD">
        <w:rPr>
          <w:rFonts w:hint="eastAsia"/>
          <w:rtl/>
        </w:rPr>
        <w:t>למתן</w:t>
      </w:r>
      <w:r w:rsidRPr="00B449FD">
        <w:rPr>
          <w:rtl/>
        </w:rPr>
        <w:t xml:space="preserve"> </w:t>
      </w:r>
      <w:r w:rsidRPr="00B449FD">
        <w:rPr>
          <w:rFonts w:hint="eastAsia"/>
          <w:rtl/>
        </w:rPr>
        <w:t>שירות</w:t>
      </w:r>
      <w:r w:rsidRPr="00B449FD">
        <w:rPr>
          <w:rtl/>
        </w:rPr>
        <w:t xml:space="preserve"> </w:t>
      </w:r>
      <w:r w:rsidRPr="00B449FD">
        <w:rPr>
          <w:rFonts w:hint="eastAsia"/>
          <w:rtl/>
        </w:rPr>
        <w:t>גם</w:t>
      </w:r>
      <w:r w:rsidRPr="00B449FD">
        <w:rPr>
          <w:rtl/>
        </w:rPr>
        <w:t xml:space="preserve"> </w:t>
      </w:r>
      <w:r w:rsidRPr="00B449FD">
        <w:rPr>
          <w:rFonts w:hint="eastAsia"/>
          <w:rtl/>
        </w:rPr>
        <w:t>לרכיבים</w:t>
      </w:r>
      <w:r w:rsidRPr="00B449FD">
        <w:rPr>
          <w:rtl/>
        </w:rPr>
        <w:t xml:space="preserve"> </w:t>
      </w:r>
      <w:r w:rsidRPr="00B449FD">
        <w:rPr>
          <w:rFonts w:hint="eastAsia"/>
          <w:rtl/>
        </w:rPr>
        <w:t>אלו</w:t>
      </w:r>
      <w:r w:rsidRPr="00B449FD">
        <w:rPr>
          <w:rtl/>
        </w:rPr>
        <w:t>.</w:t>
      </w:r>
    </w:p>
    <w:p w14:paraId="46FCA5B5" w14:textId="77777777" w:rsidR="00B449FD" w:rsidRPr="00B449FD" w:rsidRDefault="00B449FD" w:rsidP="005B104C">
      <w:pPr>
        <w:pStyle w:val="3"/>
        <w:bidi/>
        <w:jc w:val="both"/>
        <w:rPr>
          <w:rFonts w:eastAsia="Times New Roman"/>
          <w:rtl/>
        </w:rPr>
      </w:pPr>
      <w:bookmarkStart w:id="471" w:name="_Toc499303166"/>
      <w:bookmarkStart w:id="472" w:name="_Toc499303260"/>
      <w:bookmarkStart w:id="473" w:name="_Toc499303354"/>
      <w:bookmarkStart w:id="474" w:name="_Toc499440445"/>
      <w:bookmarkStart w:id="475" w:name="_Toc499440606"/>
      <w:bookmarkStart w:id="476" w:name="_Toc499440767"/>
      <w:bookmarkStart w:id="477" w:name="_Toc502998639"/>
      <w:bookmarkStart w:id="478" w:name="_Toc504471406"/>
      <w:bookmarkStart w:id="479" w:name="_Toc506624549"/>
      <w:bookmarkStart w:id="480" w:name="_Toc506721217"/>
      <w:bookmarkStart w:id="481" w:name="_Toc517061229"/>
      <w:bookmarkStart w:id="482" w:name="_Toc247479793"/>
      <w:bookmarkStart w:id="483" w:name="_Toc254007643"/>
      <w:bookmarkStart w:id="484" w:name="_Toc278641452"/>
      <w:bookmarkStart w:id="485" w:name="_Toc344198175"/>
      <w:r w:rsidRPr="00B449FD">
        <w:rPr>
          <w:rFonts w:eastAsia="Times New Roman" w:hint="eastAsia"/>
          <w:rtl/>
        </w:rPr>
        <w:t>רכיבי</w:t>
      </w:r>
      <w:r w:rsidRPr="00B449FD">
        <w:rPr>
          <w:rFonts w:eastAsia="Times New Roman"/>
          <w:rtl/>
        </w:rPr>
        <w:t xml:space="preserve"> </w:t>
      </w:r>
      <w:r w:rsidRPr="00B449FD">
        <w:rPr>
          <w:rFonts w:eastAsia="Times New Roman" w:hint="eastAsia"/>
          <w:rtl/>
        </w:rPr>
        <w:t>אבטחת</w:t>
      </w:r>
      <w:r w:rsidRPr="00B449FD">
        <w:rPr>
          <w:rFonts w:eastAsia="Times New Roman"/>
          <w:rtl/>
        </w:rPr>
        <w:t xml:space="preserve"> </w:t>
      </w:r>
      <w:r w:rsidRPr="00B449FD">
        <w:rPr>
          <w:rFonts w:eastAsia="Times New Roman" w:hint="eastAsia"/>
          <w:rtl/>
        </w:rPr>
        <w:t>מידע</w:t>
      </w:r>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46FCA5B6" w14:textId="77777777" w:rsidR="00B449FD" w:rsidRPr="00B449FD" w:rsidRDefault="00B449FD" w:rsidP="005B104C">
      <w:pPr>
        <w:bidi/>
        <w:jc w:val="both"/>
        <w:rPr>
          <w:rtl/>
        </w:rPr>
      </w:pPr>
      <w:r w:rsidRPr="00B449FD">
        <w:rPr>
          <w:rFonts w:hint="eastAsia"/>
          <w:rtl/>
        </w:rPr>
        <w:t>במידה</w:t>
      </w:r>
      <w:r w:rsidRPr="00B449FD">
        <w:rPr>
          <w:rtl/>
        </w:rPr>
        <w:t xml:space="preserve"> </w:t>
      </w:r>
      <w:r w:rsidRPr="00B449FD">
        <w:rPr>
          <w:rFonts w:hint="eastAsia"/>
          <w:rtl/>
        </w:rPr>
        <w:t>וההצעה</w:t>
      </w:r>
      <w:r w:rsidRPr="00B449FD">
        <w:rPr>
          <w:rtl/>
        </w:rPr>
        <w:t xml:space="preserve"> </w:t>
      </w:r>
      <w:r w:rsidRPr="00B449FD">
        <w:rPr>
          <w:rFonts w:hint="eastAsia"/>
          <w:rtl/>
        </w:rPr>
        <w:t>כוללת</w:t>
      </w:r>
      <w:r w:rsidRPr="00B449FD">
        <w:rPr>
          <w:rtl/>
        </w:rPr>
        <w:t xml:space="preserve"> </w:t>
      </w:r>
      <w:r w:rsidRPr="00B449FD">
        <w:rPr>
          <w:rFonts w:hint="eastAsia"/>
          <w:rtl/>
        </w:rPr>
        <w:t>רכיבי</w:t>
      </w:r>
      <w:r w:rsidRPr="00B449FD">
        <w:rPr>
          <w:rtl/>
        </w:rPr>
        <w:t xml:space="preserve"> </w:t>
      </w:r>
      <w:r w:rsidRPr="00B449FD">
        <w:rPr>
          <w:rFonts w:hint="eastAsia"/>
          <w:rtl/>
        </w:rPr>
        <w:t>אבטחת</w:t>
      </w:r>
      <w:r w:rsidRPr="00B449FD">
        <w:rPr>
          <w:rtl/>
        </w:rPr>
        <w:t xml:space="preserve"> </w:t>
      </w:r>
      <w:r w:rsidRPr="00B449FD">
        <w:rPr>
          <w:rFonts w:hint="eastAsia"/>
          <w:rtl/>
        </w:rPr>
        <w:t>מידע</w:t>
      </w:r>
      <w:r w:rsidRPr="00B449FD">
        <w:rPr>
          <w:rtl/>
        </w:rPr>
        <w:t xml:space="preserve">, </w:t>
      </w:r>
      <w:r w:rsidRPr="00B449FD">
        <w:rPr>
          <w:rFonts w:hint="eastAsia"/>
          <w:rtl/>
        </w:rPr>
        <w:t>המציע</w:t>
      </w:r>
      <w:r w:rsidRPr="00B449FD">
        <w:rPr>
          <w:rtl/>
        </w:rPr>
        <w:t xml:space="preserve"> </w:t>
      </w:r>
      <w:r w:rsidRPr="00B449FD">
        <w:rPr>
          <w:rFonts w:hint="eastAsia"/>
          <w:rtl/>
        </w:rPr>
        <w:t>יפרט</w:t>
      </w:r>
      <w:r w:rsidRPr="00B449FD">
        <w:rPr>
          <w:rtl/>
        </w:rPr>
        <w:t xml:space="preserve"> </w:t>
      </w:r>
      <w:r w:rsidRPr="00B449FD">
        <w:rPr>
          <w:rFonts w:hint="eastAsia"/>
          <w:rtl/>
        </w:rPr>
        <w:t>באופן</w:t>
      </w:r>
      <w:r w:rsidRPr="00B449FD">
        <w:rPr>
          <w:rtl/>
        </w:rPr>
        <w:t xml:space="preserve"> </w:t>
      </w:r>
      <w:r w:rsidRPr="00B449FD">
        <w:rPr>
          <w:rFonts w:hint="eastAsia"/>
          <w:rtl/>
        </w:rPr>
        <w:t>נפרד</w:t>
      </w:r>
      <w:r w:rsidRPr="00B449FD">
        <w:rPr>
          <w:rtl/>
        </w:rPr>
        <w:t xml:space="preserve"> </w:t>
      </w:r>
      <w:r w:rsidRPr="00B449FD">
        <w:rPr>
          <w:rFonts w:hint="eastAsia"/>
          <w:rtl/>
        </w:rPr>
        <w:t>את</w:t>
      </w:r>
      <w:r w:rsidRPr="00B449FD">
        <w:rPr>
          <w:rtl/>
        </w:rPr>
        <w:t xml:space="preserve"> </w:t>
      </w:r>
      <w:r w:rsidRPr="00B449FD">
        <w:rPr>
          <w:rFonts w:hint="eastAsia"/>
          <w:rtl/>
        </w:rPr>
        <w:t>מחירי</w:t>
      </w:r>
      <w:r w:rsidRPr="00B449FD">
        <w:rPr>
          <w:rtl/>
        </w:rPr>
        <w:t xml:space="preserve"> </w:t>
      </w:r>
      <w:r w:rsidRPr="00B449FD">
        <w:rPr>
          <w:rFonts w:hint="eastAsia"/>
          <w:rtl/>
        </w:rPr>
        <w:t>רכיבי</w:t>
      </w:r>
      <w:r w:rsidRPr="00B449FD">
        <w:rPr>
          <w:rtl/>
        </w:rPr>
        <w:t xml:space="preserve"> </w:t>
      </w:r>
      <w:r w:rsidRPr="00B449FD">
        <w:rPr>
          <w:rFonts w:hint="eastAsia"/>
          <w:rtl/>
        </w:rPr>
        <w:t>אבטחת</w:t>
      </w:r>
      <w:r w:rsidRPr="00B449FD">
        <w:rPr>
          <w:rtl/>
        </w:rPr>
        <w:t xml:space="preserve"> </w:t>
      </w:r>
      <w:r w:rsidRPr="00B449FD">
        <w:rPr>
          <w:rFonts w:hint="eastAsia"/>
          <w:rtl/>
        </w:rPr>
        <w:t>המידע</w:t>
      </w:r>
      <w:r w:rsidRPr="00B449FD">
        <w:rPr>
          <w:rtl/>
        </w:rPr>
        <w:t xml:space="preserve"> </w:t>
      </w:r>
      <w:r w:rsidRPr="00B449FD">
        <w:rPr>
          <w:rFonts w:hint="eastAsia"/>
          <w:rtl/>
        </w:rPr>
        <w:t>המוצעים</w:t>
      </w:r>
      <w:r w:rsidRPr="00B449FD">
        <w:rPr>
          <w:rtl/>
        </w:rPr>
        <w:t xml:space="preserve"> </w:t>
      </w:r>
      <w:r w:rsidRPr="00B449FD">
        <w:rPr>
          <w:rFonts w:hint="eastAsia"/>
          <w:rtl/>
        </w:rPr>
        <w:t>על</w:t>
      </w:r>
      <w:r w:rsidRPr="00B449FD">
        <w:rPr>
          <w:rtl/>
        </w:rPr>
        <w:t xml:space="preserve"> </w:t>
      </w:r>
      <w:r w:rsidRPr="00B449FD">
        <w:rPr>
          <w:rFonts w:hint="eastAsia"/>
          <w:rtl/>
        </w:rPr>
        <w:t>ידו</w:t>
      </w:r>
      <w:r w:rsidRPr="00B449FD">
        <w:rPr>
          <w:rtl/>
        </w:rPr>
        <w:t xml:space="preserve">, </w:t>
      </w:r>
      <w:r w:rsidRPr="00B449FD">
        <w:rPr>
          <w:rFonts w:hint="eastAsia"/>
          <w:rtl/>
        </w:rPr>
        <w:t>בהתאם</w:t>
      </w:r>
      <w:r w:rsidRPr="00B449FD">
        <w:rPr>
          <w:rtl/>
        </w:rPr>
        <w:t xml:space="preserve"> </w:t>
      </w:r>
      <w:r w:rsidRPr="00B449FD">
        <w:rPr>
          <w:rFonts w:hint="eastAsia"/>
          <w:rtl/>
        </w:rPr>
        <w:t>לפרוט</w:t>
      </w:r>
      <w:r w:rsidRPr="00B449FD">
        <w:rPr>
          <w:rtl/>
        </w:rPr>
        <w:t xml:space="preserve"> </w:t>
      </w:r>
      <w:r w:rsidRPr="00B449FD">
        <w:rPr>
          <w:rFonts w:hint="eastAsia"/>
          <w:rtl/>
        </w:rPr>
        <w:t>הדרישות</w:t>
      </w:r>
      <w:r w:rsidRPr="00B449FD">
        <w:rPr>
          <w:rtl/>
        </w:rPr>
        <w:t xml:space="preserve"> </w:t>
      </w:r>
      <w:r w:rsidRPr="00B449FD">
        <w:rPr>
          <w:rFonts w:hint="eastAsia"/>
          <w:rtl/>
        </w:rPr>
        <w:t>והפתרונות</w:t>
      </w:r>
      <w:r w:rsidRPr="00B449FD">
        <w:rPr>
          <w:rtl/>
        </w:rPr>
        <w:t xml:space="preserve"> </w:t>
      </w:r>
      <w:r w:rsidRPr="00B449FD">
        <w:rPr>
          <w:rFonts w:hint="eastAsia"/>
          <w:rtl/>
        </w:rPr>
        <w:t>המוצגים</w:t>
      </w:r>
      <w:r w:rsidRPr="00B449FD">
        <w:rPr>
          <w:rtl/>
        </w:rPr>
        <w:t xml:space="preserve"> </w:t>
      </w:r>
      <w:r w:rsidRPr="00B449FD">
        <w:rPr>
          <w:rFonts w:hint="eastAsia"/>
          <w:rtl/>
        </w:rPr>
        <w:t>על</w:t>
      </w:r>
      <w:r w:rsidRPr="00B449FD">
        <w:rPr>
          <w:rtl/>
        </w:rPr>
        <w:t xml:space="preserve"> </w:t>
      </w:r>
      <w:r w:rsidRPr="00B449FD">
        <w:rPr>
          <w:rFonts w:hint="eastAsia"/>
          <w:rtl/>
        </w:rPr>
        <w:t>ידו</w:t>
      </w:r>
      <w:r w:rsidRPr="00B449FD">
        <w:rPr>
          <w:rtl/>
        </w:rPr>
        <w:t>.</w:t>
      </w:r>
    </w:p>
    <w:p w14:paraId="46FCA5B7" w14:textId="77777777" w:rsidR="00B449FD" w:rsidRPr="00B449FD" w:rsidRDefault="00B449FD" w:rsidP="005B104C">
      <w:pPr>
        <w:bidi/>
        <w:jc w:val="both"/>
        <w:rPr>
          <w:rtl/>
        </w:rPr>
      </w:pPr>
      <w:r w:rsidRPr="00B449FD">
        <w:rPr>
          <w:rFonts w:hint="eastAsia"/>
          <w:rtl/>
        </w:rPr>
        <w:t>מובהר</w:t>
      </w:r>
      <w:r w:rsidRPr="00B449FD">
        <w:rPr>
          <w:rtl/>
        </w:rPr>
        <w:t xml:space="preserve"> </w:t>
      </w:r>
      <w:r w:rsidRPr="00B449FD">
        <w:rPr>
          <w:rFonts w:hint="eastAsia"/>
          <w:rtl/>
        </w:rPr>
        <w:t>בזאת</w:t>
      </w:r>
      <w:r w:rsidR="00AA46A3">
        <w:rPr>
          <w:rFonts w:hint="cs"/>
          <w:rtl/>
        </w:rPr>
        <w:t>,</w:t>
      </w:r>
      <w:r w:rsidRPr="00B449FD">
        <w:rPr>
          <w:rtl/>
        </w:rPr>
        <w:t xml:space="preserve"> </w:t>
      </w:r>
      <w:r w:rsidRPr="00B449FD">
        <w:rPr>
          <w:rFonts w:hint="eastAsia"/>
          <w:rtl/>
        </w:rPr>
        <w:t>כי</w:t>
      </w:r>
      <w:r w:rsidRPr="00B449FD">
        <w:rPr>
          <w:rtl/>
        </w:rPr>
        <w:t xml:space="preserve"> </w:t>
      </w:r>
      <w:r w:rsidRPr="00B449FD">
        <w:rPr>
          <w:rFonts w:hint="eastAsia"/>
          <w:rtl/>
        </w:rPr>
        <w:t>במסגרת</w:t>
      </w:r>
      <w:r w:rsidRPr="00B449FD">
        <w:rPr>
          <w:rtl/>
        </w:rPr>
        <w:t xml:space="preserve"> </w:t>
      </w:r>
      <w:r w:rsidRPr="00B449FD">
        <w:rPr>
          <w:rFonts w:hint="eastAsia"/>
          <w:rtl/>
        </w:rPr>
        <w:t>אחריותו</w:t>
      </w:r>
      <w:r w:rsidRPr="00B449FD">
        <w:rPr>
          <w:rtl/>
        </w:rPr>
        <w:t xml:space="preserve"> </w:t>
      </w:r>
      <w:r w:rsidRPr="00B449FD">
        <w:rPr>
          <w:rFonts w:hint="eastAsia"/>
          <w:rtl/>
        </w:rPr>
        <w:t>של</w:t>
      </w:r>
      <w:r w:rsidRPr="00B449FD">
        <w:rPr>
          <w:rtl/>
        </w:rPr>
        <w:t xml:space="preserve"> </w:t>
      </w:r>
      <w:r w:rsidRPr="00B449FD">
        <w:rPr>
          <w:rFonts w:hint="eastAsia"/>
          <w:rtl/>
        </w:rPr>
        <w:t>הספק</w:t>
      </w:r>
      <w:r w:rsidRPr="00B449FD">
        <w:rPr>
          <w:rtl/>
        </w:rPr>
        <w:t xml:space="preserve"> </w:t>
      </w:r>
      <w:r w:rsidRPr="00B449FD">
        <w:rPr>
          <w:rFonts w:hint="eastAsia"/>
          <w:rtl/>
        </w:rPr>
        <w:t>למערכת</w:t>
      </w:r>
      <w:r w:rsidRPr="00B449FD">
        <w:rPr>
          <w:rtl/>
        </w:rPr>
        <w:t xml:space="preserve">, </w:t>
      </w:r>
      <w:r w:rsidRPr="00B449FD">
        <w:rPr>
          <w:rFonts w:hint="eastAsia"/>
          <w:rtl/>
        </w:rPr>
        <w:t>כלולה</w:t>
      </w:r>
      <w:r w:rsidRPr="00B449FD">
        <w:rPr>
          <w:rtl/>
        </w:rPr>
        <w:t xml:space="preserve"> </w:t>
      </w:r>
      <w:r w:rsidRPr="00B449FD">
        <w:rPr>
          <w:rFonts w:hint="eastAsia"/>
          <w:rtl/>
        </w:rPr>
        <w:t>גם</w:t>
      </w:r>
      <w:r w:rsidRPr="00B449FD">
        <w:rPr>
          <w:rtl/>
        </w:rPr>
        <w:t xml:space="preserve"> </w:t>
      </w:r>
      <w:r w:rsidRPr="00B449FD">
        <w:rPr>
          <w:rFonts w:hint="eastAsia"/>
          <w:rtl/>
        </w:rPr>
        <w:t>אחריות</w:t>
      </w:r>
      <w:r w:rsidRPr="00B449FD">
        <w:rPr>
          <w:rtl/>
        </w:rPr>
        <w:t xml:space="preserve"> </w:t>
      </w:r>
      <w:r w:rsidRPr="00B449FD">
        <w:rPr>
          <w:rFonts w:hint="eastAsia"/>
          <w:rtl/>
        </w:rPr>
        <w:t>על</w:t>
      </w:r>
      <w:r w:rsidRPr="00B449FD">
        <w:rPr>
          <w:rtl/>
        </w:rPr>
        <w:t xml:space="preserve"> </w:t>
      </w:r>
      <w:r w:rsidRPr="00B449FD">
        <w:rPr>
          <w:rFonts w:hint="eastAsia"/>
          <w:rtl/>
        </w:rPr>
        <w:t>כלל</w:t>
      </w:r>
      <w:r w:rsidRPr="00B449FD">
        <w:rPr>
          <w:rtl/>
        </w:rPr>
        <w:t xml:space="preserve"> </w:t>
      </w:r>
      <w:r w:rsidRPr="00B449FD">
        <w:rPr>
          <w:rFonts w:hint="eastAsia"/>
          <w:rtl/>
        </w:rPr>
        <w:t>רכיבי</w:t>
      </w:r>
      <w:r w:rsidRPr="00B449FD">
        <w:rPr>
          <w:rtl/>
        </w:rPr>
        <w:t xml:space="preserve"> </w:t>
      </w:r>
      <w:r w:rsidRPr="00B449FD">
        <w:rPr>
          <w:rFonts w:hint="eastAsia"/>
          <w:rtl/>
        </w:rPr>
        <w:t>אבטחת</w:t>
      </w:r>
      <w:r w:rsidRPr="00B449FD">
        <w:rPr>
          <w:rtl/>
        </w:rPr>
        <w:t xml:space="preserve"> </w:t>
      </w:r>
      <w:r w:rsidRPr="00B449FD">
        <w:rPr>
          <w:rFonts w:hint="eastAsia"/>
          <w:rtl/>
        </w:rPr>
        <w:t>המידע</w:t>
      </w:r>
      <w:r w:rsidRPr="00B449FD">
        <w:rPr>
          <w:rtl/>
        </w:rPr>
        <w:t xml:space="preserve"> </w:t>
      </w:r>
      <w:r w:rsidRPr="00B449FD">
        <w:rPr>
          <w:rFonts w:hint="eastAsia"/>
          <w:rtl/>
        </w:rPr>
        <w:t>שהוצעו</w:t>
      </w:r>
      <w:r w:rsidRPr="00B449FD">
        <w:rPr>
          <w:rtl/>
        </w:rPr>
        <w:t xml:space="preserve"> </w:t>
      </w:r>
      <w:r w:rsidRPr="00B449FD">
        <w:rPr>
          <w:rFonts w:hint="eastAsia"/>
          <w:rtl/>
        </w:rPr>
        <w:t>על</w:t>
      </w:r>
      <w:r w:rsidRPr="00B449FD">
        <w:rPr>
          <w:rtl/>
        </w:rPr>
        <w:t xml:space="preserve"> </w:t>
      </w:r>
      <w:r w:rsidRPr="00B449FD">
        <w:rPr>
          <w:rFonts w:hint="eastAsia"/>
          <w:rtl/>
        </w:rPr>
        <w:t>ידו</w:t>
      </w:r>
      <w:r w:rsidRPr="00B449FD">
        <w:rPr>
          <w:rtl/>
        </w:rPr>
        <w:t xml:space="preserve">, </w:t>
      </w:r>
      <w:r w:rsidRPr="00B449FD">
        <w:rPr>
          <w:rFonts w:hint="eastAsia"/>
          <w:rtl/>
        </w:rPr>
        <w:t>והוא</w:t>
      </w:r>
      <w:r w:rsidRPr="00B449FD">
        <w:rPr>
          <w:rtl/>
        </w:rPr>
        <w:t xml:space="preserve"> </w:t>
      </w:r>
      <w:r w:rsidRPr="00B449FD">
        <w:rPr>
          <w:rFonts w:hint="eastAsia"/>
          <w:rtl/>
        </w:rPr>
        <w:t>יהיה</w:t>
      </w:r>
      <w:r w:rsidRPr="00B449FD">
        <w:rPr>
          <w:rtl/>
        </w:rPr>
        <w:t xml:space="preserve"> </w:t>
      </w:r>
      <w:r w:rsidRPr="00B449FD">
        <w:rPr>
          <w:rFonts w:hint="eastAsia"/>
          <w:rtl/>
        </w:rPr>
        <w:t>אחראי</w:t>
      </w:r>
      <w:r w:rsidRPr="00B449FD">
        <w:rPr>
          <w:rtl/>
        </w:rPr>
        <w:t xml:space="preserve"> </w:t>
      </w:r>
      <w:r w:rsidRPr="00B449FD">
        <w:rPr>
          <w:rFonts w:hint="eastAsia"/>
          <w:rtl/>
        </w:rPr>
        <w:t>למתן</w:t>
      </w:r>
      <w:r w:rsidRPr="00B449FD">
        <w:rPr>
          <w:rtl/>
        </w:rPr>
        <w:t xml:space="preserve"> </w:t>
      </w:r>
      <w:r w:rsidRPr="00B449FD">
        <w:rPr>
          <w:rFonts w:hint="eastAsia"/>
          <w:rtl/>
        </w:rPr>
        <w:t>שירות</w:t>
      </w:r>
      <w:r w:rsidRPr="00B449FD">
        <w:rPr>
          <w:rtl/>
        </w:rPr>
        <w:t xml:space="preserve"> </w:t>
      </w:r>
      <w:r w:rsidRPr="00B449FD">
        <w:rPr>
          <w:rFonts w:hint="eastAsia"/>
          <w:rtl/>
        </w:rPr>
        <w:t>גם</w:t>
      </w:r>
      <w:r w:rsidRPr="00B449FD">
        <w:rPr>
          <w:rtl/>
        </w:rPr>
        <w:t xml:space="preserve"> </w:t>
      </w:r>
      <w:r w:rsidRPr="00B449FD">
        <w:rPr>
          <w:rFonts w:hint="eastAsia"/>
          <w:rtl/>
        </w:rPr>
        <w:t>לרכיבים</w:t>
      </w:r>
      <w:r w:rsidRPr="00B449FD">
        <w:rPr>
          <w:rtl/>
        </w:rPr>
        <w:t xml:space="preserve"> </w:t>
      </w:r>
      <w:r w:rsidRPr="00B449FD">
        <w:rPr>
          <w:rFonts w:hint="eastAsia"/>
          <w:rtl/>
        </w:rPr>
        <w:t>אלו</w:t>
      </w:r>
      <w:r w:rsidRPr="00B449FD">
        <w:rPr>
          <w:rtl/>
        </w:rPr>
        <w:t>.</w:t>
      </w:r>
    </w:p>
    <w:p w14:paraId="46FCA5B8" w14:textId="77777777" w:rsidR="00B449FD" w:rsidRPr="00B449FD" w:rsidRDefault="00B449FD" w:rsidP="005B104C">
      <w:pPr>
        <w:bidi/>
        <w:jc w:val="both"/>
        <w:rPr>
          <w:rtl/>
        </w:rPr>
      </w:pPr>
      <w:r w:rsidRPr="00B449FD">
        <w:rPr>
          <w:rFonts w:hint="eastAsia"/>
          <w:rtl/>
        </w:rPr>
        <w:t>יודגש</w:t>
      </w:r>
      <w:r w:rsidR="00AA46A3">
        <w:rPr>
          <w:rFonts w:hint="cs"/>
          <w:rtl/>
        </w:rPr>
        <w:t>,</w:t>
      </w:r>
      <w:r w:rsidRPr="00B449FD">
        <w:rPr>
          <w:rtl/>
        </w:rPr>
        <w:t xml:space="preserve"> </w:t>
      </w:r>
      <w:r w:rsidRPr="00B449FD">
        <w:rPr>
          <w:rFonts w:hint="eastAsia"/>
          <w:rtl/>
        </w:rPr>
        <w:t>כי</w:t>
      </w:r>
      <w:r w:rsidRPr="00B449FD">
        <w:rPr>
          <w:rtl/>
        </w:rPr>
        <w:t xml:space="preserve"> </w:t>
      </w:r>
      <w:r w:rsidRPr="00B449FD">
        <w:rPr>
          <w:rFonts w:hint="eastAsia"/>
          <w:rtl/>
        </w:rPr>
        <w:t>היות</w:t>
      </w:r>
      <w:r w:rsidRPr="00B449FD">
        <w:rPr>
          <w:rtl/>
        </w:rPr>
        <w:t xml:space="preserve"> </w:t>
      </w:r>
      <w:r w:rsidRPr="00B449FD">
        <w:rPr>
          <w:rFonts w:hint="eastAsia"/>
          <w:rtl/>
        </w:rPr>
        <w:t>ומערכת</w:t>
      </w:r>
      <w:r w:rsidRPr="00B449FD">
        <w:rPr>
          <w:rtl/>
        </w:rPr>
        <w:t xml:space="preserve"> </w:t>
      </w:r>
      <w:r w:rsidRPr="00B449FD">
        <w:rPr>
          <w:rFonts w:hint="eastAsia"/>
          <w:rtl/>
        </w:rPr>
        <w:t>זו</w:t>
      </w:r>
      <w:r w:rsidRPr="00B449FD">
        <w:rPr>
          <w:rtl/>
        </w:rPr>
        <w:t xml:space="preserve"> </w:t>
      </w:r>
      <w:r w:rsidRPr="00B449FD">
        <w:rPr>
          <w:rFonts w:hint="eastAsia"/>
          <w:rtl/>
        </w:rPr>
        <w:t>מכילה</w:t>
      </w:r>
      <w:r w:rsidRPr="00B449FD">
        <w:rPr>
          <w:rtl/>
        </w:rPr>
        <w:t xml:space="preserve"> </w:t>
      </w:r>
      <w:r w:rsidRPr="00B449FD">
        <w:rPr>
          <w:rFonts w:hint="eastAsia"/>
          <w:rtl/>
        </w:rPr>
        <w:t>מידע</w:t>
      </w:r>
      <w:r w:rsidRPr="00B449FD">
        <w:rPr>
          <w:rtl/>
        </w:rPr>
        <w:t xml:space="preserve"> </w:t>
      </w:r>
      <w:r w:rsidRPr="00B449FD">
        <w:rPr>
          <w:rFonts w:hint="eastAsia"/>
          <w:rtl/>
        </w:rPr>
        <w:t>מסווג</w:t>
      </w:r>
      <w:r w:rsidRPr="00B449FD">
        <w:rPr>
          <w:rtl/>
        </w:rPr>
        <w:t xml:space="preserve">, </w:t>
      </w:r>
      <w:r w:rsidRPr="00B449FD">
        <w:rPr>
          <w:rFonts w:hint="eastAsia"/>
          <w:rtl/>
        </w:rPr>
        <w:t>נדרשת</w:t>
      </w:r>
      <w:r w:rsidRPr="00B449FD">
        <w:rPr>
          <w:rtl/>
        </w:rPr>
        <w:t xml:space="preserve"> </w:t>
      </w:r>
      <w:r w:rsidRPr="00B449FD">
        <w:rPr>
          <w:rFonts w:hint="eastAsia"/>
          <w:rtl/>
        </w:rPr>
        <w:t>הקפדה</w:t>
      </w:r>
      <w:r w:rsidRPr="00B449FD">
        <w:rPr>
          <w:rtl/>
        </w:rPr>
        <w:t xml:space="preserve"> </w:t>
      </w:r>
      <w:r w:rsidRPr="00B449FD">
        <w:rPr>
          <w:rFonts w:hint="eastAsia"/>
          <w:rtl/>
        </w:rPr>
        <w:t>מלאה</w:t>
      </w:r>
      <w:r w:rsidRPr="00B449FD">
        <w:rPr>
          <w:rtl/>
        </w:rPr>
        <w:t xml:space="preserve"> </w:t>
      </w:r>
      <w:r w:rsidRPr="00B449FD">
        <w:rPr>
          <w:rFonts w:hint="eastAsia"/>
          <w:rtl/>
        </w:rPr>
        <w:t>על</w:t>
      </w:r>
      <w:r w:rsidRPr="00B449FD">
        <w:rPr>
          <w:rtl/>
        </w:rPr>
        <w:t xml:space="preserve"> </w:t>
      </w:r>
      <w:r w:rsidRPr="00B449FD">
        <w:rPr>
          <w:rFonts w:hint="eastAsia"/>
          <w:rtl/>
        </w:rPr>
        <w:t>החיסיון</w:t>
      </w:r>
      <w:r w:rsidRPr="00B449FD">
        <w:rPr>
          <w:rtl/>
        </w:rPr>
        <w:t xml:space="preserve"> </w:t>
      </w:r>
      <w:r w:rsidRPr="00B449FD">
        <w:rPr>
          <w:rFonts w:hint="eastAsia"/>
          <w:rtl/>
        </w:rPr>
        <w:t>של</w:t>
      </w:r>
      <w:r w:rsidRPr="00B449FD">
        <w:rPr>
          <w:rtl/>
        </w:rPr>
        <w:t xml:space="preserve"> </w:t>
      </w:r>
      <w:r w:rsidRPr="00B449FD">
        <w:rPr>
          <w:rFonts w:hint="eastAsia"/>
          <w:rtl/>
        </w:rPr>
        <w:t>הפעילויות</w:t>
      </w:r>
      <w:r w:rsidRPr="00B449FD">
        <w:rPr>
          <w:rtl/>
        </w:rPr>
        <w:t xml:space="preserve"> </w:t>
      </w:r>
      <w:r w:rsidRPr="00B449FD">
        <w:rPr>
          <w:rFonts w:hint="eastAsia"/>
          <w:rtl/>
        </w:rPr>
        <w:t>שבה</w:t>
      </w:r>
      <w:r w:rsidRPr="00B449FD">
        <w:rPr>
          <w:rtl/>
        </w:rPr>
        <w:t xml:space="preserve">: </w:t>
      </w:r>
      <w:r w:rsidRPr="00B449FD">
        <w:rPr>
          <w:rFonts w:hint="eastAsia"/>
          <w:rtl/>
        </w:rPr>
        <w:t>המידע</w:t>
      </w:r>
      <w:r w:rsidRPr="00B449FD">
        <w:rPr>
          <w:rtl/>
        </w:rPr>
        <w:t xml:space="preserve">, </w:t>
      </w:r>
      <w:r w:rsidRPr="00B449FD">
        <w:rPr>
          <w:rFonts w:hint="eastAsia"/>
          <w:rtl/>
        </w:rPr>
        <w:t>השאילתות</w:t>
      </w:r>
      <w:r w:rsidRPr="00B449FD">
        <w:rPr>
          <w:rtl/>
        </w:rPr>
        <w:t xml:space="preserve"> </w:t>
      </w:r>
      <w:r w:rsidRPr="00B449FD">
        <w:rPr>
          <w:rFonts w:hint="eastAsia"/>
          <w:rtl/>
        </w:rPr>
        <w:t>וכו</w:t>
      </w:r>
      <w:r w:rsidRPr="00B449FD">
        <w:rPr>
          <w:rtl/>
        </w:rPr>
        <w:t xml:space="preserve">' </w:t>
      </w:r>
      <w:r w:rsidR="00AA46A3">
        <w:rPr>
          <w:rFonts w:hint="eastAsia"/>
          <w:rtl/>
        </w:rPr>
        <w:t>ה</w:t>
      </w:r>
      <w:r w:rsidR="00AA46A3">
        <w:rPr>
          <w:rFonts w:hint="cs"/>
          <w:rtl/>
        </w:rPr>
        <w:t>ינם</w:t>
      </w:r>
      <w:r w:rsidRPr="00B449FD">
        <w:rPr>
          <w:rtl/>
        </w:rPr>
        <w:t xml:space="preserve"> </w:t>
      </w:r>
      <w:r w:rsidR="00AA46A3">
        <w:rPr>
          <w:rFonts w:hint="eastAsia"/>
          <w:rtl/>
        </w:rPr>
        <w:t>חסו</w:t>
      </w:r>
      <w:r w:rsidR="00AA46A3">
        <w:rPr>
          <w:rFonts w:hint="cs"/>
          <w:rtl/>
        </w:rPr>
        <w:t>יים</w:t>
      </w:r>
      <w:r w:rsidRPr="00B449FD">
        <w:rPr>
          <w:rtl/>
        </w:rPr>
        <w:t xml:space="preserve"> </w:t>
      </w:r>
      <w:r w:rsidR="00AA46A3">
        <w:rPr>
          <w:rFonts w:hint="eastAsia"/>
          <w:rtl/>
        </w:rPr>
        <w:t>ומסווג</w:t>
      </w:r>
      <w:r w:rsidR="00AA46A3">
        <w:rPr>
          <w:rFonts w:hint="cs"/>
          <w:rtl/>
        </w:rPr>
        <w:t>ים</w:t>
      </w:r>
      <w:r w:rsidRPr="00B449FD">
        <w:rPr>
          <w:rtl/>
        </w:rPr>
        <w:t xml:space="preserve"> </w:t>
      </w:r>
      <w:r w:rsidRPr="00B449FD">
        <w:rPr>
          <w:rFonts w:hint="eastAsia"/>
          <w:rtl/>
        </w:rPr>
        <w:t>ולא</w:t>
      </w:r>
      <w:r w:rsidRPr="00B449FD">
        <w:rPr>
          <w:rtl/>
        </w:rPr>
        <w:t xml:space="preserve"> </w:t>
      </w:r>
      <w:r w:rsidRPr="00B449FD">
        <w:rPr>
          <w:rFonts w:hint="eastAsia"/>
          <w:rtl/>
        </w:rPr>
        <w:t>תהיה</w:t>
      </w:r>
      <w:r w:rsidRPr="00B449FD">
        <w:rPr>
          <w:rtl/>
        </w:rPr>
        <w:t xml:space="preserve"> </w:t>
      </w:r>
      <w:r w:rsidRPr="00B449FD">
        <w:rPr>
          <w:rFonts w:hint="eastAsia"/>
          <w:rtl/>
        </w:rPr>
        <w:t>הרשאה</w:t>
      </w:r>
      <w:r w:rsidRPr="00B449FD">
        <w:rPr>
          <w:rtl/>
        </w:rPr>
        <w:t xml:space="preserve"> </w:t>
      </w:r>
      <w:r w:rsidRPr="00B449FD">
        <w:rPr>
          <w:rFonts w:hint="eastAsia"/>
          <w:rtl/>
        </w:rPr>
        <w:t>לגישה</w:t>
      </w:r>
      <w:r w:rsidRPr="00B449FD">
        <w:rPr>
          <w:rtl/>
        </w:rPr>
        <w:t xml:space="preserve"> </w:t>
      </w:r>
      <w:r w:rsidRPr="00B449FD">
        <w:rPr>
          <w:rFonts w:hint="eastAsia"/>
          <w:rtl/>
        </w:rPr>
        <w:t>למידע</w:t>
      </w:r>
      <w:r w:rsidRPr="00B449FD">
        <w:rPr>
          <w:rtl/>
        </w:rPr>
        <w:t xml:space="preserve"> </w:t>
      </w:r>
      <w:r w:rsidRPr="00B449FD">
        <w:rPr>
          <w:rFonts w:hint="eastAsia"/>
          <w:rtl/>
        </w:rPr>
        <w:t>מכל</w:t>
      </w:r>
      <w:r w:rsidRPr="00B449FD">
        <w:rPr>
          <w:rtl/>
        </w:rPr>
        <w:t xml:space="preserve"> </w:t>
      </w:r>
      <w:r w:rsidRPr="00B449FD">
        <w:rPr>
          <w:rFonts w:hint="eastAsia"/>
          <w:rtl/>
        </w:rPr>
        <w:t>מקור</w:t>
      </w:r>
      <w:r w:rsidRPr="00B449FD">
        <w:rPr>
          <w:rtl/>
        </w:rPr>
        <w:t xml:space="preserve"> </w:t>
      </w:r>
      <w:r w:rsidRPr="00B449FD">
        <w:rPr>
          <w:rFonts w:hint="eastAsia"/>
          <w:rtl/>
        </w:rPr>
        <w:t>חיצוני</w:t>
      </w:r>
      <w:r w:rsidRPr="00B449FD">
        <w:rPr>
          <w:rtl/>
        </w:rPr>
        <w:t xml:space="preserve"> </w:t>
      </w:r>
      <w:r w:rsidRPr="00B449FD">
        <w:rPr>
          <w:rFonts w:hint="eastAsia"/>
          <w:rtl/>
        </w:rPr>
        <w:t>שאינו</w:t>
      </w:r>
      <w:r w:rsidRPr="00B449FD">
        <w:rPr>
          <w:rtl/>
        </w:rPr>
        <w:t xml:space="preserve"> </w:t>
      </w:r>
      <w:r w:rsidRPr="00B449FD">
        <w:rPr>
          <w:rFonts w:hint="eastAsia"/>
          <w:rtl/>
        </w:rPr>
        <w:t>בעל</w:t>
      </w:r>
      <w:r w:rsidRPr="00B449FD">
        <w:rPr>
          <w:rtl/>
        </w:rPr>
        <w:t xml:space="preserve"> </w:t>
      </w:r>
      <w:r w:rsidRPr="00B449FD">
        <w:rPr>
          <w:rFonts w:hint="eastAsia"/>
          <w:rtl/>
        </w:rPr>
        <w:t>הרשאה</w:t>
      </w:r>
      <w:r w:rsidRPr="00B449FD">
        <w:rPr>
          <w:rtl/>
        </w:rPr>
        <w:t xml:space="preserve"> </w:t>
      </w:r>
      <w:r w:rsidRPr="00B449FD">
        <w:rPr>
          <w:rFonts w:hint="eastAsia"/>
          <w:rtl/>
        </w:rPr>
        <w:t>במערכת</w:t>
      </w:r>
      <w:r w:rsidRPr="00B449FD">
        <w:rPr>
          <w:rtl/>
        </w:rPr>
        <w:t>.</w:t>
      </w:r>
    </w:p>
    <w:p w14:paraId="46FCA5B9" w14:textId="77777777" w:rsidR="00B449FD" w:rsidRPr="00B449FD" w:rsidRDefault="002B10E9" w:rsidP="005B104C">
      <w:pPr>
        <w:pStyle w:val="20"/>
        <w:bidi/>
        <w:jc w:val="both"/>
        <w:rPr>
          <w:rFonts w:eastAsia="Times New Roman"/>
          <w:rtl/>
        </w:rPr>
      </w:pPr>
      <w:bookmarkStart w:id="486" w:name="_Toc344198176"/>
      <w:r>
        <w:rPr>
          <w:rFonts w:eastAsia="Times New Roman" w:hint="cs"/>
          <w:rtl/>
        </w:rPr>
        <w:t>יחידות תפוקה</w:t>
      </w:r>
      <w:bookmarkEnd w:id="486"/>
    </w:p>
    <w:p w14:paraId="46FCA5BA" w14:textId="77777777" w:rsidR="00B449FD" w:rsidRDefault="00B449FD" w:rsidP="005B104C">
      <w:pPr>
        <w:pStyle w:val="3"/>
        <w:bidi/>
        <w:jc w:val="both"/>
        <w:rPr>
          <w:rFonts w:eastAsia="Times New Roman"/>
          <w:rtl/>
        </w:rPr>
      </w:pPr>
      <w:bookmarkStart w:id="487" w:name="_Toc506624553"/>
      <w:bookmarkStart w:id="488" w:name="_Toc506721221"/>
      <w:bookmarkStart w:id="489" w:name="_Toc517061231"/>
      <w:bookmarkStart w:id="490" w:name="_Toc247479795"/>
      <w:bookmarkStart w:id="491" w:name="_Toc254007645"/>
      <w:bookmarkStart w:id="492" w:name="_Toc278641454"/>
      <w:bookmarkStart w:id="493" w:name="_Toc344198177"/>
      <w:r w:rsidRPr="00B449FD">
        <w:rPr>
          <w:rFonts w:eastAsia="Times New Roman" w:hint="eastAsia"/>
          <w:rtl/>
        </w:rPr>
        <w:t>משימות</w:t>
      </w:r>
      <w:r w:rsidRPr="00B449FD">
        <w:rPr>
          <w:rFonts w:eastAsia="Times New Roman"/>
          <w:rtl/>
        </w:rPr>
        <w:t xml:space="preserve"> </w:t>
      </w:r>
      <w:bookmarkEnd w:id="487"/>
      <w:r w:rsidRPr="00B449FD">
        <w:rPr>
          <w:rFonts w:eastAsia="Times New Roman" w:hint="eastAsia"/>
          <w:rtl/>
        </w:rPr>
        <w:t>הקמה</w:t>
      </w:r>
      <w:bookmarkEnd w:id="488"/>
      <w:bookmarkEnd w:id="489"/>
      <w:bookmarkEnd w:id="490"/>
      <w:bookmarkEnd w:id="491"/>
      <w:bookmarkEnd w:id="492"/>
      <w:bookmarkEnd w:id="493"/>
    </w:p>
    <w:p w14:paraId="46FCA5BB" w14:textId="77777777" w:rsidR="00831021" w:rsidRPr="00831021" w:rsidRDefault="002D294A" w:rsidP="005B104C">
      <w:pPr>
        <w:bidi/>
        <w:jc w:val="both"/>
        <w:rPr>
          <w:rtl/>
        </w:rPr>
      </w:pPr>
      <w:r>
        <w:rPr>
          <w:rFonts w:hint="cs"/>
          <w:rtl/>
        </w:rPr>
        <w:t xml:space="preserve">שב"ס </w:t>
      </w:r>
      <w:r w:rsidR="00831021">
        <w:rPr>
          <w:rFonts w:hint="cs"/>
          <w:rtl/>
        </w:rPr>
        <w:t>מבקש הצגת עלויות שתאפשר קבלת החלטה על צורת והיקף ההתקשרות</w:t>
      </w:r>
      <w:r w:rsidR="00EA4E93">
        <w:rPr>
          <w:rFonts w:hint="cs"/>
          <w:rtl/>
        </w:rPr>
        <w:t xml:space="preserve"> בפועל.</w:t>
      </w:r>
      <w:r w:rsidR="00152A7A">
        <w:rPr>
          <w:rFonts w:hint="cs"/>
          <w:rtl/>
        </w:rPr>
        <w:t xml:space="preserve"> הנדרש בהמשך יבוצע בנפרד עבור כל אחד מהשלבים</w:t>
      </w:r>
      <w:r w:rsidR="00BB655A">
        <w:rPr>
          <w:rFonts w:hint="cs"/>
          <w:rtl/>
        </w:rPr>
        <w:t>, כאשר</w:t>
      </w:r>
      <w:r w:rsidR="009A76A8">
        <w:rPr>
          <w:rFonts w:hint="cs"/>
          <w:rtl/>
        </w:rPr>
        <w:t xml:space="preserve"> על המציע להניח</w:t>
      </w:r>
      <w:r w:rsidR="00BB655A">
        <w:rPr>
          <w:rFonts w:hint="cs"/>
          <w:rtl/>
        </w:rPr>
        <w:t>,</w:t>
      </w:r>
      <w:r w:rsidR="009A76A8">
        <w:rPr>
          <w:rFonts w:hint="cs"/>
          <w:rtl/>
        </w:rPr>
        <w:t xml:space="preserve"> לצורך הצגת העלויות</w:t>
      </w:r>
      <w:r w:rsidR="00BB655A">
        <w:rPr>
          <w:rFonts w:hint="cs"/>
          <w:rtl/>
        </w:rPr>
        <w:t>,</w:t>
      </w:r>
      <w:r w:rsidR="009A76A8">
        <w:rPr>
          <w:rFonts w:hint="cs"/>
          <w:rtl/>
        </w:rPr>
        <w:t xml:space="preserve"> שתהיה התקשרות נפרדת להטמעת כל אחד מהשלבים.</w:t>
      </w:r>
    </w:p>
    <w:p w14:paraId="46FCA5BC" w14:textId="77777777" w:rsidR="00B449FD" w:rsidRPr="00B449FD" w:rsidRDefault="00B449FD" w:rsidP="005B104C">
      <w:pPr>
        <w:bidi/>
        <w:jc w:val="both"/>
        <w:rPr>
          <w:rtl/>
        </w:rPr>
      </w:pPr>
      <w:r w:rsidRPr="00B449FD">
        <w:rPr>
          <w:rFonts w:hint="eastAsia"/>
          <w:rtl/>
        </w:rPr>
        <w:t>עבור</w:t>
      </w:r>
      <w:r w:rsidRPr="00B449FD">
        <w:rPr>
          <w:rtl/>
        </w:rPr>
        <w:t xml:space="preserve"> </w:t>
      </w:r>
      <w:r w:rsidRPr="00B449FD">
        <w:rPr>
          <w:rFonts w:hint="eastAsia"/>
          <w:rtl/>
        </w:rPr>
        <w:t>כל</w:t>
      </w:r>
      <w:r w:rsidRPr="00B449FD">
        <w:rPr>
          <w:rtl/>
        </w:rPr>
        <w:t xml:space="preserve"> </w:t>
      </w:r>
      <w:r w:rsidRPr="00B449FD">
        <w:rPr>
          <w:rFonts w:hint="eastAsia"/>
          <w:rtl/>
        </w:rPr>
        <w:t>אחת</w:t>
      </w:r>
      <w:r w:rsidRPr="00B449FD">
        <w:rPr>
          <w:rtl/>
        </w:rPr>
        <w:t xml:space="preserve"> </w:t>
      </w:r>
      <w:r w:rsidRPr="00B449FD">
        <w:rPr>
          <w:rFonts w:hint="eastAsia"/>
          <w:rtl/>
        </w:rPr>
        <w:t>מהמשימות</w:t>
      </w:r>
      <w:r w:rsidRPr="00B449FD">
        <w:rPr>
          <w:rtl/>
        </w:rPr>
        <w:t xml:space="preserve"> </w:t>
      </w:r>
      <w:r w:rsidRPr="00B449FD">
        <w:rPr>
          <w:rFonts w:hint="eastAsia"/>
          <w:rtl/>
        </w:rPr>
        <w:t>המפורטות</w:t>
      </w:r>
      <w:r w:rsidRPr="00B449FD">
        <w:rPr>
          <w:rtl/>
        </w:rPr>
        <w:t xml:space="preserve"> </w:t>
      </w:r>
      <w:r w:rsidRPr="00B449FD">
        <w:rPr>
          <w:rFonts w:hint="eastAsia"/>
          <w:rtl/>
        </w:rPr>
        <w:t>בתכנית</w:t>
      </w:r>
      <w:r w:rsidRPr="00B449FD">
        <w:rPr>
          <w:rtl/>
        </w:rPr>
        <w:t xml:space="preserve"> </w:t>
      </w:r>
      <w:r w:rsidRPr="00B449FD">
        <w:rPr>
          <w:rFonts w:hint="eastAsia"/>
          <w:rtl/>
        </w:rPr>
        <w:t>העבודה</w:t>
      </w:r>
      <w:r w:rsidRPr="00B449FD">
        <w:rPr>
          <w:rtl/>
        </w:rPr>
        <w:t xml:space="preserve"> </w:t>
      </w:r>
      <w:r w:rsidRPr="00B449FD">
        <w:rPr>
          <w:rFonts w:hint="eastAsia"/>
          <w:rtl/>
        </w:rPr>
        <w:t>להקמה</w:t>
      </w:r>
      <w:r w:rsidRPr="00B449FD">
        <w:rPr>
          <w:rFonts w:hint="cs"/>
          <w:rtl/>
        </w:rPr>
        <w:t xml:space="preserve"> (כולל משימת החיפוש בעשרה מאגרי מידע חיצוניים)</w:t>
      </w:r>
      <w:r w:rsidRPr="00B449FD">
        <w:rPr>
          <w:rtl/>
        </w:rPr>
        <w:t xml:space="preserve"> </w:t>
      </w:r>
      <w:r w:rsidRPr="00B449FD">
        <w:rPr>
          <w:rFonts w:hint="eastAsia"/>
          <w:rtl/>
        </w:rPr>
        <w:t>יציג</w:t>
      </w:r>
      <w:r w:rsidRPr="00B449FD">
        <w:rPr>
          <w:rtl/>
        </w:rPr>
        <w:t xml:space="preserve"> </w:t>
      </w:r>
      <w:r w:rsidRPr="00B449FD">
        <w:rPr>
          <w:rFonts w:hint="eastAsia"/>
          <w:rtl/>
        </w:rPr>
        <w:t>המציע</w:t>
      </w:r>
      <w:r w:rsidRPr="00B449FD">
        <w:rPr>
          <w:rtl/>
        </w:rPr>
        <w:t xml:space="preserve"> </w:t>
      </w:r>
      <w:r w:rsidRPr="00B449FD">
        <w:rPr>
          <w:rFonts w:hint="eastAsia"/>
          <w:rtl/>
        </w:rPr>
        <w:t>את</w:t>
      </w:r>
      <w:r w:rsidRPr="00B449FD">
        <w:rPr>
          <w:rtl/>
        </w:rPr>
        <w:t xml:space="preserve"> </w:t>
      </w:r>
      <w:r w:rsidRPr="00B449FD">
        <w:rPr>
          <w:rFonts w:hint="eastAsia"/>
          <w:rtl/>
        </w:rPr>
        <w:t>עלותה</w:t>
      </w:r>
      <w:r w:rsidRPr="00B449FD">
        <w:rPr>
          <w:rtl/>
        </w:rPr>
        <w:t xml:space="preserve"> </w:t>
      </w:r>
      <w:r w:rsidRPr="00B449FD">
        <w:rPr>
          <w:rFonts w:hint="eastAsia"/>
          <w:rtl/>
        </w:rPr>
        <w:t>הכוללת</w:t>
      </w:r>
      <w:r w:rsidRPr="00B449FD">
        <w:rPr>
          <w:rtl/>
        </w:rPr>
        <w:t xml:space="preserve"> </w:t>
      </w:r>
      <w:r w:rsidRPr="00B449FD">
        <w:rPr>
          <w:rFonts w:hint="eastAsia"/>
          <w:rtl/>
        </w:rPr>
        <w:t>של</w:t>
      </w:r>
      <w:r w:rsidRPr="00B449FD">
        <w:rPr>
          <w:rtl/>
        </w:rPr>
        <w:t xml:space="preserve"> </w:t>
      </w:r>
      <w:r w:rsidRPr="00B449FD">
        <w:rPr>
          <w:rFonts w:hint="eastAsia"/>
          <w:rtl/>
        </w:rPr>
        <w:t>המשימה</w:t>
      </w:r>
      <w:r w:rsidRPr="00B449FD">
        <w:rPr>
          <w:rtl/>
        </w:rPr>
        <w:t xml:space="preserve">. </w:t>
      </w:r>
      <w:r w:rsidRPr="00B449FD">
        <w:rPr>
          <w:rFonts w:hint="eastAsia"/>
          <w:rtl/>
        </w:rPr>
        <w:t>דה</w:t>
      </w:r>
      <w:r w:rsidR="00BB655A">
        <w:rPr>
          <w:rFonts w:hint="cs"/>
          <w:rtl/>
        </w:rPr>
        <w:t>י</w:t>
      </w:r>
      <w:r w:rsidRPr="00B449FD">
        <w:rPr>
          <w:rFonts w:hint="eastAsia"/>
          <w:rtl/>
        </w:rPr>
        <w:t>ינו</w:t>
      </w:r>
      <w:r w:rsidRPr="00B449FD">
        <w:rPr>
          <w:rtl/>
        </w:rPr>
        <w:t xml:space="preserve">, </w:t>
      </w:r>
      <w:r w:rsidRPr="00B449FD">
        <w:rPr>
          <w:rFonts w:hint="eastAsia"/>
          <w:rtl/>
        </w:rPr>
        <w:t>עלות</w:t>
      </w:r>
      <w:r w:rsidRPr="00B449FD">
        <w:rPr>
          <w:rtl/>
        </w:rPr>
        <w:t xml:space="preserve"> </w:t>
      </w:r>
      <w:r w:rsidRPr="00B449FD">
        <w:rPr>
          <w:rFonts w:hint="eastAsia"/>
          <w:rtl/>
        </w:rPr>
        <w:t>כ</w:t>
      </w:r>
      <w:r w:rsidRPr="00B449FD">
        <w:rPr>
          <w:rtl/>
        </w:rPr>
        <w:t>"</w:t>
      </w:r>
      <w:r w:rsidRPr="00B449FD">
        <w:rPr>
          <w:rFonts w:hint="eastAsia"/>
          <w:rtl/>
        </w:rPr>
        <w:t>א</w:t>
      </w:r>
      <w:r w:rsidRPr="00B449FD">
        <w:rPr>
          <w:rtl/>
        </w:rPr>
        <w:t xml:space="preserve">, </w:t>
      </w:r>
      <w:r w:rsidRPr="00B449FD">
        <w:rPr>
          <w:rFonts w:hint="eastAsia"/>
          <w:rtl/>
        </w:rPr>
        <w:t>קבלני</w:t>
      </w:r>
      <w:r w:rsidRPr="00B449FD">
        <w:rPr>
          <w:rtl/>
        </w:rPr>
        <w:t xml:space="preserve"> </w:t>
      </w:r>
      <w:r w:rsidRPr="00B449FD">
        <w:rPr>
          <w:rFonts w:hint="eastAsia"/>
          <w:rtl/>
        </w:rPr>
        <w:t>משנה</w:t>
      </w:r>
      <w:r w:rsidRPr="00B449FD">
        <w:rPr>
          <w:rtl/>
        </w:rPr>
        <w:t xml:space="preserve">, </w:t>
      </w:r>
      <w:r w:rsidRPr="00B449FD">
        <w:rPr>
          <w:rFonts w:hint="eastAsia"/>
          <w:rtl/>
        </w:rPr>
        <w:t>תשלומים</w:t>
      </w:r>
      <w:r w:rsidRPr="00B449FD">
        <w:rPr>
          <w:rtl/>
        </w:rPr>
        <w:t xml:space="preserve"> </w:t>
      </w:r>
      <w:r w:rsidRPr="00B449FD">
        <w:rPr>
          <w:rFonts w:hint="eastAsia"/>
          <w:rtl/>
        </w:rPr>
        <w:t>לגורם</w:t>
      </w:r>
      <w:r w:rsidRPr="00B449FD">
        <w:rPr>
          <w:rtl/>
        </w:rPr>
        <w:t xml:space="preserve"> </w:t>
      </w:r>
      <w:r w:rsidRPr="00B449FD">
        <w:rPr>
          <w:rFonts w:hint="eastAsia"/>
          <w:rtl/>
        </w:rPr>
        <w:t>שלישי</w:t>
      </w:r>
      <w:r w:rsidRPr="00B449FD">
        <w:rPr>
          <w:rtl/>
        </w:rPr>
        <w:t xml:space="preserve"> (</w:t>
      </w:r>
      <w:r w:rsidRPr="00B449FD">
        <w:rPr>
          <w:rFonts w:hint="eastAsia"/>
          <w:rtl/>
        </w:rPr>
        <w:t>אם</w:t>
      </w:r>
      <w:r w:rsidRPr="00B449FD">
        <w:rPr>
          <w:rtl/>
        </w:rPr>
        <w:t xml:space="preserve"> </w:t>
      </w:r>
      <w:r w:rsidRPr="00B449FD">
        <w:rPr>
          <w:rFonts w:hint="eastAsia"/>
          <w:rtl/>
        </w:rPr>
        <w:t>רלוונטי</w:t>
      </w:r>
      <w:r w:rsidRPr="00B449FD">
        <w:rPr>
          <w:rtl/>
        </w:rPr>
        <w:t xml:space="preserve">) </w:t>
      </w:r>
      <w:r w:rsidRPr="00B449FD">
        <w:rPr>
          <w:rFonts w:hint="eastAsia"/>
          <w:rtl/>
        </w:rPr>
        <w:t>וכו</w:t>
      </w:r>
      <w:r w:rsidRPr="00B449FD">
        <w:rPr>
          <w:rtl/>
        </w:rPr>
        <w:t xml:space="preserve">'. </w:t>
      </w:r>
      <w:r w:rsidRPr="00B449FD">
        <w:rPr>
          <w:rFonts w:hint="eastAsia"/>
          <w:rtl/>
        </w:rPr>
        <w:t>המציע</w:t>
      </w:r>
      <w:r w:rsidRPr="00B449FD">
        <w:rPr>
          <w:rtl/>
        </w:rPr>
        <w:t xml:space="preserve"> </w:t>
      </w:r>
      <w:r w:rsidRPr="00B449FD">
        <w:rPr>
          <w:rFonts w:hint="eastAsia"/>
          <w:rtl/>
        </w:rPr>
        <w:t>יסכם</w:t>
      </w:r>
      <w:r w:rsidRPr="00B449FD">
        <w:rPr>
          <w:rtl/>
        </w:rPr>
        <w:t xml:space="preserve"> </w:t>
      </w:r>
      <w:r w:rsidRPr="00B449FD">
        <w:rPr>
          <w:rFonts w:hint="eastAsia"/>
          <w:rtl/>
        </w:rPr>
        <w:t>את</w:t>
      </w:r>
      <w:r w:rsidRPr="00B449FD">
        <w:rPr>
          <w:rtl/>
        </w:rPr>
        <w:t xml:space="preserve"> </w:t>
      </w:r>
      <w:r w:rsidRPr="00B449FD">
        <w:rPr>
          <w:rFonts w:hint="eastAsia"/>
          <w:rtl/>
        </w:rPr>
        <w:t>המחירים</w:t>
      </w:r>
      <w:r w:rsidRPr="00B449FD">
        <w:rPr>
          <w:rtl/>
        </w:rPr>
        <w:t xml:space="preserve"> </w:t>
      </w:r>
      <w:r w:rsidRPr="00B449FD">
        <w:rPr>
          <w:rFonts w:hint="eastAsia"/>
          <w:rtl/>
        </w:rPr>
        <w:t>של</w:t>
      </w:r>
      <w:r w:rsidRPr="00B449FD">
        <w:rPr>
          <w:rtl/>
        </w:rPr>
        <w:t xml:space="preserve"> </w:t>
      </w:r>
      <w:r w:rsidRPr="00B449FD">
        <w:rPr>
          <w:rFonts w:hint="eastAsia"/>
          <w:rtl/>
        </w:rPr>
        <w:t>הפעילויות</w:t>
      </w:r>
      <w:r w:rsidRPr="00B449FD">
        <w:rPr>
          <w:rtl/>
        </w:rPr>
        <w:t xml:space="preserve"> </w:t>
      </w:r>
      <w:r w:rsidRPr="00B449FD">
        <w:rPr>
          <w:rFonts w:hint="eastAsia"/>
          <w:rtl/>
        </w:rPr>
        <w:t>השונות</w:t>
      </w:r>
      <w:r w:rsidRPr="00B449FD">
        <w:rPr>
          <w:rtl/>
        </w:rPr>
        <w:t xml:space="preserve"> </w:t>
      </w:r>
      <w:r w:rsidRPr="00B449FD">
        <w:rPr>
          <w:rFonts w:hint="eastAsia"/>
          <w:rtl/>
        </w:rPr>
        <w:t>לצורך</w:t>
      </w:r>
      <w:r w:rsidRPr="00B449FD">
        <w:rPr>
          <w:rtl/>
        </w:rPr>
        <w:t xml:space="preserve"> </w:t>
      </w:r>
      <w:r w:rsidRPr="00B449FD">
        <w:rPr>
          <w:rFonts w:hint="eastAsia"/>
          <w:rtl/>
        </w:rPr>
        <w:t>ההקמה</w:t>
      </w:r>
      <w:r w:rsidRPr="00B449FD">
        <w:rPr>
          <w:rtl/>
        </w:rPr>
        <w:t xml:space="preserve"> </w:t>
      </w:r>
      <w:r w:rsidRPr="00B449FD">
        <w:rPr>
          <w:rFonts w:hint="eastAsia"/>
          <w:rtl/>
        </w:rPr>
        <w:t>וירשום</w:t>
      </w:r>
      <w:r w:rsidRPr="00B449FD">
        <w:rPr>
          <w:rtl/>
        </w:rPr>
        <w:t xml:space="preserve"> </w:t>
      </w:r>
      <w:r w:rsidRPr="00B449FD">
        <w:rPr>
          <w:rFonts w:hint="eastAsia"/>
          <w:rtl/>
        </w:rPr>
        <w:t>את</w:t>
      </w:r>
      <w:r w:rsidRPr="00B449FD">
        <w:rPr>
          <w:rtl/>
        </w:rPr>
        <w:t xml:space="preserve"> </w:t>
      </w:r>
      <w:r w:rsidRPr="00B449FD">
        <w:rPr>
          <w:rFonts w:hint="eastAsia"/>
          <w:rtl/>
        </w:rPr>
        <w:t>סה</w:t>
      </w:r>
      <w:r w:rsidRPr="00B449FD">
        <w:rPr>
          <w:rtl/>
        </w:rPr>
        <w:t>"</w:t>
      </w:r>
      <w:r w:rsidRPr="00B449FD">
        <w:rPr>
          <w:rFonts w:hint="eastAsia"/>
          <w:rtl/>
        </w:rPr>
        <w:t>כ</w:t>
      </w:r>
      <w:r w:rsidRPr="00B449FD">
        <w:rPr>
          <w:rtl/>
        </w:rPr>
        <w:t xml:space="preserve"> </w:t>
      </w:r>
      <w:r w:rsidRPr="00B449FD">
        <w:rPr>
          <w:rFonts w:hint="eastAsia"/>
          <w:rtl/>
        </w:rPr>
        <w:t>המחיר</w:t>
      </w:r>
      <w:r w:rsidRPr="00B449FD">
        <w:rPr>
          <w:rtl/>
        </w:rPr>
        <w:t>.</w:t>
      </w:r>
    </w:p>
    <w:p w14:paraId="46FCA5BD" w14:textId="77777777" w:rsidR="00B449FD" w:rsidRPr="00B449FD" w:rsidRDefault="00B449FD" w:rsidP="005B104C">
      <w:pPr>
        <w:bidi/>
        <w:jc w:val="both"/>
        <w:rPr>
          <w:rtl/>
        </w:rPr>
      </w:pPr>
      <w:r w:rsidRPr="00B449FD">
        <w:rPr>
          <w:rtl/>
        </w:rPr>
        <w:t xml:space="preserve"> </w:t>
      </w:r>
      <w:r w:rsidRPr="00B449FD">
        <w:rPr>
          <w:rFonts w:hint="cs"/>
          <w:rtl/>
        </w:rPr>
        <w:t>יש</w:t>
      </w:r>
      <w:r w:rsidR="00BB655A">
        <w:rPr>
          <w:rFonts w:hint="cs"/>
          <w:rtl/>
        </w:rPr>
        <w:t xml:space="preserve"> להציג שני סיכומי ביניים במפורש:</w:t>
      </w:r>
    </w:p>
    <w:p w14:paraId="46FCA5BE" w14:textId="77777777" w:rsidR="00B449FD" w:rsidRPr="00BB655A" w:rsidRDefault="00BB655A" w:rsidP="005B104C">
      <w:pPr>
        <w:numPr>
          <w:ilvl w:val="0"/>
          <w:numId w:val="56"/>
        </w:numPr>
        <w:bidi/>
        <w:spacing w:after="0" w:line="360" w:lineRule="auto"/>
        <w:jc w:val="both"/>
        <w:rPr>
          <w:rFonts w:asciiTheme="minorBidi" w:eastAsia="Times New Roman" w:hAnsiTheme="minorBidi"/>
        </w:rPr>
      </w:pPr>
      <w:r>
        <w:rPr>
          <w:rFonts w:asciiTheme="minorBidi" w:eastAsia="Times New Roman" w:hAnsiTheme="minorBidi"/>
          <w:rtl/>
        </w:rPr>
        <w:t>סך הכל עלות העבודה בהקמה</w:t>
      </w:r>
      <w:r w:rsidR="00B449FD" w:rsidRPr="00BB655A">
        <w:rPr>
          <w:rFonts w:asciiTheme="minorBidi" w:eastAsia="Times New Roman" w:hAnsiTheme="minorBidi"/>
          <w:rtl/>
        </w:rPr>
        <w:t>.</w:t>
      </w:r>
    </w:p>
    <w:p w14:paraId="46FCA5BF" w14:textId="77777777" w:rsidR="00B449FD" w:rsidRPr="00BB655A" w:rsidRDefault="00B449FD" w:rsidP="005B104C">
      <w:pPr>
        <w:numPr>
          <w:ilvl w:val="0"/>
          <w:numId w:val="56"/>
        </w:numPr>
        <w:bidi/>
        <w:spacing w:after="0" w:line="360" w:lineRule="auto"/>
        <w:jc w:val="both"/>
        <w:rPr>
          <w:rFonts w:asciiTheme="minorBidi" w:eastAsia="Times New Roman" w:hAnsiTheme="minorBidi"/>
        </w:rPr>
      </w:pPr>
      <w:r w:rsidRPr="00BB655A">
        <w:rPr>
          <w:rFonts w:asciiTheme="minorBidi" w:eastAsia="Times New Roman" w:hAnsiTheme="minorBidi"/>
          <w:rtl/>
        </w:rPr>
        <w:t>סך הכל עלות הציוד ור</w:t>
      </w:r>
      <w:r w:rsidR="00BB655A">
        <w:rPr>
          <w:rFonts w:asciiTheme="minorBidi" w:eastAsia="Times New Roman" w:hAnsiTheme="minorBidi" w:hint="cs"/>
          <w:rtl/>
        </w:rPr>
        <w:t>י</w:t>
      </w:r>
      <w:r w:rsidRPr="00BB655A">
        <w:rPr>
          <w:rFonts w:asciiTheme="minorBidi" w:eastAsia="Times New Roman" w:hAnsiTheme="minorBidi"/>
          <w:rtl/>
        </w:rPr>
        <w:t>שיונות הת</w:t>
      </w:r>
      <w:r w:rsidR="00BB655A">
        <w:rPr>
          <w:rFonts w:asciiTheme="minorBidi" w:eastAsia="Times New Roman" w:hAnsiTheme="minorBidi" w:hint="cs"/>
          <w:rtl/>
        </w:rPr>
        <w:t>ו</w:t>
      </w:r>
      <w:r w:rsidRPr="00BB655A">
        <w:rPr>
          <w:rFonts w:asciiTheme="minorBidi" w:eastAsia="Times New Roman" w:hAnsiTheme="minorBidi"/>
          <w:rtl/>
        </w:rPr>
        <w:t>כנה</w:t>
      </w:r>
      <w:r w:rsidR="00BB655A">
        <w:rPr>
          <w:rFonts w:asciiTheme="minorBidi" w:eastAsia="Times New Roman" w:hAnsiTheme="minorBidi" w:hint="cs"/>
          <w:rtl/>
        </w:rPr>
        <w:t>.</w:t>
      </w:r>
      <w:r w:rsidRPr="00BB655A">
        <w:rPr>
          <w:rFonts w:asciiTheme="minorBidi" w:eastAsia="Times New Roman" w:hAnsiTheme="minorBidi"/>
          <w:rtl/>
        </w:rPr>
        <w:t xml:space="preserve"> </w:t>
      </w:r>
    </w:p>
    <w:p w14:paraId="46FCA5C0" w14:textId="77777777" w:rsidR="00EB7AA9" w:rsidRPr="00B449FD" w:rsidRDefault="00B449FD" w:rsidP="00BB655A">
      <w:pPr>
        <w:bidi/>
        <w:jc w:val="both"/>
        <w:rPr>
          <w:rtl/>
        </w:rPr>
      </w:pPr>
      <w:r w:rsidRPr="00B449FD">
        <w:rPr>
          <w:rFonts w:hint="cs"/>
          <w:rtl/>
        </w:rPr>
        <w:t>כאשר שני סכומי משנה אלה מסתכמים לסך הכל עלות ההקמה הכוללת</w:t>
      </w:r>
      <w:r w:rsidR="009A76A8">
        <w:rPr>
          <w:rFonts w:hint="cs"/>
          <w:rtl/>
        </w:rPr>
        <w:t xml:space="preserve"> עבור כל אחד מהשלבים</w:t>
      </w:r>
      <w:r w:rsidR="00833AD5">
        <w:rPr>
          <w:rFonts w:hint="cs"/>
          <w:rtl/>
        </w:rPr>
        <w:t>.</w:t>
      </w:r>
    </w:p>
    <w:p w14:paraId="46FCA5C1" w14:textId="77777777" w:rsidR="00B449FD" w:rsidRPr="00B449FD" w:rsidRDefault="00B449FD" w:rsidP="005B104C">
      <w:pPr>
        <w:pStyle w:val="3"/>
        <w:bidi/>
        <w:jc w:val="both"/>
        <w:rPr>
          <w:rFonts w:eastAsia="Times New Roman"/>
          <w:rtl/>
        </w:rPr>
      </w:pPr>
      <w:bookmarkStart w:id="494" w:name="_Toc517061232"/>
      <w:bookmarkStart w:id="495" w:name="_Toc247479796"/>
      <w:bookmarkStart w:id="496" w:name="_Toc254007646"/>
      <w:bookmarkStart w:id="497" w:name="_Toc278641456"/>
      <w:bookmarkStart w:id="498" w:name="_Toc344198178"/>
      <w:r w:rsidRPr="00B449FD">
        <w:rPr>
          <w:rFonts w:eastAsia="Times New Roman" w:hint="eastAsia"/>
          <w:rtl/>
        </w:rPr>
        <w:t>תקופת</w:t>
      </w:r>
      <w:r w:rsidRPr="00B449FD">
        <w:rPr>
          <w:rFonts w:eastAsia="Times New Roman"/>
          <w:rtl/>
        </w:rPr>
        <w:t xml:space="preserve"> </w:t>
      </w:r>
      <w:r w:rsidRPr="00B449FD">
        <w:rPr>
          <w:rFonts w:eastAsia="Times New Roman" w:hint="eastAsia"/>
          <w:rtl/>
        </w:rPr>
        <w:t>האחריות</w:t>
      </w:r>
      <w:bookmarkEnd w:id="494"/>
      <w:bookmarkEnd w:id="495"/>
      <w:bookmarkEnd w:id="496"/>
      <w:bookmarkEnd w:id="497"/>
      <w:r w:rsidR="00EB7AA9">
        <w:rPr>
          <w:rFonts w:eastAsia="Times New Roman" w:hint="cs"/>
          <w:rtl/>
        </w:rPr>
        <w:t xml:space="preserve"> והתחזוקה</w:t>
      </w:r>
      <w:bookmarkEnd w:id="498"/>
    </w:p>
    <w:p w14:paraId="46FCA5C2" w14:textId="77777777" w:rsidR="00B449FD" w:rsidRPr="00B449FD" w:rsidRDefault="00DB02A3" w:rsidP="002D294A">
      <w:pPr>
        <w:bidi/>
        <w:jc w:val="both"/>
        <w:rPr>
          <w:rtl/>
        </w:rPr>
      </w:pPr>
      <w:r w:rsidRPr="00EB7AA9">
        <w:rPr>
          <w:rFonts w:hint="cs"/>
          <w:rtl/>
        </w:rPr>
        <w:t>במענה לסעיף זה</w:t>
      </w:r>
      <w:r w:rsidR="00BB655A">
        <w:rPr>
          <w:rFonts w:hint="cs"/>
          <w:rtl/>
        </w:rPr>
        <w:t>,</w:t>
      </w:r>
      <w:r w:rsidRPr="00EB7AA9">
        <w:rPr>
          <w:rFonts w:hint="cs"/>
          <w:rtl/>
        </w:rPr>
        <w:t xml:space="preserve"> יפרט המציע את העלויות לפיהן יחויב </w:t>
      </w:r>
      <w:r w:rsidR="002D294A">
        <w:rPr>
          <w:rFonts w:hint="cs"/>
          <w:rtl/>
        </w:rPr>
        <w:t>שב"ס</w:t>
      </w:r>
      <w:r w:rsidR="002D294A" w:rsidRPr="00EB7AA9">
        <w:rPr>
          <w:rFonts w:hint="cs"/>
          <w:rtl/>
        </w:rPr>
        <w:t xml:space="preserve"> </w:t>
      </w:r>
      <w:r w:rsidRPr="00EB7AA9">
        <w:rPr>
          <w:rFonts w:hint="cs"/>
          <w:rtl/>
        </w:rPr>
        <w:t>אם יחליט להתקשר לצורך תחזוקה לאחר תקופת ההקמה והאחריות.</w:t>
      </w:r>
    </w:p>
    <w:p w14:paraId="46FCA5C3" w14:textId="77777777" w:rsidR="00B449FD" w:rsidRPr="00B449FD" w:rsidRDefault="00B449FD" w:rsidP="005B104C">
      <w:pPr>
        <w:pStyle w:val="4"/>
        <w:bidi/>
        <w:jc w:val="both"/>
        <w:rPr>
          <w:rFonts w:eastAsia="Times New Roman"/>
          <w:rtl/>
        </w:rPr>
      </w:pPr>
      <w:bookmarkStart w:id="499" w:name="_Toc278641457"/>
      <w:r w:rsidRPr="00B449FD">
        <w:rPr>
          <w:rFonts w:eastAsia="Times New Roman" w:hint="cs"/>
          <w:rtl/>
        </w:rPr>
        <w:t xml:space="preserve">תחזוקה </w:t>
      </w:r>
      <w:bookmarkEnd w:id="499"/>
    </w:p>
    <w:p w14:paraId="46FCA5C4" w14:textId="77777777" w:rsidR="00B449FD" w:rsidRDefault="00B449FD" w:rsidP="005B104C">
      <w:pPr>
        <w:bidi/>
        <w:jc w:val="both"/>
        <w:rPr>
          <w:rtl/>
        </w:rPr>
      </w:pPr>
      <w:r w:rsidRPr="00B449FD">
        <w:rPr>
          <w:rtl/>
        </w:rPr>
        <w:t xml:space="preserve"> </w:t>
      </w:r>
      <w:r w:rsidRPr="00B449FD">
        <w:rPr>
          <w:rFonts w:hint="eastAsia"/>
          <w:rtl/>
        </w:rPr>
        <w:t>המציע</w:t>
      </w:r>
      <w:r w:rsidRPr="00B449FD">
        <w:rPr>
          <w:rtl/>
        </w:rPr>
        <w:t xml:space="preserve"> </w:t>
      </w:r>
      <w:r w:rsidRPr="00B449FD">
        <w:rPr>
          <w:rFonts w:hint="eastAsia"/>
          <w:rtl/>
        </w:rPr>
        <w:t>יפרט</w:t>
      </w:r>
      <w:r w:rsidRPr="00B449FD">
        <w:rPr>
          <w:rtl/>
        </w:rPr>
        <w:t xml:space="preserve"> </w:t>
      </w:r>
      <w:r w:rsidRPr="00B449FD">
        <w:rPr>
          <w:rFonts w:hint="eastAsia"/>
          <w:rtl/>
        </w:rPr>
        <w:t>מהו</w:t>
      </w:r>
      <w:r w:rsidRPr="00B449FD">
        <w:rPr>
          <w:rtl/>
        </w:rPr>
        <w:t xml:space="preserve"> </w:t>
      </w:r>
      <w:r w:rsidRPr="00B449FD">
        <w:rPr>
          <w:rFonts w:hint="eastAsia"/>
          <w:rtl/>
        </w:rPr>
        <w:t>המחיר</w:t>
      </w:r>
      <w:r w:rsidRPr="00B449FD">
        <w:rPr>
          <w:rtl/>
        </w:rPr>
        <w:t xml:space="preserve"> </w:t>
      </w:r>
      <w:r w:rsidR="0078558C" w:rsidRPr="00EB7AA9">
        <w:rPr>
          <w:rFonts w:hint="cs"/>
          <w:rtl/>
        </w:rPr>
        <w:t xml:space="preserve">השנתי </w:t>
      </w:r>
      <w:r w:rsidRPr="00B449FD">
        <w:rPr>
          <w:rFonts w:hint="eastAsia"/>
          <w:rtl/>
        </w:rPr>
        <w:t>הנדרש</w:t>
      </w:r>
      <w:r w:rsidRPr="00B449FD">
        <w:rPr>
          <w:rtl/>
        </w:rPr>
        <w:t xml:space="preserve"> </w:t>
      </w:r>
      <w:r w:rsidRPr="00B449FD">
        <w:rPr>
          <w:rFonts w:hint="eastAsia"/>
          <w:rtl/>
        </w:rPr>
        <w:t>לצורך</w:t>
      </w:r>
      <w:r w:rsidRPr="00B449FD">
        <w:rPr>
          <w:rtl/>
        </w:rPr>
        <w:t xml:space="preserve"> </w:t>
      </w:r>
      <w:r w:rsidR="0078558C" w:rsidRPr="00EB7AA9">
        <w:rPr>
          <w:rFonts w:hint="cs"/>
          <w:rtl/>
        </w:rPr>
        <w:t>שירות התחזוקה ברמת השרות הנדרשת בסעיף 4.3.1 לעיל</w:t>
      </w:r>
      <w:r w:rsidR="00EB7AA9">
        <w:rPr>
          <w:rFonts w:hint="cs"/>
          <w:rtl/>
        </w:rPr>
        <w:t>. המציע נדרש להציג עלות זו עבור כל אחד משלבי ההטמעה על פי הטבלה הבאה</w:t>
      </w:r>
      <w:r w:rsidR="00BB655A">
        <w:rPr>
          <w:rFonts w:hint="cs"/>
          <w:rtl/>
        </w:rPr>
        <w:t>:</w:t>
      </w:r>
    </w:p>
    <w:tbl>
      <w:tblPr>
        <w:tblStyle w:val="ac"/>
        <w:bidiVisual/>
        <w:tblW w:w="0" w:type="auto"/>
        <w:tblLook w:val="04A0" w:firstRow="1" w:lastRow="0" w:firstColumn="1" w:lastColumn="0" w:noHBand="0" w:noVBand="1"/>
      </w:tblPr>
      <w:tblGrid>
        <w:gridCol w:w="2394"/>
        <w:gridCol w:w="2821"/>
        <w:gridCol w:w="3119"/>
      </w:tblGrid>
      <w:tr w:rsidR="00EB7AA9" w14:paraId="46FCA5C8" w14:textId="77777777" w:rsidTr="00EA2A77">
        <w:tc>
          <w:tcPr>
            <w:tcW w:w="2394" w:type="dxa"/>
            <w:shd w:val="clear" w:color="auto" w:fill="D9D9D9" w:themeFill="background1" w:themeFillShade="D9"/>
          </w:tcPr>
          <w:p w14:paraId="46FCA5C5" w14:textId="77777777" w:rsidR="00EB7AA9" w:rsidRPr="00EA2A77" w:rsidRDefault="00EA2A77" w:rsidP="005B104C">
            <w:pPr>
              <w:bidi/>
              <w:jc w:val="both"/>
              <w:rPr>
                <w:b/>
                <w:bCs/>
                <w:rtl/>
              </w:rPr>
            </w:pPr>
            <w:r w:rsidRPr="00EA2A77">
              <w:rPr>
                <w:rFonts w:hint="cs"/>
                <w:b/>
                <w:bCs/>
                <w:rtl/>
              </w:rPr>
              <w:t>תקופה</w:t>
            </w:r>
          </w:p>
        </w:tc>
        <w:tc>
          <w:tcPr>
            <w:tcW w:w="2821" w:type="dxa"/>
            <w:shd w:val="clear" w:color="auto" w:fill="D9D9D9" w:themeFill="background1" w:themeFillShade="D9"/>
          </w:tcPr>
          <w:p w14:paraId="46FCA5C6" w14:textId="77777777" w:rsidR="00EB7AA9" w:rsidRPr="00EA2A77" w:rsidRDefault="00EA2A77" w:rsidP="005B104C">
            <w:pPr>
              <w:bidi/>
              <w:jc w:val="both"/>
              <w:rPr>
                <w:b/>
                <w:bCs/>
                <w:rtl/>
              </w:rPr>
            </w:pPr>
            <w:r w:rsidRPr="00EA2A77">
              <w:rPr>
                <w:rFonts w:hint="cs"/>
                <w:b/>
                <w:bCs/>
                <w:rtl/>
              </w:rPr>
              <w:t>מהות</w:t>
            </w:r>
          </w:p>
        </w:tc>
        <w:tc>
          <w:tcPr>
            <w:tcW w:w="3119" w:type="dxa"/>
            <w:shd w:val="clear" w:color="auto" w:fill="D9D9D9" w:themeFill="background1" w:themeFillShade="D9"/>
          </w:tcPr>
          <w:p w14:paraId="46FCA5C7" w14:textId="77777777" w:rsidR="00EB7AA9" w:rsidRPr="00EA2A77" w:rsidRDefault="00EB7AA9" w:rsidP="005B104C">
            <w:pPr>
              <w:bidi/>
              <w:jc w:val="both"/>
              <w:rPr>
                <w:b/>
                <w:bCs/>
                <w:rtl/>
              </w:rPr>
            </w:pPr>
            <w:r w:rsidRPr="00EA2A77">
              <w:rPr>
                <w:rFonts w:hint="cs"/>
                <w:b/>
                <w:bCs/>
                <w:rtl/>
              </w:rPr>
              <w:t>עלות לחודש תחזוקה בשקלים</w:t>
            </w:r>
          </w:p>
        </w:tc>
      </w:tr>
      <w:tr w:rsidR="00EB7AA9" w14:paraId="46FCA5CC" w14:textId="77777777" w:rsidTr="00EB7AA9">
        <w:tc>
          <w:tcPr>
            <w:tcW w:w="2394" w:type="dxa"/>
          </w:tcPr>
          <w:p w14:paraId="46FCA5C9" w14:textId="77777777" w:rsidR="00EB7AA9" w:rsidRDefault="00EB7AA9" w:rsidP="00BB655A">
            <w:pPr>
              <w:bidi/>
              <w:jc w:val="both"/>
              <w:rPr>
                <w:rtl/>
              </w:rPr>
            </w:pPr>
            <w:r>
              <w:rPr>
                <w:rFonts w:hint="cs"/>
                <w:rtl/>
              </w:rPr>
              <w:t xml:space="preserve">לאחר שלב </w:t>
            </w:r>
            <w:r w:rsidR="00F36820">
              <w:rPr>
                <w:rFonts w:hint="cs"/>
                <w:rtl/>
              </w:rPr>
              <w:t>א</w:t>
            </w:r>
            <w:r>
              <w:rPr>
                <w:rFonts w:hint="cs"/>
                <w:rtl/>
              </w:rPr>
              <w:t>י</w:t>
            </w:r>
            <w:r w:rsidR="00EA2A77">
              <w:rPr>
                <w:rFonts w:hint="cs"/>
                <w:rtl/>
              </w:rPr>
              <w:t xml:space="preserve"> </w:t>
            </w:r>
            <w:r w:rsidR="00BB655A">
              <w:rPr>
                <w:rFonts w:hint="cs"/>
                <w:rtl/>
              </w:rPr>
              <w:t>-</w:t>
            </w:r>
            <w:r w:rsidR="00EA2A77">
              <w:rPr>
                <w:rFonts w:hint="cs"/>
                <w:rtl/>
              </w:rPr>
              <w:t xml:space="preserve"> 4.2.1.2</w:t>
            </w:r>
          </w:p>
        </w:tc>
        <w:tc>
          <w:tcPr>
            <w:tcW w:w="2821" w:type="dxa"/>
          </w:tcPr>
          <w:p w14:paraId="46FCA5CA" w14:textId="77777777" w:rsidR="00EB7AA9" w:rsidRDefault="00EB7AA9" w:rsidP="005B104C">
            <w:pPr>
              <w:bidi/>
              <w:jc w:val="both"/>
              <w:rPr>
                <w:rtl/>
              </w:rPr>
            </w:pPr>
            <w:r>
              <w:rPr>
                <w:rFonts w:hint="cs"/>
                <w:rtl/>
              </w:rPr>
              <w:t>יכולת מבצעית ראשונית</w:t>
            </w:r>
          </w:p>
        </w:tc>
        <w:tc>
          <w:tcPr>
            <w:tcW w:w="3119" w:type="dxa"/>
          </w:tcPr>
          <w:p w14:paraId="46FCA5CB" w14:textId="77777777" w:rsidR="00EB7AA9" w:rsidRDefault="00EB7AA9" w:rsidP="005B104C">
            <w:pPr>
              <w:bidi/>
              <w:jc w:val="both"/>
              <w:rPr>
                <w:rtl/>
              </w:rPr>
            </w:pPr>
          </w:p>
        </w:tc>
      </w:tr>
      <w:tr w:rsidR="00EB7AA9" w14:paraId="46FCA5D0" w14:textId="77777777" w:rsidTr="00EB7AA9">
        <w:tc>
          <w:tcPr>
            <w:tcW w:w="2394" w:type="dxa"/>
          </w:tcPr>
          <w:p w14:paraId="46FCA5CD" w14:textId="77777777" w:rsidR="00EB7AA9" w:rsidRDefault="00EB7AA9" w:rsidP="00BB655A">
            <w:pPr>
              <w:bidi/>
              <w:jc w:val="both"/>
              <w:rPr>
                <w:rtl/>
              </w:rPr>
            </w:pPr>
            <w:r>
              <w:rPr>
                <w:rFonts w:hint="cs"/>
                <w:rtl/>
              </w:rPr>
              <w:t xml:space="preserve">לאחר שלב </w:t>
            </w:r>
            <w:r w:rsidR="00F36820">
              <w:rPr>
                <w:rFonts w:hint="cs"/>
                <w:rtl/>
              </w:rPr>
              <w:t>ב</w:t>
            </w:r>
            <w:r>
              <w:rPr>
                <w:rFonts w:hint="cs"/>
                <w:rtl/>
              </w:rPr>
              <w:t>'</w:t>
            </w:r>
            <w:r w:rsidR="00EA2A77">
              <w:rPr>
                <w:rFonts w:hint="cs"/>
                <w:rtl/>
              </w:rPr>
              <w:t xml:space="preserve"> </w:t>
            </w:r>
            <w:r w:rsidR="00BB655A">
              <w:rPr>
                <w:rFonts w:hint="cs"/>
                <w:rtl/>
              </w:rPr>
              <w:t>-</w:t>
            </w:r>
            <w:r w:rsidR="00EA2A77">
              <w:rPr>
                <w:rFonts w:hint="cs"/>
                <w:rtl/>
              </w:rPr>
              <w:t xml:space="preserve"> 4.2.1.3</w:t>
            </w:r>
          </w:p>
        </w:tc>
        <w:tc>
          <w:tcPr>
            <w:tcW w:w="2821" w:type="dxa"/>
          </w:tcPr>
          <w:p w14:paraId="46FCA5CE" w14:textId="77777777" w:rsidR="00EB7AA9" w:rsidRDefault="00EB7AA9" w:rsidP="005B104C">
            <w:pPr>
              <w:bidi/>
              <w:jc w:val="both"/>
              <w:rPr>
                <w:rtl/>
              </w:rPr>
            </w:pPr>
            <w:r>
              <w:rPr>
                <w:rFonts w:hint="cs"/>
                <w:rtl/>
              </w:rPr>
              <w:t>פריסה מלאה</w:t>
            </w:r>
          </w:p>
        </w:tc>
        <w:tc>
          <w:tcPr>
            <w:tcW w:w="3119" w:type="dxa"/>
          </w:tcPr>
          <w:p w14:paraId="46FCA5CF" w14:textId="77777777" w:rsidR="00EB7AA9" w:rsidRDefault="00EB7AA9" w:rsidP="005B104C">
            <w:pPr>
              <w:bidi/>
              <w:jc w:val="both"/>
              <w:rPr>
                <w:rtl/>
              </w:rPr>
            </w:pPr>
          </w:p>
        </w:tc>
      </w:tr>
    </w:tbl>
    <w:p w14:paraId="46FCA5D1" w14:textId="77777777" w:rsidR="00EB7AA9" w:rsidRPr="00B449FD" w:rsidRDefault="00EB7AA9" w:rsidP="005B104C">
      <w:pPr>
        <w:bidi/>
        <w:jc w:val="both"/>
        <w:rPr>
          <w:rtl/>
        </w:rPr>
      </w:pPr>
    </w:p>
    <w:p w14:paraId="46FCA5D2" w14:textId="77777777" w:rsidR="00B449FD" w:rsidRPr="00B449FD" w:rsidRDefault="00B449FD" w:rsidP="005B104C">
      <w:pPr>
        <w:pStyle w:val="4"/>
        <w:bidi/>
        <w:jc w:val="both"/>
        <w:rPr>
          <w:rFonts w:eastAsia="Times New Roman"/>
          <w:rtl/>
        </w:rPr>
      </w:pPr>
      <w:bookmarkStart w:id="500" w:name="_Toc278641458"/>
      <w:r w:rsidRPr="00B449FD">
        <w:rPr>
          <w:rFonts w:eastAsia="Times New Roman" w:hint="cs"/>
          <w:rtl/>
        </w:rPr>
        <w:t>שינויים ושיפורים</w:t>
      </w:r>
      <w:bookmarkEnd w:id="500"/>
    </w:p>
    <w:p w14:paraId="46FCA5D3" w14:textId="77777777" w:rsidR="00F36820" w:rsidRDefault="00B449FD" w:rsidP="00BB655A">
      <w:pPr>
        <w:bidi/>
        <w:jc w:val="both"/>
        <w:rPr>
          <w:rtl/>
        </w:rPr>
      </w:pPr>
      <w:r w:rsidRPr="00B449FD">
        <w:rPr>
          <w:rFonts w:hint="cs"/>
          <w:rtl/>
        </w:rPr>
        <w:t>המציע יציג את התמורה המבוקשת עבור שינויים ושיפורים לפי עלות נדרשת לשעת עבודה אחת של שינוי או שיפור. המחיר לשעת שו"ש הוא מחיר ממוצע אחיד</w:t>
      </w:r>
      <w:r w:rsidR="00BB655A">
        <w:rPr>
          <w:rFonts w:hint="cs"/>
          <w:rtl/>
        </w:rPr>
        <w:t>,</w:t>
      </w:r>
      <w:r w:rsidRPr="00B449FD">
        <w:rPr>
          <w:rFonts w:hint="cs"/>
          <w:rtl/>
        </w:rPr>
        <w:t xml:space="preserve"> ללא תלות בממלא התפקיד המבצע. </w:t>
      </w:r>
    </w:p>
    <w:p w14:paraId="46FCA5D4" w14:textId="77777777" w:rsidR="005D0B5B" w:rsidRDefault="005D0B5B" w:rsidP="005D0B5B">
      <w:pPr>
        <w:pStyle w:val="4"/>
        <w:bidi/>
        <w:jc w:val="both"/>
        <w:rPr>
          <w:rFonts w:eastAsia="Times New Roman"/>
          <w:rtl/>
        </w:rPr>
      </w:pPr>
      <w:r>
        <w:rPr>
          <w:rFonts w:eastAsia="Times New Roman" w:hint="cs"/>
          <w:rtl/>
        </w:rPr>
        <w:t>הקנס עבור פיגור בהקמה</w:t>
      </w:r>
    </w:p>
    <w:p w14:paraId="46FCA5D5" w14:textId="77777777" w:rsidR="005D0B5B" w:rsidRPr="005D0B5B" w:rsidRDefault="005D0B5B" w:rsidP="006A60B2">
      <w:pPr>
        <w:bidi/>
        <w:rPr>
          <w:rtl/>
        </w:rPr>
      </w:pPr>
      <w:r>
        <w:rPr>
          <w:rFonts w:hint="cs"/>
          <w:rtl/>
        </w:rPr>
        <w:t>סכום הקנס עבור כל שבוע פיגור כאמור בסעיף 4.2.2.1.2 לעיל יהיה 1% (אחוז אחד) מעלות העבודה בהקמה</w:t>
      </w:r>
      <w:r w:rsidR="00A44D67">
        <w:rPr>
          <w:rFonts w:hint="cs"/>
          <w:rtl/>
        </w:rPr>
        <w:t xml:space="preserve"> המענה לסעיף קט</w:t>
      </w:r>
      <w:r w:rsidR="006A60B2">
        <w:rPr>
          <w:rFonts w:hint="cs"/>
          <w:rtl/>
        </w:rPr>
        <w:t>ן</w:t>
      </w:r>
      <w:r w:rsidR="00A44D67">
        <w:rPr>
          <w:rFonts w:hint="cs"/>
          <w:rtl/>
        </w:rPr>
        <w:t xml:space="preserve"> א' בסעיף 5.3.1 לעיל.</w:t>
      </w:r>
    </w:p>
    <w:p w14:paraId="46FCA5D6" w14:textId="77777777" w:rsidR="00B22E2A" w:rsidRDefault="00B22E2A" w:rsidP="00B22E2A">
      <w:pPr>
        <w:pStyle w:val="4"/>
        <w:bidi/>
        <w:jc w:val="both"/>
        <w:rPr>
          <w:rFonts w:eastAsia="Times New Roman"/>
          <w:rtl/>
        </w:rPr>
      </w:pPr>
      <w:r>
        <w:rPr>
          <w:rFonts w:eastAsia="Times New Roman" w:hint="cs"/>
          <w:rtl/>
        </w:rPr>
        <w:t>פיצוי מוסכם</w:t>
      </w:r>
    </w:p>
    <w:p w14:paraId="46FCA5D7" w14:textId="77777777" w:rsidR="00B22E2A" w:rsidRPr="00B22E2A" w:rsidRDefault="00B22E2A" w:rsidP="00B22E2A">
      <w:pPr>
        <w:bidi/>
        <w:rPr>
          <w:rtl/>
        </w:rPr>
      </w:pPr>
      <w:r>
        <w:rPr>
          <w:rFonts w:hint="cs"/>
          <w:rtl/>
        </w:rPr>
        <w:t>ערך יחידת הפיצוי עבור חריגה מיעדי רמת השירות(ראה סעיף 4.3.3 לעיל) יהיה 100 שקל.</w:t>
      </w:r>
    </w:p>
    <w:p w14:paraId="46FCA5D8" w14:textId="77777777" w:rsidR="00B449FD" w:rsidRPr="00B449FD" w:rsidRDefault="00B449FD" w:rsidP="005B104C">
      <w:pPr>
        <w:pStyle w:val="20"/>
        <w:bidi/>
        <w:jc w:val="both"/>
        <w:rPr>
          <w:rFonts w:eastAsia="Times New Roman"/>
          <w:rtl/>
        </w:rPr>
      </w:pPr>
      <w:bookmarkStart w:id="501" w:name="_Toc278641461"/>
      <w:bookmarkStart w:id="502" w:name="_Toc344198179"/>
      <w:r w:rsidRPr="00B449FD">
        <w:rPr>
          <w:rFonts w:eastAsia="Times New Roman" w:hint="cs"/>
          <w:rtl/>
        </w:rPr>
        <w:t>עלות מחזור החיים</w:t>
      </w:r>
      <w:bookmarkEnd w:id="501"/>
      <w:bookmarkEnd w:id="502"/>
    </w:p>
    <w:p w14:paraId="46FCA5D9" w14:textId="77777777" w:rsidR="00B449FD" w:rsidRPr="00EA2A77" w:rsidRDefault="00B449FD" w:rsidP="005B104C">
      <w:pPr>
        <w:bidi/>
        <w:jc w:val="both"/>
        <w:rPr>
          <w:rtl/>
        </w:rPr>
      </w:pPr>
      <w:r w:rsidRPr="00EA2A77">
        <w:rPr>
          <w:rFonts w:hint="cs"/>
          <w:rtl/>
        </w:rPr>
        <w:t>המציע יציג את עלות מחזור החיים של המערכת</w:t>
      </w:r>
      <w:r w:rsidR="008D251C">
        <w:rPr>
          <w:rFonts w:hint="cs"/>
          <w:rtl/>
        </w:rPr>
        <w:t xml:space="preserve"> (ללא מע"מ),</w:t>
      </w:r>
      <w:r w:rsidRPr="00EA2A77">
        <w:rPr>
          <w:rFonts w:hint="cs"/>
          <w:rtl/>
        </w:rPr>
        <w:t xml:space="preserve"> על פי הנדרש ומוצג בטבלה להלן. עלות זאת מחושבת ו</w:t>
      </w:r>
      <w:r w:rsidR="00BB655A">
        <w:rPr>
          <w:rFonts w:hint="cs"/>
          <w:rtl/>
        </w:rPr>
        <w:t xml:space="preserve">מוצגת לצרכי </w:t>
      </w:r>
      <w:r w:rsidRPr="00EA2A77">
        <w:rPr>
          <w:rFonts w:hint="cs"/>
          <w:rtl/>
        </w:rPr>
        <w:t xml:space="preserve">ההשוואה והתיחור של המענים. עלות ההתקשרות בפועל מוגדרת בסעיף הבא 5.5. </w:t>
      </w:r>
    </w:p>
    <w:p w14:paraId="46FCA5DA" w14:textId="77777777" w:rsidR="00B449FD" w:rsidRPr="00EA2A77" w:rsidRDefault="00B449FD" w:rsidP="005B104C">
      <w:pPr>
        <w:bidi/>
        <w:jc w:val="both"/>
        <w:rPr>
          <w:rtl/>
        </w:rPr>
      </w:pPr>
      <w:r w:rsidRPr="00EA2A77">
        <w:rPr>
          <w:rFonts w:hint="cs"/>
          <w:rtl/>
        </w:rPr>
        <w:t>לצורך הצגה בטבלה זו</w:t>
      </w:r>
      <w:r w:rsidR="00BB655A">
        <w:rPr>
          <w:rFonts w:hint="cs"/>
          <w:rtl/>
        </w:rPr>
        <w:t>,</w:t>
      </w:r>
      <w:r w:rsidRPr="00EA2A77">
        <w:rPr>
          <w:rFonts w:hint="cs"/>
          <w:rtl/>
        </w:rPr>
        <w:t xml:space="preserve"> מיוצג מספר חודשי ההקמה כפי </w:t>
      </w:r>
      <w:r w:rsidR="00BB655A">
        <w:rPr>
          <w:rFonts w:hint="cs"/>
          <w:rtl/>
        </w:rPr>
        <w:t>שיופיע במענה לסעיף 4.2.2.1 לעיל</w:t>
      </w:r>
      <w:r w:rsidRPr="00EA2A77">
        <w:rPr>
          <w:rFonts w:hint="cs"/>
          <w:rtl/>
        </w:rPr>
        <w:t xml:space="preserve"> כ</w:t>
      </w:r>
      <w:r w:rsidR="00BB655A">
        <w:rPr>
          <w:rFonts w:hint="cs"/>
          <w:rtl/>
        </w:rPr>
        <w:t>-</w:t>
      </w:r>
      <w:r w:rsidRPr="00EA2A77">
        <w:rPr>
          <w:rFonts w:hint="cs"/>
          <w:rtl/>
        </w:rPr>
        <w:t xml:space="preserve"> </w:t>
      </w:r>
      <w:r w:rsidRPr="00EA2A77">
        <w:rPr>
          <w:rFonts w:hint="cs"/>
        </w:rPr>
        <w:t>N</w:t>
      </w:r>
      <w:r w:rsidRPr="00EA2A77">
        <w:rPr>
          <w:rFonts w:hint="cs"/>
          <w:rtl/>
        </w:rPr>
        <w:t>.</w:t>
      </w:r>
    </w:p>
    <w:p w14:paraId="46FCA5DB" w14:textId="77777777" w:rsidR="00B449FD" w:rsidRPr="00B449FD" w:rsidRDefault="00B449FD" w:rsidP="00B449FD">
      <w:pPr>
        <w:bidi/>
        <w:spacing w:after="0" w:line="240" w:lineRule="auto"/>
        <w:rPr>
          <w:rFonts w:ascii="Times New Roman" w:eastAsia="Times New Roman" w:hAnsi="Times New Roman" w:cs="David"/>
          <w:sz w:val="20"/>
          <w:szCs w:val="24"/>
          <w:rtl/>
        </w:rPr>
      </w:pPr>
    </w:p>
    <w:tbl>
      <w:tblPr>
        <w:tblStyle w:val="1b"/>
        <w:bidiVisual/>
        <w:tblW w:w="8334" w:type="dxa"/>
        <w:tblLayout w:type="fixed"/>
        <w:tblLook w:val="04A0" w:firstRow="1" w:lastRow="0" w:firstColumn="1" w:lastColumn="0" w:noHBand="0" w:noVBand="1"/>
      </w:tblPr>
      <w:tblGrid>
        <w:gridCol w:w="804"/>
        <w:gridCol w:w="2852"/>
        <w:gridCol w:w="3544"/>
        <w:gridCol w:w="1134"/>
      </w:tblGrid>
      <w:tr w:rsidR="00984754" w:rsidRPr="00B449FD" w14:paraId="46FCA5E0" w14:textId="77777777" w:rsidTr="00984754">
        <w:tc>
          <w:tcPr>
            <w:tcW w:w="804" w:type="dxa"/>
          </w:tcPr>
          <w:p w14:paraId="46FCA5DC" w14:textId="77777777" w:rsidR="00984754" w:rsidRPr="00B449FD" w:rsidRDefault="00984754" w:rsidP="00B449FD">
            <w:pPr>
              <w:jc w:val="center"/>
              <w:rPr>
                <w:rFonts w:cs="David"/>
                <w:b/>
                <w:bCs/>
                <w:szCs w:val="24"/>
                <w:rtl/>
              </w:rPr>
            </w:pPr>
            <w:r>
              <w:rPr>
                <w:rFonts w:cs="David" w:hint="cs"/>
                <w:b/>
                <w:bCs/>
                <w:szCs w:val="24"/>
                <w:rtl/>
              </w:rPr>
              <w:t>#</w:t>
            </w:r>
          </w:p>
        </w:tc>
        <w:tc>
          <w:tcPr>
            <w:tcW w:w="2852" w:type="dxa"/>
          </w:tcPr>
          <w:p w14:paraId="46FCA5DD" w14:textId="77777777" w:rsidR="00984754" w:rsidRPr="00B449FD" w:rsidRDefault="00984754" w:rsidP="00B449FD">
            <w:pPr>
              <w:jc w:val="center"/>
              <w:rPr>
                <w:rFonts w:cs="David"/>
                <w:b/>
                <w:bCs/>
                <w:szCs w:val="24"/>
                <w:rtl/>
              </w:rPr>
            </w:pPr>
            <w:r>
              <w:rPr>
                <w:rFonts w:cs="David" w:hint="cs"/>
                <w:b/>
                <w:bCs/>
                <w:szCs w:val="24"/>
                <w:rtl/>
              </w:rPr>
              <w:t>משימה</w:t>
            </w:r>
          </w:p>
        </w:tc>
        <w:tc>
          <w:tcPr>
            <w:tcW w:w="3544" w:type="dxa"/>
          </w:tcPr>
          <w:p w14:paraId="46FCA5DE" w14:textId="77777777" w:rsidR="00984754" w:rsidRPr="00B449FD" w:rsidRDefault="00984754" w:rsidP="00B449FD">
            <w:pPr>
              <w:jc w:val="center"/>
              <w:rPr>
                <w:rFonts w:cs="David"/>
                <w:b/>
                <w:bCs/>
                <w:szCs w:val="24"/>
                <w:rtl/>
              </w:rPr>
            </w:pPr>
            <w:r>
              <w:rPr>
                <w:rFonts w:cs="David" w:hint="cs"/>
                <w:b/>
                <w:bCs/>
                <w:szCs w:val="24"/>
                <w:rtl/>
              </w:rPr>
              <w:t>דרך חישוב</w:t>
            </w:r>
          </w:p>
        </w:tc>
        <w:tc>
          <w:tcPr>
            <w:tcW w:w="1134" w:type="dxa"/>
          </w:tcPr>
          <w:p w14:paraId="46FCA5DF" w14:textId="77777777" w:rsidR="00984754" w:rsidRPr="00B449FD" w:rsidRDefault="00984754" w:rsidP="00B449FD">
            <w:pPr>
              <w:jc w:val="center"/>
              <w:rPr>
                <w:rFonts w:cs="David"/>
                <w:b/>
                <w:bCs/>
                <w:szCs w:val="24"/>
                <w:rtl/>
              </w:rPr>
            </w:pPr>
            <w:r>
              <w:rPr>
                <w:rFonts w:cs="David" w:hint="cs"/>
                <w:b/>
                <w:bCs/>
                <w:szCs w:val="24"/>
                <w:rtl/>
              </w:rPr>
              <w:t>עלות</w:t>
            </w:r>
          </w:p>
        </w:tc>
      </w:tr>
      <w:tr w:rsidR="00984754" w:rsidRPr="00B449FD" w14:paraId="46FCA5E5" w14:textId="77777777" w:rsidTr="00984754">
        <w:tc>
          <w:tcPr>
            <w:tcW w:w="804" w:type="dxa"/>
          </w:tcPr>
          <w:p w14:paraId="46FCA5E1" w14:textId="77777777" w:rsidR="00984754" w:rsidRPr="00B449FD" w:rsidRDefault="00984754" w:rsidP="00B449FD">
            <w:pPr>
              <w:rPr>
                <w:rFonts w:cs="David"/>
                <w:szCs w:val="24"/>
                <w:rtl/>
              </w:rPr>
            </w:pPr>
            <w:r>
              <w:rPr>
                <w:rFonts w:cs="David" w:hint="cs"/>
                <w:szCs w:val="24"/>
                <w:rtl/>
              </w:rPr>
              <w:t>1</w:t>
            </w:r>
          </w:p>
        </w:tc>
        <w:tc>
          <w:tcPr>
            <w:tcW w:w="2852" w:type="dxa"/>
          </w:tcPr>
          <w:p w14:paraId="46FCA5E2" w14:textId="77777777" w:rsidR="00984754" w:rsidRPr="00BB655A" w:rsidRDefault="00984754" w:rsidP="00B449FD">
            <w:pPr>
              <w:rPr>
                <w:rFonts w:asciiTheme="minorBidi" w:hAnsiTheme="minorBidi" w:cstheme="minorBidi"/>
                <w:sz w:val="22"/>
                <w:szCs w:val="22"/>
                <w:rtl/>
              </w:rPr>
            </w:pPr>
            <w:r w:rsidRPr="00BB655A">
              <w:rPr>
                <w:rFonts w:asciiTheme="minorBidi" w:hAnsiTheme="minorBidi" w:cstheme="minorBidi"/>
                <w:sz w:val="22"/>
                <w:szCs w:val="22"/>
                <w:rtl/>
              </w:rPr>
              <w:t>עבודה בשלב א'</w:t>
            </w:r>
          </w:p>
        </w:tc>
        <w:tc>
          <w:tcPr>
            <w:tcW w:w="3544" w:type="dxa"/>
          </w:tcPr>
          <w:p w14:paraId="46FCA5E3" w14:textId="77777777" w:rsidR="00984754" w:rsidRPr="00BB655A" w:rsidRDefault="00984754" w:rsidP="00B449FD">
            <w:pPr>
              <w:rPr>
                <w:rFonts w:asciiTheme="minorBidi" w:hAnsiTheme="minorBidi" w:cstheme="minorBidi"/>
                <w:sz w:val="22"/>
                <w:szCs w:val="22"/>
              </w:rPr>
            </w:pPr>
            <w:r w:rsidRPr="00BB655A">
              <w:rPr>
                <w:rFonts w:asciiTheme="minorBidi" w:hAnsiTheme="minorBidi" w:cstheme="minorBidi"/>
                <w:sz w:val="22"/>
                <w:szCs w:val="22"/>
                <w:rtl/>
              </w:rPr>
              <w:t>העלות הניתנת במענה לסעיף 5.3.1</w:t>
            </w:r>
          </w:p>
        </w:tc>
        <w:tc>
          <w:tcPr>
            <w:tcW w:w="1134" w:type="dxa"/>
          </w:tcPr>
          <w:p w14:paraId="46FCA5E4" w14:textId="77777777" w:rsidR="00984754" w:rsidRPr="00B449FD" w:rsidRDefault="00984754" w:rsidP="00B449FD">
            <w:pPr>
              <w:jc w:val="center"/>
              <w:rPr>
                <w:rFonts w:cs="David"/>
                <w:szCs w:val="24"/>
                <w:rtl/>
              </w:rPr>
            </w:pPr>
          </w:p>
        </w:tc>
      </w:tr>
      <w:tr w:rsidR="00984754" w:rsidRPr="00B449FD" w14:paraId="46FCA5EA" w14:textId="77777777" w:rsidTr="00984754">
        <w:tc>
          <w:tcPr>
            <w:tcW w:w="804" w:type="dxa"/>
          </w:tcPr>
          <w:p w14:paraId="46FCA5E6" w14:textId="77777777" w:rsidR="00984754" w:rsidRPr="00B449FD" w:rsidRDefault="00984754" w:rsidP="00B449FD">
            <w:pPr>
              <w:rPr>
                <w:rFonts w:cs="David"/>
                <w:szCs w:val="24"/>
                <w:rtl/>
              </w:rPr>
            </w:pPr>
            <w:r>
              <w:rPr>
                <w:rFonts w:cs="David" w:hint="cs"/>
                <w:szCs w:val="24"/>
                <w:rtl/>
              </w:rPr>
              <w:t>2</w:t>
            </w:r>
          </w:p>
        </w:tc>
        <w:tc>
          <w:tcPr>
            <w:tcW w:w="2852" w:type="dxa"/>
          </w:tcPr>
          <w:p w14:paraId="46FCA5E7" w14:textId="77777777" w:rsidR="00984754" w:rsidRPr="00BB655A" w:rsidRDefault="00984754" w:rsidP="00B449FD">
            <w:pPr>
              <w:rPr>
                <w:rFonts w:asciiTheme="minorBidi" w:hAnsiTheme="minorBidi" w:cstheme="minorBidi"/>
                <w:sz w:val="22"/>
                <w:szCs w:val="22"/>
                <w:rtl/>
              </w:rPr>
            </w:pPr>
            <w:r w:rsidRPr="00BB655A">
              <w:rPr>
                <w:rFonts w:asciiTheme="minorBidi" w:hAnsiTheme="minorBidi" w:cstheme="minorBidi"/>
                <w:sz w:val="22"/>
                <w:szCs w:val="22"/>
                <w:rtl/>
              </w:rPr>
              <w:t>רכש בשלב א'</w:t>
            </w:r>
          </w:p>
        </w:tc>
        <w:tc>
          <w:tcPr>
            <w:tcW w:w="3544" w:type="dxa"/>
          </w:tcPr>
          <w:p w14:paraId="46FCA5E8" w14:textId="77777777" w:rsidR="00984754" w:rsidRPr="00BB655A" w:rsidRDefault="00984754">
            <w:pPr>
              <w:rPr>
                <w:rFonts w:asciiTheme="minorBidi" w:hAnsiTheme="minorBidi" w:cstheme="minorBidi"/>
                <w:sz w:val="22"/>
                <w:szCs w:val="22"/>
              </w:rPr>
            </w:pPr>
            <w:r w:rsidRPr="00BB655A">
              <w:rPr>
                <w:rFonts w:asciiTheme="minorBidi" w:hAnsiTheme="minorBidi" w:cstheme="minorBidi"/>
                <w:sz w:val="22"/>
                <w:szCs w:val="22"/>
                <w:rtl/>
              </w:rPr>
              <w:t>העלות הניתנת במענה לסעיף 5.3.1</w:t>
            </w:r>
          </w:p>
        </w:tc>
        <w:tc>
          <w:tcPr>
            <w:tcW w:w="1134" w:type="dxa"/>
          </w:tcPr>
          <w:p w14:paraId="46FCA5E9" w14:textId="77777777" w:rsidR="00984754" w:rsidRPr="00B449FD" w:rsidRDefault="00984754" w:rsidP="00B449FD">
            <w:pPr>
              <w:jc w:val="center"/>
              <w:rPr>
                <w:rFonts w:cs="David"/>
                <w:szCs w:val="24"/>
                <w:rtl/>
              </w:rPr>
            </w:pPr>
          </w:p>
        </w:tc>
      </w:tr>
      <w:tr w:rsidR="00984754" w:rsidRPr="00B449FD" w14:paraId="46FCA5EF" w14:textId="77777777" w:rsidTr="00984754">
        <w:tc>
          <w:tcPr>
            <w:tcW w:w="804" w:type="dxa"/>
          </w:tcPr>
          <w:p w14:paraId="46FCA5EB" w14:textId="77777777" w:rsidR="00984754" w:rsidRPr="00B449FD" w:rsidRDefault="00984754" w:rsidP="00B449FD">
            <w:pPr>
              <w:rPr>
                <w:rFonts w:cs="David"/>
                <w:szCs w:val="24"/>
                <w:rtl/>
              </w:rPr>
            </w:pPr>
            <w:r>
              <w:rPr>
                <w:rFonts w:cs="David" w:hint="cs"/>
                <w:szCs w:val="24"/>
                <w:rtl/>
              </w:rPr>
              <w:t>3</w:t>
            </w:r>
          </w:p>
        </w:tc>
        <w:tc>
          <w:tcPr>
            <w:tcW w:w="2852" w:type="dxa"/>
          </w:tcPr>
          <w:p w14:paraId="46FCA5EC" w14:textId="77777777" w:rsidR="00984754" w:rsidRPr="00BB655A" w:rsidRDefault="00984754" w:rsidP="002C2B10">
            <w:pPr>
              <w:rPr>
                <w:rFonts w:asciiTheme="minorBidi" w:hAnsiTheme="minorBidi" w:cstheme="minorBidi"/>
                <w:sz w:val="22"/>
                <w:szCs w:val="22"/>
                <w:rtl/>
              </w:rPr>
            </w:pPr>
            <w:r w:rsidRPr="00BB655A">
              <w:rPr>
                <w:rFonts w:asciiTheme="minorBidi" w:hAnsiTheme="minorBidi" w:cstheme="minorBidi"/>
                <w:sz w:val="22"/>
                <w:szCs w:val="22"/>
                <w:rtl/>
              </w:rPr>
              <w:t>עבודה בשלב ב'</w:t>
            </w:r>
          </w:p>
        </w:tc>
        <w:tc>
          <w:tcPr>
            <w:tcW w:w="3544" w:type="dxa"/>
          </w:tcPr>
          <w:p w14:paraId="46FCA5ED" w14:textId="77777777" w:rsidR="00984754" w:rsidRPr="00BB655A" w:rsidRDefault="00984754">
            <w:pPr>
              <w:rPr>
                <w:rFonts w:asciiTheme="minorBidi" w:hAnsiTheme="minorBidi" w:cstheme="minorBidi"/>
                <w:sz w:val="22"/>
                <w:szCs w:val="22"/>
              </w:rPr>
            </w:pPr>
            <w:r w:rsidRPr="00BB655A">
              <w:rPr>
                <w:rFonts w:asciiTheme="minorBidi" w:hAnsiTheme="minorBidi" w:cstheme="minorBidi"/>
                <w:sz w:val="22"/>
                <w:szCs w:val="22"/>
                <w:rtl/>
              </w:rPr>
              <w:t>העלות הניתנת במענה לסעיף 5.3.1</w:t>
            </w:r>
          </w:p>
        </w:tc>
        <w:tc>
          <w:tcPr>
            <w:tcW w:w="1134" w:type="dxa"/>
          </w:tcPr>
          <w:p w14:paraId="46FCA5EE" w14:textId="77777777" w:rsidR="00984754" w:rsidRPr="00BB655A" w:rsidRDefault="00984754" w:rsidP="00B449FD">
            <w:pPr>
              <w:jc w:val="center"/>
              <w:rPr>
                <w:rFonts w:asciiTheme="minorBidi" w:hAnsiTheme="minorBidi" w:cstheme="minorBidi"/>
                <w:b/>
                <w:bCs/>
                <w:sz w:val="22"/>
                <w:szCs w:val="22"/>
                <w:rtl/>
              </w:rPr>
            </w:pPr>
          </w:p>
        </w:tc>
      </w:tr>
      <w:tr w:rsidR="00984754" w:rsidRPr="00B449FD" w14:paraId="46FCA5F4" w14:textId="77777777" w:rsidTr="00984754">
        <w:tc>
          <w:tcPr>
            <w:tcW w:w="804" w:type="dxa"/>
          </w:tcPr>
          <w:p w14:paraId="46FCA5F0" w14:textId="77777777" w:rsidR="00984754" w:rsidRPr="00B449FD" w:rsidRDefault="00984754" w:rsidP="00B449FD">
            <w:pPr>
              <w:rPr>
                <w:rFonts w:cs="David"/>
                <w:szCs w:val="24"/>
                <w:rtl/>
              </w:rPr>
            </w:pPr>
            <w:r>
              <w:rPr>
                <w:rFonts w:cs="David" w:hint="cs"/>
                <w:szCs w:val="24"/>
                <w:rtl/>
              </w:rPr>
              <w:t>4</w:t>
            </w:r>
          </w:p>
        </w:tc>
        <w:tc>
          <w:tcPr>
            <w:tcW w:w="2852" w:type="dxa"/>
          </w:tcPr>
          <w:p w14:paraId="46FCA5F1" w14:textId="77777777" w:rsidR="00984754" w:rsidRPr="00BB655A" w:rsidRDefault="00984754" w:rsidP="002C2B10">
            <w:pPr>
              <w:rPr>
                <w:rFonts w:asciiTheme="minorBidi" w:hAnsiTheme="minorBidi" w:cstheme="minorBidi"/>
                <w:sz w:val="22"/>
                <w:szCs w:val="22"/>
                <w:rtl/>
              </w:rPr>
            </w:pPr>
            <w:r w:rsidRPr="00BB655A">
              <w:rPr>
                <w:rFonts w:asciiTheme="minorBidi" w:hAnsiTheme="minorBidi" w:cstheme="minorBidi"/>
                <w:sz w:val="22"/>
                <w:szCs w:val="22"/>
                <w:rtl/>
              </w:rPr>
              <w:t>רכש בשלב ב'</w:t>
            </w:r>
          </w:p>
        </w:tc>
        <w:tc>
          <w:tcPr>
            <w:tcW w:w="3544" w:type="dxa"/>
          </w:tcPr>
          <w:p w14:paraId="46FCA5F2" w14:textId="77777777" w:rsidR="00984754" w:rsidRPr="00BB655A" w:rsidRDefault="00984754">
            <w:pPr>
              <w:rPr>
                <w:rFonts w:asciiTheme="minorBidi" w:hAnsiTheme="minorBidi" w:cstheme="minorBidi"/>
                <w:sz w:val="22"/>
                <w:szCs w:val="22"/>
              </w:rPr>
            </w:pPr>
            <w:r w:rsidRPr="00BB655A">
              <w:rPr>
                <w:rFonts w:asciiTheme="minorBidi" w:hAnsiTheme="minorBidi" w:cstheme="minorBidi"/>
                <w:sz w:val="22"/>
                <w:szCs w:val="22"/>
                <w:rtl/>
              </w:rPr>
              <w:t>העלות הניתנת במענה לסעיף 5.3.1</w:t>
            </w:r>
          </w:p>
        </w:tc>
        <w:tc>
          <w:tcPr>
            <w:tcW w:w="1134" w:type="dxa"/>
          </w:tcPr>
          <w:p w14:paraId="46FCA5F3" w14:textId="77777777" w:rsidR="00984754" w:rsidRPr="00BB655A" w:rsidRDefault="00984754" w:rsidP="00B449FD">
            <w:pPr>
              <w:jc w:val="center"/>
              <w:rPr>
                <w:rFonts w:asciiTheme="minorBidi" w:hAnsiTheme="minorBidi" w:cstheme="minorBidi"/>
                <w:b/>
                <w:bCs/>
                <w:sz w:val="22"/>
                <w:szCs w:val="22"/>
                <w:rtl/>
              </w:rPr>
            </w:pPr>
          </w:p>
        </w:tc>
      </w:tr>
      <w:tr w:rsidR="00984754" w:rsidRPr="00B449FD" w14:paraId="46FCA5F9" w14:textId="77777777" w:rsidTr="00984754">
        <w:tc>
          <w:tcPr>
            <w:tcW w:w="804" w:type="dxa"/>
          </w:tcPr>
          <w:p w14:paraId="46FCA5F5" w14:textId="77777777" w:rsidR="00984754" w:rsidRPr="00B449FD" w:rsidRDefault="00984754" w:rsidP="00B449FD">
            <w:pPr>
              <w:rPr>
                <w:rFonts w:cs="David"/>
                <w:szCs w:val="24"/>
                <w:rtl/>
              </w:rPr>
            </w:pPr>
            <w:r>
              <w:rPr>
                <w:rFonts w:cs="David" w:hint="cs"/>
                <w:szCs w:val="24"/>
                <w:rtl/>
              </w:rPr>
              <w:t>7</w:t>
            </w:r>
          </w:p>
        </w:tc>
        <w:tc>
          <w:tcPr>
            <w:tcW w:w="2852" w:type="dxa"/>
          </w:tcPr>
          <w:p w14:paraId="46FCA5F6" w14:textId="77777777" w:rsidR="00984754" w:rsidRPr="00BB655A" w:rsidRDefault="00984754" w:rsidP="00B449FD">
            <w:pPr>
              <w:rPr>
                <w:rFonts w:asciiTheme="minorBidi" w:hAnsiTheme="minorBidi" w:cstheme="minorBidi"/>
                <w:sz w:val="22"/>
                <w:szCs w:val="22"/>
                <w:rtl/>
              </w:rPr>
            </w:pPr>
            <w:r w:rsidRPr="00BB655A">
              <w:rPr>
                <w:rFonts w:asciiTheme="minorBidi" w:hAnsiTheme="minorBidi" w:cstheme="minorBidi"/>
                <w:sz w:val="22"/>
                <w:szCs w:val="22"/>
                <w:rtl/>
              </w:rPr>
              <w:t>הסכם תחזוקה</w:t>
            </w:r>
          </w:p>
        </w:tc>
        <w:tc>
          <w:tcPr>
            <w:tcW w:w="3544" w:type="dxa"/>
          </w:tcPr>
          <w:p w14:paraId="46FCA5F7" w14:textId="77777777" w:rsidR="00984754" w:rsidRPr="00BB655A" w:rsidRDefault="00E06F75" w:rsidP="00B449FD">
            <w:pPr>
              <w:rPr>
                <w:rFonts w:asciiTheme="minorBidi" w:hAnsiTheme="minorBidi" w:cstheme="minorBidi"/>
                <w:sz w:val="22"/>
                <w:szCs w:val="22"/>
                <w:rtl/>
              </w:rPr>
            </w:pPr>
            <w:r>
              <w:rPr>
                <w:rFonts w:asciiTheme="minorBidi" w:hAnsiTheme="minorBidi" w:cstheme="minorBidi"/>
                <w:sz w:val="22"/>
                <w:szCs w:val="22"/>
                <w:rtl/>
              </w:rPr>
              <w:t>העלות הניתנת במענה לסעיף 5.3.2.1 כפול 36 חודש</w:t>
            </w:r>
          </w:p>
        </w:tc>
        <w:tc>
          <w:tcPr>
            <w:tcW w:w="1134" w:type="dxa"/>
          </w:tcPr>
          <w:p w14:paraId="46FCA5F8" w14:textId="77777777" w:rsidR="00984754" w:rsidRPr="00BB655A" w:rsidRDefault="00984754" w:rsidP="00B449FD">
            <w:pPr>
              <w:jc w:val="center"/>
              <w:rPr>
                <w:rFonts w:asciiTheme="minorBidi" w:hAnsiTheme="minorBidi" w:cstheme="minorBidi"/>
                <w:sz w:val="22"/>
                <w:szCs w:val="22"/>
                <w:rtl/>
              </w:rPr>
            </w:pPr>
          </w:p>
        </w:tc>
      </w:tr>
      <w:tr w:rsidR="00984754" w:rsidRPr="00B449FD" w14:paraId="46FCA5FE" w14:textId="77777777" w:rsidTr="00984754">
        <w:tc>
          <w:tcPr>
            <w:tcW w:w="804" w:type="dxa"/>
          </w:tcPr>
          <w:p w14:paraId="46FCA5FA" w14:textId="77777777" w:rsidR="00984754" w:rsidRPr="00B449FD" w:rsidRDefault="00984754" w:rsidP="00B449FD">
            <w:pPr>
              <w:rPr>
                <w:rFonts w:cs="David"/>
                <w:szCs w:val="24"/>
                <w:rtl/>
              </w:rPr>
            </w:pPr>
            <w:r>
              <w:rPr>
                <w:rFonts w:cs="David" w:hint="cs"/>
                <w:szCs w:val="24"/>
                <w:rtl/>
              </w:rPr>
              <w:t>8</w:t>
            </w:r>
          </w:p>
        </w:tc>
        <w:tc>
          <w:tcPr>
            <w:tcW w:w="2852" w:type="dxa"/>
          </w:tcPr>
          <w:p w14:paraId="46FCA5FB" w14:textId="77777777" w:rsidR="00984754" w:rsidRPr="00BB655A" w:rsidRDefault="00984754" w:rsidP="00B449FD">
            <w:pPr>
              <w:rPr>
                <w:rFonts w:asciiTheme="minorBidi" w:hAnsiTheme="minorBidi" w:cstheme="minorBidi"/>
                <w:sz w:val="22"/>
                <w:szCs w:val="22"/>
                <w:rtl/>
              </w:rPr>
            </w:pPr>
            <w:r w:rsidRPr="00BB655A">
              <w:rPr>
                <w:rFonts w:asciiTheme="minorBidi" w:hAnsiTheme="minorBidi" w:cstheme="minorBidi"/>
                <w:sz w:val="22"/>
                <w:szCs w:val="22"/>
                <w:rtl/>
              </w:rPr>
              <w:t>שינויים ושיפורים</w:t>
            </w:r>
          </w:p>
        </w:tc>
        <w:tc>
          <w:tcPr>
            <w:tcW w:w="3544" w:type="dxa"/>
          </w:tcPr>
          <w:p w14:paraId="46FCA5FC" w14:textId="77777777" w:rsidR="00984754" w:rsidRPr="00BB655A" w:rsidRDefault="00984754" w:rsidP="00B449FD">
            <w:pPr>
              <w:rPr>
                <w:rFonts w:asciiTheme="minorBidi" w:hAnsiTheme="minorBidi" w:cstheme="minorBidi"/>
                <w:sz w:val="22"/>
                <w:szCs w:val="22"/>
                <w:rtl/>
              </w:rPr>
            </w:pPr>
            <w:r w:rsidRPr="00BB655A">
              <w:rPr>
                <w:rFonts w:asciiTheme="minorBidi" w:hAnsiTheme="minorBidi" w:cstheme="minorBidi"/>
                <w:sz w:val="22"/>
                <w:szCs w:val="22"/>
                <w:rtl/>
              </w:rPr>
              <w:t>על</w:t>
            </w:r>
            <w:r w:rsidR="00E06F75">
              <w:rPr>
                <w:rFonts w:asciiTheme="minorBidi" w:hAnsiTheme="minorBidi" w:cstheme="minorBidi"/>
                <w:sz w:val="22"/>
                <w:szCs w:val="22"/>
                <w:rtl/>
              </w:rPr>
              <w:t>ות השעה הניתנת במענה לסעיף כפול</w:t>
            </w:r>
            <w:r w:rsidRPr="00BB655A">
              <w:rPr>
                <w:rFonts w:asciiTheme="minorBidi" w:hAnsiTheme="minorBidi" w:cstheme="minorBidi"/>
                <w:sz w:val="22"/>
                <w:szCs w:val="22"/>
                <w:rtl/>
              </w:rPr>
              <w:t xml:space="preserve"> 1000</w:t>
            </w:r>
          </w:p>
        </w:tc>
        <w:tc>
          <w:tcPr>
            <w:tcW w:w="1134" w:type="dxa"/>
          </w:tcPr>
          <w:p w14:paraId="46FCA5FD" w14:textId="77777777" w:rsidR="00984754" w:rsidRPr="00BB655A" w:rsidRDefault="00984754" w:rsidP="00B449FD">
            <w:pPr>
              <w:jc w:val="center"/>
              <w:rPr>
                <w:rFonts w:asciiTheme="minorBidi" w:hAnsiTheme="minorBidi" w:cstheme="minorBidi"/>
                <w:sz w:val="22"/>
                <w:szCs w:val="22"/>
                <w:rtl/>
              </w:rPr>
            </w:pPr>
          </w:p>
        </w:tc>
      </w:tr>
      <w:tr w:rsidR="00984754" w:rsidRPr="00B449FD" w14:paraId="46FCA603" w14:textId="77777777" w:rsidTr="00984754">
        <w:tc>
          <w:tcPr>
            <w:tcW w:w="804" w:type="dxa"/>
          </w:tcPr>
          <w:p w14:paraId="46FCA5FF" w14:textId="77777777" w:rsidR="00984754" w:rsidRPr="00B449FD" w:rsidRDefault="00984754" w:rsidP="00B449FD">
            <w:pPr>
              <w:rPr>
                <w:rFonts w:cs="David"/>
                <w:szCs w:val="24"/>
                <w:rtl/>
              </w:rPr>
            </w:pPr>
          </w:p>
        </w:tc>
        <w:tc>
          <w:tcPr>
            <w:tcW w:w="2852" w:type="dxa"/>
          </w:tcPr>
          <w:p w14:paraId="46FCA600" w14:textId="77777777" w:rsidR="00984754" w:rsidRPr="00BB655A" w:rsidRDefault="00984754" w:rsidP="00B449FD">
            <w:pPr>
              <w:rPr>
                <w:rFonts w:asciiTheme="minorBidi" w:hAnsiTheme="minorBidi" w:cstheme="minorBidi"/>
                <w:sz w:val="22"/>
                <w:szCs w:val="22"/>
                <w:rtl/>
              </w:rPr>
            </w:pPr>
          </w:p>
        </w:tc>
        <w:tc>
          <w:tcPr>
            <w:tcW w:w="3544" w:type="dxa"/>
          </w:tcPr>
          <w:p w14:paraId="46FCA601" w14:textId="77777777" w:rsidR="00984754" w:rsidRPr="00BB655A" w:rsidRDefault="00984754" w:rsidP="00B449FD">
            <w:pPr>
              <w:rPr>
                <w:rFonts w:asciiTheme="minorBidi" w:hAnsiTheme="minorBidi" w:cstheme="minorBidi"/>
                <w:sz w:val="22"/>
                <w:szCs w:val="22"/>
                <w:rtl/>
              </w:rPr>
            </w:pPr>
          </w:p>
        </w:tc>
        <w:tc>
          <w:tcPr>
            <w:tcW w:w="1134" w:type="dxa"/>
            <w:tcBorders>
              <w:bottom w:val="single" w:sz="18" w:space="0" w:color="auto"/>
            </w:tcBorders>
          </w:tcPr>
          <w:p w14:paraId="46FCA602" w14:textId="77777777" w:rsidR="00984754" w:rsidRPr="00BB655A" w:rsidRDefault="00984754" w:rsidP="00B449FD">
            <w:pPr>
              <w:jc w:val="center"/>
              <w:rPr>
                <w:rFonts w:asciiTheme="minorBidi" w:hAnsiTheme="minorBidi" w:cstheme="minorBidi"/>
                <w:sz w:val="22"/>
                <w:szCs w:val="22"/>
                <w:rtl/>
              </w:rPr>
            </w:pPr>
          </w:p>
        </w:tc>
      </w:tr>
      <w:tr w:rsidR="00984754" w:rsidRPr="00B449FD" w14:paraId="46FCA608" w14:textId="77777777" w:rsidTr="00984754">
        <w:tc>
          <w:tcPr>
            <w:tcW w:w="804" w:type="dxa"/>
          </w:tcPr>
          <w:p w14:paraId="46FCA604" w14:textId="77777777" w:rsidR="00984754" w:rsidRPr="00B449FD" w:rsidRDefault="00984754" w:rsidP="00B449FD">
            <w:pPr>
              <w:rPr>
                <w:rFonts w:cs="David"/>
                <w:szCs w:val="24"/>
                <w:rtl/>
              </w:rPr>
            </w:pPr>
          </w:p>
        </w:tc>
        <w:tc>
          <w:tcPr>
            <w:tcW w:w="2852" w:type="dxa"/>
          </w:tcPr>
          <w:p w14:paraId="46FCA605" w14:textId="77777777" w:rsidR="00984754" w:rsidRPr="00BB655A" w:rsidRDefault="00984754" w:rsidP="00B449FD">
            <w:pPr>
              <w:rPr>
                <w:rFonts w:asciiTheme="minorBidi" w:hAnsiTheme="minorBidi" w:cstheme="minorBidi"/>
                <w:b/>
                <w:bCs/>
                <w:sz w:val="22"/>
                <w:szCs w:val="22"/>
                <w:rtl/>
              </w:rPr>
            </w:pPr>
            <w:r w:rsidRPr="00BB655A">
              <w:rPr>
                <w:rFonts w:asciiTheme="minorBidi" w:hAnsiTheme="minorBidi" w:cstheme="minorBidi"/>
                <w:b/>
                <w:bCs/>
                <w:sz w:val="22"/>
                <w:szCs w:val="22"/>
                <w:rtl/>
              </w:rPr>
              <w:t>סך הכול עלות מחזור החיים</w:t>
            </w:r>
          </w:p>
        </w:tc>
        <w:tc>
          <w:tcPr>
            <w:tcW w:w="3544" w:type="dxa"/>
            <w:tcBorders>
              <w:right w:val="single" w:sz="18" w:space="0" w:color="auto"/>
            </w:tcBorders>
          </w:tcPr>
          <w:p w14:paraId="46FCA606" w14:textId="77777777" w:rsidR="00984754" w:rsidRPr="00BB655A" w:rsidRDefault="00984754" w:rsidP="00B449FD">
            <w:pPr>
              <w:rPr>
                <w:rFonts w:asciiTheme="minorBidi" w:hAnsiTheme="minorBidi" w:cstheme="minorBidi"/>
                <w:b/>
                <w:bCs/>
                <w:sz w:val="22"/>
                <w:szCs w:val="22"/>
                <w:rtl/>
              </w:rPr>
            </w:pPr>
          </w:p>
        </w:tc>
        <w:tc>
          <w:tcPr>
            <w:tcW w:w="1134" w:type="dxa"/>
            <w:tcBorders>
              <w:top w:val="single" w:sz="18" w:space="0" w:color="auto"/>
              <w:left w:val="single" w:sz="18" w:space="0" w:color="auto"/>
              <w:bottom w:val="single" w:sz="18" w:space="0" w:color="auto"/>
              <w:right w:val="single" w:sz="18" w:space="0" w:color="auto"/>
            </w:tcBorders>
          </w:tcPr>
          <w:p w14:paraId="46FCA607" w14:textId="77777777" w:rsidR="00984754" w:rsidRPr="00BB655A" w:rsidRDefault="00984754" w:rsidP="00B449FD">
            <w:pPr>
              <w:jc w:val="center"/>
              <w:rPr>
                <w:rFonts w:asciiTheme="minorBidi" w:hAnsiTheme="minorBidi" w:cstheme="minorBidi"/>
                <w:b/>
                <w:bCs/>
                <w:sz w:val="22"/>
                <w:szCs w:val="22"/>
                <w:rtl/>
              </w:rPr>
            </w:pPr>
          </w:p>
        </w:tc>
      </w:tr>
    </w:tbl>
    <w:p w14:paraId="46FCA609" w14:textId="77777777" w:rsidR="00B449FD" w:rsidRPr="00B449FD" w:rsidRDefault="00B449FD" w:rsidP="00B449FD">
      <w:pPr>
        <w:bidi/>
        <w:spacing w:after="0" w:line="240" w:lineRule="auto"/>
        <w:rPr>
          <w:rFonts w:ascii="Times New Roman" w:eastAsia="Times New Roman" w:hAnsi="Times New Roman" w:cs="David"/>
          <w:sz w:val="20"/>
          <w:szCs w:val="24"/>
          <w:rtl/>
        </w:rPr>
      </w:pPr>
    </w:p>
    <w:p w14:paraId="46FCA60A" w14:textId="77777777" w:rsidR="00B449FD" w:rsidRPr="00B449FD" w:rsidRDefault="00B449FD" w:rsidP="00B449FD">
      <w:pPr>
        <w:bidi/>
        <w:spacing w:after="0" w:line="240" w:lineRule="auto"/>
        <w:rPr>
          <w:rFonts w:ascii="Times New Roman" w:eastAsia="Times New Roman" w:hAnsi="Times New Roman" w:cs="David"/>
          <w:sz w:val="20"/>
          <w:szCs w:val="24"/>
          <w:highlight w:val="yellow"/>
          <w:rtl/>
        </w:rPr>
      </w:pPr>
    </w:p>
    <w:p w14:paraId="46FCA60B" w14:textId="77777777" w:rsidR="00B449FD" w:rsidRPr="00B449FD" w:rsidRDefault="00B449FD" w:rsidP="00B449FD">
      <w:pPr>
        <w:bidi/>
        <w:spacing w:after="0" w:line="240" w:lineRule="auto"/>
        <w:rPr>
          <w:rFonts w:ascii="Times New Roman" w:eastAsia="Times New Roman" w:hAnsi="Times New Roman" w:cs="David"/>
          <w:sz w:val="20"/>
          <w:szCs w:val="24"/>
          <w:highlight w:val="yellow"/>
          <w:rtl/>
        </w:rPr>
      </w:pPr>
    </w:p>
    <w:p w14:paraId="46FCA60C" w14:textId="77777777" w:rsidR="00B449FD" w:rsidRPr="00B449FD" w:rsidRDefault="00B449FD" w:rsidP="005B104C">
      <w:pPr>
        <w:pStyle w:val="20"/>
        <w:bidi/>
        <w:jc w:val="both"/>
        <w:rPr>
          <w:rFonts w:eastAsia="Times New Roman"/>
          <w:rtl/>
        </w:rPr>
      </w:pPr>
      <w:bookmarkStart w:id="503" w:name="_Toc278641462"/>
      <w:bookmarkStart w:id="504" w:name="_Toc344198180"/>
      <w:r w:rsidRPr="00B449FD">
        <w:rPr>
          <w:rFonts w:eastAsia="Times New Roman" w:hint="cs"/>
          <w:rtl/>
        </w:rPr>
        <w:t>התקשרות בפועל</w:t>
      </w:r>
      <w:bookmarkEnd w:id="503"/>
      <w:bookmarkEnd w:id="504"/>
    </w:p>
    <w:p w14:paraId="46FCA60D" w14:textId="77777777" w:rsidR="005254CE" w:rsidRPr="00BB655A" w:rsidRDefault="004665D0" w:rsidP="00953565">
      <w:pPr>
        <w:bidi/>
        <w:spacing w:after="0" w:line="360" w:lineRule="auto"/>
        <w:ind w:left="283"/>
        <w:jc w:val="both"/>
        <w:rPr>
          <w:rFonts w:asciiTheme="minorBidi" w:eastAsia="Times New Roman" w:hAnsiTheme="minorBidi"/>
          <w:rtl/>
        </w:rPr>
      </w:pPr>
      <w:r w:rsidRPr="00BB655A">
        <w:rPr>
          <w:rFonts w:asciiTheme="minorBidi" w:eastAsia="Times New Roman" w:hAnsiTheme="minorBidi"/>
          <w:rtl/>
        </w:rPr>
        <w:t>ההתקשרות בפועל ובעקבותיה הזמנת הביצוע</w:t>
      </w:r>
      <w:r w:rsidR="00E06F75">
        <w:rPr>
          <w:rFonts w:asciiTheme="minorBidi" w:eastAsia="Times New Roman" w:hAnsiTheme="minorBidi" w:hint="cs"/>
          <w:rtl/>
        </w:rPr>
        <w:t>,</w:t>
      </w:r>
      <w:r w:rsidRPr="00BB655A">
        <w:rPr>
          <w:rFonts w:asciiTheme="minorBidi" w:eastAsia="Times New Roman" w:hAnsiTheme="minorBidi"/>
          <w:rtl/>
        </w:rPr>
        <w:t xml:space="preserve"> עשויה על פי החלטת </w:t>
      </w:r>
      <w:r w:rsidR="00953565">
        <w:rPr>
          <w:rFonts w:asciiTheme="minorBidi" w:eastAsia="Times New Roman" w:hAnsiTheme="minorBidi" w:hint="cs"/>
          <w:rtl/>
        </w:rPr>
        <w:t>ש</w:t>
      </w:r>
      <w:r w:rsidR="00085C53">
        <w:rPr>
          <w:rFonts w:asciiTheme="minorBidi" w:eastAsia="Times New Roman" w:hAnsiTheme="minorBidi" w:hint="cs"/>
          <w:rtl/>
        </w:rPr>
        <w:t>ב"ס</w:t>
      </w:r>
      <w:r w:rsidR="00953565" w:rsidRPr="00BB655A">
        <w:rPr>
          <w:rFonts w:asciiTheme="minorBidi" w:eastAsia="Times New Roman" w:hAnsiTheme="minorBidi"/>
          <w:rtl/>
        </w:rPr>
        <w:t xml:space="preserve"> </w:t>
      </w:r>
      <w:r w:rsidRPr="00BB655A">
        <w:rPr>
          <w:rFonts w:asciiTheme="minorBidi" w:eastAsia="Times New Roman" w:hAnsiTheme="minorBidi"/>
          <w:rtl/>
        </w:rPr>
        <w:t xml:space="preserve">להיות </w:t>
      </w:r>
      <w:r w:rsidR="006447B2" w:rsidRPr="00BB655A">
        <w:rPr>
          <w:rFonts w:asciiTheme="minorBidi" w:eastAsia="Times New Roman" w:hAnsiTheme="minorBidi"/>
          <w:rtl/>
        </w:rPr>
        <w:t>על פי שלבי ההטמעה</w:t>
      </w:r>
      <w:r w:rsidR="00E06F75">
        <w:rPr>
          <w:rFonts w:asciiTheme="minorBidi" w:eastAsia="Times New Roman" w:hAnsiTheme="minorBidi" w:hint="cs"/>
          <w:rtl/>
        </w:rPr>
        <w:t>,</w:t>
      </w:r>
      <w:r w:rsidR="006447B2" w:rsidRPr="00BB655A">
        <w:rPr>
          <w:rFonts w:asciiTheme="minorBidi" w:eastAsia="Times New Roman" w:hAnsiTheme="minorBidi"/>
          <w:rtl/>
        </w:rPr>
        <w:t xml:space="preserve"> כאשר האפשרויות הן</w:t>
      </w:r>
      <w:r w:rsidR="00E06F75">
        <w:rPr>
          <w:rFonts w:asciiTheme="minorBidi" w:eastAsia="Times New Roman" w:hAnsiTheme="minorBidi"/>
          <w:rtl/>
        </w:rPr>
        <w:t xml:space="preserve"> על פי המוגדר ב</w:t>
      </w:r>
      <w:r w:rsidR="00073171" w:rsidRPr="00BB655A">
        <w:rPr>
          <w:rFonts w:asciiTheme="minorBidi" w:eastAsia="Times New Roman" w:hAnsiTheme="minorBidi"/>
          <w:rtl/>
        </w:rPr>
        <w:t>מענים ל</w:t>
      </w:r>
      <w:r w:rsidR="00E06F75">
        <w:rPr>
          <w:rFonts w:asciiTheme="minorBidi" w:eastAsia="Times New Roman" w:hAnsiTheme="minorBidi" w:hint="cs"/>
          <w:rtl/>
        </w:rPr>
        <w:t>-</w:t>
      </w:r>
      <w:r w:rsidR="00073171" w:rsidRPr="00BB655A">
        <w:rPr>
          <w:rFonts w:asciiTheme="minorBidi" w:eastAsia="Times New Roman" w:hAnsiTheme="minorBidi"/>
          <w:rtl/>
        </w:rPr>
        <w:t xml:space="preserve"> 5.3.1 ו</w:t>
      </w:r>
      <w:r w:rsidR="00E06F75">
        <w:rPr>
          <w:rFonts w:asciiTheme="minorBidi" w:eastAsia="Times New Roman" w:hAnsiTheme="minorBidi" w:hint="cs"/>
          <w:rtl/>
        </w:rPr>
        <w:t>-</w:t>
      </w:r>
      <w:r w:rsidR="00073171" w:rsidRPr="00BB655A">
        <w:rPr>
          <w:rFonts w:asciiTheme="minorBidi" w:eastAsia="Times New Roman" w:hAnsiTheme="minorBidi"/>
          <w:rtl/>
        </w:rPr>
        <w:t xml:space="preserve"> 5.3.2.1</w:t>
      </w:r>
      <w:r w:rsidR="00E06F75">
        <w:rPr>
          <w:rFonts w:asciiTheme="minorBidi" w:eastAsia="Times New Roman" w:hAnsiTheme="minorBidi" w:hint="cs"/>
          <w:rtl/>
        </w:rPr>
        <w:t>.</w:t>
      </w:r>
    </w:p>
    <w:p w14:paraId="46FCA60E" w14:textId="77777777" w:rsidR="006447B2" w:rsidRPr="00BB655A" w:rsidRDefault="006447B2" w:rsidP="00F95B39">
      <w:pPr>
        <w:pStyle w:val="ad"/>
        <w:numPr>
          <w:ilvl w:val="0"/>
          <w:numId w:val="70"/>
        </w:numPr>
        <w:bidi/>
        <w:spacing w:after="0" w:line="360" w:lineRule="auto"/>
        <w:jc w:val="both"/>
        <w:rPr>
          <w:rFonts w:asciiTheme="minorBidi" w:eastAsia="Times New Roman" w:hAnsiTheme="minorBidi"/>
        </w:rPr>
      </w:pPr>
      <w:r w:rsidRPr="00BB655A">
        <w:rPr>
          <w:rFonts w:asciiTheme="minorBidi" w:eastAsia="Times New Roman" w:hAnsiTheme="minorBidi"/>
          <w:rtl/>
        </w:rPr>
        <w:t xml:space="preserve">התקשרות לשלב </w:t>
      </w:r>
      <w:r w:rsidR="00F95B39">
        <w:rPr>
          <w:rFonts w:asciiTheme="minorBidi" w:eastAsia="Times New Roman" w:hAnsiTheme="minorBidi" w:hint="cs"/>
          <w:rtl/>
        </w:rPr>
        <w:t>א'</w:t>
      </w:r>
      <w:r w:rsidR="00F95B39" w:rsidRPr="00BB655A">
        <w:rPr>
          <w:rFonts w:asciiTheme="minorBidi" w:eastAsia="Times New Roman" w:hAnsiTheme="minorBidi"/>
          <w:rtl/>
        </w:rPr>
        <w:t xml:space="preserve"> </w:t>
      </w:r>
      <w:r w:rsidRPr="00BB655A">
        <w:rPr>
          <w:rFonts w:asciiTheme="minorBidi" w:eastAsia="Times New Roman" w:hAnsiTheme="minorBidi"/>
          <w:rtl/>
        </w:rPr>
        <w:t>בלבד עם או בלי התקשר</w:t>
      </w:r>
      <w:r w:rsidR="00E06F75">
        <w:rPr>
          <w:rFonts w:asciiTheme="minorBidi" w:eastAsia="Times New Roman" w:hAnsiTheme="minorBidi" w:hint="cs"/>
          <w:rtl/>
        </w:rPr>
        <w:t>ו</w:t>
      </w:r>
      <w:r w:rsidRPr="00BB655A">
        <w:rPr>
          <w:rFonts w:asciiTheme="minorBidi" w:eastAsia="Times New Roman" w:hAnsiTheme="minorBidi"/>
          <w:rtl/>
        </w:rPr>
        <w:t>ת לתחזוקה</w:t>
      </w:r>
      <w:r w:rsidR="00452FE7">
        <w:rPr>
          <w:rFonts w:asciiTheme="minorBidi" w:eastAsia="Times New Roman" w:hAnsiTheme="minorBidi"/>
          <w:rtl/>
        </w:rPr>
        <w:t xml:space="preserve"> לאחר ההקמה</w:t>
      </w:r>
      <w:r w:rsidR="00452FE7">
        <w:rPr>
          <w:rFonts w:asciiTheme="minorBidi" w:eastAsia="Times New Roman" w:hAnsiTheme="minorBidi" w:hint="cs"/>
          <w:rtl/>
        </w:rPr>
        <w:t>,</w:t>
      </w:r>
      <w:r w:rsidR="00073171" w:rsidRPr="00BB655A">
        <w:rPr>
          <w:rFonts w:asciiTheme="minorBidi" w:eastAsia="Times New Roman" w:hAnsiTheme="minorBidi"/>
          <w:rtl/>
        </w:rPr>
        <w:t xml:space="preserve"> עם או בלי התקשרות לשלבי ההקמה הבאים</w:t>
      </w:r>
      <w:r w:rsidR="00E06F75">
        <w:rPr>
          <w:rFonts w:asciiTheme="minorBidi" w:eastAsia="Times New Roman" w:hAnsiTheme="minorBidi" w:hint="cs"/>
          <w:rtl/>
        </w:rPr>
        <w:t>.</w:t>
      </w:r>
    </w:p>
    <w:p w14:paraId="46FCA60F" w14:textId="77777777" w:rsidR="00085C53" w:rsidRPr="007C3BAB" w:rsidRDefault="006447B2" w:rsidP="007C3BAB">
      <w:pPr>
        <w:pStyle w:val="ad"/>
        <w:numPr>
          <w:ilvl w:val="0"/>
          <w:numId w:val="70"/>
        </w:numPr>
        <w:bidi/>
        <w:spacing w:after="0" w:line="360" w:lineRule="auto"/>
        <w:jc w:val="both"/>
        <w:rPr>
          <w:rFonts w:asciiTheme="minorBidi" w:eastAsia="Times New Roman" w:hAnsiTheme="minorBidi"/>
        </w:rPr>
      </w:pPr>
      <w:r w:rsidRPr="00085C53">
        <w:rPr>
          <w:rFonts w:asciiTheme="minorBidi" w:eastAsia="Times New Roman" w:hAnsiTheme="minorBidi"/>
          <w:rtl/>
        </w:rPr>
        <w:t xml:space="preserve">התקשרות לשלב </w:t>
      </w:r>
      <w:r w:rsidR="00F95B39" w:rsidRPr="00085C53">
        <w:rPr>
          <w:rFonts w:asciiTheme="minorBidi" w:eastAsia="Times New Roman" w:hAnsiTheme="minorBidi" w:hint="cs"/>
          <w:rtl/>
        </w:rPr>
        <w:t>א'</w:t>
      </w:r>
      <w:r w:rsidR="00F95B39" w:rsidRPr="00085C53">
        <w:rPr>
          <w:rFonts w:asciiTheme="minorBidi" w:eastAsia="Times New Roman" w:hAnsiTheme="minorBidi"/>
          <w:rtl/>
        </w:rPr>
        <w:t xml:space="preserve"> ו</w:t>
      </w:r>
      <w:r w:rsidR="00F95B39" w:rsidRPr="00085C53">
        <w:rPr>
          <w:rFonts w:asciiTheme="minorBidi" w:eastAsia="Times New Roman" w:hAnsiTheme="minorBidi" w:hint="cs"/>
          <w:rtl/>
        </w:rPr>
        <w:t xml:space="preserve"> ב'</w:t>
      </w:r>
      <w:r w:rsidR="00F95B39" w:rsidRPr="00085C53">
        <w:rPr>
          <w:rFonts w:asciiTheme="minorBidi" w:eastAsia="Times New Roman" w:hAnsiTheme="minorBidi"/>
          <w:rtl/>
        </w:rPr>
        <w:t xml:space="preserve"> </w:t>
      </w:r>
      <w:r w:rsidRPr="00085C53">
        <w:rPr>
          <w:rFonts w:asciiTheme="minorBidi" w:eastAsia="Times New Roman" w:hAnsiTheme="minorBidi"/>
          <w:rtl/>
        </w:rPr>
        <w:t>ברצף</w:t>
      </w:r>
      <w:r w:rsidR="00E06F75" w:rsidRPr="00085C53">
        <w:rPr>
          <w:rFonts w:asciiTheme="minorBidi" w:eastAsia="Times New Roman" w:hAnsiTheme="minorBidi" w:hint="cs"/>
          <w:rtl/>
        </w:rPr>
        <w:t xml:space="preserve"> </w:t>
      </w:r>
      <w:r w:rsidRPr="00085C53">
        <w:rPr>
          <w:rFonts w:asciiTheme="minorBidi" w:eastAsia="Times New Roman" w:hAnsiTheme="minorBidi"/>
          <w:rtl/>
        </w:rPr>
        <w:t>עם או בלי התקשרות</w:t>
      </w:r>
      <w:r w:rsidR="00073171" w:rsidRPr="00085C53">
        <w:rPr>
          <w:rFonts w:asciiTheme="minorBidi" w:eastAsia="Times New Roman" w:hAnsiTheme="minorBidi"/>
          <w:rtl/>
        </w:rPr>
        <w:t xml:space="preserve"> לתחזוקה </w:t>
      </w:r>
      <w:r w:rsidR="00452FE7" w:rsidRPr="00085C53">
        <w:rPr>
          <w:rFonts w:asciiTheme="minorBidi" w:eastAsia="Times New Roman" w:hAnsiTheme="minorBidi" w:hint="cs"/>
          <w:rtl/>
        </w:rPr>
        <w:t>ל</w:t>
      </w:r>
      <w:r w:rsidR="00452FE7" w:rsidRPr="00085C53">
        <w:rPr>
          <w:rFonts w:asciiTheme="minorBidi" w:eastAsia="Times New Roman" w:hAnsiTheme="minorBidi"/>
          <w:rtl/>
        </w:rPr>
        <w:t>אחר ההקמה</w:t>
      </w:r>
      <w:r w:rsidR="00452FE7" w:rsidRPr="00085C53">
        <w:rPr>
          <w:rFonts w:asciiTheme="minorBidi" w:eastAsia="Times New Roman" w:hAnsiTheme="minorBidi" w:hint="cs"/>
          <w:rtl/>
        </w:rPr>
        <w:t>,</w:t>
      </w:r>
      <w:r w:rsidR="00085C53" w:rsidRPr="007C3BAB">
        <w:rPr>
          <w:rFonts w:asciiTheme="minorBidi" w:eastAsia="Times New Roman" w:hAnsiTheme="minorBidi"/>
          <w:rtl/>
        </w:rPr>
        <w:t>.</w:t>
      </w:r>
    </w:p>
    <w:p w14:paraId="46FCA610" w14:textId="77777777" w:rsidR="004665D0" w:rsidRPr="00085C53" w:rsidRDefault="004665D0" w:rsidP="007C3BAB">
      <w:pPr>
        <w:pStyle w:val="ad"/>
        <w:bidi/>
        <w:spacing w:after="0" w:line="360" w:lineRule="auto"/>
        <w:ind w:left="283"/>
        <w:jc w:val="both"/>
        <w:rPr>
          <w:rFonts w:asciiTheme="minorBidi" w:eastAsia="Times New Roman" w:hAnsiTheme="minorBidi"/>
          <w:rtl/>
        </w:rPr>
      </w:pPr>
    </w:p>
    <w:p w14:paraId="46FCA611" w14:textId="77777777" w:rsidR="00B449FD" w:rsidRPr="00BB655A" w:rsidRDefault="00B449FD" w:rsidP="00B449FD">
      <w:pPr>
        <w:bidi/>
        <w:spacing w:after="0" w:line="240" w:lineRule="auto"/>
        <w:rPr>
          <w:rFonts w:asciiTheme="minorBidi" w:eastAsia="Times New Roman" w:hAnsiTheme="minorBidi"/>
          <w:rtl/>
        </w:rPr>
      </w:pPr>
    </w:p>
    <w:p w14:paraId="46FCA612" w14:textId="77777777" w:rsidR="00693B84" w:rsidRPr="00BB655A" w:rsidRDefault="00693B84" w:rsidP="00693B84">
      <w:pPr>
        <w:bidi/>
        <w:rPr>
          <w:rFonts w:asciiTheme="minorBidi" w:hAnsiTheme="minorBidi"/>
        </w:rPr>
      </w:pPr>
    </w:p>
    <w:p w14:paraId="46FCA613" w14:textId="77777777" w:rsidR="007730F5" w:rsidRDefault="007730F5">
      <w:pPr>
        <w:rPr>
          <w:rFonts w:asciiTheme="majorHAnsi" w:eastAsiaTheme="majorEastAsia" w:hAnsiTheme="majorHAnsi" w:cstheme="majorBidi"/>
          <w:b/>
          <w:bCs/>
          <w:color w:val="4F81BD" w:themeColor="accent1"/>
          <w:sz w:val="26"/>
          <w:szCs w:val="26"/>
        </w:rPr>
      </w:pPr>
      <w:r>
        <w:rPr>
          <w:rtl/>
        </w:rPr>
        <w:br w:type="page"/>
      </w:r>
    </w:p>
    <w:p w14:paraId="46FCA614" w14:textId="77777777" w:rsidR="007730F5" w:rsidRDefault="007730F5" w:rsidP="000F4EEE">
      <w:pPr>
        <w:jc w:val="center"/>
        <w:rPr>
          <w:rFonts w:cs="David"/>
          <w:b/>
          <w:bCs/>
          <w:sz w:val="48"/>
          <w:szCs w:val="48"/>
          <w:u w:val="single"/>
          <w:rtl/>
        </w:rPr>
      </w:pPr>
    </w:p>
    <w:p w14:paraId="46FCA615" w14:textId="77777777" w:rsidR="007730F5" w:rsidRPr="007C3BAB" w:rsidRDefault="007730F5" w:rsidP="007C3BAB">
      <w:pPr>
        <w:bidi/>
        <w:rPr>
          <w:rFonts w:cs="David"/>
          <w:b/>
          <w:bCs/>
          <w:sz w:val="28"/>
          <w:szCs w:val="28"/>
          <w:rtl/>
        </w:rPr>
      </w:pPr>
      <w:r w:rsidRPr="007C3BAB">
        <w:rPr>
          <w:rFonts w:cs="David" w:hint="cs"/>
          <w:b/>
          <w:bCs/>
          <w:sz w:val="28"/>
          <w:szCs w:val="28"/>
          <w:rtl/>
        </w:rPr>
        <w:t>מסמך</w:t>
      </w:r>
      <w:r w:rsidRPr="007C3BAB">
        <w:rPr>
          <w:rFonts w:cs="David"/>
          <w:b/>
          <w:bCs/>
          <w:sz w:val="28"/>
          <w:szCs w:val="28"/>
          <w:rtl/>
        </w:rPr>
        <w:t xml:space="preserve"> 3</w:t>
      </w:r>
    </w:p>
    <w:p w14:paraId="46FCA616" w14:textId="77777777" w:rsidR="007730F5" w:rsidRDefault="007730F5" w:rsidP="000F4EEE">
      <w:pPr>
        <w:jc w:val="center"/>
        <w:rPr>
          <w:rFonts w:cs="David"/>
          <w:b/>
          <w:bCs/>
          <w:sz w:val="48"/>
          <w:szCs w:val="48"/>
          <w:u w:val="single"/>
          <w:rtl/>
        </w:rPr>
      </w:pPr>
    </w:p>
    <w:p w14:paraId="46FCA617" w14:textId="77777777" w:rsidR="007730F5" w:rsidRDefault="007730F5" w:rsidP="000F4EEE">
      <w:pPr>
        <w:jc w:val="center"/>
        <w:rPr>
          <w:rFonts w:cs="David"/>
          <w:b/>
          <w:bCs/>
          <w:sz w:val="48"/>
          <w:szCs w:val="48"/>
          <w:u w:val="single"/>
          <w:rtl/>
        </w:rPr>
      </w:pPr>
    </w:p>
    <w:p w14:paraId="46FCA618" w14:textId="77777777" w:rsidR="007730F5" w:rsidRPr="00F01B53" w:rsidRDefault="007730F5" w:rsidP="000F4EEE">
      <w:pPr>
        <w:jc w:val="center"/>
        <w:rPr>
          <w:rFonts w:ascii="Calibri" w:eastAsia="Calibri" w:hAnsi="Calibri" w:cs="Arial"/>
          <w:sz w:val="40"/>
          <w:szCs w:val="40"/>
        </w:rPr>
      </w:pPr>
    </w:p>
    <w:p w14:paraId="46FCA619" w14:textId="77777777" w:rsidR="007730F5" w:rsidRPr="004800EE" w:rsidRDefault="007730F5" w:rsidP="000F4EEE">
      <w:pPr>
        <w:jc w:val="center"/>
        <w:rPr>
          <w:rFonts w:cs="David"/>
          <w:b/>
          <w:bCs/>
          <w:sz w:val="28"/>
          <w:szCs w:val="28"/>
          <w:u w:val="single"/>
        </w:rPr>
      </w:pPr>
      <w:r>
        <w:rPr>
          <w:rFonts w:ascii="Calibri" w:eastAsia="Calibri" w:hAnsi="Calibri" w:cs="Arial" w:hint="cs"/>
          <w:sz w:val="144"/>
          <w:szCs w:val="144"/>
          <w:rtl/>
        </w:rPr>
        <w:t>נספחים למפרט</w:t>
      </w:r>
      <w:r w:rsidRPr="00F01B53">
        <w:rPr>
          <w:rFonts w:ascii="Calibri" w:eastAsia="Calibri" w:hAnsi="Calibri" w:cs="Arial"/>
          <w:sz w:val="144"/>
          <w:szCs w:val="144"/>
        </w:rPr>
        <w:br w:type="page"/>
      </w:r>
      <w:r w:rsidRPr="004800EE">
        <w:rPr>
          <w:rFonts w:cs="David" w:hint="cs"/>
          <w:b/>
          <w:bCs/>
          <w:sz w:val="28"/>
          <w:szCs w:val="28"/>
          <w:u w:val="single"/>
          <w:rtl/>
        </w:rPr>
        <w:t>רשימת נספחים</w:t>
      </w:r>
    </w:p>
    <w:p w14:paraId="46FCA61A" w14:textId="77777777" w:rsidR="007730F5" w:rsidRPr="004800EE" w:rsidRDefault="007730F5" w:rsidP="000F4EEE">
      <w:pPr>
        <w:jc w:val="center"/>
        <w:rPr>
          <w:rFonts w:cs="David"/>
          <w:b/>
          <w:bCs/>
          <w:u w:val="single"/>
          <w:rtl/>
        </w:rPr>
      </w:pPr>
    </w:p>
    <w:tbl>
      <w:tblPr>
        <w:bidiVisual/>
        <w:tblW w:w="7560"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9"/>
        <w:gridCol w:w="6191"/>
      </w:tblGrid>
      <w:tr w:rsidR="007730F5" w:rsidRPr="004800EE" w14:paraId="46FCA61D" w14:textId="77777777" w:rsidTr="000F4EEE">
        <w:trPr>
          <w:tblHeader/>
        </w:trPr>
        <w:tc>
          <w:tcPr>
            <w:tcW w:w="1369" w:type="dxa"/>
            <w:tcBorders>
              <w:bottom w:val="single" w:sz="4" w:space="0" w:color="auto"/>
            </w:tcBorders>
            <w:shd w:val="clear" w:color="auto" w:fill="F3F3F3"/>
          </w:tcPr>
          <w:p w14:paraId="46FCA61B" w14:textId="77777777" w:rsidR="007730F5" w:rsidRPr="004800EE" w:rsidRDefault="007730F5" w:rsidP="000F4EEE">
            <w:pPr>
              <w:pStyle w:val="TableHead"/>
              <w:spacing w:line="360" w:lineRule="auto"/>
              <w:rPr>
                <w:rFonts w:ascii="Arial" w:hAnsi="Arial"/>
                <w:noProof/>
                <w:szCs w:val="22"/>
                <w:rtl/>
              </w:rPr>
            </w:pPr>
            <w:r w:rsidRPr="004800EE">
              <w:rPr>
                <w:rFonts w:ascii="Arial" w:hAnsi="Arial" w:hint="cs"/>
                <w:noProof/>
                <w:szCs w:val="22"/>
                <w:rtl/>
              </w:rPr>
              <w:t>נספח</w:t>
            </w:r>
          </w:p>
        </w:tc>
        <w:tc>
          <w:tcPr>
            <w:tcW w:w="6191" w:type="dxa"/>
            <w:tcBorders>
              <w:bottom w:val="single" w:sz="4" w:space="0" w:color="auto"/>
            </w:tcBorders>
            <w:shd w:val="clear" w:color="auto" w:fill="F3F3F3"/>
          </w:tcPr>
          <w:p w14:paraId="46FCA61C" w14:textId="77777777" w:rsidR="007730F5" w:rsidRPr="004800EE" w:rsidRDefault="007730F5" w:rsidP="000F4EEE">
            <w:pPr>
              <w:pStyle w:val="TableHead"/>
              <w:spacing w:line="360" w:lineRule="auto"/>
              <w:rPr>
                <w:rFonts w:ascii="Arial" w:hAnsi="Arial"/>
                <w:noProof/>
                <w:szCs w:val="22"/>
                <w:rtl/>
              </w:rPr>
            </w:pPr>
            <w:r w:rsidRPr="004800EE">
              <w:rPr>
                <w:rFonts w:ascii="Arial" w:hAnsi="Arial"/>
                <w:noProof/>
                <w:szCs w:val="22"/>
                <w:rtl/>
              </w:rPr>
              <w:t>נושא</w:t>
            </w:r>
          </w:p>
        </w:tc>
      </w:tr>
      <w:tr w:rsidR="007730F5" w:rsidRPr="004800EE" w14:paraId="46FCA620" w14:textId="77777777" w:rsidTr="000F4EEE">
        <w:tc>
          <w:tcPr>
            <w:tcW w:w="1369" w:type="dxa"/>
          </w:tcPr>
          <w:p w14:paraId="46FCA61E" w14:textId="77777777" w:rsidR="007730F5" w:rsidRPr="004800EE" w:rsidRDefault="007730F5" w:rsidP="000F4EEE">
            <w:pPr>
              <w:pStyle w:val="TableText"/>
              <w:spacing w:line="360" w:lineRule="auto"/>
              <w:jc w:val="center"/>
              <w:rPr>
                <w:rFonts w:ascii="Arial" w:hAnsi="Arial"/>
                <w:noProof/>
                <w:szCs w:val="22"/>
                <w:rtl/>
              </w:rPr>
            </w:pPr>
            <w:r w:rsidRPr="004800EE">
              <w:rPr>
                <w:rFonts w:ascii="Arial" w:hAnsi="Arial"/>
                <w:noProof/>
                <w:szCs w:val="22"/>
                <w:rtl/>
              </w:rPr>
              <w:t>נספח 0.5</w:t>
            </w:r>
          </w:p>
        </w:tc>
        <w:tc>
          <w:tcPr>
            <w:tcW w:w="6191" w:type="dxa"/>
            <w:shd w:val="clear" w:color="auto" w:fill="auto"/>
          </w:tcPr>
          <w:p w14:paraId="46FCA61F" w14:textId="77777777" w:rsidR="007730F5" w:rsidRPr="004800EE" w:rsidRDefault="007730F5" w:rsidP="000F4EEE">
            <w:pPr>
              <w:pStyle w:val="TableText"/>
              <w:spacing w:line="360" w:lineRule="auto"/>
              <w:rPr>
                <w:rFonts w:ascii="Arial" w:hAnsi="Arial"/>
                <w:noProof/>
                <w:szCs w:val="22"/>
                <w:rtl/>
              </w:rPr>
            </w:pPr>
            <w:r w:rsidRPr="004800EE">
              <w:rPr>
                <w:rFonts w:ascii="Arial" w:hAnsi="Arial"/>
                <w:szCs w:val="22"/>
                <w:rtl/>
              </w:rPr>
              <w:t>הצהרה ואישור רו"ח מבקר להוכח</w:t>
            </w:r>
            <w:r>
              <w:rPr>
                <w:rFonts w:ascii="Arial" w:hAnsi="Arial"/>
                <w:szCs w:val="22"/>
                <w:rtl/>
              </w:rPr>
              <w:t>ת עמידת המציע בתנאי הסף העסקיים</w:t>
            </w:r>
          </w:p>
        </w:tc>
      </w:tr>
      <w:tr w:rsidR="007730F5" w:rsidRPr="004800EE" w:rsidDel="00CA48D7" w14:paraId="46FCA623" w14:textId="77777777" w:rsidTr="000F4EEE">
        <w:tc>
          <w:tcPr>
            <w:tcW w:w="1369" w:type="dxa"/>
          </w:tcPr>
          <w:p w14:paraId="46FCA621" w14:textId="77777777" w:rsidR="007730F5" w:rsidRPr="004800EE" w:rsidDel="00CA48D7" w:rsidRDefault="007730F5" w:rsidP="000F4EEE">
            <w:pPr>
              <w:pStyle w:val="TableText"/>
              <w:spacing w:line="360" w:lineRule="auto"/>
              <w:jc w:val="center"/>
              <w:rPr>
                <w:rFonts w:ascii="Arial" w:hAnsi="Arial"/>
                <w:szCs w:val="22"/>
                <w:rtl/>
              </w:rPr>
            </w:pPr>
            <w:r w:rsidRPr="004800EE" w:rsidDel="00CA48D7">
              <w:rPr>
                <w:rFonts w:ascii="Arial" w:hAnsi="Arial"/>
                <w:szCs w:val="22"/>
                <w:rtl/>
              </w:rPr>
              <w:t>נספח 0.6.2</w:t>
            </w:r>
            <w:r w:rsidDel="00CA48D7">
              <w:rPr>
                <w:rFonts w:ascii="Arial" w:hAnsi="Arial" w:hint="cs"/>
                <w:szCs w:val="22"/>
                <w:rtl/>
              </w:rPr>
              <w:t xml:space="preserve"> </w:t>
            </w:r>
            <w:r w:rsidRPr="004800EE" w:rsidDel="00CA48D7">
              <w:rPr>
                <w:rFonts w:ascii="Arial" w:hAnsi="Arial"/>
                <w:szCs w:val="22"/>
                <w:rtl/>
              </w:rPr>
              <w:t>(ב)</w:t>
            </w:r>
          </w:p>
        </w:tc>
        <w:tc>
          <w:tcPr>
            <w:tcW w:w="6191" w:type="dxa"/>
            <w:shd w:val="clear" w:color="auto" w:fill="auto"/>
          </w:tcPr>
          <w:p w14:paraId="46FCA622" w14:textId="77777777" w:rsidR="007730F5" w:rsidRPr="004800EE" w:rsidDel="00CA48D7" w:rsidRDefault="007730F5" w:rsidP="000F4EEE">
            <w:pPr>
              <w:pStyle w:val="TableText"/>
              <w:spacing w:line="360" w:lineRule="auto"/>
              <w:rPr>
                <w:rFonts w:ascii="Arial" w:hAnsi="Arial"/>
                <w:noProof/>
                <w:szCs w:val="22"/>
                <w:rtl/>
              </w:rPr>
            </w:pPr>
            <w:r w:rsidRPr="004800EE" w:rsidDel="00CA48D7">
              <w:rPr>
                <w:rFonts w:ascii="Arial" w:hAnsi="Arial"/>
                <w:szCs w:val="22"/>
                <w:rtl/>
              </w:rPr>
              <w:t xml:space="preserve">תצהיר בכתב בדבר היעדר הרשעות </w:t>
            </w:r>
            <w:r w:rsidRPr="004800EE" w:rsidDel="00CA48D7">
              <w:rPr>
                <w:rFonts w:ascii="Arial" w:hAnsi="Arial" w:hint="cs"/>
                <w:noProof/>
                <w:szCs w:val="22"/>
                <w:rtl/>
              </w:rPr>
              <w:t>בגין העסקת עובדים זרים ושכר מינימום</w:t>
            </w:r>
          </w:p>
        </w:tc>
      </w:tr>
      <w:tr w:rsidR="007730F5" w:rsidRPr="004800EE" w:rsidDel="00CA48D7" w14:paraId="46FCA626" w14:textId="77777777" w:rsidTr="000F4EEE">
        <w:tc>
          <w:tcPr>
            <w:tcW w:w="1369" w:type="dxa"/>
          </w:tcPr>
          <w:p w14:paraId="46FCA624" w14:textId="77777777" w:rsidR="007730F5" w:rsidRPr="004800EE" w:rsidDel="00CA48D7" w:rsidRDefault="007730F5" w:rsidP="000F4EEE">
            <w:pPr>
              <w:pStyle w:val="TableText"/>
              <w:spacing w:line="360" w:lineRule="auto"/>
              <w:jc w:val="center"/>
              <w:rPr>
                <w:rFonts w:ascii="Arial" w:hAnsi="Arial"/>
                <w:szCs w:val="22"/>
                <w:rtl/>
              </w:rPr>
            </w:pPr>
            <w:r w:rsidRPr="004800EE" w:rsidDel="00CA48D7">
              <w:rPr>
                <w:rFonts w:ascii="Arial" w:hAnsi="Arial"/>
                <w:szCs w:val="22"/>
                <w:rtl/>
              </w:rPr>
              <w:t>נספח 0.6.2</w:t>
            </w:r>
            <w:r w:rsidDel="00CA48D7">
              <w:rPr>
                <w:rFonts w:ascii="Arial" w:hAnsi="Arial" w:hint="cs"/>
                <w:szCs w:val="22"/>
                <w:rtl/>
              </w:rPr>
              <w:t xml:space="preserve"> </w:t>
            </w:r>
            <w:r w:rsidRPr="004800EE" w:rsidDel="00CA48D7">
              <w:rPr>
                <w:rFonts w:ascii="Arial" w:hAnsi="Arial"/>
                <w:szCs w:val="22"/>
                <w:rtl/>
              </w:rPr>
              <w:t>(</w:t>
            </w:r>
            <w:r w:rsidDel="00A96280">
              <w:rPr>
                <w:rFonts w:ascii="Arial" w:hAnsi="Arial" w:hint="cs"/>
                <w:szCs w:val="22"/>
                <w:rtl/>
              </w:rPr>
              <w:t>ט</w:t>
            </w:r>
            <w:r w:rsidRPr="004800EE" w:rsidDel="00CA48D7">
              <w:rPr>
                <w:rFonts w:ascii="Arial" w:hAnsi="Arial"/>
                <w:szCs w:val="22"/>
                <w:rtl/>
              </w:rPr>
              <w:t>)</w:t>
            </w:r>
          </w:p>
        </w:tc>
        <w:tc>
          <w:tcPr>
            <w:tcW w:w="6191" w:type="dxa"/>
            <w:shd w:val="clear" w:color="auto" w:fill="auto"/>
          </w:tcPr>
          <w:p w14:paraId="46FCA625" w14:textId="77777777" w:rsidR="007730F5" w:rsidRPr="004800EE" w:rsidDel="00CA48D7" w:rsidRDefault="007730F5" w:rsidP="000F4EEE">
            <w:pPr>
              <w:pStyle w:val="TableText"/>
              <w:spacing w:line="360" w:lineRule="auto"/>
              <w:rPr>
                <w:rFonts w:ascii="Arial" w:hAnsi="Arial"/>
                <w:szCs w:val="22"/>
                <w:rtl/>
              </w:rPr>
            </w:pPr>
            <w:r w:rsidDel="00CA48D7">
              <w:rPr>
                <w:rFonts w:ascii="Arial" w:hAnsi="Arial" w:hint="cs"/>
                <w:szCs w:val="22"/>
                <w:rtl/>
              </w:rPr>
              <w:t>תצהיר בדבר שימוש בתוכנות מקוריות</w:t>
            </w:r>
          </w:p>
        </w:tc>
      </w:tr>
      <w:tr w:rsidR="007730F5" w:rsidRPr="004800EE" w14:paraId="46FCA629" w14:textId="77777777" w:rsidTr="000F4EEE">
        <w:tc>
          <w:tcPr>
            <w:tcW w:w="1369" w:type="dxa"/>
          </w:tcPr>
          <w:p w14:paraId="46FCA627" w14:textId="77777777" w:rsidR="007730F5" w:rsidRPr="004800EE" w:rsidRDefault="007730F5" w:rsidP="000F4EEE">
            <w:pPr>
              <w:pStyle w:val="TableText"/>
              <w:spacing w:line="360" w:lineRule="auto"/>
              <w:jc w:val="center"/>
              <w:rPr>
                <w:rFonts w:ascii="Arial" w:hAnsi="Arial"/>
                <w:noProof/>
                <w:szCs w:val="22"/>
                <w:rtl/>
              </w:rPr>
            </w:pPr>
            <w:r w:rsidRPr="004800EE">
              <w:rPr>
                <w:rFonts w:ascii="Arial" w:hAnsi="Arial"/>
                <w:szCs w:val="22"/>
                <w:rtl/>
              </w:rPr>
              <w:t>נספח 0.6.</w:t>
            </w:r>
            <w:r w:rsidDel="00CA48D7">
              <w:rPr>
                <w:rFonts w:ascii="Arial" w:hAnsi="Arial" w:hint="cs"/>
                <w:szCs w:val="22"/>
                <w:rtl/>
              </w:rPr>
              <w:t>3</w:t>
            </w:r>
            <w:r>
              <w:rPr>
                <w:rFonts w:ascii="Arial" w:hAnsi="Arial" w:hint="cs"/>
                <w:szCs w:val="22"/>
                <w:rtl/>
              </w:rPr>
              <w:t>1</w:t>
            </w:r>
          </w:p>
        </w:tc>
        <w:tc>
          <w:tcPr>
            <w:tcW w:w="6191" w:type="dxa"/>
            <w:shd w:val="clear" w:color="auto" w:fill="auto"/>
          </w:tcPr>
          <w:p w14:paraId="46FCA628" w14:textId="77777777" w:rsidR="007730F5" w:rsidRPr="004800EE" w:rsidRDefault="007730F5" w:rsidP="000F4EEE">
            <w:pPr>
              <w:pStyle w:val="TableText"/>
              <w:spacing w:line="360" w:lineRule="auto"/>
              <w:rPr>
                <w:rFonts w:ascii="Arial" w:hAnsi="Arial"/>
                <w:noProof/>
                <w:szCs w:val="22"/>
                <w:rtl/>
              </w:rPr>
            </w:pPr>
            <w:r w:rsidRPr="004800EE" w:rsidDel="00CD5F23">
              <w:rPr>
                <w:rFonts w:ascii="Arial" w:hAnsi="Arial"/>
                <w:szCs w:val="22"/>
                <w:rtl/>
              </w:rPr>
              <w:t xml:space="preserve">הצהרה בה יאמר כי הינו הבעלים הבלעדי של זכויות הקניין הרוחני בכל רכיבי הפתרון המוצע, וכי למיטב ידיעתו אין כל מניעה או הגבלה על הצעת הפתרון </w:t>
            </w:r>
            <w:r w:rsidDel="00CD5F23">
              <w:rPr>
                <w:rFonts w:ascii="Arial" w:hAnsi="Arial" w:hint="cs"/>
                <w:szCs w:val="22"/>
                <w:rtl/>
              </w:rPr>
              <w:t>לשב"ס</w:t>
            </w:r>
            <w:r w:rsidRPr="004800EE" w:rsidDel="00CD5F23">
              <w:rPr>
                <w:rFonts w:ascii="Arial" w:hAnsi="Arial"/>
                <w:szCs w:val="22"/>
                <w:rtl/>
              </w:rPr>
              <w:t>.</w:t>
            </w:r>
            <w:r>
              <w:rPr>
                <w:rFonts w:ascii="Arial" w:hAnsi="Arial" w:hint="cs"/>
                <w:szCs w:val="22"/>
                <w:rtl/>
              </w:rPr>
              <w:t xml:space="preserve">הצהרה בדבר זכויות </w:t>
            </w:r>
            <w:r>
              <w:rPr>
                <w:rFonts w:ascii="Arial" w:hAnsi="Arial" w:hint="cs"/>
                <w:noProof/>
                <w:szCs w:val="22"/>
                <w:rtl/>
              </w:rPr>
              <w:t>שימוש וקנין</w:t>
            </w:r>
          </w:p>
        </w:tc>
      </w:tr>
      <w:tr w:rsidR="007730F5" w:rsidRPr="004800EE" w14:paraId="46FCA62C" w14:textId="77777777" w:rsidTr="000F4EEE">
        <w:tc>
          <w:tcPr>
            <w:tcW w:w="1369" w:type="dxa"/>
          </w:tcPr>
          <w:p w14:paraId="46FCA62A" w14:textId="77777777" w:rsidR="007730F5" w:rsidRPr="004800EE" w:rsidRDefault="007730F5" w:rsidP="000F4EEE">
            <w:pPr>
              <w:pStyle w:val="TableText"/>
              <w:spacing w:line="360" w:lineRule="auto"/>
              <w:jc w:val="center"/>
              <w:rPr>
                <w:rFonts w:ascii="Arial" w:hAnsi="Arial"/>
                <w:noProof/>
                <w:szCs w:val="22"/>
                <w:rtl/>
              </w:rPr>
            </w:pPr>
            <w:r w:rsidRPr="004800EE">
              <w:rPr>
                <w:rFonts w:ascii="Arial" w:hAnsi="Arial"/>
                <w:szCs w:val="22"/>
                <w:rtl/>
              </w:rPr>
              <w:t>נספח 0.6.</w:t>
            </w:r>
            <w:r w:rsidDel="00CA48D7">
              <w:rPr>
                <w:rFonts w:ascii="Arial" w:hAnsi="Arial" w:hint="cs"/>
                <w:szCs w:val="22"/>
                <w:rtl/>
              </w:rPr>
              <w:t>4</w:t>
            </w:r>
            <w:r>
              <w:rPr>
                <w:rFonts w:ascii="Arial" w:hAnsi="Arial" w:hint="cs"/>
                <w:szCs w:val="22"/>
                <w:rtl/>
              </w:rPr>
              <w:t>2</w:t>
            </w:r>
          </w:p>
        </w:tc>
        <w:tc>
          <w:tcPr>
            <w:tcW w:w="6191" w:type="dxa"/>
            <w:shd w:val="clear" w:color="auto" w:fill="auto"/>
          </w:tcPr>
          <w:p w14:paraId="46FCA62B" w14:textId="77777777" w:rsidR="007730F5" w:rsidRPr="004800EE" w:rsidRDefault="007730F5" w:rsidP="000F4EEE">
            <w:pPr>
              <w:pStyle w:val="TableText"/>
              <w:spacing w:line="360" w:lineRule="auto"/>
              <w:rPr>
                <w:rFonts w:ascii="Arial" w:hAnsi="Arial"/>
                <w:noProof/>
                <w:szCs w:val="22"/>
                <w:rtl/>
              </w:rPr>
            </w:pPr>
            <w:r w:rsidRPr="004800EE">
              <w:rPr>
                <w:rFonts w:ascii="Arial" w:hAnsi="Arial"/>
                <w:szCs w:val="22"/>
                <w:rtl/>
              </w:rPr>
              <w:t>הצהרה בדבר היעדר ניגוד אינטרסים</w:t>
            </w:r>
            <w:r w:rsidRPr="004800EE">
              <w:rPr>
                <w:rFonts w:ascii="Arial" w:hAnsi="Arial" w:hint="cs"/>
                <w:noProof/>
                <w:szCs w:val="22"/>
                <w:rtl/>
              </w:rPr>
              <w:t xml:space="preserve"> בהצעה ו/או בביצוע</w:t>
            </w:r>
          </w:p>
        </w:tc>
      </w:tr>
      <w:tr w:rsidR="007730F5" w:rsidRPr="004800EE" w:rsidDel="00CA48D7" w14:paraId="46FCA62F" w14:textId="77777777" w:rsidTr="000F4EEE">
        <w:tc>
          <w:tcPr>
            <w:tcW w:w="1369" w:type="dxa"/>
          </w:tcPr>
          <w:p w14:paraId="46FCA62D" w14:textId="77777777" w:rsidR="007730F5" w:rsidRPr="004800EE" w:rsidDel="00CA48D7" w:rsidRDefault="007730F5" w:rsidP="000F4EEE">
            <w:pPr>
              <w:pStyle w:val="TableText"/>
              <w:spacing w:line="360" w:lineRule="auto"/>
              <w:jc w:val="center"/>
              <w:rPr>
                <w:rFonts w:ascii="Arial" w:hAnsi="Arial"/>
                <w:noProof/>
                <w:szCs w:val="22"/>
                <w:rtl/>
              </w:rPr>
            </w:pPr>
            <w:r w:rsidRPr="004800EE" w:rsidDel="00CA48D7">
              <w:rPr>
                <w:rFonts w:ascii="Arial" w:hAnsi="Arial"/>
                <w:noProof/>
                <w:szCs w:val="22"/>
                <w:rtl/>
              </w:rPr>
              <w:t xml:space="preserve">נספח </w:t>
            </w:r>
            <w:r w:rsidRPr="004800EE" w:rsidDel="00CA48D7">
              <w:rPr>
                <w:rFonts w:ascii="Arial" w:hAnsi="Arial"/>
                <w:szCs w:val="22"/>
                <w:rtl/>
              </w:rPr>
              <w:t>0.6.</w:t>
            </w:r>
            <w:r w:rsidDel="00CA48D7">
              <w:rPr>
                <w:rFonts w:ascii="Arial" w:hAnsi="Arial" w:hint="cs"/>
                <w:szCs w:val="22"/>
                <w:rtl/>
              </w:rPr>
              <w:t xml:space="preserve">6 </w:t>
            </w:r>
            <w:r w:rsidRPr="004800EE" w:rsidDel="00CA48D7">
              <w:rPr>
                <w:rFonts w:ascii="Arial" w:hAnsi="Arial"/>
                <w:szCs w:val="22"/>
                <w:rtl/>
              </w:rPr>
              <w:t>(א)</w:t>
            </w:r>
          </w:p>
        </w:tc>
        <w:tc>
          <w:tcPr>
            <w:tcW w:w="6191" w:type="dxa"/>
            <w:shd w:val="clear" w:color="auto" w:fill="auto"/>
          </w:tcPr>
          <w:p w14:paraId="46FCA62E" w14:textId="77777777" w:rsidR="007730F5" w:rsidRPr="004800EE" w:rsidDel="00CA48D7" w:rsidRDefault="007730F5" w:rsidP="000F4EEE">
            <w:pPr>
              <w:pStyle w:val="TableText"/>
              <w:spacing w:line="360" w:lineRule="auto"/>
              <w:rPr>
                <w:rFonts w:ascii="Arial" w:hAnsi="Arial"/>
                <w:noProof/>
                <w:szCs w:val="22"/>
                <w:rtl/>
              </w:rPr>
            </w:pPr>
            <w:r w:rsidRPr="004800EE" w:rsidDel="00CA48D7">
              <w:rPr>
                <w:rFonts w:ascii="Arial" w:hAnsi="Arial" w:hint="cs"/>
                <w:szCs w:val="22"/>
                <w:rtl/>
              </w:rPr>
              <w:t>התח</w:t>
            </w:r>
            <w:r w:rsidDel="00CA48D7">
              <w:rPr>
                <w:rFonts w:ascii="Arial" w:hAnsi="Arial" w:hint="cs"/>
                <w:szCs w:val="22"/>
                <w:rtl/>
              </w:rPr>
              <w:t>י</w:t>
            </w:r>
            <w:r w:rsidRPr="004800EE" w:rsidDel="00CA48D7">
              <w:rPr>
                <w:rFonts w:ascii="Arial" w:hAnsi="Arial" w:hint="cs"/>
                <w:szCs w:val="22"/>
                <w:rtl/>
              </w:rPr>
              <w:t>יבות</w:t>
            </w:r>
            <w:r w:rsidRPr="004800EE" w:rsidDel="00CA48D7">
              <w:rPr>
                <w:rFonts w:ascii="Arial" w:hAnsi="Arial"/>
                <w:szCs w:val="22"/>
                <w:rtl/>
              </w:rPr>
              <w:t xml:space="preserve"> לשמירת סודיות</w:t>
            </w:r>
            <w:r w:rsidRPr="004800EE" w:rsidDel="00CA48D7">
              <w:rPr>
                <w:rFonts w:ascii="Arial" w:hAnsi="Arial" w:hint="cs"/>
                <w:szCs w:val="22"/>
                <w:rtl/>
              </w:rPr>
              <w:t xml:space="preserve"> ואבטחת מידע - </w:t>
            </w:r>
            <w:r w:rsidRPr="004800EE" w:rsidDel="00CA48D7">
              <w:rPr>
                <w:rFonts w:ascii="Arial" w:hAnsi="Arial"/>
                <w:szCs w:val="22"/>
                <w:rtl/>
              </w:rPr>
              <w:t>ספק וקבלני משנה</w:t>
            </w:r>
          </w:p>
        </w:tc>
      </w:tr>
      <w:tr w:rsidR="007730F5" w:rsidRPr="004800EE" w:rsidDel="00CA48D7" w14:paraId="46FCA632" w14:textId="77777777" w:rsidTr="000F4EEE">
        <w:tc>
          <w:tcPr>
            <w:tcW w:w="1369" w:type="dxa"/>
            <w:tcBorders>
              <w:bottom w:val="single" w:sz="4" w:space="0" w:color="auto"/>
            </w:tcBorders>
          </w:tcPr>
          <w:p w14:paraId="46FCA630" w14:textId="77777777" w:rsidR="007730F5" w:rsidRPr="004800EE" w:rsidDel="00CA48D7" w:rsidRDefault="007730F5" w:rsidP="000F4EEE">
            <w:pPr>
              <w:pStyle w:val="TableText"/>
              <w:spacing w:line="360" w:lineRule="auto"/>
              <w:jc w:val="center"/>
              <w:rPr>
                <w:rFonts w:ascii="Arial" w:hAnsi="Arial"/>
                <w:noProof/>
                <w:szCs w:val="22"/>
                <w:rtl/>
              </w:rPr>
            </w:pPr>
            <w:r w:rsidRPr="004800EE" w:rsidDel="00CA48D7">
              <w:rPr>
                <w:rFonts w:ascii="Arial" w:hAnsi="Arial"/>
                <w:noProof/>
                <w:szCs w:val="22"/>
                <w:rtl/>
              </w:rPr>
              <w:t xml:space="preserve">נספח </w:t>
            </w:r>
            <w:r w:rsidRPr="004800EE" w:rsidDel="00CA48D7">
              <w:rPr>
                <w:rFonts w:ascii="Arial" w:hAnsi="Arial"/>
                <w:szCs w:val="22"/>
                <w:rtl/>
              </w:rPr>
              <w:t>0.6.</w:t>
            </w:r>
            <w:r w:rsidDel="00CA48D7">
              <w:rPr>
                <w:rFonts w:ascii="Arial" w:hAnsi="Arial" w:hint="cs"/>
                <w:szCs w:val="22"/>
                <w:rtl/>
              </w:rPr>
              <w:t xml:space="preserve">6 </w:t>
            </w:r>
            <w:r w:rsidRPr="004800EE" w:rsidDel="00CA48D7">
              <w:rPr>
                <w:rFonts w:ascii="Arial" w:hAnsi="Arial"/>
                <w:szCs w:val="22"/>
                <w:rtl/>
              </w:rPr>
              <w:t>(ב)</w:t>
            </w:r>
          </w:p>
        </w:tc>
        <w:tc>
          <w:tcPr>
            <w:tcW w:w="6191" w:type="dxa"/>
            <w:tcBorders>
              <w:bottom w:val="single" w:sz="4" w:space="0" w:color="auto"/>
            </w:tcBorders>
            <w:shd w:val="clear" w:color="auto" w:fill="auto"/>
          </w:tcPr>
          <w:p w14:paraId="46FCA631" w14:textId="77777777" w:rsidR="007730F5" w:rsidRPr="004800EE" w:rsidDel="00CA48D7" w:rsidRDefault="007730F5" w:rsidP="000F4EEE">
            <w:pPr>
              <w:pStyle w:val="TableText"/>
              <w:spacing w:line="360" w:lineRule="auto"/>
              <w:rPr>
                <w:rFonts w:ascii="Arial" w:hAnsi="Arial"/>
                <w:noProof/>
                <w:szCs w:val="22"/>
                <w:rtl/>
              </w:rPr>
            </w:pPr>
            <w:r w:rsidRPr="004800EE" w:rsidDel="00CA48D7">
              <w:rPr>
                <w:rFonts w:ascii="Arial" w:hAnsi="Arial" w:hint="cs"/>
                <w:szCs w:val="22"/>
                <w:rtl/>
              </w:rPr>
              <w:t>התחייבות</w:t>
            </w:r>
            <w:r w:rsidRPr="004800EE" w:rsidDel="00CA48D7">
              <w:rPr>
                <w:rFonts w:ascii="Arial" w:hAnsi="Arial"/>
                <w:szCs w:val="22"/>
                <w:rtl/>
              </w:rPr>
              <w:t xml:space="preserve"> לשמירת סודיות </w:t>
            </w:r>
            <w:r w:rsidRPr="004800EE" w:rsidDel="00CA48D7">
              <w:rPr>
                <w:rFonts w:ascii="Arial" w:hAnsi="Arial" w:hint="cs"/>
                <w:szCs w:val="22"/>
                <w:rtl/>
              </w:rPr>
              <w:t xml:space="preserve">ואבטחת מידע </w:t>
            </w:r>
            <w:r w:rsidRPr="004800EE" w:rsidDel="00CA48D7">
              <w:rPr>
                <w:rFonts w:ascii="Arial" w:hAnsi="Arial"/>
                <w:szCs w:val="22"/>
                <w:rtl/>
              </w:rPr>
              <w:t>של עובדי הספק ועובדי קבלני המשנה</w:t>
            </w:r>
          </w:p>
        </w:tc>
      </w:tr>
      <w:tr w:rsidR="007730F5" w:rsidRPr="004800EE" w14:paraId="46FCA635" w14:textId="77777777" w:rsidTr="000F4EEE">
        <w:tc>
          <w:tcPr>
            <w:tcW w:w="1369" w:type="dxa"/>
          </w:tcPr>
          <w:p w14:paraId="46FCA633" w14:textId="77777777" w:rsidR="007730F5" w:rsidRPr="004800EE" w:rsidRDefault="007730F5" w:rsidP="000F4EEE">
            <w:pPr>
              <w:pStyle w:val="TableText"/>
              <w:spacing w:line="360" w:lineRule="auto"/>
              <w:jc w:val="center"/>
              <w:rPr>
                <w:rFonts w:ascii="Arial" w:hAnsi="Arial"/>
                <w:noProof/>
                <w:szCs w:val="22"/>
                <w:rtl/>
              </w:rPr>
            </w:pPr>
            <w:r w:rsidRPr="004800EE">
              <w:rPr>
                <w:rFonts w:ascii="Arial" w:hAnsi="Arial" w:hint="cs"/>
                <w:noProof/>
                <w:szCs w:val="22"/>
                <w:rtl/>
              </w:rPr>
              <w:t>נספח 0.6.</w:t>
            </w:r>
            <w:r>
              <w:rPr>
                <w:rFonts w:ascii="Arial" w:hAnsi="Arial" w:hint="cs"/>
                <w:noProof/>
                <w:szCs w:val="22"/>
                <w:rtl/>
              </w:rPr>
              <w:t>8</w:t>
            </w:r>
          </w:p>
        </w:tc>
        <w:tc>
          <w:tcPr>
            <w:tcW w:w="6191" w:type="dxa"/>
            <w:shd w:val="clear" w:color="auto" w:fill="auto"/>
          </w:tcPr>
          <w:p w14:paraId="46FCA634" w14:textId="77777777" w:rsidR="007730F5" w:rsidRPr="004800EE" w:rsidRDefault="007730F5" w:rsidP="000F4EEE">
            <w:pPr>
              <w:pStyle w:val="TableText"/>
              <w:spacing w:line="360" w:lineRule="auto"/>
              <w:rPr>
                <w:rFonts w:ascii="Arial" w:hAnsi="Arial"/>
                <w:noProof/>
                <w:szCs w:val="22"/>
                <w:rtl/>
              </w:rPr>
            </w:pPr>
            <w:r w:rsidRPr="004800EE">
              <w:rPr>
                <w:rFonts w:ascii="Arial" w:hAnsi="Arial"/>
                <w:noProof/>
                <w:szCs w:val="22"/>
                <w:rtl/>
              </w:rPr>
              <w:t>הצהרת קבלני משנה</w:t>
            </w:r>
          </w:p>
        </w:tc>
      </w:tr>
      <w:tr w:rsidR="007730F5" w:rsidRPr="004800EE" w14:paraId="46FCA638" w14:textId="77777777" w:rsidTr="000F4EEE">
        <w:tc>
          <w:tcPr>
            <w:tcW w:w="1369" w:type="dxa"/>
          </w:tcPr>
          <w:p w14:paraId="46FCA636" w14:textId="77777777" w:rsidR="007730F5" w:rsidRPr="004800EE" w:rsidRDefault="007730F5" w:rsidP="000F4EEE">
            <w:pPr>
              <w:pStyle w:val="TableText"/>
              <w:spacing w:line="360" w:lineRule="auto"/>
              <w:jc w:val="center"/>
              <w:rPr>
                <w:rFonts w:ascii="Arial" w:hAnsi="Arial"/>
                <w:noProof/>
                <w:szCs w:val="22"/>
                <w:rtl/>
              </w:rPr>
            </w:pPr>
            <w:r w:rsidRPr="004800EE">
              <w:rPr>
                <w:rFonts w:ascii="Arial" w:hAnsi="Arial" w:hint="cs"/>
                <w:noProof/>
                <w:szCs w:val="22"/>
                <w:rtl/>
              </w:rPr>
              <w:t>נספח 0.6.</w:t>
            </w:r>
            <w:r>
              <w:rPr>
                <w:rFonts w:ascii="Arial" w:hAnsi="Arial" w:hint="cs"/>
                <w:noProof/>
                <w:szCs w:val="22"/>
                <w:rtl/>
              </w:rPr>
              <w:t>9</w:t>
            </w:r>
          </w:p>
        </w:tc>
        <w:tc>
          <w:tcPr>
            <w:tcW w:w="6191" w:type="dxa"/>
            <w:shd w:val="clear" w:color="auto" w:fill="auto"/>
          </w:tcPr>
          <w:p w14:paraId="46FCA637" w14:textId="77777777" w:rsidR="007730F5" w:rsidRPr="004800EE" w:rsidRDefault="007730F5" w:rsidP="000F4EEE">
            <w:pPr>
              <w:pStyle w:val="TableText"/>
              <w:spacing w:line="360" w:lineRule="auto"/>
              <w:rPr>
                <w:rFonts w:ascii="Arial" w:hAnsi="Arial"/>
                <w:noProof/>
                <w:szCs w:val="22"/>
                <w:rtl/>
              </w:rPr>
            </w:pPr>
            <w:r w:rsidRPr="004800EE">
              <w:rPr>
                <w:rFonts w:ascii="Arial" w:hAnsi="Arial"/>
                <w:szCs w:val="22"/>
                <w:rtl/>
              </w:rPr>
              <w:t>הצהרה לגבי העדר הסדר כובל בהסכמי המציע עם קבלני המשנה</w:t>
            </w:r>
          </w:p>
        </w:tc>
      </w:tr>
      <w:tr w:rsidR="007730F5" w:rsidRPr="004800EE" w14:paraId="46FCA63B" w14:textId="77777777" w:rsidTr="000F4EEE">
        <w:tc>
          <w:tcPr>
            <w:tcW w:w="1369" w:type="dxa"/>
          </w:tcPr>
          <w:p w14:paraId="46FCA639" w14:textId="77777777" w:rsidR="007730F5" w:rsidRPr="004800EE" w:rsidRDefault="007730F5" w:rsidP="000F4EEE">
            <w:pPr>
              <w:pStyle w:val="TableText"/>
              <w:spacing w:line="360" w:lineRule="auto"/>
              <w:jc w:val="center"/>
              <w:rPr>
                <w:rFonts w:ascii="Arial" w:hAnsi="Arial"/>
                <w:szCs w:val="22"/>
                <w:rtl/>
              </w:rPr>
            </w:pPr>
            <w:r>
              <w:rPr>
                <w:rFonts w:ascii="Arial" w:hAnsi="Arial" w:hint="cs"/>
                <w:szCs w:val="22"/>
                <w:rtl/>
              </w:rPr>
              <w:t>נספח 0.7.1</w:t>
            </w:r>
          </w:p>
        </w:tc>
        <w:tc>
          <w:tcPr>
            <w:tcW w:w="6191" w:type="dxa"/>
            <w:shd w:val="clear" w:color="auto" w:fill="auto"/>
          </w:tcPr>
          <w:p w14:paraId="46FCA63A" w14:textId="77777777" w:rsidR="007730F5" w:rsidRPr="004800EE" w:rsidRDefault="007730F5" w:rsidP="000F4EEE">
            <w:pPr>
              <w:pStyle w:val="TableText"/>
              <w:spacing w:line="360" w:lineRule="auto"/>
              <w:rPr>
                <w:rFonts w:ascii="Arial" w:hAnsi="Arial"/>
                <w:noProof/>
                <w:szCs w:val="22"/>
                <w:rtl/>
              </w:rPr>
            </w:pPr>
            <w:r>
              <w:rPr>
                <w:rFonts w:ascii="Arial" w:hAnsi="Arial" w:hint="cs"/>
                <w:noProof/>
                <w:szCs w:val="22"/>
                <w:rtl/>
              </w:rPr>
              <w:t>נוסח ערבות בגין ביצוע השירותים</w:t>
            </w:r>
          </w:p>
        </w:tc>
      </w:tr>
      <w:tr w:rsidR="007730F5" w:rsidRPr="004800EE" w14:paraId="46FCA63E" w14:textId="77777777" w:rsidTr="000F4EEE">
        <w:tc>
          <w:tcPr>
            <w:tcW w:w="1369" w:type="dxa"/>
          </w:tcPr>
          <w:p w14:paraId="46FCA63C" w14:textId="77777777" w:rsidR="007730F5" w:rsidRPr="004800EE" w:rsidRDefault="007730F5" w:rsidP="000F4EEE">
            <w:pPr>
              <w:pStyle w:val="TableText"/>
              <w:spacing w:line="360" w:lineRule="auto"/>
              <w:jc w:val="center"/>
              <w:rPr>
                <w:rFonts w:ascii="Arial" w:hAnsi="Arial"/>
                <w:szCs w:val="22"/>
                <w:rtl/>
              </w:rPr>
            </w:pPr>
            <w:r w:rsidRPr="004800EE">
              <w:rPr>
                <w:rFonts w:ascii="Arial" w:hAnsi="Arial" w:hint="cs"/>
                <w:szCs w:val="22"/>
                <w:rtl/>
              </w:rPr>
              <w:t>נספח 0.7.</w:t>
            </w:r>
            <w:r>
              <w:rPr>
                <w:rFonts w:ascii="Arial" w:hAnsi="Arial" w:hint="cs"/>
                <w:szCs w:val="22"/>
                <w:rtl/>
              </w:rPr>
              <w:t>3</w:t>
            </w:r>
          </w:p>
        </w:tc>
        <w:tc>
          <w:tcPr>
            <w:tcW w:w="6191" w:type="dxa"/>
            <w:shd w:val="clear" w:color="auto" w:fill="auto"/>
          </w:tcPr>
          <w:p w14:paraId="46FCA63D" w14:textId="77777777" w:rsidR="007730F5" w:rsidRPr="004800EE" w:rsidRDefault="007730F5" w:rsidP="000F4EEE">
            <w:pPr>
              <w:pStyle w:val="TableText"/>
              <w:spacing w:line="360" w:lineRule="auto"/>
              <w:rPr>
                <w:rFonts w:ascii="Arial" w:hAnsi="Arial"/>
                <w:noProof/>
                <w:szCs w:val="22"/>
                <w:rtl/>
              </w:rPr>
            </w:pPr>
            <w:r w:rsidRPr="004800EE">
              <w:rPr>
                <w:rFonts w:ascii="Arial" w:hAnsi="Arial"/>
                <w:noProof/>
                <w:szCs w:val="22"/>
                <w:rtl/>
              </w:rPr>
              <w:t>הסכם התקשרות חתום</w:t>
            </w:r>
            <w:r w:rsidRPr="004800EE">
              <w:rPr>
                <w:rFonts w:ascii="Arial" w:hAnsi="Arial" w:hint="cs"/>
                <w:noProof/>
                <w:szCs w:val="22"/>
                <w:rtl/>
              </w:rPr>
              <w:t xml:space="preserve"> מתן שירותי מיקור חוץ</w:t>
            </w:r>
          </w:p>
        </w:tc>
      </w:tr>
      <w:tr w:rsidR="007730F5" w:rsidRPr="004800EE" w14:paraId="46FCA641" w14:textId="77777777" w:rsidTr="000F4EEE">
        <w:tc>
          <w:tcPr>
            <w:tcW w:w="1369" w:type="dxa"/>
          </w:tcPr>
          <w:p w14:paraId="46FCA63F" w14:textId="77777777" w:rsidR="007730F5" w:rsidRPr="004800EE" w:rsidRDefault="007730F5" w:rsidP="000F4EEE">
            <w:pPr>
              <w:pStyle w:val="TableText"/>
              <w:spacing w:line="360" w:lineRule="auto"/>
              <w:jc w:val="center"/>
              <w:rPr>
                <w:rFonts w:ascii="Arial" w:hAnsi="Arial"/>
                <w:noProof/>
                <w:szCs w:val="22"/>
                <w:rtl/>
              </w:rPr>
            </w:pPr>
            <w:r w:rsidRPr="004800EE">
              <w:rPr>
                <w:rFonts w:ascii="Arial" w:hAnsi="Arial"/>
                <w:szCs w:val="22"/>
                <w:rtl/>
              </w:rPr>
              <w:t>נספח 0.7.5</w:t>
            </w:r>
          </w:p>
        </w:tc>
        <w:tc>
          <w:tcPr>
            <w:tcW w:w="6191" w:type="dxa"/>
            <w:shd w:val="clear" w:color="auto" w:fill="auto"/>
          </w:tcPr>
          <w:p w14:paraId="46FCA640" w14:textId="77777777" w:rsidR="007730F5" w:rsidRPr="004800EE" w:rsidRDefault="007730F5" w:rsidP="000F4EEE">
            <w:pPr>
              <w:pStyle w:val="TableText"/>
              <w:spacing w:line="360" w:lineRule="auto"/>
              <w:rPr>
                <w:rFonts w:ascii="Arial" w:hAnsi="Arial"/>
                <w:noProof/>
                <w:szCs w:val="22"/>
                <w:rtl/>
              </w:rPr>
            </w:pPr>
            <w:r w:rsidRPr="004800EE">
              <w:rPr>
                <w:rFonts w:ascii="Arial" w:hAnsi="Arial"/>
                <w:noProof/>
                <w:szCs w:val="22"/>
                <w:rtl/>
              </w:rPr>
              <w:t>הצהרת בעלות על מערכות מידע וזכויות שימוש</w:t>
            </w:r>
          </w:p>
        </w:tc>
      </w:tr>
      <w:tr w:rsidR="007730F5" w:rsidRPr="004800EE" w:rsidDel="00311E7B" w14:paraId="46FCA644" w14:textId="77777777" w:rsidTr="000F4EEE">
        <w:tc>
          <w:tcPr>
            <w:tcW w:w="1369" w:type="dxa"/>
          </w:tcPr>
          <w:p w14:paraId="46FCA642" w14:textId="77777777" w:rsidR="007730F5" w:rsidRPr="004800EE" w:rsidDel="00311E7B" w:rsidRDefault="007730F5" w:rsidP="000F4EEE">
            <w:pPr>
              <w:pStyle w:val="TableText"/>
              <w:spacing w:line="360" w:lineRule="auto"/>
              <w:jc w:val="center"/>
              <w:rPr>
                <w:rFonts w:ascii="Arial" w:hAnsi="Arial"/>
                <w:noProof/>
                <w:szCs w:val="22"/>
                <w:rtl/>
              </w:rPr>
            </w:pPr>
            <w:r w:rsidRPr="004800EE" w:rsidDel="00311E7B">
              <w:rPr>
                <w:rFonts w:ascii="Arial" w:hAnsi="Arial" w:hint="cs"/>
                <w:noProof/>
                <w:szCs w:val="22"/>
                <w:rtl/>
              </w:rPr>
              <w:t>נספח 0.9.5</w:t>
            </w:r>
          </w:p>
        </w:tc>
        <w:tc>
          <w:tcPr>
            <w:tcW w:w="6191" w:type="dxa"/>
            <w:shd w:val="clear" w:color="auto" w:fill="auto"/>
          </w:tcPr>
          <w:p w14:paraId="46FCA643" w14:textId="77777777" w:rsidR="007730F5" w:rsidRPr="004800EE" w:rsidDel="00311E7B" w:rsidRDefault="007730F5" w:rsidP="000F4EEE">
            <w:pPr>
              <w:pStyle w:val="TableText"/>
              <w:spacing w:line="360" w:lineRule="auto"/>
              <w:rPr>
                <w:rFonts w:ascii="Arial" w:hAnsi="Arial"/>
                <w:noProof/>
                <w:szCs w:val="22"/>
                <w:rtl/>
              </w:rPr>
            </w:pPr>
            <w:r w:rsidRPr="004800EE" w:rsidDel="00311E7B">
              <w:rPr>
                <w:rFonts w:ascii="Arial" w:hAnsi="Arial"/>
                <w:szCs w:val="22"/>
                <w:rtl/>
              </w:rPr>
              <w:t>טופס עם פרטי המציע ופרטי איש הקשר מטעמו</w:t>
            </w:r>
          </w:p>
        </w:tc>
      </w:tr>
      <w:tr w:rsidR="007730F5" w:rsidRPr="004800EE" w14:paraId="46FCA647" w14:textId="77777777" w:rsidTr="000F4EEE">
        <w:tc>
          <w:tcPr>
            <w:tcW w:w="1369" w:type="dxa"/>
          </w:tcPr>
          <w:p w14:paraId="46FCA645" w14:textId="77777777" w:rsidR="007730F5" w:rsidRPr="004800EE" w:rsidRDefault="007730F5" w:rsidP="000F4EEE">
            <w:pPr>
              <w:pStyle w:val="TableText"/>
              <w:spacing w:line="360" w:lineRule="auto"/>
              <w:jc w:val="center"/>
              <w:rPr>
                <w:rFonts w:ascii="Arial" w:hAnsi="Arial"/>
                <w:noProof/>
                <w:szCs w:val="22"/>
                <w:rtl/>
              </w:rPr>
            </w:pPr>
            <w:r>
              <w:rPr>
                <w:rFonts w:ascii="Arial" w:hAnsi="Arial" w:hint="cs"/>
                <w:noProof/>
                <w:szCs w:val="22"/>
                <w:rtl/>
              </w:rPr>
              <w:t>נספח 0.12.2</w:t>
            </w:r>
          </w:p>
        </w:tc>
        <w:tc>
          <w:tcPr>
            <w:tcW w:w="6191" w:type="dxa"/>
            <w:shd w:val="clear" w:color="auto" w:fill="auto"/>
          </w:tcPr>
          <w:p w14:paraId="46FCA646" w14:textId="77777777" w:rsidR="007730F5" w:rsidRPr="004800EE" w:rsidRDefault="007730F5" w:rsidP="000F4EEE">
            <w:pPr>
              <w:pStyle w:val="TableText"/>
              <w:spacing w:line="360" w:lineRule="auto"/>
              <w:rPr>
                <w:rFonts w:ascii="Arial" w:hAnsi="Arial"/>
                <w:szCs w:val="22"/>
                <w:rtl/>
              </w:rPr>
            </w:pPr>
            <w:r>
              <w:rPr>
                <w:rFonts w:ascii="Arial" w:hAnsi="Arial" w:hint="cs"/>
                <w:szCs w:val="22"/>
                <w:rtl/>
              </w:rPr>
              <w:t>אמות מידה לבחירת הזוכים</w:t>
            </w:r>
          </w:p>
        </w:tc>
      </w:tr>
    </w:tbl>
    <w:p w14:paraId="46FCA648" w14:textId="77777777" w:rsidR="007730F5" w:rsidRPr="004800EE" w:rsidRDefault="007730F5" w:rsidP="007C3BAB">
      <w:pPr>
        <w:pStyle w:val="3"/>
        <w:numPr>
          <w:ilvl w:val="0"/>
          <w:numId w:val="0"/>
        </w:numPr>
        <w:spacing w:before="0"/>
        <w:jc w:val="right"/>
        <w:rPr>
          <w:rtl/>
        </w:rPr>
      </w:pPr>
      <w:r w:rsidRPr="004800EE">
        <w:rPr>
          <w:b w:val="0"/>
          <w:bCs w:val="0"/>
          <w:u w:val="single"/>
          <w:rtl/>
        </w:rPr>
        <w:br w:type="page"/>
      </w:r>
      <w:bookmarkStart w:id="505" w:name="_Toc344198181"/>
      <w:r w:rsidRPr="004800EE">
        <w:rPr>
          <w:rFonts w:hint="cs"/>
          <w:rtl/>
        </w:rPr>
        <w:t>נספח 0.</w:t>
      </w:r>
      <w:r>
        <w:rPr>
          <w:rFonts w:hint="cs"/>
          <w:rtl/>
        </w:rPr>
        <w:t>5</w:t>
      </w:r>
      <w:r w:rsidRPr="004800EE">
        <w:rPr>
          <w:rFonts w:hint="cs"/>
          <w:rtl/>
        </w:rPr>
        <w:t xml:space="preserve"> </w:t>
      </w:r>
      <w:r w:rsidRPr="004800EE">
        <w:rPr>
          <w:rtl/>
        </w:rPr>
        <w:t>–</w:t>
      </w:r>
      <w:r w:rsidRPr="004800EE">
        <w:rPr>
          <w:rFonts w:hint="cs"/>
          <w:rtl/>
        </w:rPr>
        <w:t xml:space="preserve"> הצהרה ואישור להוכחת עמידת המציע בתנאי הסף העסקיים</w:t>
      </w:r>
      <w:bookmarkEnd w:id="505"/>
      <w:r w:rsidRPr="004800EE">
        <w:rPr>
          <w:rtl/>
        </w:rPr>
        <w:t xml:space="preserve"> </w:t>
      </w:r>
    </w:p>
    <w:p w14:paraId="46FCA649" w14:textId="77777777" w:rsidR="007730F5" w:rsidRPr="004800EE" w:rsidRDefault="007730F5" w:rsidP="007C3BAB">
      <w:pPr>
        <w:pStyle w:val="Normal1"/>
        <w:spacing w:before="0" w:beforeAutospacing="0"/>
        <w:ind w:left="0"/>
        <w:rPr>
          <w:b/>
          <w:bCs/>
          <w:rtl/>
        </w:rPr>
      </w:pPr>
      <w:r w:rsidRPr="004800EE">
        <w:rPr>
          <w:b/>
          <w:bCs/>
          <w:rtl/>
        </w:rPr>
        <w:t xml:space="preserve">לכבוד </w:t>
      </w:r>
    </w:p>
    <w:p w14:paraId="46FCA64A" w14:textId="77777777" w:rsidR="007730F5" w:rsidRPr="004800EE" w:rsidRDefault="007730F5" w:rsidP="007C3BAB">
      <w:pPr>
        <w:pStyle w:val="Normal1"/>
        <w:spacing w:before="0" w:beforeAutospacing="0"/>
        <w:ind w:left="0"/>
        <w:rPr>
          <w:b/>
          <w:bCs/>
          <w:rtl/>
        </w:rPr>
      </w:pPr>
      <w:r>
        <w:rPr>
          <w:rFonts w:hint="cs"/>
          <w:b/>
          <w:bCs/>
          <w:rtl/>
        </w:rPr>
        <w:t>שרות בתי הסוהר</w:t>
      </w:r>
    </w:p>
    <w:p w14:paraId="46FCA64B" w14:textId="77777777" w:rsidR="007730F5" w:rsidRPr="004800EE" w:rsidRDefault="007730F5" w:rsidP="00E47759">
      <w:pPr>
        <w:pStyle w:val="Normal1"/>
        <w:spacing w:before="0"/>
        <w:ind w:left="0"/>
        <w:rPr>
          <w:b/>
          <w:bCs/>
          <w:u w:val="single"/>
          <w:rtl/>
        </w:rPr>
      </w:pPr>
      <w:r w:rsidRPr="004800EE">
        <w:rPr>
          <w:b/>
          <w:bCs/>
          <w:u w:val="single"/>
          <w:rtl/>
        </w:rPr>
        <w:t xml:space="preserve">הנדון: </w:t>
      </w:r>
      <w:r w:rsidRPr="004800EE">
        <w:rPr>
          <w:rFonts w:hint="cs"/>
          <w:b/>
          <w:bCs/>
          <w:u w:val="single"/>
          <w:rtl/>
        </w:rPr>
        <w:t>מכרז פומבי מס'</w:t>
      </w:r>
      <w:r>
        <w:rPr>
          <w:rFonts w:hint="cs"/>
          <w:b/>
          <w:bCs/>
          <w:u w:val="single"/>
          <w:rtl/>
        </w:rPr>
        <w:t xml:space="preserve"> </w:t>
      </w:r>
      <w:r w:rsidR="00E47759">
        <w:rPr>
          <w:b/>
          <w:bCs/>
          <w:u w:val="single"/>
        </w:rPr>
        <w:t>371/2012</w:t>
      </w:r>
      <w:r w:rsidRPr="004800EE">
        <w:rPr>
          <w:b/>
          <w:bCs/>
          <w:u w:val="single"/>
          <w:rtl/>
        </w:rPr>
        <w:t>–</w:t>
      </w:r>
      <w:r w:rsidRPr="004800EE">
        <w:rPr>
          <w:rFonts w:hint="cs"/>
          <w:b/>
          <w:bCs/>
          <w:u w:val="single"/>
          <w:rtl/>
        </w:rPr>
        <w:t xml:space="preserve">  </w:t>
      </w:r>
      <w:r>
        <w:rPr>
          <w:rFonts w:hint="cs"/>
          <w:b/>
          <w:bCs/>
          <w:u w:val="single"/>
          <w:rtl/>
        </w:rPr>
        <w:t xml:space="preserve">לרכישה ושילוב מנוע חיפוש ארגוני </w:t>
      </w:r>
      <w:r w:rsidRPr="004800EE">
        <w:rPr>
          <w:rFonts w:hint="cs"/>
          <w:b/>
          <w:bCs/>
          <w:u w:val="single"/>
          <w:rtl/>
        </w:rPr>
        <w:t>(להלן - "המכרז")</w:t>
      </w:r>
    </w:p>
    <w:p w14:paraId="46FCA64C" w14:textId="77777777" w:rsidR="007730F5" w:rsidRPr="004800EE" w:rsidRDefault="007730F5" w:rsidP="007C3BAB">
      <w:pPr>
        <w:pStyle w:val="Normal1"/>
        <w:spacing w:before="0" w:beforeAutospacing="0"/>
        <w:ind w:left="0"/>
        <w:rPr>
          <w:rtl/>
        </w:rPr>
      </w:pPr>
      <w:r w:rsidRPr="004800EE">
        <w:rPr>
          <w:rtl/>
        </w:rPr>
        <w:t>אני ___</w:t>
      </w:r>
      <w:r w:rsidRPr="004800EE">
        <w:rPr>
          <w:rFonts w:hint="cs"/>
          <w:rtl/>
        </w:rPr>
        <w:t>_________</w:t>
      </w:r>
      <w:r w:rsidRPr="004800EE">
        <w:rPr>
          <w:rtl/>
        </w:rPr>
        <w:t>______</w:t>
      </w:r>
      <w:r w:rsidRPr="004800EE">
        <w:rPr>
          <w:rFonts w:hint="cs"/>
          <w:rtl/>
        </w:rPr>
        <w:t>_______</w:t>
      </w:r>
      <w:r w:rsidRPr="004800EE">
        <w:rPr>
          <w:rtl/>
        </w:rPr>
        <w:t xml:space="preserve">_ </w:t>
      </w:r>
      <w:r w:rsidRPr="004800EE">
        <w:rPr>
          <w:rFonts w:hint="cs"/>
          <w:rtl/>
        </w:rPr>
        <w:t>מורשה חתימה בחברת __________________________ (להלן: "</w:t>
      </w:r>
      <w:r w:rsidRPr="004800EE">
        <w:rPr>
          <w:rFonts w:hint="cs"/>
          <w:b/>
          <w:bCs/>
          <w:rtl/>
        </w:rPr>
        <w:t>החברה</w:t>
      </w:r>
      <w:r w:rsidRPr="004800EE">
        <w:rPr>
          <w:rFonts w:hint="cs"/>
          <w:rtl/>
        </w:rPr>
        <w:t>")</w:t>
      </w:r>
    </w:p>
    <w:p w14:paraId="46FCA64D" w14:textId="77777777" w:rsidR="007730F5" w:rsidRPr="004800EE" w:rsidRDefault="007730F5" w:rsidP="007C3BAB">
      <w:pPr>
        <w:pStyle w:val="Normal1"/>
        <w:spacing w:before="0" w:beforeAutospacing="0"/>
        <w:ind w:left="0"/>
        <w:rPr>
          <w:rtl/>
        </w:rPr>
      </w:pPr>
      <w:r w:rsidRPr="004800EE">
        <w:rPr>
          <w:rFonts w:hint="cs"/>
          <w:rtl/>
        </w:rPr>
        <w:t>מצהיר בזאת כי -</w:t>
      </w:r>
    </w:p>
    <w:p w14:paraId="46FCA64E" w14:textId="77777777" w:rsidR="007730F5" w:rsidRDefault="007730F5" w:rsidP="00600C74">
      <w:pPr>
        <w:pStyle w:val="AlphaList"/>
        <w:numPr>
          <w:ilvl w:val="0"/>
          <w:numId w:val="144"/>
        </w:numPr>
        <w:spacing w:line="320" w:lineRule="exact"/>
      </w:pPr>
      <w:r>
        <w:rPr>
          <w:rtl/>
        </w:rPr>
        <w:t>יצרן הפתרון המוצע עובד כתאגיד שתחום עיסוק העיקרי מנועי חיפוש</w:t>
      </w:r>
      <w:r w:rsidR="00600C74">
        <w:rPr>
          <w:rFonts w:hint="cs"/>
          <w:rtl/>
        </w:rPr>
        <w:t xml:space="preserve"> במשך </w:t>
      </w:r>
      <w:r>
        <w:rPr>
          <w:rtl/>
        </w:rPr>
        <w:t xml:space="preserve"> 5 שנים</w:t>
      </w:r>
      <w:r w:rsidR="00600C74">
        <w:rPr>
          <w:rFonts w:hint="cs"/>
          <w:rtl/>
        </w:rPr>
        <w:t xml:space="preserve"> לפחות, שקדמו למועד האחרון להגשת הצעות</w:t>
      </w:r>
      <w:r>
        <w:rPr>
          <w:rtl/>
        </w:rPr>
        <w:t xml:space="preserve"> בהתאם למוגדר להלן:</w:t>
      </w:r>
    </w:p>
    <w:p w14:paraId="46FCA64F" w14:textId="77777777" w:rsidR="007730F5" w:rsidRDefault="007730F5" w:rsidP="00600C74">
      <w:pPr>
        <w:pStyle w:val="AlphaList"/>
        <w:numPr>
          <w:ilvl w:val="0"/>
          <w:numId w:val="144"/>
        </w:numPr>
        <w:spacing w:line="320" w:lineRule="exact"/>
      </w:pPr>
      <w:r>
        <w:rPr>
          <w:rtl/>
        </w:rPr>
        <w:t xml:space="preserve">הפתרון המוצע על ידי המציע משווק מסחרית בידי היצרן </w:t>
      </w:r>
      <w:r w:rsidR="00600C74">
        <w:rPr>
          <w:rFonts w:hint="cs"/>
          <w:rtl/>
        </w:rPr>
        <w:t xml:space="preserve">במשך </w:t>
      </w:r>
      <w:r w:rsidR="00600C74">
        <w:rPr>
          <w:rtl/>
        </w:rPr>
        <w:t xml:space="preserve"> 5 שנים</w:t>
      </w:r>
      <w:r w:rsidR="00600C74">
        <w:rPr>
          <w:rFonts w:hint="cs"/>
          <w:rtl/>
        </w:rPr>
        <w:t xml:space="preserve"> לפחות, שקדמו למועד האחרון להגשת הצעות</w:t>
      </w:r>
      <w:r w:rsidR="00600C74">
        <w:rPr>
          <w:rtl/>
        </w:rPr>
        <w:t xml:space="preserve"> </w:t>
      </w:r>
      <w:r>
        <w:rPr>
          <w:rtl/>
        </w:rPr>
        <w:t>(כולל בגרסאות מוקדמות יותר)</w:t>
      </w:r>
      <w:r>
        <w:rPr>
          <w:rFonts w:hint="cs"/>
          <w:rtl/>
        </w:rPr>
        <w:t>.</w:t>
      </w:r>
      <w:r>
        <w:rPr>
          <w:rtl/>
        </w:rPr>
        <w:t xml:space="preserve"> </w:t>
      </w:r>
    </w:p>
    <w:p w14:paraId="46FCA650" w14:textId="77777777" w:rsidR="007730F5" w:rsidRDefault="007730F5" w:rsidP="007C3BAB">
      <w:pPr>
        <w:pStyle w:val="AlphaList"/>
        <w:numPr>
          <w:ilvl w:val="0"/>
          <w:numId w:val="144"/>
        </w:numPr>
        <w:spacing w:line="320" w:lineRule="exact"/>
      </w:pPr>
      <w:r>
        <w:rPr>
          <w:rtl/>
        </w:rPr>
        <w:t>הפתרון המוצע, הותקן ועובד אצל לכל הפחות 100 תאגידים ציבוריים או מסחריים בארץ ו/או בעולם במהלך השנה האחרונה</w:t>
      </w:r>
      <w:r>
        <w:rPr>
          <w:rFonts w:hint="cs"/>
          <w:rtl/>
        </w:rPr>
        <w:t>.</w:t>
      </w:r>
      <w:r>
        <w:rPr>
          <w:rtl/>
        </w:rPr>
        <w:t xml:space="preserve"> </w:t>
      </w:r>
    </w:p>
    <w:p w14:paraId="46FCA651" w14:textId="77777777" w:rsidR="007730F5" w:rsidRDefault="007730F5" w:rsidP="007C3BAB">
      <w:pPr>
        <w:pStyle w:val="AlphaList"/>
        <w:numPr>
          <w:ilvl w:val="0"/>
          <w:numId w:val="144"/>
        </w:numPr>
        <w:spacing w:line="320" w:lineRule="exact"/>
      </w:pPr>
      <w:r>
        <w:rPr>
          <w:rtl/>
        </w:rPr>
        <w:t>המציע בעצמו התקין את הפתרון אצל לפחות 10 לקוחות בישראל. יש לפרט את שמות הלקוחות ודרכי התקשרות לנציגי הלקוחות שהיו מעורבים בניהול קליטת המוצר מטעם הלקוח</w:t>
      </w:r>
      <w:r>
        <w:rPr>
          <w:rFonts w:hint="cs"/>
          <w:rtl/>
        </w:rPr>
        <w:t>.</w:t>
      </w:r>
      <w:r>
        <w:rPr>
          <w:rtl/>
        </w:rPr>
        <w:t xml:space="preserve"> </w:t>
      </w:r>
      <w:r>
        <w:rPr>
          <w:rtl/>
        </w:rPr>
        <w:tab/>
      </w:r>
    </w:p>
    <w:p w14:paraId="46FCA652" w14:textId="77777777" w:rsidR="007730F5" w:rsidRDefault="007730F5" w:rsidP="007C3BAB">
      <w:pPr>
        <w:pStyle w:val="AlphaList"/>
        <w:numPr>
          <w:ilvl w:val="0"/>
          <w:numId w:val="144"/>
        </w:numPr>
        <w:spacing w:line="320" w:lineRule="exact"/>
      </w:pPr>
      <w:r>
        <w:rPr>
          <w:rtl/>
        </w:rPr>
        <w:t>המציע מעסיק בארץ באופן רציף וקבוע לכל הפחות 3 אנשי מקצוע מומחים בתחום אשר קיבלו הסמכה רשמית מהיצרן ו/או הבעלים והוכרו כמוכשרים לבצע את המוגדר במכרז זה</w:t>
      </w:r>
      <w:r>
        <w:rPr>
          <w:rFonts w:hint="cs"/>
          <w:rtl/>
        </w:rPr>
        <w:t>.</w:t>
      </w:r>
    </w:p>
    <w:p w14:paraId="46FCA653" w14:textId="77777777" w:rsidR="007730F5" w:rsidRDefault="007730F5" w:rsidP="007C3BAB">
      <w:pPr>
        <w:pStyle w:val="AlphaList"/>
        <w:numPr>
          <w:ilvl w:val="0"/>
          <w:numId w:val="144"/>
        </w:numPr>
        <w:spacing w:line="320" w:lineRule="exact"/>
      </w:pPr>
      <w:r>
        <w:rPr>
          <w:rtl/>
        </w:rPr>
        <w:t>נציגת היצרן בארץ מחזיקה לכל הפחות 5 (חמישה) מומחים טכניים שהוכשרו ע"י היצרן לתמוך טכנית בפתרון המוצע</w:t>
      </w:r>
      <w:r>
        <w:rPr>
          <w:rFonts w:hint="cs"/>
          <w:rtl/>
        </w:rPr>
        <w:t>.</w:t>
      </w:r>
    </w:p>
    <w:p w14:paraId="46FCA654" w14:textId="77777777" w:rsidR="007730F5" w:rsidRPr="004357F7" w:rsidRDefault="007730F5" w:rsidP="007C3BAB">
      <w:pPr>
        <w:pStyle w:val="AlphaList"/>
        <w:numPr>
          <w:ilvl w:val="0"/>
          <w:numId w:val="144"/>
        </w:numPr>
        <w:spacing w:line="320" w:lineRule="exact"/>
        <w:rPr>
          <w:rtl/>
        </w:rPr>
      </w:pPr>
      <w:r>
        <w:rPr>
          <w:rtl/>
        </w:rPr>
        <w:t xml:space="preserve">מציע אשר מפעיל באופן רציף </w:t>
      </w:r>
      <w:r>
        <w:rPr>
          <w:rFonts w:hint="cs"/>
          <w:rtl/>
        </w:rPr>
        <w:t>במשך</w:t>
      </w:r>
      <w:r>
        <w:rPr>
          <w:rtl/>
        </w:rPr>
        <w:t xml:space="preserve"> לכל הפחות שלוש (3) שנים מרכז תמיכה ושירות עבור היצרן ו/או מטעם היצרן וקיבל הסמכה לשמש כמרכז תמיכה כזה. </w:t>
      </w:r>
    </w:p>
    <w:p w14:paraId="46FCA655" w14:textId="77777777" w:rsidR="007730F5" w:rsidRDefault="007730F5" w:rsidP="000F4EEE">
      <w:pPr>
        <w:pStyle w:val="AlphaList"/>
        <w:spacing w:before="0"/>
        <w:ind w:left="397" w:hanging="397"/>
        <w:rPr>
          <w:rtl/>
        </w:rPr>
      </w:pPr>
    </w:p>
    <w:p w14:paraId="46FCA656" w14:textId="77777777" w:rsidR="007730F5" w:rsidRPr="004800EE" w:rsidRDefault="007730F5" w:rsidP="000F4EEE">
      <w:pPr>
        <w:pStyle w:val="AlphaList"/>
        <w:spacing w:before="0"/>
        <w:ind w:left="397" w:hanging="397"/>
      </w:pPr>
      <w:r w:rsidRPr="004800EE">
        <w:rPr>
          <w:rtl/>
        </w:rPr>
        <w:t>ועל כך באתי על החתום:</w:t>
      </w:r>
    </w:p>
    <w:p w14:paraId="46FCA657" w14:textId="77777777" w:rsidR="007730F5" w:rsidRPr="00A44D67" w:rsidRDefault="007730F5" w:rsidP="000F4EEE">
      <w:pPr>
        <w:spacing w:line="360" w:lineRule="auto"/>
        <w:ind w:right="-720"/>
        <w:rPr>
          <w:rFonts w:cs="David"/>
          <w:rtl/>
        </w:rPr>
      </w:pPr>
    </w:p>
    <w:tbl>
      <w:tblPr>
        <w:bidiVisual/>
        <w:tblW w:w="9072" w:type="dxa"/>
        <w:tblInd w:w="106" w:type="dxa"/>
        <w:tblLook w:val="01E0" w:firstRow="1" w:lastRow="1" w:firstColumn="1" w:lastColumn="1" w:noHBand="0" w:noVBand="0"/>
      </w:tblPr>
      <w:tblGrid>
        <w:gridCol w:w="3130"/>
        <w:gridCol w:w="540"/>
        <w:gridCol w:w="3242"/>
        <w:gridCol w:w="540"/>
        <w:gridCol w:w="1620"/>
      </w:tblGrid>
      <w:tr w:rsidR="007730F5" w:rsidRPr="004800EE" w14:paraId="46FCA65D" w14:textId="77777777" w:rsidTr="000F4EEE">
        <w:tc>
          <w:tcPr>
            <w:tcW w:w="3130" w:type="dxa"/>
            <w:tcBorders>
              <w:top w:val="single" w:sz="4" w:space="0" w:color="auto"/>
            </w:tcBorders>
          </w:tcPr>
          <w:p w14:paraId="46FCA658" w14:textId="77777777" w:rsidR="007730F5" w:rsidRPr="004800EE" w:rsidRDefault="007730F5" w:rsidP="000F4EEE">
            <w:pPr>
              <w:pStyle w:val="TableText"/>
              <w:jc w:val="center"/>
              <w:rPr>
                <w:rtl/>
              </w:rPr>
            </w:pPr>
            <w:r w:rsidRPr="004800EE">
              <w:rPr>
                <w:rFonts w:hint="cs"/>
                <w:rtl/>
              </w:rPr>
              <w:t xml:space="preserve">שם </w:t>
            </w:r>
          </w:p>
        </w:tc>
        <w:tc>
          <w:tcPr>
            <w:tcW w:w="540" w:type="dxa"/>
          </w:tcPr>
          <w:p w14:paraId="46FCA659" w14:textId="77777777" w:rsidR="007730F5" w:rsidRPr="004800EE" w:rsidRDefault="007730F5" w:rsidP="000F4EEE">
            <w:pPr>
              <w:pStyle w:val="TableText"/>
              <w:jc w:val="center"/>
              <w:rPr>
                <w:rtl/>
              </w:rPr>
            </w:pPr>
          </w:p>
        </w:tc>
        <w:tc>
          <w:tcPr>
            <w:tcW w:w="3242" w:type="dxa"/>
            <w:tcBorders>
              <w:top w:val="single" w:sz="4" w:space="0" w:color="auto"/>
            </w:tcBorders>
          </w:tcPr>
          <w:p w14:paraId="46FCA65A" w14:textId="77777777" w:rsidR="007730F5" w:rsidRPr="004800EE" w:rsidRDefault="007730F5" w:rsidP="000F4EEE">
            <w:pPr>
              <w:pStyle w:val="TableText"/>
              <w:jc w:val="center"/>
              <w:rPr>
                <w:rtl/>
              </w:rPr>
            </w:pPr>
            <w:r w:rsidRPr="004800EE">
              <w:rPr>
                <w:rFonts w:hint="cs"/>
                <w:rtl/>
              </w:rPr>
              <w:t>חתימה וחותמת החברה</w:t>
            </w:r>
          </w:p>
        </w:tc>
        <w:tc>
          <w:tcPr>
            <w:tcW w:w="540" w:type="dxa"/>
          </w:tcPr>
          <w:p w14:paraId="46FCA65B" w14:textId="77777777" w:rsidR="007730F5" w:rsidRPr="004800EE" w:rsidRDefault="007730F5" w:rsidP="000F4EEE">
            <w:pPr>
              <w:pStyle w:val="TableText"/>
              <w:jc w:val="center"/>
              <w:rPr>
                <w:rtl/>
              </w:rPr>
            </w:pPr>
          </w:p>
        </w:tc>
        <w:tc>
          <w:tcPr>
            <w:tcW w:w="1620" w:type="dxa"/>
            <w:tcBorders>
              <w:top w:val="single" w:sz="4" w:space="0" w:color="auto"/>
            </w:tcBorders>
          </w:tcPr>
          <w:p w14:paraId="46FCA65C" w14:textId="77777777" w:rsidR="007730F5" w:rsidRPr="004800EE" w:rsidRDefault="007730F5" w:rsidP="000F4EEE">
            <w:pPr>
              <w:pStyle w:val="TableText"/>
              <w:jc w:val="center"/>
              <w:rPr>
                <w:rtl/>
              </w:rPr>
            </w:pPr>
            <w:r w:rsidRPr="004800EE">
              <w:rPr>
                <w:rFonts w:hint="cs"/>
                <w:rtl/>
              </w:rPr>
              <w:t>תאריך</w:t>
            </w:r>
          </w:p>
        </w:tc>
      </w:tr>
    </w:tbl>
    <w:p w14:paraId="46FCA65E" w14:textId="77777777" w:rsidR="007730F5" w:rsidRPr="00A44D67" w:rsidRDefault="007730F5" w:rsidP="000F4EEE">
      <w:pPr>
        <w:pBdr>
          <w:bottom w:val="double" w:sz="4" w:space="1" w:color="auto"/>
        </w:pBdr>
        <w:spacing w:line="360" w:lineRule="auto"/>
        <w:ind w:right="-720"/>
        <w:rPr>
          <w:rFonts w:cs="David"/>
          <w:rtl/>
        </w:rPr>
      </w:pPr>
    </w:p>
    <w:p w14:paraId="46FCA65F" w14:textId="77777777" w:rsidR="007730F5" w:rsidRPr="004800EE" w:rsidRDefault="007730F5" w:rsidP="000F4EEE">
      <w:pPr>
        <w:spacing w:before="120" w:after="120" w:line="360" w:lineRule="auto"/>
        <w:jc w:val="center"/>
        <w:rPr>
          <w:rFonts w:cs="David"/>
          <w:b/>
          <w:bCs/>
          <w:u w:val="single"/>
          <w:rtl/>
        </w:rPr>
      </w:pPr>
      <w:r w:rsidRPr="004800EE">
        <w:rPr>
          <w:rFonts w:cs="David" w:hint="cs"/>
          <w:b/>
          <w:bCs/>
          <w:u w:val="single"/>
          <w:rtl/>
        </w:rPr>
        <w:t xml:space="preserve">אישור </w:t>
      </w:r>
      <w:r w:rsidRPr="004800EE" w:rsidDel="00CA48D7">
        <w:rPr>
          <w:rFonts w:cs="David" w:hint="cs"/>
          <w:b/>
          <w:bCs/>
          <w:u w:val="single"/>
          <w:rtl/>
        </w:rPr>
        <w:t>רו"ח</w:t>
      </w:r>
      <w:r>
        <w:rPr>
          <w:rFonts w:cs="David" w:hint="cs"/>
          <w:b/>
          <w:bCs/>
          <w:u w:val="single"/>
          <w:rtl/>
        </w:rPr>
        <w:t>עו"ד</w:t>
      </w:r>
    </w:p>
    <w:p w14:paraId="46FCA660" w14:textId="77777777" w:rsidR="007730F5" w:rsidRPr="004800EE" w:rsidRDefault="007730F5" w:rsidP="000F4EEE">
      <w:pPr>
        <w:pStyle w:val="Normal1"/>
        <w:spacing w:line="240" w:lineRule="auto"/>
        <w:ind w:left="0"/>
        <w:rPr>
          <w:rtl/>
        </w:rPr>
      </w:pPr>
      <w:r w:rsidRPr="004800EE">
        <w:rPr>
          <w:rFonts w:hint="cs"/>
          <w:rtl/>
        </w:rPr>
        <w:t xml:space="preserve">אני רו"ח _________________ מאשר בזאת את נכונות פרטי ההצהרה שלעיל, וכן מאשר כי היא נחתמה בנוכחותי ע"י ה"ה _________________ המורשה לחייב את החברה בחתימתו בצרוף חותמת החברה. </w:t>
      </w:r>
    </w:p>
    <w:p w14:paraId="46FCA661" w14:textId="77777777" w:rsidR="007730F5" w:rsidRDefault="007730F5" w:rsidP="007C3BAB">
      <w:pPr>
        <w:pStyle w:val="AlphaList"/>
        <w:ind w:left="397" w:hanging="397"/>
        <w:rPr>
          <w:rtl/>
        </w:rPr>
      </w:pPr>
      <w:r w:rsidRPr="004800EE">
        <w:rPr>
          <w:rtl/>
        </w:rPr>
        <w:t>ועל כך באתי על החתום:</w:t>
      </w:r>
    </w:p>
    <w:p w14:paraId="46FCA662" w14:textId="77777777" w:rsidR="000C398C" w:rsidRPr="007C3BAB" w:rsidRDefault="000C398C" w:rsidP="007C3BAB">
      <w:pPr>
        <w:pStyle w:val="AlphaList"/>
        <w:ind w:left="397" w:hanging="397"/>
        <w:rPr>
          <w:rFonts w:asciiTheme="minorHAnsi" w:hAnsiTheme="minorHAnsi"/>
          <w:rtl/>
        </w:rPr>
      </w:pPr>
    </w:p>
    <w:tbl>
      <w:tblPr>
        <w:bidiVisual/>
        <w:tblW w:w="9072" w:type="dxa"/>
        <w:tblInd w:w="106" w:type="dxa"/>
        <w:tblLook w:val="01E0" w:firstRow="1" w:lastRow="1" w:firstColumn="1" w:lastColumn="1" w:noHBand="0" w:noVBand="0"/>
      </w:tblPr>
      <w:tblGrid>
        <w:gridCol w:w="2770"/>
        <w:gridCol w:w="540"/>
        <w:gridCol w:w="3600"/>
        <w:gridCol w:w="540"/>
        <w:gridCol w:w="1622"/>
      </w:tblGrid>
      <w:tr w:rsidR="007730F5" w:rsidRPr="004800EE" w14:paraId="46FCA668" w14:textId="77777777" w:rsidTr="000F4EEE">
        <w:tc>
          <w:tcPr>
            <w:tcW w:w="2770" w:type="dxa"/>
            <w:tcBorders>
              <w:top w:val="single" w:sz="4" w:space="0" w:color="auto"/>
            </w:tcBorders>
          </w:tcPr>
          <w:p w14:paraId="46FCA663" w14:textId="77777777" w:rsidR="007730F5" w:rsidRPr="004800EE" w:rsidRDefault="007730F5" w:rsidP="000F4EEE">
            <w:pPr>
              <w:pStyle w:val="TableText"/>
              <w:jc w:val="center"/>
              <w:rPr>
                <w:rtl/>
              </w:rPr>
            </w:pPr>
            <w:r w:rsidRPr="004800EE">
              <w:rPr>
                <w:rFonts w:hint="cs"/>
                <w:rtl/>
              </w:rPr>
              <w:t>שם רו"ח</w:t>
            </w:r>
          </w:p>
        </w:tc>
        <w:tc>
          <w:tcPr>
            <w:tcW w:w="540" w:type="dxa"/>
          </w:tcPr>
          <w:p w14:paraId="46FCA664" w14:textId="77777777" w:rsidR="007730F5" w:rsidRPr="004800EE" w:rsidRDefault="007730F5" w:rsidP="000F4EEE">
            <w:pPr>
              <w:pStyle w:val="TableText"/>
              <w:jc w:val="center"/>
              <w:rPr>
                <w:rtl/>
              </w:rPr>
            </w:pPr>
          </w:p>
        </w:tc>
        <w:tc>
          <w:tcPr>
            <w:tcW w:w="3600" w:type="dxa"/>
            <w:tcBorders>
              <w:top w:val="single" w:sz="4" w:space="0" w:color="auto"/>
            </w:tcBorders>
          </w:tcPr>
          <w:p w14:paraId="46FCA665" w14:textId="77777777" w:rsidR="007730F5" w:rsidRPr="004800EE" w:rsidRDefault="007730F5" w:rsidP="000F4EEE">
            <w:pPr>
              <w:pStyle w:val="TableText"/>
              <w:jc w:val="center"/>
              <w:rPr>
                <w:rtl/>
              </w:rPr>
            </w:pPr>
            <w:r w:rsidRPr="004800EE">
              <w:rPr>
                <w:rFonts w:hint="cs"/>
                <w:rtl/>
              </w:rPr>
              <w:t>כתובת</w:t>
            </w:r>
          </w:p>
        </w:tc>
        <w:tc>
          <w:tcPr>
            <w:tcW w:w="540" w:type="dxa"/>
          </w:tcPr>
          <w:p w14:paraId="46FCA666" w14:textId="77777777" w:rsidR="007730F5" w:rsidRPr="004800EE" w:rsidRDefault="007730F5" w:rsidP="000F4EEE">
            <w:pPr>
              <w:pStyle w:val="TableText"/>
              <w:jc w:val="center"/>
              <w:rPr>
                <w:rtl/>
              </w:rPr>
            </w:pPr>
          </w:p>
        </w:tc>
        <w:tc>
          <w:tcPr>
            <w:tcW w:w="1622" w:type="dxa"/>
            <w:tcBorders>
              <w:top w:val="single" w:sz="4" w:space="0" w:color="auto"/>
            </w:tcBorders>
          </w:tcPr>
          <w:p w14:paraId="46FCA667" w14:textId="77777777" w:rsidR="007730F5" w:rsidRPr="004800EE" w:rsidRDefault="007730F5" w:rsidP="000F4EEE">
            <w:pPr>
              <w:pStyle w:val="TableText"/>
              <w:jc w:val="center"/>
              <w:rPr>
                <w:rtl/>
              </w:rPr>
            </w:pPr>
            <w:r w:rsidRPr="004800EE">
              <w:rPr>
                <w:rFonts w:hint="cs"/>
                <w:rtl/>
              </w:rPr>
              <w:t>טלפון</w:t>
            </w:r>
          </w:p>
        </w:tc>
      </w:tr>
    </w:tbl>
    <w:p w14:paraId="46FCA669" w14:textId="77777777" w:rsidR="00C9190C" w:rsidRDefault="007730F5" w:rsidP="007C3BAB">
      <w:pPr>
        <w:bidi/>
        <w:rPr>
          <w:rtl/>
        </w:rPr>
      </w:pPr>
      <w:bookmarkStart w:id="506" w:name="_Toc194307769"/>
      <w:bookmarkStart w:id="507" w:name="_Toc194308226"/>
      <w:bookmarkStart w:id="508" w:name="_Toc195811166"/>
      <w:r w:rsidRPr="004800EE" w:rsidDel="00CA48D7">
        <w:rPr>
          <w:rFonts w:hint="cs"/>
          <w:rtl/>
        </w:rPr>
        <w:t xml:space="preserve"> </w:t>
      </w:r>
    </w:p>
    <w:p w14:paraId="46FCA66A" w14:textId="77777777" w:rsidR="00C9190C" w:rsidRDefault="00C9190C" w:rsidP="00C9190C">
      <w:pPr>
        <w:bidi/>
        <w:rPr>
          <w:rtl/>
        </w:rPr>
      </w:pPr>
    </w:p>
    <w:p w14:paraId="46FCA66B" w14:textId="77777777" w:rsidR="007730F5" w:rsidRPr="00E47759" w:rsidDel="00CA48D7" w:rsidRDefault="007730F5" w:rsidP="007C3BAB">
      <w:pPr>
        <w:pStyle w:val="3"/>
        <w:numPr>
          <w:ilvl w:val="0"/>
          <w:numId w:val="0"/>
        </w:numPr>
        <w:bidi/>
        <w:spacing w:before="0"/>
        <w:rPr>
          <w:u w:val="single"/>
          <w:rtl/>
        </w:rPr>
      </w:pPr>
      <w:bookmarkStart w:id="509" w:name="_Toc194307771"/>
      <w:bookmarkStart w:id="510" w:name="_Toc194308228"/>
      <w:bookmarkStart w:id="511" w:name="_Toc195811168"/>
      <w:bookmarkStart w:id="512" w:name="_Toc344198182"/>
      <w:bookmarkEnd w:id="506"/>
      <w:bookmarkEnd w:id="507"/>
      <w:bookmarkEnd w:id="508"/>
      <w:r w:rsidRPr="00E47759" w:rsidDel="00CA48D7">
        <w:rPr>
          <w:rFonts w:hint="cs"/>
          <w:u w:val="single"/>
          <w:rtl/>
        </w:rPr>
        <w:t>נספח 0.6.2 (ב) - העדר הרשעות בגין העסקת עובדים זרים ושכר מינימום</w:t>
      </w:r>
      <w:bookmarkEnd w:id="509"/>
      <w:bookmarkEnd w:id="510"/>
      <w:bookmarkEnd w:id="511"/>
      <w:bookmarkEnd w:id="512"/>
    </w:p>
    <w:p w14:paraId="46FCA66C" w14:textId="77777777" w:rsidR="007730F5" w:rsidRPr="004800EE" w:rsidDel="00CA48D7" w:rsidRDefault="007730F5" w:rsidP="000F4EEE">
      <w:pPr>
        <w:pStyle w:val="Normal7"/>
        <w:spacing w:after="240"/>
        <w:jc w:val="center"/>
        <w:rPr>
          <w:b/>
          <w:bCs/>
          <w:sz w:val="28"/>
          <w:szCs w:val="28"/>
          <w:u w:val="single"/>
          <w:rtl/>
        </w:rPr>
      </w:pPr>
      <w:r w:rsidRPr="004800EE" w:rsidDel="00CA48D7">
        <w:rPr>
          <w:rFonts w:hint="cs"/>
          <w:b/>
          <w:bCs/>
          <w:sz w:val="28"/>
          <w:szCs w:val="28"/>
          <w:u w:val="single"/>
          <w:rtl/>
        </w:rPr>
        <w:t>תצהיר</w:t>
      </w:r>
    </w:p>
    <w:p w14:paraId="46FCA66D" w14:textId="77777777" w:rsidR="007730F5" w:rsidRPr="004800EE" w:rsidDel="00CA48D7" w:rsidRDefault="007730F5" w:rsidP="000F4EEE">
      <w:pPr>
        <w:pStyle w:val="Normal7"/>
        <w:spacing w:line="360" w:lineRule="auto"/>
        <w:rPr>
          <w:rtl/>
        </w:rPr>
      </w:pPr>
      <w:r w:rsidRPr="004800EE" w:rsidDel="00CA48D7">
        <w:rPr>
          <w:rtl/>
        </w:rPr>
        <w:t>א</w:t>
      </w:r>
      <w:r w:rsidRPr="004800EE" w:rsidDel="00CA48D7">
        <w:rPr>
          <w:rFonts w:hint="cs"/>
          <w:rtl/>
        </w:rPr>
        <w:t>ני הח"מ _______________ ת.ז. _______________ לאחר שהוזהרתי כי עלי לומר את האמת וכי אהיה צפוי</w:t>
      </w:r>
      <w:r w:rsidDel="00CA48D7">
        <w:rPr>
          <w:rFonts w:hint="cs"/>
          <w:rtl/>
        </w:rPr>
        <w:t>/ה</w:t>
      </w:r>
      <w:r w:rsidRPr="004800EE" w:rsidDel="00CA48D7">
        <w:rPr>
          <w:rFonts w:hint="cs"/>
          <w:rtl/>
        </w:rPr>
        <w:t xml:space="preserve"> לעונשים הקבועים בחוק אם לא אעשה כן, מצהיר/ה בזה כדלקמן:</w:t>
      </w:r>
    </w:p>
    <w:p w14:paraId="46FCA66E" w14:textId="77777777" w:rsidR="007730F5" w:rsidRPr="004800EE" w:rsidDel="00CA48D7" w:rsidRDefault="007730F5" w:rsidP="00E47759">
      <w:pPr>
        <w:pStyle w:val="Normal7"/>
        <w:spacing w:line="360" w:lineRule="auto"/>
        <w:rPr>
          <w:rtl/>
        </w:rPr>
      </w:pPr>
      <w:r w:rsidRPr="00E47759" w:rsidDel="00CA48D7">
        <w:rPr>
          <w:rtl/>
        </w:rPr>
        <w:t>ה</w:t>
      </w:r>
      <w:r w:rsidRPr="00E47759" w:rsidDel="00CA48D7">
        <w:rPr>
          <w:rFonts w:hint="cs"/>
          <w:rtl/>
        </w:rPr>
        <w:t xml:space="preserve">נני נותן/ת תצהיר זה בשם ___________________ שהוא המציע </w:t>
      </w:r>
      <w:r w:rsidRPr="00E47759" w:rsidDel="00CA48D7">
        <w:rPr>
          <w:rtl/>
        </w:rPr>
        <w:t>(להלן - "</w:t>
      </w:r>
      <w:r w:rsidRPr="00E47759" w:rsidDel="00CA48D7">
        <w:rPr>
          <w:rFonts w:hint="cs"/>
          <w:rtl/>
        </w:rPr>
        <w:t>המציע"</w:t>
      </w:r>
      <w:r w:rsidRPr="00E47759" w:rsidDel="00CA48D7">
        <w:rPr>
          <w:rtl/>
        </w:rPr>
        <w:t xml:space="preserve">) </w:t>
      </w:r>
      <w:r w:rsidRPr="00E47759" w:rsidDel="00CA48D7">
        <w:rPr>
          <w:rFonts w:hint="cs"/>
          <w:rtl/>
        </w:rPr>
        <w:t>המבקש להתקשר עם עורך מכרז פומבי מס'</w:t>
      </w:r>
      <w:r w:rsidR="00E47759" w:rsidRPr="00E47759">
        <w:rPr>
          <w:rFonts w:hint="cs"/>
          <w:rtl/>
        </w:rPr>
        <w:t>371/2012</w:t>
      </w:r>
      <w:r w:rsidR="00E47759">
        <w:rPr>
          <w:rFonts w:hint="cs"/>
          <w:rtl/>
        </w:rPr>
        <w:t xml:space="preserve"> </w:t>
      </w:r>
      <w:r w:rsidR="00C2006A" w:rsidRPr="00E47759">
        <w:rPr>
          <w:rFonts w:hint="cs"/>
          <w:rtl/>
        </w:rPr>
        <w:t xml:space="preserve"> לרכישה ושילוב של מנוע חיפוש</w:t>
      </w:r>
      <w:r w:rsidR="00C2006A" w:rsidRPr="00E47759" w:rsidDel="00CA48D7">
        <w:rPr>
          <w:rFonts w:hint="cs"/>
          <w:rtl/>
        </w:rPr>
        <w:t xml:space="preserve">  </w:t>
      </w:r>
      <w:r w:rsidRPr="00E47759" w:rsidDel="00CA48D7">
        <w:rPr>
          <w:rFonts w:hint="cs"/>
          <w:rtl/>
        </w:rPr>
        <w:t xml:space="preserve">  אני מצהיר/ה כי הנני מוסמך/ת לתת תצהיר זה בשם המציע.</w:t>
      </w:r>
      <w:r w:rsidRPr="004800EE" w:rsidDel="00CA48D7">
        <w:rPr>
          <w:rFonts w:hint="cs"/>
          <w:rtl/>
        </w:rPr>
        <w:t xml:space="preserve"> </w:t>
      </w:r>
    </w:p>
    <w:p w14:paraId="46FCA66F" w14:textId="77777777" w:rsidR="007730F5" w:rsidRPr="004800EE" w:rsidDel="00CA48D7" w:rsidRDefault="007730F5" w:rsidP="000F4EEE">
      <w:pPr>
        <w:pStyle w:val="Normal7"/>
        <w:spacing w:line="360" w:lineRule="auto"/>
        <w:rPr>
          <w:rtl/>
        </w:rPr>
      </w:pPr>
      <w:r w:rsidRPr="004800EE" w:rsidDel="00CA48D7">
        <w:rPr>
          <w:rtl/>
        </w:rPr>
        <w:t>ב</w:t>
      </w:r>
      <w:r w:rsidRPr="004800EE" w:rsidDel="00CA48D7">
        <w:rPr>
          <w:rFonts w:hint="cs"/>
          <w:rtl/>
        </w:rPr>
        <w:t xml:space="preserve">תצהירי זה, </w:t>
      </w:r>
      <w:r w:rsidRPr="004800EE" w:rsidDel="00CA48D7">
        <w:rPr>
          <w:rtl/>
        </w:rPr>
        <w:t>מ</w:t>
      </w:r>
      <w:r w:rsidRPr="004800EE" w:rsidDel="00CA48D7">
        <w:rPr>
          <w:rFonts w:hint="cs"/>
          <w:rtl/>
        </w:rPr>
        <w:t xml:space="preserve">שמעותו של </w:t>
      </w:r>
      <w:r w:rsidRPr="004800EE" w:rsidDel="00CA48D7">
        <w:rPr>
          <w:rtl/>
        </w:rPr>
        <w:t>ה</w:t>
      </w:r>
      <w:r w:rsidRPr="004800EE" w:rsidDel="00CA48D7">
        <w:rPr>
          <w:rFonts w:hint="cs"/>
          <w:rtl/>
        </w:rPr>
        <w:t xml:space="preserve">מונח </w:t>
      </w:r>
      <w:r w:rsidRPr="004800EE" w:rsidDel="00CA48D7">
        <w:rPr>
          <w:rtl/>
        </w:rPr>
        <w:t>"</w:t>
      </w:r>
      <w:r w:rsidRPr="004800EE" w:rsidDel="00CA48D7">
        <w:rPr>
          <w:rFonts w:hint="cs"/>
          <w:rtl/>
        </w:rPr>
        <w:t>בעל זיקה"</w:t>
      </w:r>
      <w:r w:rsidRPr="004800EE" w:rsidDel="00CA48D7">
        <w:rPr>
          <w:rtl/>
        </w:rPr>
        <w:t xml:space="preserve"> כ</w:t>
      </w:r>
      <w:r w:rsidRPr="004800EE" w:rsidDel="00CA48D7">
        <w:rPr>
          <w:rFonts w:hint="cs"/>
          <w:rtl/>
        </w:rPr>
        <w:t>הגדרתו ב</w:t>
      </w:r>
      <w:r w:rsidRPr="004800EE" w:rsidDel="00CA48D7">
        <w:rPr>
          <w:rtl/>
        </w:rPr>
        <w:t>ח</w:t>
      </w:r>
      <w:r w:rsidRPr="004800EE" w:rsidDel="00CA48D7">
        <w:rPr>
          <w:rFonts w:hint="cs"/>
          <w:rtl/>
        </w:rPr>
        <w:t>וק עסקאות גופים ציבוריים התשל"ו-1</w:t>
      </w:r>
      <w:r w:rsidRPr="004800EE" w:rsidDel="00CA48D7">
        <w:rPr>
          <w:rtl/>
        </w:rPr>
        <w:t>976 (</w:t>
      </w:r>
      <w:r w:rsidRPr="004800EE" w:rsidDel="00CA48D7">
        <w:rPr>
          <w:rFonts w:hint="cs"/>
          <w:rtl/>
        </w:rPr>
        <w:t xml:space="preserve">להלן </w:t>
      </w:r>
      <w:r w:rsidDel="00CA48D7">
        <w:rPr>
          <w:rFonts w:hint="cs"/>
          <w:rtl/>
        </w:rPr>
        <w:t>-</w:t>
      </w:r>
      <w:r w:rsidRPr="004800EE" w:rsidDel="00CA48D7">
        <w:rPr>
          <w:rtl/>
        </w:rPr>
        <w:t xml:space="preserve"> "</w:t>
      </w:r>
      <w:r w:rsidRPr="004800EE" w:rsidDel="00CA48D7">
        <w:rPr>
          <w:rFonts w:hint="cs"/>
          <w:rtl/>
        </w:rPr>
        <w:t>חוק עסקאות גופים ציבוריים"</w:t>
      </w:r>
      <w:r w:rsidRPr="004800EE" w:rsidDel="00CA48D7">
        <w:rPr>
          <w:rtl/>
        </w:rPr>
        <w:t>)</w:t>
      </w:r>
      <w:r w:rsidRPr="004800EE" w:rsidDel="00CA48D7">
        <w:rPr>
          <w:rFonts w:hint="cs"/>
          <w:rtl/>
        </w:rPr>
        <w:t>.</w:t>
      </w:r>
      <w:r w:rsidRPr="004800EE" w:rsidDel="00CA48D7">
        <w:rPr>
          <w:rtl/>
        </w:rPr>
        <w:t xml:space="preserve"> </w:t>
      </w:r>
      <w:r w:rsidRPr="004800EE" w:rsidDel="00CA48D7">
        <w:rPr>
          <w:rFonts w:hint="cs"/>
          <w:rtl/>
        </w:rPr>
        <w:t xml:space="preserve">אני מאשר/ת כי הוסברה לי משמעותו של מונח זה וכי אני מבין/ה אותו. </w:t>
      </w:r>
    </w:p>
    <w:p w14:paraId="46FCA670" w14:textId="77777777" w:rsidR="007730F5" w:rsidRPr="004800EE" w:rsidDel="00CA48D7" w:rsidRDefault="007730F5" w:rsidP="000F4EEE">
      <w:pPr>
        <w:pStyle w:val="Normal7"/>
        <w:spacing w:line="360" w:lineRule="auto"/>
        <w:rPr>
          <w:rtl/>
        </w:rPr>
      </w:pPr>
      <w:r w:rsidRPr="004800EE" w:rsidDel="00CA48D7">
        <w:rPr>
          <w:rtl/>
        </w:rPr>
        <w:t>ה</w:t>
      </w:r>
      <w:r w:rsidRPr="004800EE" w:rsidDel="00CA48D7">
        <w:rPr>
          <w:rFonts w:hint="cs"/>
          <w:rtl/>
        </w:rPr>
        <w:t>מציע הינו תאגיד הרשום בישראל.</w:t>
      </w:r>
    </w:p>
    <w:p w14:paraId="46FCA671" w14:textId="77777777" w:rsidR="007730F5" w:rsidRPr="004800EE" w:rsidDel="00CA48D7" w:rsidRDefault="007730F5" w:rsidP="000F4EEE">
      <w:pPr>
        <w:pStyle w:val="Normal7"/>
        <w:spacing w:line="360" w:lineRule="auto"/>
        <w:rPr>
          <w:b/>
          <w:bCs/>
          <w:sz w:val="24"/>
          <w:rtl/>
        </w:rPr>
      </w:pPr>
      <w:r w:rsidRPr="004800EE" w:rsidDel="00CA48D7">
        <w:rPr>
          <w:b/>
          <w:bCs/>
          <w:sz w:val="24"/>
          <w:rtl/>
        </w:rPr>
        <w:t>(</w:t>
      </w:r>
      <w:r w:rsidRPr="004800EE" w:rsidDel="00CA48D7">
        <w:rPr>
          <w:rFonts w:hint="cs"/>
          <w:b/>
          <w:bCs/>
          <w:sz w:val="24"/>
          <w:rtl/>
        </w:rPr>
        <w:t xml:space="preserve">סמן </w:t>
      </w:r>
      <w:r w:rsidRPr="004800EE" w:rsidDel="00CA48D7">
        <w:rPr>
          <w:b/>
          <w:bCs/>
          <w:sz w:val="24"/>
        </w:rPr>
        <w:t>X</w:t>
      </w:r>
      <w:r w:rsidRPr="004800EE" w:rsidDel="00CA48D7">
        <w:rPr>
          <w:b/>
          <w:bCs/>
          <w:sz w:val="24"/>
          <w:rtl/>
        </w:rPr>
        <w:t xml:space="preserve"> </w:t>
      </w:r>
      <w:r w:rsidRPr="004800EE" w:rsidDel="00CA48D7">
        <w:rPr>
          <w:rFonts w:hint="cs"/>
          <w:b/>
          <w:bCs/>
          <w:rtl/>
        </w:rPr>
        <w:t>במשבצת</w:t>
      </w:r>
      <w:r w:rsidRPr="004800EE" w:rsidDel="00CA48D7">
        <w:rPr>
          <w:rFonts w:hint="cs"/>
          <w:b/>
          <w:bCs/>
          <w:sz w:val="24"/>
          <w:rtl/>
        </w:rPr>
        <w:t xml:space="preserve"> המתאימה)</w:t>
      </w:r>
    </w:p>
    <w:p w14:paraId="46FCA672" w14:textId="77777777" w:rsidR="007730F5" w:rsidRPr="004800EE" w:rsidDel="00CA48D7" w:rsidRDefault="007730F5" w:rsidP="007C3BAB">
      <w:pPr>
        <w:numPr>
          <w:ilvl w:val="0"/>
          <w:numId w:val="146"/>
        </w:numPr>
        <w:bidi/>
        <w:spacing w:after="0" w:line="360" w:lineRule="auto"/>
        <w:jc w:val="both"/>
        <w:rPr>
          <w:rFonts w:cs="David"/>
          <w:rtl/>
        </w:rPr>
      </w:pPr>
      <w:r w:rsidRPr="004800EE" w:rsidDel="00CA48D7">
        <w:rPr>
          <w:rFonts w:cs="David"/>
          <w:rtl/>
        </w:rPr>
        <w:t>ה</w:t>
      </w:r>
      <w:r w:rsidRPr="004800EE" w:rsidDel="00CA48D7">
        <w:rPr>
          <w:rFonts w:cs="David" w:hint="cs"/>
          <w:rtl/>
        </w:rPr>
        <w:t xml:space="preserve">גוף או "בעל זיקה" אליו לא </w:t>
      </w:r>
      <w:r w:rsidRPr="004800EE" w:rsidDel="00CA48D7">
        <w:rPr>
          <w:rFonts w:cs="David"/>
          <w:rtl/>
        </w:rPr>
        <w:t>ה</w:t>
      </w:r>
      <w:r w:rsidRPr="004800EE" w:rsidDel="00CA48D7">
        <w:rPr>
          <w:rFonts w:cs="David" w:hint="cs"/>
          <w:rtl/>
        </w:rPr>
        <w:t xml:space="preserve">ורשעו מעולם </w:t>
      </w:r>
      <w:r w:rsidRPr="004800EE" w:rsidDel="00CA48D7">
        <w:rPr>
          <w:rFonts w:cs="David"/>
          <w:rtl/>
        </w:rPr>
        <w:t>ב</w:t>
      </w:r>
      <w:r w:rsidRPr="004800EE" w:rsidDel="00CA48D7">
        <w:rPr>
          <w:rFonts w:cs="David" w:hint="cs"/>
          <w:rtl/>
        </w:rPr>
        <w:t xml:space="preserve">פסק דין לפי חוק עובדים זרים וחוק שכר מינימום. </w:t>
      </w:r>
    </w:p>
    <w:p w14:paraId="46FCA673" w14:textId="77777777" w:rsidR="007730F5" w:rsidRPr="004800EE" w:rsidDel="00CA48D7" w:rsidRDefault="007730F5" w:rsidP="007C3BAB">
      <w:pPr>
        <w:numPr>
          <w:ilvl w:val="0"/>
          <w:numId w:val="146"/>
        </w:numPr>
        <w:bidi/>
        <w:spacing w:after="0" w:line="360" w:lineRule="auto"/>
        <w:jc w:val="both"/>
        <w:rPr>
          <w:rFonts w:cs="David"/>
          <w:rtl/>
        </w:rPr>
      </w:pPr>
      <w:r w:rsidRPr="004800EE" w:rsidDel="00CA48D7">
        <w:rPr>
          <w:rFonts w:cs="David"/>
          <w:rtl/>
        </w:rPr>
        <w:t>ה</w:t>
      </w:r>
      <w:r w:rsidRPr="004800EE" w:rsidDel="00CA48D7">
        <w:rPr>
          <w:rFonts w:cs="David" w:hint="cs"/>
          <w:rtl/>
        </w:rPr>
        <w:t>מציע ו"בעל זיקה" אל</w:t>
      </w:r>
      <w:r w:rsidRPr="004800EE" w:rsidDel="00CA48D7">
        <w:rPr>
          <w:rFonts w:cs="David"/>
          <w:rtl/>
        </w:rPr>
        <w:t>י</w:t>
      </w:r>
      <w:r w:rsidRPr="004800EE" w:rsidDel="00CA48D7">
        <w:rPr>
          <w:rFonts w:cs="David" w:hint="cs"/>
          <w:rtl/>
        </w:rPr>
        <w:t xml:space="preserve">ו </w:t>
      </w:r>
      <w:r w:rsidRPr="004800EE" w:rsidDel="00CA48D7">
        <w:rPr>
          <w:rFonts w:cs="David"/>
          <w:u w:val="single"/>
          <w:rtl/>
        </w:rPr>
        <w:t>ל</w:t>
      </w:r>
      <w:r w:rsidRPr="004800EE" w:rsidDel="00CA48D7">
        <w:rPr>
          <w:rFonts w:cs="David" w:hint="cs"/>
          <w:u w:val="single"/>
          <w:rtl/>
        </w:rPr>
        <w:t>א הורשעו</w:t>
      </w:r>
      <w:r w:rsidRPr="004800EE" w:rsidDel="00CA48D7">
        <w:rPr>
          <w:rFonts w:cs="David"/>
          <w:rtl/>
        </w:rPr>
        <w:t xml:space="preserve"> </w:t>
      </w:r>
      <w:r w:rsidRPr="004800EE" w:rsidDel="00CA48D7">
        <w:rPr>
          <w:rFonts w:cs="David" w:hint="cs"/>
          <w:rtl/>
        </w:rPr>
        <w:t>ביותר משתי עבירות לפי חוק עובדים זרים וחוק שכר מינימום עד למועד האחרון להגשת ההצעות (להל</w:t>
      </w:r>
      <w:r w:rsidRPr="004800EE" w:rsidDel="00CA48D7">
        <w:rPr>
          <w:rFonts w:cs="David"/>
          <w:rtl/>
        </w:rPr>
        <w:t>ן</w:t>
      </w:r>
      <w:r w:rsidRPr="004800EE" w:rsidDel="00CA48D7">
        <w:rPr>
          <w:rFonts w:cs="David" w:hint="cs"/>
          <w:rtl/>
        </w:rPr>
        <w:t>: "</w:t>
      </w:r>
      <w:r w:rsidRPr="004800EE" w:rsidDel="00CA48D7">
        <w:rPr>
          <w:rFonts w:cs="David"/>
          <w:rtl/>
        </w:rPr>
        <w:t>מ</w:t>
      </w:r>
      <w:r w:rsidRPr="004800EE" w:rsidDel="00CA48D7">
        <w:rPr>
          <w:rFonts w:cs="David" w:hint="cs"/>
          <w:rtl/>
        </w:rPr>
        <w:t>ועד להגשה"</w:t>
      </w:r>
      <w:r w:rsidRPr="004800EE" w:rsidDel="00CA48D7">
        <w:rPr>
          <w:rFonts w:cs="David"/>
          <w:rtl/>
        </w:rPr>
        <w:t>)</w:t>
      </w:r>
      <w:r w:rsidRPr="004800EE" w:rsidDel="00CA48D7">
        <w:rPr>
          <w:rFonts w:cs="David" w:hint="cs"/>
          <w:rtl/>
        </w:rPr>
        <w:t xml:space="preserve"> מטעם המציע.</w:t>
      </w:r>
    </w:p>
    <w:p w14:paraId="46FCA674" w14:textId="77777777" w:rsidR="007730F5" w:rsidRPr="004800EE" w:rsidDel="00CA48D7" w:rsidRDefault="007730F5" w:rsidP="007C3BAB">
      <w:pPr>
        <w:numPr>
          <w:ilvl w:val="0"/>
          <w:numId w:val="146"/>
        </w:numPr>
        <w:bidi/>
        <w:spacing w:after="0" w:line="360" w:lineRule="auto"/>
        <w:jc w:val="both"/>
        <w:rPr>
          <w:rFonts w:cs="David"/>
        </w:rPr>
      </w:pPr>
      <w:r w:rsidRPr="004800EE" w:rsidDel="00CA48D7">
        <w:rPr>
          <w:rFonts w:cs="David"/>
          <w:rtl/>
        </w:rPr>
        <w:t>ה</w:t>
      </w:r>
      <w:r w:rsidRPr="004800EE" w:rsidDel="00CA48D7">
        <w:rPr>
          <w:rFonts w:cs="David" w:hint="cs"/>
          <w:rtl/>
        </w:rPr>
        <w:t xml:space="preserve">גוף או "בעל זיקה" אליו </w:t>
      </w:r>
      <w:r w:rsidRPr="004800EE" w:rsidDel="00CA48D7">
        <w:rPr>
          <w:rFonts w:cs="David"/>
          <w:u w:val="single"/>
          <w:rtl/>
        </w:rPr>
        <w:t>ה</w:t>
      </w:r>
      <w:r w:rsidRPr="004800EE" w:rsidDel="00CA48D7">
        <w:rPr>
          <w:rFonts w:cs="David" w:hint="cs"/>
          <w:u w:val="single"/>
          <w:rtl/>
        </w:rPr>
        <w:t>ורשעו</w:t>
      </w:r>
      <w:r w:rsidRPr="004800EE" w:rsidDel="00CA48D7">
        <w:rPr>
          <w:rFonts w:cs="David"/>
          <w:rtl/>
        </w:rPr>
        <w:t xml:space="preserve"> ב</w:t>
      </w:r>
      <w:r w:rsidDel="00CA48D7">
        <w:rPr>
          <w:rFonts w:cs="David" w:hint="cs"/>
          <w:rtl/>
        </w:rPr>
        <w:t>פסק דין ביותר משתי עבירות</w:t>
      </w:r>
      <w:r w:rsidRPr="004800EE" w:rsidDel="00CA48D7">
        <w:rPr>
          <w:rFonts w:cs="David" w:hint="cs"/>
          <w:rtl/>
        </w:rPr>
        <w:t xml:space="preserve"> לפי חוק עובדים זרים וחוק שכר מינימום </w:t>
      </w:r>
      <w:r w:rsidRPr="004800EE" w:rsidDel="00CA48D7">
        <w:rPr>
          <w:rFonts w:cs="David" w:hint="cs"/>
          <w:u w:val="single"/>
          <w:rtl/>
        </w:rPr>
        <w:t>וחלפה שנה אחת</w:t>
      </w:r>
      <w:r w:rsidRPr="004800EE" w:rsidDel="00CA48D7">
        <w:rPr>
          <w:rFonts w:cs="David" w:hint="cs"/>
          <w:rtl/>
        </w:rPr>
        <w:t xml:space="preserve"> לפחות ממועד ההרשעה האחרונה ועד למועד ההגשה. </w:t>
      </w:r>
    </w:p>
    <w:p w14:paraId="46FCA675" w14:textId="77777777" w:rsidR="007730F5" w:rsidRPr="004800EE" w:rsidDel="00CA48D7" w:rsidRDefault="007730F5" w:rsidP="007C3BAB">
      <w:pPr>
        <w:numPr>
          <w:ilvl w:val="0"/>
          <w:numId w:val="146"/>
        </w:numPr>
        <w:bidi/>
        <w:spacing w:after="0" w:line="360" w:lineRule="auto"/>
        <w:jc w:val="both"/>
        <w:rPr>
          <w:rFonts w:cs="David"/>
          <w:rtl/>
        </w:rPr>
      </w:pPr>
      <w:r w:rsidRPr="004800EE" w:rsidDel="00CA48D7">
        <w:rPr>
          <w:rFonts w:cs="David"/>
          <w:rtl/>
        </w:rPr>
        <w:t>ה</w:t>
      </w:r>
      <w:r w:rsidRPr="004800EE" w:rsidDel="00CA48D7">
        <w:rPr>
          <w:rFonts w:cs="David" w:hint="cs"/>
          <w:rtl/>
        </w:rPr>
        <w:t xml:space="preserve">גוף או "בעל זיקה" אליו </w:t>
      </w:r>
      <w:r w:rsidRPr="004800EE" w:rsidDel="00CA48D7">
        <w:rPr>
          <w:rFonts w:cs="David"/>
          <w:rtl/>
        </w:rPr>
        <w:t>ה</w:t>
      </w:r>
      <w:r w:rsidRPr="004800EE" w:rsidDel="00CA48D7">
        <w:rPr>
          <w:rFonts w:cs="David" w:hint="cs"/>
          <w:rtl/>
        </w:rPr>
        <w:t>ורשעו</w:t>
      </w:r>
      <w:r w:rsidRPr="004800EE" w:rsidDel="00CA48D7">
        <w:rPr>
          <w:rFonts w:cs="David"/>
          <w:rtl/>
        </w:rPr>
        <w:t xml:space="preserve"> ב</w:t>
      </w:r>
      <w:r w:rsidDel="00CA48D7">
        <w:rPr>
          <w:rFonts w:cs="David" w:hint="cs"/>
          <w:rtl/>
        </w:rPr>
        <w:t>פסק דין ביותר משתי עבירות</w:t>
      </w:r>
      <w:r w:rsidRPr="004800EE" w:rsidDel="00CA48D7">
        <w:rPr>
          <w:rFonts w:cs="David" w:hint="cs"/>
          <w:rtl/>
        </w:rPr>
        <w:t xml:space="preserve"> לפי חוק עובדים זרים וחוק שכר מינימום </w:t>
      </w:r>
      <w:r w:rsidRPr="004800EE" w:rsidDel="00CA48D7">
        <w:rPr>
          <w:rFonts w:cs="David" w:hint="cs"/>
          <w:u w:val="single"/>
          <w:rtl/>
        </w:rPr>
        <w:t>ולא חלפה שנה אחת</w:t>
      </w:r>
      <w:r w:rsidRPr="004800EE" w:rsidDel="00CA48D7">
        <w:rPr>
          <w:rFonts w:cs="David" w:hint="cs"/>
          <w:rtl/>
        </w:rPr>
        <w:t xml:space="preserve"> לפחות ממועד ההרשעה האחרונה ועד למועד ההגשה. </w:t>
      </w:r>
    </w:p>
    <w:p w14:paraId="46FCA676" w14:textId="77777777" w:rsidR="007730F5" w:rsidRPr="004800EE" w:rsidDel="00CA48D7" w:rsidRDefault="007730F5" w:rsidP="007C3BAB">
      <w:pPr>
        <w:pStyle w:val="Normal7"/>
        <w:spacing w:line="360" w:lineRule="auto"/>
        <w:rPr>
          <w:rtl/>
        </w:rPr>
      </w:pPr>
      <w:r w:rsidRPr="004800EE" w:rsidDel="00CA48D7">
        <w:rPr>
          <w:rtl/>
        </w:rPr>
        <w:t>ז</w:t>
      </w:r>
      <w:r w:rsidRPr="004800EE" w:rsidDel="00CA48D7">
        <w:rPr>
          <w:rFonts w:hint="cs"/>
          <w:rtl/>
        </w:rPr>
        <w:t xml:space="preserve">ה שמי, להלן חתימתי ותוכן תצהירי דלעיל אמת. </w:t>
      </w:r>
    </w:p>
    <w:tbl>
      <w:tblPr>
        <w:bidiVisual/>
        <w:tblW w:w="8845" w:type="dxa"/>
        <w:tblInd w:w="227" w:type="dxa"/>
        <w:tblLook w:val="04A0" w:firstRow="1" w:lastRow="0" w:firstColumn="1" w:lastColumn="0" w:noHBand="0" w:noVBand="1"/>
      </w:tblPr>
      <w:tblGrid>
        <w:gridCol w:w="1254"/>
        <w:gridCol w:w="2706"/>
        <w:gridCol w:w="2029"/>
        <w:gridCol w:w="2856"/>
      </w:tblGrid>
      <w:tr w:rsidR="007730F5" w:rsidRPr="004800EE" w:rsidDel="00CA48D7" w14:paraId="46FCA67B" w14:textId="77777777" w:rsidTr="000F4EEE">
        <w:trPr>
          <w:trHeight w:hRule="exact" w:val="567"/>
        </w:trPr>
        <w:tc>
          <w:tcPr>
            <w:tcW w:w="1254" w:type="dxa"/>
            <w:vAlign w:val="bottom"/>
          </w:tcPr>
          <w:p w14:paraId="46FCA677" w14:textId="77777777" w:rsidR="007730F5" w:rsidRPr="004800EE" w:rsidDel="00CA48D7" w:rsidRDefault="007730F5" w:rsidP="000F4EEE">
            <w:pPr>
              <w:pStyle w:val="TableHead"/>
              <w:spacing w:after="0" w:line="360" w:lineRule="auto"/>
              <w:jc w:val="left"/>
              <w:rPr>
                <w:b w:val="0"/>
                <w:bCs w:val="0"/>
                <w:sz w:val="24"/>
                <w:rtl/>
              </w:rPr>
            </w:pPr>
            <w:r w:rsidRPr="004800EE" w:rsidDel="00CA48D7">
              <w:rPr>
                <w:rFonts w:hint="cs"/>
                <w:b w:val="0"/>
                <w:bCs w:val="0"/>
                <w:sz w:val="24"/>
                <w:rtl/>
              </w:rPr>
              <w:t>תאריך:</w:t>
            </w:r>
          </w:p>
        </w:tc>
        <w:tc>
          <w:tcPr>
            <w:tcW w:w="2706" w:type="dxa"/>
            <w:tcBorders>
              <w:bottom w:val="single" w:sz="4" w:space="0" w:color="auto"/>
            </w:tcBorders>
            <w:vAlign w:val="bottom"/>
          </w:tcPr>
          <w:p w14:paraId="46FCA678" w14:textId="77777777" w:rsidR="007730F5" w:rsidRPr="004800EE" w:rsidDel="00CA48D7" w:rsidRDefault="007730F5" w:rsidP="000F4EEE">
            <w:pPr>
              <w:pStyle w:val="TableHead"/>
              <w:spacing w:after="0" w:line="360" w:lineRule="auto"/>
              <w:jc w:val="left"/>
              <w:rPr>
                <w:b w:val="0"/>
                <w:bCs w:val="0"/>
                <w:sz w:val="24"/>
                <w:rtl/>
              </w:rPr>
            </w:pPr>
          </w:p>
        </w:tc>
        <w:tc>
          <w:tcPr>
            <w:tcW w:w="2029" w:type="dxa"/>
            <w:vAlign w:val="bottom"/>
          </w:tcPr>
          <w:p w14:paraId="46FCA679" w14:textId="77777777" w:rsidR="007730F5" w:rsidRPr="004800EE" w:rsidDel="00CA48D7" w:rsidRDefault="007730F5" w:rsidP="000F4EEE">
            <w:pPr>
              <w:pStyle w:val="TableHead"/>
              <w:spacing w:after="0" w:line="360" w:lineRule="auto"/>
              <w:jc w:val="left"/>
              <w:rPr>
                <w:b w:val="0"/>
                <w:bCs w:val="0"/>
                <w:sz w:val="24"/>
                <w:rtl/>
              </w:rPr>
            </w:pPr>
          </w:p>
        </w:tc>
        <w:tc>
          <w:tcPr>
            <w:tcW w:w="2856" w:type="dxa"/>
            <w:vAlign w:val="bottom"/>
          </w:tcPr>
          <w:p w14:paraId="46FCA67A" w14:textId="77777777" w:rsidR="007730F5" w:rsidRPr="004800EE" w:rsidDel="00CA48D7" w:rsidRDefault="007730F5" w:rsidP="000F4EEE">
            <w:pPr>
              <w:pStyle w:val="TableHead"/>
              <w:spacing w:after="0" w:line="360" w:lineRule="auto"/>
              <w:jc w:val="left"/>
              <w:rPr>
                <w:sz w:val="24"/>
                <w:rtl/>
              </w:rPr>
            </w:pPr>
          </w:p>
        </w:tc>
      </w:tr>
      <w:tr w:rsidR="007730F5" w:rsidRPr="004800EE" w:rsidDel="00CA48D7" w14:paraId="46FCA680" w14:textId="77777777" w:rsidTr="000F4EEE">
        <w:trPr>
          <w:trHeight w:hRule="exact" w:val="567"/>
        </w:trPr>
        <w:tc>
          <w:tcPr>
            <w:tcW w:w="1254" w:type="dxa"/>
            <w:vAlign w:val="bottom"/>
          </w:tcPr>
          <w:p w14:paraId="46FCA67C" w14:textId="77777777" w:rsidR="007730F5" w:rsidRPr="004800EE" w:rsidDel="00CA48D7" w:rsidRDefault="007730F5" w:rsidP="000F4EEE">
            <w:pPr>
              <w:pStyle w:val="TableHead"/>
              <w:spacing w:after="0" w:line="360" w:lineRule="auto"/>
              <w:jc w:val="left"/>
              <w:rPr>
                <w:b w:val="0"/>
                <w:bCs w:val="0"/>
                <w:sz w:val="24"/>
                <w:rtl/>
              </w:rPr>
            </w:pPr>
            <w:r w:rsidRPr="004800EE" w:rsidDel="00CA48D7">
              <w:rPr>
                <w:rFonts w:hint="cs"/>
                <w:b w:val="0"/>
                <w:bCs w:val="0"/>
                <w:sz w:val="24"/>
                <w:rtl/>
              </w:rPr>
              <w:t>שם מלא:</w:t>
            </w:r>
          </w:p>
        </w:tc>
        <w:tc>
          <w:tcPr>
            <w:tcW w:w="2706" w:type="dxa"/>
            <w:tcBorders>
              <w:top w:val="single" w:sz="4" w:space="0" w:color="auto"/>
              <w:bottom w:val="single" w:sz="4" w:space="0" w:color="auto"/>
            </w:tcBorders>
            <w:vAlign w:val="bottom"/>
          </w:tcPr>
          <w:p w14:paraId="46FCA67D" w14:textId="77777777" w:rsidR="007730F5" w:rsidRPr="004800EE" w:rsidDel="00CA48D7" w:rsidRDefault="007730F5" w:rsidP="000F4EEE">
            <w:pPr>
              <w:pStyle w:val="TableHead"/>
              <w:spacing w:after="0" w:line="360" w:lineRule="auto"/>
              <w:jc w:val="left"/>
              <w:rPr>
                <w:b w:val="0"/>
                <w:bCs w:val="0"/>
                <w:sz w:val="24"/>
                <w:rtl/>
              </w:rPr>
            </w:pPr>
          </w:p>
        </w:tc>
        <w:tc>
          <w:tcPr>
            <w:tcW w:w="2029" w:type="dxa"/>
            <w:vAlign w:val="bottom"/>
          </w:tcPr>
          <w:p w14:paraId="46FCA67E" w14:textId="77777777" w:rsidR="007730F5" w:rsidRPr="004800EE" w:rsidDel="00CA48D7" w:rsidRDefault="007730F5" w:rsidP="000F4EEE">
            <w:pPr>
              <w:pStyle w:val="TableHead"/>
              <w:spacing w:after="0" w:line="360" w:lineRule="auto"/>
              <w:jc w:val="right"/>
              <w:rPr>
                <w:b w:val="0"/>
                <w:bCs w:val="0"/>
                <w:sz w:val="24"/>
                <w:rtl/>
              </w:rPr>
            </w:pPr>
            <w:r w:rsidRPr="004800EE" w:rsidDel="00CA48D7">
              <w:rPr>
                <w:rFonts w:hint="cs"/>
                <w:b w:val="0"/>
                <w:bCs w:val="0"/>
                <w:sz w:val="24"/>
                <w:rtl/>
              </w:rPr>
              <w:t xml:space="preserve">חתימת וחותמת: </w:t>
            </w:r>
          </w:p>
        </w:tc>
        <w:tc>
          <w:tcPr>
            <w:tcW w:w="2856" w:type="dxa"/>
            <w:tcBorders>
              <w:bottom w:val="single" w:sz="4" w:space="0" w:color="auto"/>
            </w:tcBorders>
            <w:vAlign w:val="bottom"/>
          </w:tcPr>
          <w:p w14:paraId="46FCA67F" w14:textId="77777777" w:rsidR="007730F5" w:rsidRPr="004800EE" w:rsidDel="00CA48D7" w:rsidRDefault="007730F5" w:rsidP="000F4EEE">
            <w:pPr>
              <w:pStyle w:val="TableHead"/>
              <w:spacing w:after="0" w:line="360" w:lineRule="auto"/>
              <w:jc w:val="left"/>
              <w:rPr>
                <w:sz w:val="24"/>
                <w:rtl/>
              </w:rPr>
            </w:pPr>
          </w:p>
        </w:tc>
      </w:tr>
    </w:tbl>
    <w:p w14:paraId="46FCA681" w14:textId="77777777" w:rsidR="007730F5" w:rsidRPr="004800EE" w:rsidDel="00CA48D7" w:rsidRDefault="007730F5" w:rsidP="007C3BAB">
      <w:pPr>
        <w:tabs>
          <w:tab w:val="left" w:pos="901"/>
          <w:tab w:val="left" w:pos="1576"/>
          <w:tab w:val="left" w:pos="2137"/>
          <w:tab w:val="left" w:pos="2699"/>
          <w:tab w:val="left" w:pos="3263"/>
          <w:tab w:val="left" w:pos="3824"/>
          <w:tab w:val="left" w:pos="4388"/>
          <w:tab w:val="left" w:pos="4949"/>
          <w:tab w:val="left" w:pos="6075"/>
          <w:tab w:val="left" w:pos="7200"/>
        </w:tabs>
        <w:bidi/>
        <w:spacing w:after="0" w:line="360" w:lineRule="auto"/>
        <w:ind w:right="-720"/>
        <w:jc w:val="both"/>
        <w:rPr>
          <w:rFonts w:cs="David"/>
          <w:b/>
          <w:bCs/>
          <w:u w:val="single"/>
          <w:rtl/>
        </w:rPr>
      </w:pPr>
      <w:r w:rsidRPr="004800EE" w:rsidDel="00CA48D7">
        <w:rPr>
          <w:rFonts w:cs="David"/>
          <w:b/>
          <w:bCs/>
          <w:u w:val="single"/>
          <w:rtl/>
        </w:rPr>
        <w:t>א</w:t>
      </w:r>
      <w:r w:rsidRPr="004800EE" w:rsidDel="00CA48D7">
        <w:rPr>
          <w:rFonts w:cs="David" w:hint="cs"/>
          <w:b/>
          <w:bCs/>
          <w:u w:val="single"/>
          <w:rtl/>
        </w:rPr>
        <w:t>ישור עורך הדין</w:t>
      </w:r>
    </w:p>
    <w:p w14:paraId="46FCA682" w14:textId="77777777" w:rsidR="007730F5" w:rsidRPr="004800EE" w:rsidDel="00CA48D7" w:rsidRDefault="007730F5" w:rsidP="007C3BAB">
      <w:pPr>
        <w:pStyle w:val="Normal7"/>
        <w:spacing w:line="360" w:lineRule="auto"/>
        <w:rPr>
          <w:sz w:val="24"/>
          <w:rtl/>
        </w:rPr>
      </w:pPr>
      <w:r w:rsidRPr="004800EE" w:rsidDel="00CA48D7">
        <w:rPr>
          <w:sz w:val="24"/>
          <w:rtl/>
        </w:rPr>
        <w:t>א</w:t>
      </w:r>
      <w:r w:rsidDel="00CA48D7">
        <w:rPr>
          <w:rFonts w:hint="cs"/>
          <w:sz w:val="24"/>
          <w:rtl/>
        </w:rPr>
        <w:t>ני הח"מ ___________________</w:t>
      </w:r>
      <w:r w:rsidRPr="004800EE" w:rsidDel="00CA48D7">
        <w:rPr>
          <w:rFonts w:hint="cs"/>
          <w:sz w:val="24"/>
          <w:rtl/>
        </w:rPr>
        <w:t>, עו"ד</w:t>
      </w:r>
      <w:r w:rsidDel="00CA48D7">
        <w:rPr>
          <w:rFonts w:hint="cs"/>
          <w:sz w:val="24"/>
          <w:rtl/>
        </w:rPr>
        <w:t>,</w:t>
      </w:r>
      <w:r w:rsidRPr="004800EE" w:rsidDel="00CA48D7">
        <w:rPr>
          <w:rFonts w:hint="cs"/>
          <w:sz w:val="24"/>
          <w:rtl/>
        </w:rPr>
        <w:t xml:space="preserve"> מאשר/ת כי ביום ____________ הופיע/ה בפני במשרדי אשר ברחוב ____________ בישו</w:t>
      </w:r>
      <w:r w:rsidRPr="004800EE" w:rsidDel="00CA48D7">
        <w:rPr>
          <w:sz w:val="24"/>
          <w:rtl/>
        </w:rPr>
        <w:t>ב</w:t>
      </w:r>
      <w:r w:rsidRPr="004800EE" w:rsidDel="00CA48D7">
        <w:rPr>
          <w:rFonts w:hint="cs"/>
          <w:sz w:val="24"/>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7730F5" w:rsidRPr="004800EE" w:rsidDel="00CA48D7" w14:paraId="46FCA687" w14:textId="77777777" w:rsidTr="000F4EEE">
        <w:trPr>
          <w:trHeight w:hRule="exact" w:val="567"/>
          <w:jc w:val="center"/>
        </w:trPr>
        <w:tc>
          <w:tcPr>
            <w:tcW w:w="1254" w:type="dxa"/>
            <w:vAlign w:val="bottom"/>
          </w:tcPr>
          <w:p w14:paraId="46FCA683" w14:textId="77777777" w:rsidR="007730F5" w:rsidRPr="004800EE" w:rsidDel="00CA48D7" w:rsidRDefault="007730F5" w:rsidP="007C3BAB">
            <w:pPr>
              <w:pStyle w:val="TableHead"/>
              <w:spacing w:before="0" w:after="0"/>
              <w:jc w:val="left"/>
              <w:rPr>
                <w:b w:val="0"/>
                <w:bCs w:val="0"/>
                <w:sz w:val="24"/>
                <w:rtl/>
              </w:rPr>
            </w:pPr>
            <w:r w:rsidRPr="004800EE" w:rsidDel="00CA48D7">
              <w:rPr>
                <w:rFonts w:hint="cs"/>
                <w:b w:val="0"/>
                <w:bCs w:val="0"/>
                <w:sz w:val="24"/>
                <w:rtl/>
              </w:rPr>
              <w:t>תאריך:</w:t>
            </w:r>
          </w:p>
        </w:tc>
        <w:tc>
          <w:tcPr>
            <w:tcW w:w="2706" w:type="dxa"/>
            <w:tcBorders>
              <w:bottom w:val="single" w:sz="4" w:space="0" w:color="auto"/>
            </w:tcBorders>
            <w:vAlign w:val="bottom"/>
          </w:tcPr>
          <w:p w14:paraId="46FCA684" w14:textId="77777777" w:rsidR="007730F5" w:rsidRPr="004800EE" w:rsidDel="00CA48D7" w:rsidRDefault="007730F5" w:rsidP="007C3BAB">
            <w:pPr>
              <w:pStyle w:val="TableHead"/>
              <w:spacing w:before="0" w:after="0"/>
              <w:jc w:val="left"/>
              <w:rPr>
                <w:b w:val="0"/>
                <w:bCs w:val="0"/>
                <w:sz w:val="24"/>
                <w:rtl/>
              </w:rPr>
            </w:pPr>
          </w:p>
        </w:tc>
        <w:tc>
          <w:tcPr>
            <w:tcW w:w="2029" w:type="dxa"/>
            <w:vAlign w:val="bottom"/>
          </w:tcPr>
          <w:p w14:paraId="46FCA685" w14:textId="77777777" w:rsidR="007730F5" w:rsidRPr="004800EE" w:rsidDel="00CA48D7" w:rsidRDefault="007730F5" w:rsidP="007C3BAB">
            <w:pPr>
              <w:pStyle w:val="TableHead"/>
              <w:spacing w:before="0" w:after="0"/>
              <w:jc w:val="left"/>
              <w:rPr>
                <w:b w:val="0"/>
                <w:bCs w:val="0"/>
                <w:sz w:val="24"/>
                <w:rtl/>
              </w:rPr>
            </w:pPr>
          </w:p>
        </w:tc>
        <w:tc>
          <w:tcPr>
            <w:tcW w:w="2856" w:type="dxa"/>
            <w:vAlign w:val="bottom"/>
          </w:tcPr>
          <w:p w14:paraId="46FCA686" w14:textId="77777777" w:rsidR="007730F5" w:rsidRPr="004800EE" w:rsidDel="00CA48D7" w:rsidRDefault="007730F5" w:rsidP="007C3BAB">
            <w:pPr>
              <w:pStyle w:val="TableHead"/>
              <w:spacing w:before="0" w:after="0"/>
              <w:jc w:val="left"/>
              <w:rPr>
                <w:sz w:val="24"/>
                <w:rtl/>
              </w:rPr>
            </w:pPr>
          </w:p>
        </w:tc>
      </w:tr>
      <w:tr w:rsidR="007730F5" w:rsidRPr="004800EE" w:rsidDel="00CA48D7" w14:paraId="46FCA68C" w14:textId="77777777" w:rsidTr="000F4EEE">
        <w:trPr>
          <w:trHeight w:hRule="exact" w:val="567"/>
          <w:jc w:val="center"/>
        </w:trPr>
        <w:tc>
          <w:tcPr>
            <w:tcW w:w="1254" w:type="dxa"/>
            <w:vAlign w:val="bottom"/>
          </w:tcPr>
          <w:p w14:paraId="46FCA688" w14:textId="77777777" w:rsidR="007730F5" w:rsidRPr="004800EE" w:rsidDel="00CA48D7" w:rsidRDefault="007730F5" w:rsidP="007C3BAB">
            <w:pPr>
              <w:pStyle w:val="TableHead"/>
              <w:spacing w:before="0" w:after="0"/>
              <w:jc w:val="left"/>
              <w:rPr>
                <w:b w:val="0"/>
                <w:bCs w:val="0"/>
                <w:sz w:val="24"/>
                <w:rtl/>
              </w:rPr>
            </w:pPr>
            <w:r w:rsidRPr="004800EE" w:rsidDel="00CA48D7">
              <w:rPr>
                <w:rFonts w:hint="cs"/>
                <w:b w:val="0"/>
                <w:bCs w:val="0"/>
                <w:sz w:val="24"/>
                <w:rtl/>
              </w:rPr>
              <w:t>שם מלא:</w:t>
            </w:r>
          </w:p>
        </w:tc>
        <w:tc>
          <w:tcPr>
            <w:tcW w:w="2706" w:type="dxa"/>
            <w:tcBorders>
              <w:top w:val="single" w:sz="4" w:space="0" w:color="auto"/>
              <w:bottom w:val="single" w:sz="4" w:space="0" w:color="auto"/>
            </w:tcBorders>
            <w:vAlign w:val="bottom"/>
          </w:tcPr>
          <w:p w14:paraId="46FCA689" w14:textId="77777777" w:rsidR="007730F5" w:rsidRPr="004800EE" w:rsidDel="00CA48D7" w:rsidRDefault="007730F5" w:rsidP="007C3BAB">
            <w:pPr>
              <w:pStyle w:val="TableHead"/>
              <w:spacing w:before="0" w:after="0"/>
              <w:jc w:val="left"/>
              <w:rPr>
                <w:b w:val="0"/>
                <w:bCs w:val="0"/>
                <w:sz w:val="24"/>
                <w:rtl/>
              </w:rPr>
            </w:pPr>
          </w:p>
        </w:tc>
        <w:tc>
          <w:tcPr>
            <w:tcW w:w="2029" w:type="dxa"/>
            <w:vAlign w:val="bottom"/>
          </w:tcPr>
          <w:p w14:paraId="46FCA68A" w14:textId="77777777" w:rsidR="007730F5" w:rsidRPr="004800EE" w:rsidDel="00CA48D7" w:rsidRDefault="007730F5" w:rsidP="007C3BAB">
            <w:pPr>
              <w:pStyle w:val="TableHead"/>
              <w:spacing w:before="0" w:after="0"/>
              <w:jc w:val="right"/>
              <w:rPr>
                <w:b w:val="0"/>
                <w:bCs w:val="0"/>
                <w:sz w:val="24"/>
                <w:rtl/>
              </w:rPr>
            </w:pPr>
            <w:r w:rsidRPr="004800EE" w:rsidDel="00CA48D7">
              <w:rPr>
                <w:rFonts w:hint="cs"/>
                <w:b w:val="0"/>
                <w:bCs w:val="0"/>
                <w:sz w:val="24"/>
                <w:rtl/>
              </w:rPr>
              <w:t xml:space="preserve">חתימת וחותמת: </w:t>
            </w:r>
          </w:p>
        </w:tc>
        <w:tc>
          <w:tcPr>
            <w:tcW w:w="2856" w:type="dxa"/>
            <w:tcBorders>
              <w:bottom w:val="single" w:sz="4" w:space="0" w:color="auto"/>
            </w:tcBorders>
            <w:vAlign w:val="bottom"/>
          </w:tcPr>
          <w:p w14:paraId="46FCA68B" w14:textId="77777777" w:rsidR="007730F5" w:rsidRPr="004800EE" w:rsidDel="00CA48D7" w:rsidRDefault="007730F5" w:rsidP="007C3BAB">
            <w:pPr>
              <w:pStyle w:val="TableHead"/>
              <w:spacing w:before="0" w:after="0"/>
              <w:jc w:val="left"/>
              <w:rPr>
                <w:sz w:val="24"/>
                <w:rtl/>
              </w:rPr>
            </w:pPr>
          </w:p>
        </w:tc>
      </w:tr>
    </w:tbl>
    <w:p w14:paraId="46FCA68D" w14:textId="77777777" w:rsidR="007730F5" w:rsidRPr="004800EE" w:rsidRDefault="007730F5" w:rsidP="000F4EEE">
      <w:pPr>
        <w:pStyle w:val="Normal1"/>
        <w:rPr>
          <w:rtl/>
        </w:rPr>
      </w:pPr>
    </w:p>
    <w:p w14:paraId="46FCA68E" w14:textId="77777777" w:rsidR="007730F5" w:rsidRPr="00E47759" w:rsidDel="00CA48D7" w:rsidRDefault="007730F5" w:rsidP="007C3BAB">
      <w:pPr>
        <w:pStyle w:val="3"/>
        <w:numPr>
          <w:ilvl w:val="0"/>
          <w:numId w:val="0"/>
        </w:numPr>
        <w:bidi/>
        <w:spacing w:before="0"/>
        <w:rPr>
          <w:u w:val="single"/>
          <w:rtl/>
        </w:rPr>
      </w:pPr>
      <w:bookmarkStart w:id="513" w:name="_Toc344198183"/>
      <w:r w:rsidRPr="00E47759" w:rsidDel="00CA48D7">
        <w:rPr>
          <w:rFonts w:hint="cs"/>
          <w:u w:val="single"/>
          <w:rtl/>
        </w:rPr>
        <w:t>נספח 0.6.2 (</w:t>
      </w:r>
      <w:r w:rsidRPr="00E47759" w:rsidDel="00A96280">
        <w:rPr>
          <w:rFonts w:hint="cs"/>
          <w:u w:val="single"/>
          <w:rtl/>
        </w:rPr>
        <w:t>ט</w:t>
      </w:r>
      <w:r w:rsidRPr="00E47759" w:rsidDel="00CA48D7">
        <w:rPr>
          <w:rFonts w:hint="cs"/>
          <w:u w:val="single"/>
          <w:rtl/>
        </w:rPr>
        <w:t>) - שימוש בתוכנות מקוריות</w:t>
      </w:r>
      <w:bookmarkEnd w:id="513"/>
    </w:p>
    <w:p w14:paraId="46FCA68F" w14:textId="77777777" w:rsidR="007730F5" w:rsidRPr="004800EE" w:rsidDel="00CA48D7" w:rsidRDefault="007730F5" w:rsidP="000F4EEE">
      <w:pPr>
        <w:pStyle w:val="Normal7"/>
        <w:spacing w:after="240"/>
        <w:jc w:val="center"/>
        <w:rPr>
          <w:b/>
          <w:bCs/>
          <w:sz w:val="28"/>
          <w:szCs w:val="28"/>
          <w:u w:val="single"/>
          <w:rtl/>
        </w:rPr>
      </w:pPr>
      <w:r w:rsidDel="00CA48D7">
        <w:rPr>
          <w:rFonts w:hint="cs"/>
          <w:b/>
          <w:bCs/>
          <w:sz w:val="28"/>
          <w:szCs w:val="28"/>
          <w:u w:val="single"/>
          <w:rtl/>
        </w:rPr>
        <w:t>תצהיר</w:t>
      </w:r>
    </w:p>
    <w:p w14:paraId="46FCA690" w14:textId="77777777" w:rsidR="007730F5" w:rsidRPr="004800EE" w:rsidDel="00CA48D7" w:rsidRDefault="007730F5" w:rsidP="000F4EEE">
      <w:pPr>
        <w:pStyle w:val="Normal7"/>
        <w:spacing w:line="360" w:lineRule="auto"/>
        <w:rPr>
          <w:rtl/>
        </w:rPr>
      </w:pPr>
      <w:r w:rsidRPr="004800EE" w:rsidDel="00CA48D7">
        <w:rPr>
          <w:rtl/>
        </w:rPr>
        <w:t>א</w:t>
      </w:r>
      <w:r w:rsidRPr="004800EE" w:rsidDel="00CA48D7">
        <w:rPr>
          <w:rFonts w:hint="cs"/>
          <w:rtl/>
        </w:rPr>
        <w:t>ני הח"מ _______________ ת.ז. _______________ לאחר שהוזהרתי כי עלי לומר את האמת וכי אהיה צפוי</w:t>
      </w:r>
      <w:r w:rsidDel="00CA48D7">
        <w:rPr>
          <w:rFonts w:hint="cs"/>
          <w:rtl/>
        </w:rPr>
        <w:t>/ה</w:t>
      </w:r>
      <w:r w:rsidRPr="004800EE" w:rsidDel="00CA48D7">
        <w:rPr>
          <w:rFonts w:hint="cs"/>
          <w:rtl/>
        </w:rPr>
        <w:t xml:space="preserve"> לעונשים הקבועים בחוק אם לא אעשה כן, מצהיר/ה בזה כדלקמן:</w:t>
      </w:r>
    </w:p>
    <w:p w14:paraId="46FCA691" w14:textId="77777777" w:rsidR="007730F5" w:rsidRPr="004800EE" w:rsidDel="00CA48D7" w:rsidRDefault="007730F5" w:rsidP="00E47759">
      <w:pPr>
        <w:pStyle w:val="Normal7"/>
        <w:spacing w:line="360" w:lineRule="auto"/>
        <w:rPr>
          <w:rtl/>
        </w:rPr>
      </w:pPr>
      <w:r w:rsidRPr="004800EE" w:rsidDel="00CA48D7">
        <w:rPr>
          <w:rtl/>
        </w:rPr>
        <w:t>ה</w:t>
      </w:r>
      <w:r w:rsidRPr="004800EE" w:rsidDel="00CA48D7">
        <w:rPr>
          <w:rFonts w:hint="cs"/>
          <w:rtl/>
        </w:rPr>
        <w:t>נני נותן</w:t>
      </w:r>
      <w:r w:rsidDel="00CA48D7">
        <w:rPr>
          <w:rFonts w:hint="cs"/>
          <w:rtl/>
        </w:rPr>
        <w:t xml:space="preserve">/ת </w:t>
      </w:r>
      <w:r w:rsidRPr="00E47759" w:rsidDel="00CA48D7">
        <w:rPr>
          <w:rFonts w:hint="cs"/>
          <w:rtl/>
        </w:rPr>
        <w:t xml:space="preserve">תצהיר זה בשם ___________________ שהוא המציע </w:t>
      </w:r>
      <w:r w:rsidRPr="00E47759" w:rsidDel="00CA48D7">
        <w:rPr>
          <w:rtl/>
        </w:rPr>
        <w:t>(להלן - "</w:t>
      </w:r>
      <w:r w:rsidRPr="00E47759" w:rsidDel="00CA48D7">
        <w:rPr>
          <w:rFonts w:hint="cs"/>
          <w:rtl/>
        </w:rPr>
        <w:t>המציע"</w:t>
      </w:r>
      <w:r w:rsidRPr="00E47759" w:rsidDel="00CA48D7">
        <w:rPr>
          <w:rtl/>
        </w:rPr>
        <w:t xml:space="preserve">) </w:t>
      </w:r>
      <w:r w:rsidRPr="00E47759" w:rsidDel="00CA48D7">
        <w:rPr>
          <w:rFonts w:hint="cs"/>
          <w:rtl/>
        </w:rPr>
        <w:t xml:space="preserve">המבקש להתקשר עם עורך מכרז פומבי מס' </w:t>
      </w:r>
      <w:r w:rsidR="00E47759" w:rsidRPr="00E47759">
        <w:rPr>
          <w:rFonts w:hint="cs"/>
          <w:rtl/>
        </w:rPr>
        <w:t>371/2012</w:t>
      </w:r>
      <w:r w:rsidR="00C2006A" w:rsidRPr="00E47759">
        <w:rPr>
          <w:rtl/>
        </w:rPr>
        <w:t xml:space="preserve"> </w:t>
      </w:r>
      <w:r w:rsidR="00C2006A" w:rsidRPr="00E47759">
        <w:rPr>
          <w:rFonts w:hint="eastAsia"/>
          <w:rtl/>
        </w:rPr>
        <w:t>ל</w:t>
      </w:r>
      <w:r w:rsidR="00C2006A" w:rsidRPr="00E47759">
        <w:rPr>
          <w:rFonts w:hint="cs"/>
          <w:rtl/>
        </w:rPr>
        <w:t>רכישה ושילוב של מנוע חיפוש</w:t>
      </w:r>
      <w:r w:rsidRPr="00E47759" w:rsidDel="00CA48D7">
        <w:rPr>
          <w:rFonts w:hint="cs"/>
          <w:rtl/>
        </w:rPr>
        <w:t xml:space="preserve">  אני מצהיר/ה כי הנני מוסמך/ת לתת תצהיר זה בשם המציע.</w:t>
      </w:r>
      <w:r w:rsidRPr="004800EE" w:rsidDel="00CA48D7">
        <w:rPr>
          <w:rFonts w:hint="cs"/>
          <w:rtl/>
        </w:rPr>
        <w:t xml:space="preserve"> </w:t>
      </w:r>
    </w:p>
    <w:p w14:paraId="46FCA692" w14:textId="77777777" w:rsidR="007730F5" w:rsidRPr="007509B0" w:rsidDel="00CA48D7" w:rsidRDefault="007730F5" w:rsidP="000F4EEE">
      <w:pPr>
        <w:spacing w:line="300" w:lineRule="exact"/>
        <w:jc w:val="both"/>
        <w:rPr>
          <w:rFonts w:cs="David"/>
          <w:lang w:eastAsia="he-IL"/>
        </w:rPr>
      </w:pPr>
      <w:r w:rsidRPr="007509B0" w:rsidDel="00CA48D7">
        <w:rPr>
          <w:rFonts w:cs="David"/>
          <w:rtl/>
          <w:lang w:eastAsia="he-IL"/>
        </w:rPr>
        <w:t>ב</w:t>
      </w:r>
      <w:r w:rsidRPr="007509B0" w:rsidDel="00CA48D7">
        <w:rPr>
          <w:rFonts w:cs="David" w:hint="cs"/>
          <w:rtl/>
          <w:lang w:eastAsia="he-IL"/>
        </w:rPr>
        <w:t>תצהירי זה, אנו מתחייבים לעשות שימוש לצורך מכרז זה אך ורק בתוכנות מקוריות בעלות רשיון שימוש.</w:t>
      </w:r>
    </w:p>
    <w:p w14:paraId="46FCA693" w14:textId="77777777" w:rsidR="007730F5" w:rsidRPr="004800EE" w:rsidDel="00CA48D7" w:rsidRDefault="007730F5" w:rsidP="000F4EEE">
      <w:pPr>
        <w:pStyle w:val="Normal7"/>
        <w:spacing w:after="240" w:line="360" w:lineRule="auto"/>
        <w:rPr>
          <w:rtl/>
        </w:rPr>
      </w:pPr>
      <w:r w:rsidRPr="004800EE" w:rsidDel="00CA48D7">
        <w:rPr>
          <w:rtl/>
        </w:rPr>
        <w:t>ז</w:t>
      </w:r>
      <w:r w:rsidRPr="004800EE" w:rsidDel="00CA48D7">
        <w:rPr>
          <w:rFonts w:hint="cs"/>
          <w:rtl/>
        </w:rPr>
        <w:t xml:space="preserve">ה שמי, להלן חתימתי ותוכן תצהירי דלעיל אמת. </w:t>
      </w:r>
    </w:p>
    <w:tbl>
      <w:tblPr>
        <w:bidiVisual/>
        <w:tblW w:w="8845" w:type="dxa"/>
        <w:tblInd w:w="227" w:type="dxa"/>
        <w:tblLook w:val="04A0" w:firstRow="1" w:lastRow="0" w:firstColumn="1" w:lastColumn="0" w:noHBand="0" w:noVBand="1"/>
      </w:tblPr>
      <w:tblGrid>
        <w:gridCol w:w="1254"/>
        <w:gridCol w:w="2706"/>
        <w:gridCol w:w="2029"/>
        <w:gridCol w:w="2856"/>
      </w:tblGrid>
      <w:tr w:rsidR="007730F5" w:rsidRPr="004800EE" w:rsidDel="00CA48D7" w14:paraId="46FCA698" w14:textId="77777777" w:rsidTr="000F4EEE">
        <w:trPr>
          <w:trHeight w:hRule="exact" w:val="567"/>
        </w:trPr>
        <w:tc>
          <w:tcPr>
            <w:tcW w:w="1254" w:type="dxa"/>
            <w:vAlign w:val="bottom"/>
          </w:tcPr>
          <w:p w14:paraId="46FCA694" w14:textId="77777777" w:rsidR="007730F5" w:rsidRPr="004800EE" w:rsidDel="00CA48D7" w:rsidRDefault="007730F5" w:rsidP="000F4EEE">
            <w:pPr>
              <w:pStyle w:val="TableHead"/>
              <w:spacing w:after="0" w:line="360" w:lineRule="auto"/>
              <w:jc w:val="left"/>
              <w:rPr>
                <w:b w:val="0"/>
                <w:bCs w:val="0"/>
                <w:sz w:val="24"/>
                <w:rtl/>
              </w:rPr>
            </w:pPr>
            <w:r w:rsidRPr="004800EE" w:rsidDel="00CA48D7">
              <w:rPr>
                <w:rFonts w:hint="cs"/>
                <w:b w:val="0"/>
                <w:bCs w:val="0"/>
                <w:sz w:val="24"/>
                <w:rtl/>
              </w:rPr>
              <w:t>תאריך:</w:t>
            </w:r>
          </w:p>
        </w:tc>
        <w:tc>
          <w:tcPr>
            <w:tcW w:w="2706" w:type="dxa"/>
            <w:tcBorders>
              <w:bottom w:val="single" w:sz="4" w:space="0" w:color="auto"/>
            </w:tcBorders>
            <w:vAlign w:val="bottom"/>
          </w:tcPr>
          <w:p w14:paraId="46FCA695" w14:textId="77777777" w:rsidR="007730F5" w:rsidRPr="004800EE" w:rsidDel="00CA48D7" w:rsidRDefault="007730F5" w:rsidP="000F4EEE">
            <w:pPr>
              <w:pStyle w:val="TableHead"/>
              <w:spacing w:after="0" w:line="360" w:lineRule="auto"/>
              <w:jc w:val="left"/>
              <w:rPr>
                <w:b w:val="0"/>
                <w:bCs w:val="0"/>
                <w:sz w:val="24"/>
                <w:rtl/>
              </w:rPr>
            </w:pPr>
          </w:p>
        </w:tc>
        <w:tc>
          <w:tcPr>
            <w:tcW w:w="2029" w:type="dxa"/>
            <w:vAlign w:val="bottom"/>
          </w:tcPr>
          <w:p w14:paraId="46FCA696" w14:textId="77777777" w:rsidR="007730F5" w:rsidRPr="004800EE" w:rsidDel="00CA48D7" w:rsidRDefault="007730F5" w:rsidP="000F4EEE">
            <w:pPr>
              <w:pStyle w:val="TableHead"/>
              <w:spacing w:after="0" w:line="360" w:lineRule="auto"/>
              <w:jc w:val="left"/>
              <w:rPr>
                <w:b w:val="0"/>
                <w:bCs w:val="0"/>
                <w:sz w:val="24"/>
                <w:rtl/>
              </w:rPr>
            </w:pPr>
          </w:p>
        </w:tc>
        <w:tc>
          <w:tcPr>
            <w:tcW w:w="2856" w:type="dxa"/>
            <w:vAlign w:val="bottom"/>
          </w:tcPr>
          <w:p w14:paraId="46FCA697" w14:textId="77777777" w:rsidR="007730F5" w:rsidRPr="004800EE" w:rsidDel="00CA48D7" w:rsidRDefault="007730F5" w:rsidP="000F4EEE">
            <w:pPr>
              <w:pStyle w:val="TableHead"/>
              <w:spacing w:after="0" w:line="360" w:lineRule="auto"/>
              <w:jc w:val="left"/>
              <w:rPr>
                <w:sz w:val="24"/>
                <w:rtl/>
              </w:rPr>
            </w:pPr>
          </w:p>
        </w:tc>
      </w:tr>
      <w:tr w:rsidR="007730F5" w:rsidRPr="004800EE" w:rsidDel="00CA48D7" w14:paraId="46FCA69D" w14:textId="77777777" w:rsidTr="000F4EEE">
        <w:trPr>
          <w:trHeight w:hRule="exact" w:val="567"/>
        </w:trPr>
        <w:tc>
          <w:tcPr>
            <w:tcW w:w="1254" w:type="dxa"/>
            <w:vAlign w:val="bottom"/>
          </w:tcPr>
          <w:p w14:paraId="46FCA699" w14:textId="77777777" w:rsidR="007730F5" w:rsidRPr="004800EE" w:rsidDel="00CA48D7" w:rsidRDefault="007730F5" w:rsidP="000F4EEE">
            <w:pPr>
              <w:pStyle w:val="TableHead"/>
              <w:spacing w:after="0" w:line="360" w:lineRule="auto"/>
              <w:jc w:val="left"/>
              <w:rPr>
                <w:b w:val="0"/>
                <w:bCs w:val="0"/>
                <w:sz w:val="24"/>
                <w:rtl/>
              </w:rPr>
            </w:pPr>
            <w:r w:rsidRPr="004800EE" w:rsidDel="00CA48D7">
              <w:rPr>
                <w:rFonts w:hint="cs"/>
                <w:b w:val="0"/>
                <w:bCs w:val="0"/>
                <w:sz w:val="24"/>
                <w:rtl/>
              </w:rPr>
              <w:t>שם מלא:</w:t>
            </w:r>
          </w:p>
        </w:tc>
        <w:tc>
          <w:tcPr>
            <w:tcW w:w="2706" w:type="dxa"/>
            <w:tcBorders>
              <w:top w:val="single" w:sz="4" w:space="0" w:color="auto"/>
              <w:bottom w:val="single" w:sz="4" w:space="0" w:color="auto"/>
            </w:tcBorders>
            <w:vAlign w:val="bottom"/>
          </w:tcPr>
          <w:p w14:paraId="46FCA69A" w14:textId="77777777" w:rsidR="007730F5" w:rsidRPr="004800EE" w:rsidDel="00CA48D7" w:rsidRDefault="007730F5" w:rsidP="000F4EEE">
            <w:pPr>
              <w:pStyle w:val="TableHead"/>
              <w:spacing w:after="0" w:line="360" w:lineRule="auto"/>
              <w:jc w:val="left"/>
              <w:rPr>
                <w:b w:val="0"/>
                <w:bCs w:val="0"/>
                <w:sz w:val="24"/>
                <w:rtl/>
              </w:rPr>
            </w:pPr>
          </w:p>
        </w:tc>
        <w:tc>
          <w:tcPr>
            <w:tcW w:w="2029" w:type="dxa"/>
            <w:vAlign w:val="bottom"/>
          </w:tcPr>
          <w:p w14:paraId="46FCA69B" w14:textId="77777777" w:rsidR="007730F5" w:rsidRPr="004800EE" w:rsidDel="00CA48D7" w:rsidRDefault="007730F5" w:rsidP="000F4EEE">
            <w:pPr>
              <w:pStyle w:val="TableHead"/>
              <w:spacing w:after="0" w:line="360" w:lineRule="auto"/>
              <w:jc w:val="right"/>
              <w:rPr>
                <w:b w:val="0"/>
                <w:bCs w:val="0"/>
                <w:sz w:val="24"/>
                <w:rtl/>
              </w:rPr>
            </w:pPr>
            <w:r w:rsidRPr="004800EE" w:rsidDel="00CA48D7">
              <w:rPr>
                <w:rFonts w:hint="cs"/>
                <w:b w:val="0"/>
                <w:bCs w:val="0"/>
                <w:sz w:val="24"/>
                <w:rtl/>
              </w:rPr>
              <w:t xml:space="preserve">חתימת וחותמת: </w:t>
            </w:r>
          </w:p>
        </w:tc>
        <w:tc>
          <w:tcPr>
            <w:tcW w:w="2856" w:type="dxa"/>
            <w:tcBorders>
              <w:bottom w:val="single" w:sz="4" w:space="0" w:color="auto"/>
            </w:tcBorders>
            <w:vAlign w:val="bottom"/>
          </w:tcPr>
          <w:p w14:paraId="46FCA69C" w14:textId="77777777" w:rsidR="007730F5" w:rsidRPr="004800EE" w:rsidDel="00CA48D7" w:rsidRDefault="007730F5" w:rsidP="000F4EEE">
            <w:pPr>
              <w:pStyle w:val="TableHead"/>
              <w:spacing w:after="0" w:line="360" w:lineRule="auto"/>
              <w:jc w:val="left"/>
              <w:rPr>
                <w:sz w:val="24"/>
                <w:rtl/>
              </w:rPr>
            </w:pPr>
          </w:p>
        </w:tc>
      </w:tr>
    </w:tbl>
    <w:p w14:paraId="46FCA69E" w14:textId="77777777" w:rsidR="007730F5" w:rsidRPr="004800EE" w:rsidDel="00CA48D7" w:rsidRDefault="007730F5" w:rsidP="000F4EEE">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ind w:right="-720"/>
        <w:jc w:val="both"/>
        <w:rPr>
          <w:rFonts w:cs="David"/>
          <w:b/>
          <w:bCs/>
          <w:u w:val="single"/>
        </w:rPr>
      </w:pPr>
      <w:r w:rsidRPr="004800EE" w:rsidDel="00CA48D7">
        <w:rPr>
          <w:rFonts w:cs="David"/>
          <w:b/>
          <w:bCs/>
          <w:u w:val="single"/>
          <w:rtl/>
        </w:rPr>
        <w:t>א</w:t>
      </w:r>
      <w:r w:rsidRPr="004800EE" w:rsidDel="00CA48D7">
        <w:rPr>
          <w:rFonts w:cs="David" w:hint="cs"/>
          <w:b/>
          <w:bCs/>
          <w:u w:val="single"/>
          <w:rtl/>
        </w:rPr>
        <w:t xml:space="preserve">ישור </w:t>
      </w:r>
      <w:r w:rsidDel="00CA48D7">
        <w:rPr>
          <w:rFonts w:cs="David" w:hint="cs"/>
          <w:b/>
          <w:bCs/>
          <w:u w:val="single"/>
          <w:rtl/>
        </w:rPr>
        <w:t>רואה חשבון/</w:t>
      </w:r>
      <w:r w:rsidRPr="004800EE" w:rsidDel="00CA48D7">
        <w:rPr>
          <w:rFonts w:cs="David" w:hint="cs"/>
          <w:b/>
          <w:bCs/>
          <w:u w:val="single"/>
          <w:rtl/>
        </w:rPr>
        <w:t>עורך הדין</w:t>
      </w:r>
    </w:p>
    <w:p w14:paraId="46FCA69F" w14:textId="77777777" w:rsidR="007730F5" w:rsidRPr="004800EE" w:rsidDel="00CA48D7" w:rsidRDefault="007730F5" w:rsidP="000F4EEE">
      <w:pPr>
        <w:pStyle w:val="Normal7"/>
        <w:spacing w:after="240" w:line="360" w:lineRule="auto"/>
        <w:rPr>
          <w:sz w:val="24"/>
          <w:rtl/>
        </w:rPr>
      </w:pPr>
      <w:r w:rsidRPr="004800EE" w:rsidDel="00CA48D7">
        <w:rPr>
          <w:sz w:val="24"/>
          <w:rtl/>
        </w:rPr>
        <w:t>א</w:t>
      </w:r>
      <w:r w:rsidDel="00CA48D7">
        <w:rPr>
          <w:rFonts w:hint="cs"/>
          <w:sz w:val="24"/>
          <w:rtl/>
        </w:rPr>
        <w:t>ני הח"מ ___________________</w:t>
      </w:r>
      <w:r w:rsidRPr="004800EE" w:rsidDel="00CA48D7">
        <w:rPr>
          <w:rFonts w:hint="cs"/>
          <w:sz w:val="24"/>
          <w:rtl/>
        </w:rPr>
        <w:t>, עו"ד</w:t>
      </w:r>
      <w:r w:rsidDel="00CA48D7">
        <w:rPr>
          <w:rFonts w:hint="cs"/>
          <w:sz w:val="24"/>
          <w:rtl/>
        </w:rPr>
        <w:t>,</w:t>
      </w:r>
      <w:r w:rsidRPr="004800EE" w:rsidDel="00CA48D7">
        <w:rPr>
          <w:rFonts w:hint="cs"/>
          <w:sz w:val="24"/>
          <w:rtl/>
        </w:rPr>
        <w:t xml:space="preserve"> מאשר/ת כי ביום ____________ הופיע/ה בפני במשרדי אשר ברחוב ____________ בישו</w:t>
      </w:r>
      <w:r w:rsidRPr="004800EE" w:rsidDel="00CA48D7">
        <w:rPr>
          <w:sz w:val="24"/>
          <w:rtl/>
        </w:rPr>
        <w:t>ב</w:t>
      </w:r>
      <w:r w:rsidRPr="004800EE" w:rsidDel="00CA48D7">
        <w:rPr>
          <w:rFonts w:hint="cs"/>
          <w:sz w:val="24"/>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7730F5" w:rsidRPr="004800EE" w:rsidDel="00CA48D7" w14:paraId="46FCA6A4" w14:textId="77777777" w:rsidTr="000F4EEE">
        <w:trPr>
          <w:trHeight w:hRule="exact" w:val="567"/>
          <w:jc w:val="center"/>
        </w:trPr>
        <w:tc>
          <w:tcPr>
            <w:tcW w:w="1254" w:type="dxa"/>
            <w:vAlign w:val="bottom"/>
          </w:tcPr>
          <w:p w14:paraId="46FCA6A0" w14:textId="77777777" w:rsidR="007730F5" w:rsidRPr="004800EE" w:rsidDel="00CA48D7" w:rsidRDefault="007730F5" w:rsidP="000F4EEE">
            <w:pPr>
              <w:pStyle w:val="TableHead"/>
              <w:spacing w:after="0"/>
              <w:jc w:val="left"/>
              <w:rPr>
                <w:b w:val="0"/>
                <w:bCs w:val="0"/>
                <w:sz w:val="24"/>
                <w:rtl/>
              </w:rPr>
            </w:pPr>
            <w:r w:rsidRPr="004800EE" w:rsidDel="00CA48D7">
              <w:rPr>
                <w:rFonts w:hint="cs"/>
                <w:b w:val="0"/>
                <w:bCs w:val="0"/>
                <w:sz w:val="24"/>
                <w:rtl/>
              </w:rPr>
              <w:t>תאריך:</w:t>
            </w:r>
          </w:p>
        </w:tc>
        <w:tc>
          <w:tcPr>
            <w:tcW w:w="2706" w:type="dxa"/>
            <w:tcBorders>
              <w:bottom w:val="single" w:sz="4" w:space="0" w:color="auto"/>
            </w:tcBorders>
            <w:vAlign w:val="bottom"/>
          </w:tcPr>
          <w:p w14:paraId="46FCA6A1" w14:textId="77777777" w:rsidR="007730F5" w:rsidRPr="004800EE" w:rsidDel="00CA48D7" w:rsidRDefault="007730F5" w:rsidP="000F4EEE">
            <w:pPr>
              <w:pStyle w:val="TableHead"/>
              <w:spacing w:after="0"/>
              <w:jc w:val="left"/>
              <w:rPr>
                <w:b w:val="0"/>
                <w:bCs w:val="0"/>
                <w:sz w:val="24"/>
                <w:rtl/>
              </w:rPr>
            </w:pPr>
          </w:p>
        </w:tc>
        <w:tc>
          <w:tcPr>
            <w:tcW w:w="2029" w:type="dxa"/>
            <w:vAlign w:val="bottom"/>
          </w:tcPr>
          <w:p w14:paraId="46FCA6A2" w14:textId="77777777" w:rsidR="007730F5" w:rsidRPr="004800EE" w:rsidDel="00CA48D7" w:rsidRDefault="007730F5" w:rsidP="000F4EEE">
            <w:pPr>
              <w:pStyle w:val="TableHead"/>
              <w:spacing w:after="0"/>
              <w:jc w:val="left"/>
              <w:rPr>
                <w:b w:val="0"/>
                <w:bCs w:val="0"/>
                <w:sz w:val="24"/>
                <w:rtl/>
              </w:rPr>
            </w:pPr>
          </w:p>
        </w:tc>
        <w:tc>
          <w:tcPr>
            <w:tcW w:w="2856" w:type="dxa"/>
            <w:vAlign w:val="bottom"/>
          </w:tcPr>
          <w:p w14:paraId="46FCA6A3" w14:textId="77777777" w:rsidR="007730F5" w:rsidRPr="004800EE" w:rsidDel="00CA48D7" w:rsidRDefault="007730F5" w:rsidP="000F4EEE">
            <w:pPr>
              <w:pStyle w:val="TableHead"/>
              <w:spacing w:after="0"/>
              <w:jc w:val="left"/>
              <w:rPr>
                <w:sz w:val="24"/>
                <w:rtl/>
              </w:rPr>
            </w:pPr>
          </w:p>
        </w:tc>
      </w:tr>
      <w:tr w:rsidR="007730F5" w:rsidRPr="004800EE" w:rsidDel="00CA48D7" w14:paraId="46FCA6A9" w14:textId="77777777" w:rsidTr="000F4EEE">
        <w:trPr>
          <w:trHeight w:hRule="exact" w:val="567"/>
          <w:jc w:val="center"/>
        </w:trPr>
        <w:tc>
          <w:tcPr>
            <w:tcW w:w="1254" w:type="dxa"/>
            <w:vAlign w:val="bottom"/>
          </w:tcPr>
          <w:p w14:paraId="46FCA6A5" w14:textId="77777777" w:rsidR="007730F5" w:rsidRPr="004800EE" w:rsidDel="00CA48D7" w:rsidRDefault="007730F5" w:rsidP="000F4EEE">
            <w:pPr>
              <w:pStyle w:val="TableHead"/>
              <w:spacing w:after="0"/>
              <w:jc w:val="left"/>
              <w:rPr>
                <w:b w:val="0"/>
                <w:bCs w:val="0"/>
                <w:sz w:val="24"/>
                <w:rtl/>
              </w:rPr>
            </w:pPr>
            <w:r w:rsidRPr="004800EE" w:rsidDel="00CA48D7">
              <w:rPr>
                <w:rFonts w:hint="cs"/>
                <w:b w:val="0"/>
                <w:bCs w:val="0"/>
                <w:sz w:val="24"/>
                <w:rtl/>
              </w:rPr>
              <w:t>שם מלא:</w:t>
            </w:r>
          </w:p>
        </w:tc>
        <w:tc>
          <w:tcPr>
            <w:tcW w:w="2706" w:type="dxa"/>
            <w:tcBorders>
              <w:top w:val="single" w:sz="4" w:space="0" w:color="auto"/>
              <w:bottom w:val="single" w:sz="4" w:space="0" w:color="auto"/>
            </w:tcBorders>
            <w:vAlign w:val="bottom"/>
          </w:tcPr>
          <w:p w14:paraId="46FCA6A6" w14:textId="77777777" w:rsidR="007730F5" w:rsidRPr="004800EE" w:rsidDel="00CA48D7" w:rsidRDefault="007730F5" w:rsidP="000F4EEE">
            <w:pPr>
              <w:pStyle w:val="TableHead"/>
              <w:spacing w:after="0"/>
              <w:jc w:val="left"/>
              <w:rPr>
                <w:b w:val="0"/>
                <w:bCs w:val="0"/>
                <w:sz w:val="24"/>
                <w:rtl/>
              </w:rPr>
            </w:pPr>
          </w:p>
        </w:tc>
        <w:tc>
          <w:tcPr>
            <w:tcW w:w="2029" w:type="dxa"/>
            <w:vAlign w:val="bottom"/>
          </w:tcPr>
          <w:p w14:paraId="46FCA6A7" w14:textId="77777777" w:rsidR="007730F5" w:rsidRPr="004800EE" w:rsidDel="00CA48D7" w:rsidRDefault="007730F5" w:rsidP="000F4EEE">
            <w:pPr>
              <w:pStyle w:val="TableHead"/>
              <w:spacing w:after="0"/>
              <w:jc w:val="right"/>
              <w:rPr>
                <w:b w:val="0"/>
                <w:bCs w:val="0"/>
                <w:sz w:val="24"/>
                <w:rtl/>
              </w:rPr>
            </w:pPr>
            <w:r w:rsidRPr="004800EE" w:rsidDel="00CA48D7">
              <w:rPr>
                <w:rFonts w:hint="cs"/>
                <w:b w:val="0"/>
                <w:bCs w:val="0"/>
                <w:sz w:val="24"/>
                <w:rtl/>
              </w:rPr>
              <w:t xml:space="preserve">חתימת וחותמת: </w:t>
            </w:r>
          </w:p>
        </w:tc>
        <w:tc>
          <w:tcPr>
            <w:tcW w:w="2856" w:type="dxa"/>
            <w:tcBorders>
              <w:bottom w:val="single" w:sz="4" w:space="0" w:color="auto"/>
            </w:tcBorders>
            <w:vAlign w:val="bottom"/>
          </w:tcPr>
          <w:p w14:paraId="46FCA6A8" w14:textId="77777777" w:rsidR="007730F5" w:rsidRPr="004800EE" w:rsidDel="00CA48D7" w:rsidRDefault="007730F5" w:rsidP="000F4EEE">
            <w:pPr>
              <w:pStyle w:val="TableHead"/>
              <w:spacing w:after="0"/>
              <w:jc w:val="left"/>
              <w:rPr>
                <w:sz w:val="24"/>
                <w:rtl/>
              </w:rPr>
            </w:pPr>
          </w:p>
        </w:tc>
      </w:tr>
    </w:tbl>
    <w:p w14:paraId="46FCA6AA" w14:textId="77777777" w:rsidR="007730F5" w:rsidDel="00CA48D7" w:rsidRDefault="007730F5" w:rsidP="000F4EEE">
      <w:pPr>
        <w:pStyle w:val="3"/>
        <w:numPr>
          <w:ilvl w:val="0"/>
          <w:numId w:val="0"/>
        </w:numPr>
        <w:spacing w:before="0"/>
      </w:pPr>
      <w:r w:rsidRPr="004800EE" w:rsidDel="00CA48D7">
        <w:rPr>
          <w:rFonts w:hint="cs"/>
          <w:rtl/>
        </w:rPr>
        <w:t xml:space="preserve"> </w:t>
      </w:r>
    </w:p>
    <w:p w14:paraId="46FCA6AB" w14:textId="77777777" w:rsidR="007730F5" w:rsidRPr="00AB7896" w:rsidDel="00CA48D7" w:rsidRDefault="007730F5" w:rsidP="000F4EEE">
      <w:pPr>
        <w:pStyle w:val="Normal1"/>
        <w:rPr>
          <w:rtl/>
        </w:rPr>
      </w:pPr>
    </w:p>
    <w:tbl>
      <w:tblPr>
        <w:bidiVisual/>
        <w:tblW w:w="9072" w:type="dxa"/>
        <w:tblInd w:w="106" w:type="dxa"/>
        <w:tblLook w:val="01E0" w:firstRow="1" w:lastRow="1" w:firstColumn="1" w:lastColumn="1" w:noHBand="0" w:noVBand="0"/>
      </w:tblPr>
      <w:tblGrid>
        <w:gridCol w:w="2770"/>
        <w:gridCol w:w="540"/>
        <w:gridCol w:w="3600"/>
        <w:gridCol w:w="540"/>
        <w:gridCol w:w="1622"/>
      </w:tblGrid>
      <w:tr w:rsidR="007730F5" w:rsidRPr="004800EE" w:rsidDel="00CA48D7" w14:paraId="46FCA6B1" w14:textId="77777777" w:rsidTr="000F4EEE">
        <w:tc>
          <w:tcPr>
            <w:tcW w:w="2770" w:type="dxa"/>
            <w:tcBorders>
              <w:top w:val="single" w:sz="4" w:space="0" w:color="auto"/>
            </w:tcBorders>
          </w:tcPr>
          <w:p w14:paraId="46FCA6AC" w14:textId="77777777" w:rsidR="007730F5" w:rsidRPr="004800EE" w:rsidDel="00CA48D7" w:rsidRDefault="007730F5" w:rsidP="000F4EEE">
            <w:pPr>
              <w:pStyle w:val="TableText"/>
              <w:jc w:val="center"/>
              <w:rPr>
                <w:rtl/>
              </w:rPr>
            </w:pPr>
            <w:r w:rsidRPr="004800EE" w:rsidDel="00CA48D7">
              <w:rPr>
                <w:rFonts w:hint="cs"/>
                <w:rtl/>
              </w:rPr>
              <w:t>תאריך</w:t>
            </w:r>
          </w:p>
        </w:tc>
        <w:tc>
          <w:tcPr>
            <w:tcW w:w="540" w:type="dxa"/>
          </w:tcPr>
          <w:p w14:paraId="46FCA6AD" w14:textId="77777777" w:rsidR="007730F5" w:rsidRPr="004800EE" w:rsidDel="00CA48D7" w:rsidRDefault="007730F5" w:rsidP="000F4EEE">
            <w:pPr>
              <w:pStyle w:val="TableText"/>
              <w:jc w:val="center"/>
              <w:rPr>
                <w:rtl/>
              </w:rPr>
            </w:pPr>
          </w:p>
        </w:tc>
        <w:tc>
          <w:tcPr>
            <w:tcW w:w="3600" w:type="dxa"/>
            <w:tcBorders>
              <w:top w:val="single" w:sz="4" w:space="0" w:color="auto"/>
            </w:tcBorders>
          </w:tcPr>
          <w:p w14:paraId="46FCA6AE" w14:textId="77777777" w:rsidR="007730F5" w:rsidRPr="004800EE" w:rsidDel="00CA48D7" w:rsidRDefault="007730F5" w:rsidP="000F4EEE">
            <w:pPr>
              <w:pStyle w:val="TableText"/>
              <w:jc w:val="center"/>
              <w:rPr>
                <w:rtl/>
              </w:rPr>
            </w:pPr>
            <w:r w:rsidRPr="004800EE" w:rsidDel="00CA48D7">
              <w:rPr>
                <w:rFonts w:hint="cs"/>
                <w:rtl/>
              </w:rPr>
              <w:t>מספר רישיון</w:t>
            </w:r>
          </w:p>
        </w:tc>
        <w:tc>
          <w:tcPr>
            <w:tcW w:w="540" w:type="dxa"/>
          </w:tcPr>
          <w:p w14:paraId="46FCA6AF" w14:textId="77777777" w:rsidR="007730F5" w:rsidRPr="004800EE" w:rsidDel="00CA48D7" w:rsidRDefault="007730F5" w:rsidP="000F4EEE">
            <w:pPr>
              <w:pStyle w:val="TableText"/>
              <w:jc w:val="center"/>
              <w:rPr>
                <w:rtl/>
              </w:rPr>
            </w:pPr>
          </w:p>
        </w:tc>
        <w:tc>
          <w:tcPr>
            <w:tcW w:w="1622" w:type="dxa"/>
            <w:tcBorders>
              <w:top w:val="single" w:sz="4" w:space="0" w:color="auto"/>
            </w:tcBorders>
          </w:tcPr>
          <w:p w14:paraId="46FCA6B0" w14:textId="77777777" w:rsidR="007730F5" w:rsidRPr="004800EE" w:rsidDel="00CA48D7" w:rsidRDefault="007730F5" w:rsidP="000F4EEE">
            <w:pPr>
              <w:pStyle w:val="TableText"/>
              <w:jc w:val="center"/>
              <w:rPr>
                <w:rtl/>
              </w:rPr>
            </w:pPr>
            <w:r w:rsidRPr="004800EE" w:rsidDel="00CA48D7">
              <w:rPr>
                <w:rFonts w:hint="cs"/>
                <w:rtl/>
              </w:rPr>
              <w:t>חתימה וחותמת</w:t>
            </w:r>
          </w:p>
        </w:tc>
      </w:tr>
    </w:tbl>
    <w:p w14:paraId="46FCA6B2" w14:textId="77777777" w:rsidR="007730F5" w:rsidRPr="004800EE" w:rsidRDefault="007730F5" w:rsidP="000F4EEE">
      <w:pPr>
        <w:pStyle w:val="Normal1"/>
        <w:rPr>
          <w:rtl/>
        </w:rPr>
      </w:pPr>
    </w:p>
    <w:p w14:paraId="46FCA6B3" w14:textId="77777777" w:rsidR="007730F5" w:rsidRPr="00E47759" w:rsidRDefault="007730F5" w:rsidP="007C3BAB">
      <w:pPr>
        <w:pStyle w:val="3"/>
        <w:numPr>
          <w:ilvl w:val="0"/>
          <w:numId w:val="0"/>
        </w:numPr>
        <w:bidi/>
        <w:spacing w:before="0"/>
        <w:rPr>
          <w:u w:val="single"/>
          <w:rtl/>
        </w:rPr>
      </w:pPr>
      <w:bookmarkStart w:id="514" w:name="_Toc194307777"/>
      <w:bookmarkStart w:id="515" w:name="_Toc194308234"/>
      <w:bookmarkStart w:id="516" w:name="_Toc195811174"/>
      <w:r w:rsidRPr="00E47759">
        <w:rPr>
          <w:u w:val="single"/>
          <w:rtl/>
        </w:rPr>
        <w:br w:type="page"/>
      </w:r>
      <w:bookmarkStart w:id="517" w:name="_Toc344198184"/>
      <w:r w:rsidRPr="00E47759">
        <w:rPr>
          <w:rFonts w:hint="cs"/>
          <w:u w:val="single"/>
          <w:rtl/>
        </w:rPr>
        <w:t>נספח 0.6.</w:t>
      </w:r>
      <w:r w:rsidRPr="00E47759" w:rsidDel="00CA48D7">
        <w:rPr>
          <w:rFonts w:hint="cs"/>
          <w:u w:val="single"/>
          <w:rtl/>
        </w:rPr>
        <w:t xml:space="preserve">3 </w:t>
      </w:r>
      <w:r w:rsidRPr="00E47759">
        <w:rPr>
          <w:rFonts w:hint="cs"/>
          <w:u w:val="single"/>
          <w:rtl/>
        </w:rPr>
        <w:t xml:space="preserve">- הצהרה על </w:t>
      </w:r>
      <w:r w:rsidRPr="00E47759" w:rsidDel="00CD5F23">
        <w:rPr>
          <w:rFonts w:hint="cs"/>
          <w:u w:val="single"/>
          <w:rtl/>
        </w:rPr>
        <w:t>בעלות על המערכות</w:t>
      </w:r>
      <w:r w:rsidR="00E47759" w:rsidRPr="00E47759">
        <w:rPr>
          <w:rFonts w:hint="cs"/>
          <w:u w:val="single"/>
          <w:rtl/>
        </w:rPr>
        <w:t xml:space="preserve"> </w:t>
      </w:r>
      <w:r w:rsidRPr="00E47759">
        <w:rPr>
          <w:rFonts w:hint="cs"/>
          <w:u w:val="single"/>
          <w:rtl/>
        </w:rPr>
        <w:t>זכויות קנין וזכויות שימוש</w:t>
      </w:r>
      <w:bookmarkEnd w:id="517"/>
    </w:p>
    <w:p w14:paraId="46FCA6B4" w14:textId="77777777" w:rsidR="007730F5" w:rsidRPr="004800EE" w:rsidRDefault="007730F5" w:rsidP="000F4EEE">
      <w:pPr>
        <w:pStyle w:val="Normal7"/>
        <w:spacing w:line="360" w:lineRule="auto"/>
        <w:rPr>
          <w:rtl/>
        </w:rPr>
      </w:pPr>
      <w:r w:rsidRPr="004800EE">
        <w:rPr>
          <w:rtl/>
        </w:rPr>
        <w:t xml:space="preserve">לכבוד </w:t>
      </w:r>
    </w:p>
    <w:p w14:paraId="46FCA6B5" w14:textId="77777777" w:rsidR="007730F5" w:rsidRPr="004800EE" w:rsidRDefault="007730F5" w:rsidP="000F4EEE">
      <w:pPr>
        <w:pStyle w:val="Normal7"/>
        <w:spacing w:line="360" w:lineRule="auto"/>
        <w:rPr>
          <w:rtl/>
        </w:rPr>
      </w:pPr>
      <w:r w:rsidRPr="004800EE">
        <w:rPr>
          <w:rtl/>
        </w:rPr>
        <w:t>ממשלת ישראל</w:t>
      </w:r>
    </w:p>
    <w:p w14:paraId="46FCA6B6" w14:textId="77777777" w:rsidR="007730F5" w:rsidRPr="004800EE" w:rsidRDefault="007730F5" w:rsidP="000F4EEE">
      <w:pPr>
        <w:pStyle w:val="NumberList1"/>
        <w:rPr>
          <w:rtl/>
        </w:rPr>
      </w:pPr>
      <w:r w:rsidRPr="004800EE">
        <w:rPr>
          <w:rtl/>
        </w:rPr>
        <w:t xml:space="preserve">באמצעות </w:t>
      </w:r>
      <w:r>
        <w:rPr>
          <w:rFonts w:hint="cs"/>
          <w:rtl/>
        </w:rPr>
        <w:t>שרות בתי הסוהר</w:t>
      </w:r>
      <w:r w:rsidRPr="004800EE">
        <w:rPr>
          <w:rtl/>
        </w:rPr>
        <w:t>.</w:t>
      </w:r>
    </w:p>
    <w:p w14:paraId="46FCA6B7" w14:textId="77777777" w:rsidR="007730F5" w:rsidRPr="004800EE" w:rsidRDefault="007730F5" w:rsidP="000F4EEE">
      <w:pPr>
        <w:pStyle w:val="Normal7"/>
        <w:spacing w:line="360" w:lineRule="auto"/>
        <w:jc w:val="center"/>
        <w:rPr>
          <w:u w:val="single"/>
          <w:rtl/>
        </w:rPr>
      </w:pPr>
      <w:r w:rsidRPr="004800EE">
        <w:rPr>
          <w:u w:val="single"/>
          <w:rtl/>
        </w:rPr>
        <w:t>הנדון: זכויות ש</w:t>
      </w:r>
      <w:r w:rsidRPr="004800EE">
        <w:rPr>
          <w:rFonts w:hint="cs"/>
          <w:u w:val="single"/>
          <w:rtl/>
        </w:rPr>
        <w:t>י</w:t>
      </w:r>
      <w:r w:rsidRPr="004800EE">
        <w:rPr>
          <w:u w:val="single"/>
          <w:rtl/>
        </w:rPr>
        <w:t>מוש במוצרים וש</w:t>
      </w:r>
      <w:r w:rsidRPr="004800EE">
        <w:rPr>
          <w:rFonts w:hint="cs"/>
          <w:u w:val="single"/>
          <w:rtl/>
        </w:rPr>
        <w:t>י</w:t>
      </w:r>
      <w:r w:rsidRPr="004800EE">
        <w:rPr>
          <w:u w:val="single"/>
          <w:rtl/>
        </w:rPr>
        <w:t>רותים הכלולים בהצעתנו בתשובה למכרז</w:t>
      </w:r>
    </w:p>
    <w:p w14:paraId="46FCA6B8" w14:textId="77777777" w:rsidR="007730F5" w:rsidRPr="004800EE" w:rsidRDefault="007730F5" w:rsidP="000F4EEE">
      <w:pPr>
        <w:spacing w:line="360" w:lineRule="auto"/>
        <w:ind w:left="709"/>
        <w:jc w:val="center"/>
        <w:rPr>
          <w:rFonts w:ascii="Tahoma" w:hAnsi="Tahoma" w:cs="David"/>
          <w:b/>
          <w:bCs/>
          <w:sz w:val="18"/>
          <w:szCs w:val="18"/>
          <w:u w:val="single"/>
          <w:rtl/>
        </w:rPr>
      </w:pPr>
    </w:p>
    <w:p w14:paraId="46FCA6B9" w14:textId="77777777" w:rsidR="007730F5" w:rsidRPr="004800EE" w:rsidRDefault="007730F5" w:rsidP="00E47759">
      <w:pPr>
        <w:pStyle w:val="Normal7"/>
        <w:spacing w:line="360" w:lineRule="auto"/>
        <w:rPr>
          <w:sz w:val="18"/>
          <w:szCs w:val="18"/>
          <w:rtl/>
        </w:rPr>
      </w:pPr>
      <w:r>
        <w:rPr>
          <w:rtl/>
        </w:rPr>
        <w:t>אנו מצהירים בזאת</w:t>
      </w:r>
      <w:r w:rsidRPr="004800EE">
        <w:rPr>
          <w:rtl/>
        </w:rPr>
        <w:t>, שבידנו זכויות השימוש והמכירה של כל המוצרים והש</w:t>
      </w:r>
      <w:r w:rsidRPr="004800EE">
        <w:rPr>
          <w:rFonts w:hint="cs"/>
          <w:rtl/>
        </w:rPr>
        <w:t>י</w:t>
      </w:r>
      <w:r w:rsidRPr="004800EE">
        <w:rPr>
          <w:rtl/>
        </w:rPr>
        <w:t>רותים הכלולים בהצעתנו (כולל אלה בהם נעשה שימוש כדי לממש את ההצעה) שנתנה בתשובה לבקשה להצעות מחיר הכלולה במכרז</w:t>
      </w:r>
      <w:r w:rsidRPr="004800EE">
        <w:rPr>
          <w:sz w:val="18"/>
          <w:szCs w:val="18"/>
          <w:rtl/>
        </w:rPr>
        <w:t xml:space="preserve"> </w:t>
      </w:r>
      <w:r w:rsidR="00E47759">
        <w:rPr>
          <w:sz w:val="24"/>
          <w:lang w:eastAsia="en-US"/>
        </w:rPr>
        <w:t>371/2012</w:t>
      </w:r>
      <w:r w:rsidRPr="005F25A7">
        <w:rPr>
          <w:rFonts w:hint="cs"/>
          <w:sz w:val="24"/>
          <w:rtl/>
          <w:lang w:eastAsia="en-US"/>
        </w:rPr>
        <w:t xml:space="preserve"> </w:t>
      </w:r>
      <w:r w:rsidRPr="004800EE">
        <w:rPr>
          <w:rFonts w:hint="cs"/>
          <w:sz w:val="24"/>
          <w:rtl/>
          <w:lang w:eastAsia="en-US"/>
        </w:rPr>
        <w:t xml:space="preserve"> </w:t>
      </w:r>
      <w:r>
        <w:rPr>
          <w:rFonts w:hint="cs"/>
          <w:sz w:val="24"/>
          <w:rtl/>
          <w:lang w:eastAsia="en-US"/>
        </w:rPr>
        <w:t>לרכישה ושילוב של מנוע חיפוש</w:t>
      </w:r>
      <w:r w:rsidRPr="004800EE">
        <w:rPr>
          <w:sz w:val="18"/>
          <w:szCs w:val="18"/>
          <w:rtl/>
        </w:rPr>
        <w:t>.</w:t>
      </w:r>
    </w:p>
    <w:p w14:paraId="46FCA6BA" w14:textId="77777777" w:rsidR="007730F5" w:rsidRPr="004800EE" w:rsidRDefault="007730F5" w:rsidP="000F4EEE">
      <w:pPr>
        <w:pStyle w:val="Normal7"/>
        <w:spacing w:line="360" w:lineRule="auto"/>
        <w:rPr>
          <w:rtl/>
        </w:rPr>
      </w:pPr>
      <w:r w:rsidRPr="004800EE">
        <w:rPr>
          <w:rtl/>
        </w:rPr>
        <w:t>הננו מתחייבים כדלקמן:</w:t>
      </w:r>
    </w:p>
    <w:p w14:paraId="46FCA6BB" w14:textId="77777777" w:rsidR="007730F5" w:rsidRPr="004800EE" w:rsidRDefault="007730F5" w:rsidP="007C3BAB">
      <w:pPr>
        <w:pStyle w:val="NumberList"/>
        <w:numPr>
          <w:ilvl w:val="0"/>
          <w:numId w:val="147"/>
        </w:numPr>
        <w:spacing w:line="360" w:lineRule="auto"/>
        <w:rPr>
          <w:rFonts w:ascii="Tahoma" w:hAnsi="Tahoma"/>
        </w:rPr>
      </w:pPr>
      <w:r w:rsidRPr="004800EE">
        <w:rPr>
          <w:rtl/>
        </w:rPr>
        <w:t>לא תהיה כל מניעה או הגבלה מכל מין וסוג לעשות ש</w:t>
      </w:r>
      <w:r w:rsidRPr="004800EE">
        <w:rPr>
          <w:rFonts w:hint="cs"/>
          <w:rtl/>
        </w:rPr>
        <w:t>י</w:t>
      </w:r>
      <w:r w:rsidRPr="004800EE">
        <w:rPr>
          <w:rtl/>
        </w:rPr>
        <w:t>מוש במ</w:t>
      </w:r>
      <w:r w:rsidRPr="004800EE">
        <w:rPr>
          <w:rFonts w:hint="cs"/>
          <w:rtl/>
        </w:rPr>
        <w:t>וצרים</w:t>
      </w:r>
      <w:r w:rsidRPr="004800EE">
        <w:rPr>
          <w:rtl/>
        </w:rPr>
        <w:t xml:space="preserve"> בהתאם למסמכי המכרז.</w:t>
      </w:r>
      <w:r w:rsidRPr="004800EE">
        <w:rPr>
          <w:rFonts w:hint="cs"/>
          <w:rtl/>
        </w:rPr>
        <w:t xml:space="preserve"> </w:t>
      </w:r>
    </w:p>
    <w:p w14:paraId="46FCA6BC" w14:textId="77777777" w:rsidR="007730F5" w:rsidRPr="004800EE" w:rsidRDefault="007730F5" w:rsidP="000F4EEE">
      <w:pPr>
        <w:pStyle w:val="NumberList"/>
        <w:spacing w:line="360" w:lineRule="auto"/>
        <w:rPr>
          <w:rtl/>
        </w:rPr>
      </w:pPr>
      <w:r w:rsidRPr="004800EE">
        <w:rPr>
          <w:rtl/>
        </w:rPr>
        <w:t>יהיה באפשרותנו לקיים את כל התח</w:t>
      </w:r>
      <w:r w:rsidRPr="004800EE">
        <w:rPr>
          <w:rFonts w:hint="cs"/>
          <w:rtl/>
        </w:rPr>
        <w:t>י</w:t>
      </w:r>
      <w:r w:rsidRPr="004800EE">
        <w:rPr>
          <w:rtl/>
        </w:rPr>
        <w:t>יבו</w:t>
      </w:r>
      <w:r w:rsidRPr="004800EE">
        <w:rPr>
          <w:rFonts w:hint="cs"/>
          <w:rtl/>
        </w:rPr>
        <w:t>יו</w:t>
      </w:r>
      <w:r w:rsidRPr="004800EE">
        <w:rPr>
          <w:rtl/>
        </w:rPr>
        <w:t>תינו, לפי ההסכם ובהתאם להצעתנו במלואן ובמועדן.</w:t>
      </w:r>
    </w:p>
    <w:p w14:paraId="46FCA6BD" w14:textId="77777777" w:rsidR="007730F5" w:rsidRPr="004800EE" w:rsidRDefault="007730F5" w:rsidP="000F4EEE">
      <w:pPr>
        <w:pStyle w:val="NumberList"/>
        <w:spacing w:line="360" w:lineRule="auto"/>
        <w:rPr>
          <w:rtl/>
        </w:rPr>
      </w:pPr>
      <w:r w:rsidRPr="004800EE">
        <w:rPr>
          <w:rtl/>
        </w:rPr>
        <w:t>לא תהיה כל מניעה או הגבלה בהעברת זכויות הבעלות למזמין או לפקודתו במ</w:t>
      </w:r>
      <w:r w:rsidRPr="004800EE">
        <w:rPr>
          <w:rFonts w:hint="cs"/>
          <w:rtl/>
        </w:rPr>
        <w:t>וצרים</w:t>
      </w:r>
      <w:r w:rsidRPr="004800EE">
        <w:rPr>
          <w:rtl/>
        </w:rPr>
        <w:t xml:space="preserve"> על כל מרכיביה</w:t>
      </w:r>
      <w:r w:rsidRPr="004800EE">
        <w:rPr>
          <w:rFonts w:hint="cs"/>
          <w:rtl/>
        </w:rPr>
        <w:t>ם</w:t>
      </w:r>
      <w:r w:rsidRPr="004800EE">
        <w:rPr>
          <w:rtl/>
        </w:rPr>
        <w:t xml:space="preserve"> ובכל תוצרי השירותים, מכל מין וסוג, שיספק הספק לפי ההסכם.</w:t>
      </w:r>
    </w:p>
    <w:p w14:paraId="46FCA6BE" w14:textId="77777777" w:rsidR="007730F5" w:rsidRPr="004800EE" w:rsidRDefault="007730F5" w:rsidP="000F4EEE">
      <w:pPr>
        <w:pStyle w:val="NumberList"/>
        <w:spacing w:line="360" w:lineRule="auto"/>
        <w:rPr>
          <w:rtl/>
        </w:rPr>
      </w:pPr>
      <w:r w:rsidRPr="004800EE">
        <w:rPr>
          <w:rtl/>
        </w:rPr>
        <w:t>לא תהיה בהתקשרות בהסכם זה ו/או במימושה ו/או בקיום התחייבויות הספק לפיה משום פגיעה או הפרה בדרך כלשהי של זכויות צד שלישי כלשהו</w:t>
      </w:r>
      <w:r>
        <w:rPr>
          <w:rFonts w:hint="cs"/>
          <w:rtl/>
        </w:rPr>
        <w:t>,</w:t>
      </w:r>
      <w:r w:rsidRPr="004800EE">
        <w:rPr>
          <w:rtl/>
        </w:rPr>
        <w:t xml:space="preserve"> לרבות קניין רוחני, מכל מין וסוג (זכויות יוצרים, פטנטים, סודות מסחריים, מדגמים, סימני מסחר וכיו"ב).</w:t>
      </w:r>
    </w:p>
    <w:p w14:paraId="46FCA6BF" w14:textId="77777777" w:rsidR="007730F5" w:rsidRPr="004800EE" w:rsidRDefault="007730F5" w:rsidP="000F4EEE">
      <w:pPr>
        <w:pStyle w:val="NumberList"/>
        <w:spacing w:line="360" w:lineRule="auto"/>
        <w:rPr>
          <w:rtl/>
        </w:rPr>
      </w:pPr>
      <w:r w:rsidRPr="004800EE">
        <w:rPr>
          <w:rtl/>
        </w:rPr>
        <w:t>אין בהתקשרות בהסכם זה ו/או במימושו ו/או בקיום התחייבויות</w:t>
      </w:r>
      <w:r w:rsidRPr="004800EE">
        <w:rPr>
          <w:rFonts w:hint="cs"/>
          <w:rtl/>
        </w:rPr>
        <w:t>י</w:t>
      </w:r>
      <w:r w:rsidRPr="004800EE">
        <w:rPr>
          <w:rtl/>
        </w:rPr>
        <w:t>נו לפיו משום פגיעה או הפרה בדרך כלשהי של זכויות צד שלישי כלשהו</w:t>
      </w:r>
      <w:r>
        <w:rPr>
          <w:rFonts w:hint="cs"/>
          <w:rtl/>
        </w:rPr>
        <w:t>,</w:t>
      </w:r>
      <w:r w:rsidRPr="004800EE">
        <w:rPr>
          <w:rtl/>
        </w:rPr>
        <w:t xml:space="preserve"> לרבות קניין רוחני, מכל מין וסוג (זכויות יוצרים, פטנטים, סודות מסחריים, מדגמים, סימני מסחר וכיו"ב).</w:t>
      </w:r>
    </w:p>
    <w:p w14:paraId="46FCA6C0" w14:textId="77777777" w:rsidR="007730F5" w:rsidRPr="004800EE" w:rsidRDefault="007730F5" w:rsidP="000F4EEE">
      <w:pPr>
        <w:pStyle w:val="NumberList"/>
        <w:spacing w:line="360" w:lineRule="auto"/>
        <w:rPr>
          <w:rtl/>
        </w:rPr>
      </w:pPr>
      <w:r w:rsidRPr="004800EE">
        <w:rPr>
          <w:rtl/>
        </w:rPr>
        <w:t>רצ"ב הצהרות של:</w:t>
      </w:r>
      <w:r w:rsidRPr="004800EE">
        <w:rPr>
          <w:rFonts w:hint="cs"/>
          <w:rtl/>
        </w:rPr>
        <w:t xml:space="preserve"> </w:t>
      </w:r>
      <w:r w:rsidRPr="004800EE">
        <w:rPr>
          <w:rtl/>
        </w:rPr>
        <w:t>____________________ (</w:t>
      </w:r>
      <w:r w:rsidRPr="004800EE">
        <w:rPr>
          <w:rFonts w:hint="cs"/>
          <w:rtl/>
        </w:rPr>
        <w:t>במידה וקיימים, על המציע</w:t>
      </w:r>
      <w:r w:rsidRPr="004800EE">
        <w:rPr>
          <w:rtl/>
        </w:rPr>
        <w:t xml:space="preserve"> למנות גורמי צד שלישי בעלי זכות קנ</w:t>
      </w:r>
      <w:r w:rsidRPr="004800EE">
        <w:rPr>
          <w:rFonts w:hint="cs"/>
          <w:rtl/>
        </w:rPr>
        <w:t>י</w:t>
      </w:r>
      <w:r w:rsidRPr="004800EE">
        <w:rPr>
          <w:rtl/>
        </w:rPr>
        <w:t xml:space="preserve">ין מלאה או חלקית במרכיבים מוצעים, </w:t>
      </w:r>
      <w:r w:rsidRPr="004800EE">
        <w:rPr>
          <w:rFonts w:hint="cs"/>
          <w:rtl/>
        </w:rPr>
        <w:t>שהקנו</w:t>
      </w:r>
      <w:r w:rsidRPr="004800EE">
        <w:rPr>
          <w:rtl/>
        </w:rPr>
        <w:t xml:space="preserve"> למציע את הזכות להעבירם לבעלות המזמין ו/או להקנות לו זכות שימוש בהם).</w:t>
      </w:r>
    </w:p>
    <w:p w14:paraId="46FCA6C1" w14:textId="77777777" w:rsidR="007730F5" w:rsidRPr="004800EE" w:rsidRDefault="007730F5" w:rsidP="000F4EEE">
      <w:pPr>
        <w:pStyle w:val="Normal7"/>
        <w:spacing w:line="360" w:lineRule="auto"/>
        <w:rPr>
          <w:rtl/>
        </w:rPr>
      </w:pPr>
      <w:r w:rsidRPr="004800EE">
        <w:rPr>
          <w:rtl/>
        </w:rPr>
        <w:t xml:space="preserve">אנו מתחייבים בזאת לשפות את ממשלת ישראל באמצעות </w:t>
      </w:r>
      <w:r>
        <w:rPr>
          <w:rFonts w:hint="cs"/>
          <w:rtl/>
        </w:rPr>
        <w:t>שרות בתי הסוהר</w:t>
      </w:r>
      <w:r w:rsidRPr="004800EE">
        <w:rPr>
          <w:rtl/>
        </w:rPr>
        <w:t xml:space="preserve"> בכל מקרה של תביעת צד שלישי הקשורה לזכויות שימוש בכל אחד מהמרכיבים</w:t>
      </w:r>
      <w:r w:rsidRPr="004800EE">
        <w:rPr>
          <w:rFonts w:hint="cs"/>
          <w:rtl/>
        </w:rPr>
        <w:t xml:space="preserve"> והמוצרים</w:t>
      </w:r>
      <w:r w:rsidRPr="004800EE">
        <w:rPr>
          <w:rtl/>
        </w:rPr>
        <w:t xml:space="preserve"> שיסופקו על ידינו.</w:t>
      </w:r>
    </w:p>
    <w:tbl>
      <w:tblPr>
        <w:bidiVisual/>
        <w:tblW w:w="8845" w:type="dxa"/>
        <w:jc w:val="center"/>
        <w:tblLook w:val="04A0" w:firstRow="1" w:lastRow="0" w:firstColumn="1" w:lastColumn="0" w:noHBand="0" w:noVBand="1"/>
      </w:tblPr>
      <w:tblGrid>
        <w:gridCol w:w="1254"/>
        <w:gridCol w:w="2706"/>
        <w:gridCol w:w="2029"/>
        <w:gridCol w:w="2856"/>
      </w:tblGrid>
      <w:tr w:rsidR="007730F5" w:rsidRPr="004800EE" w14:paraId="46FCA6C6" w14:textId="77777777" w:rsidTr="000F4EEE">
        <w:trPr>
          <w:trHeight w:hRule="exact" w:val="567"/>
          <w:jc w:val="center"/>
        </w:trPr>
        <w:tc>
          <w:tcPr>
            <w:tcW w:w="1254" w:type="dxa"/>
            <w:vAlign w:val="bottom"/>
          </w:tcPr>
          <w:p w14:paraId="46FCA6C2" w14:textId="77777777" w:rsidR="007730F5" w:rsidRPr="004800EE" w:rsidRDefault="007730F5" w:rsidP="000F4EEE">
            <w:pPr>
              <w:pStyle w:val="Normal7"/>
              <w:rPr>
                <w:rtl/>
              </w:rPr>
            </w:pPr>
            <w:r w:rsidRPr="004800EE">
              <w:rPr>
                <w:rFonts w:hint="cs"/>
                <w:rtl/>
              </w:rPr>
              <w:t>תאריך:</w:t>
            </w:r>
          </w:p>
        </w:tc>
        <w:tc>
          <w:tcPr>
            <w:tcW w:w="2706" w:type="dxa"/>
            <w:tcBorders>
              <w:bottom w:val="single" w:sz="4" w:space="0" w:color="auto"/>
            </w:tcBorders>
            <w:vAlign w:val="bottom"/>
          </w:tcPr>
          <w:p w14:paraId="46FCA6C3" w14:textId="77777777" w:rsidR="007730F5" w:rsidRPr="004800EE" w:rsidRDefault="007730F5" w:rsidP="000F4EEE">
            <w:pPr>
              <w:pStyle w:val="TableHead"/>
              <w:spacing w:after="0"/>
              <w:jc w:val="left"/>
              <w:rPr>
                <w:b w:val="0"/>
                <w:bCs w:val="0"/>
                <w:sz w:val="26"/>
                <w:szCs w:val="26"/>
                <w:rtl/>
              </w:rPr>
            </w:pPr>
          </w:p>
        </w:tc>
        <w:tc>
          <w:tcPr>
            <w:tcW w:w="2029" w:type="dxa"/>
            <w:vAlign w:val="bottom"/>
          </w:tcPr>
          <w:p w14:paraId="46FCA6C4" w14:textId="77777777" w:rsidR="007730F5" w:rsidRPr="004800EE" w:rsidRDefault="007730F5" w:rsidP="000F4EEE">
            <w:pPr>
              <w:pStyle w:val="TableHead"/>
              <w:spacing w:after="0"/>
              <w:jc w:val="left"/>
              <w:rPr>
                <w:b w:val="0"/>
                <w:bCs w:val="0"/>
                <w:sz w:val="26"/>
                <w:szCs w:val="26"/>
                <w:rtl/>
              </w:rPr>
            </w:pPr>
          </w:p>
        </w:tc>
        <w:tc>
          <w:tcPr>
            <w:tcW w:w="2856" w:type="dxa"/>
            <w:vAlign w:val="bottom"/>
          </w:tcPr>
          <w:p w14:paraId="46FCA6C5" w14:textId="77777777" w:rsidR="007730F5" w:rsidRPr="004800EE" w:rsidRDefault="007730F5" w:rsidP="000F4EEE">
            <w:pPr>
              <w:pStyle w:val="TableHead"/>
              <w:spacing w:after="0"/>
              <w:jc w:val="left"/>
              <w:rPr>
                <w:sz w:val="26"/>
                <w:szCs w:val="26"/>
                <w:rtl/>
              </w:rPr>
            </w:pPr>
          </w:p>
        </w:tc>
      </w:tr>
      <w:tr w:rsidR="007730F5" w:rsidRPr="004800EE" w14:paraId="46FCA6CB" w14:textId="77777777" w:rsidTr="000F4EEE">
        <w:trPr>
          <w:trHeight w:hRule="exact" w:val="567"/>
          <w:jc w:val="center"/>
        </w:trPr>
        <w:tc>
          <w:tcPr>
            <w:tcW w:w="1254" w:type="dxa"/>
            <w:vAlign w:val="bottom"/>
          </w:tcPr>
          <w:p w14:paraId="46FCA6C7" w14:textId="77777777" w:rsidR="007730F5" w:rsidRPr="004800EE" w:rsidRDefault="007730F5" w:rsidP="000F4EEE">
            <w:pPr>
              <w:pStyle w:val="Normal7"/>
              <w:rPr>
                <w:rtl/>
              </w:rPr>
            </w:pPr>
            <w:r w:rsidRPr="004800EE">
              <w:rPr>
                <w:rFonts w:hint="cs"/>
                <w:rtl/>
              </w:rPr>
              <w:t>שם מלא:</w:t>
            </w:r>
          </w:p>
        </w:tc>
        <w:tc>
          <w:tcPr>
            <w:tcW w:w="2706" w:type="dxa"/>
            <w:tcBorders>
              <w:top w:val="single" w:sz="4" w:space="0" w:color="auto"/>
              <w:bottom w:val="single" w:sz="4" w:space="0" w:color="auto"/>
            </w:tcBorders>
            <w:vAlign w:val="bottom"/>
          </w:tcPr>
          <w:p w14:paraId="46FCA6C8" w14:textId="77777777" w:rsidR="007730F5" w:rsidRPr="004800EE" w:rsidRDefault="007730F5" w:rsidP="000F4EEE">
            <w:pPr>
              <w:pStyle w:val="TableHead"/>
              <w:spacing w:after="0"/>
              <w:jc w:val="left"/>
              <w:rPr>
                <w:b w:val="0"/>
                <w:bCs w:val="0"/>
                <w:sz w:val="26"/>
                <w:szCs w:val="26"/>
                <w:rtl/>
              </w:rPr>
            </w:pPr>
          </w:p>
        </w:tc>
        <w:tc>
          <w:tcPr>
            <w:tcW w:w="2029" w:type="dxa"/>
            <w:vAlign w:val="bottom"/>
          </w:tcPr>
          <w:p w14:paraId="46FCA6C9" w14:textId="77777777" w:rsidR="007730F5" w:rsidRPr="004800EE" w:rsidRDefault="007730F5" w:rsidP="000F4EEE">
            <w:pPr>
              <w:pStyle w:val="Normal7"/>
              <w:rPr>
                <w:rtl/>
              </w:rPr>
            </w:pPr>
            <w:r w:rsidRPr="004800EE">
              <w:rPr>
                <w:rFonts w:hint="cs"/>
                <w:rtl/>
              </w:rPr>
              <w:t xml:space="preserve">חתימת וחותמת: </w:t>
            </w:r>
          </w:p>
        </w:tc>
        <w:tc>
          <w:tcPr>
            <w:tcW w:w="2856" w:type="dxa"/>
            <w:tcBorders>
              <w:bottom w:val="single" w:sz="4" w:space="0" w:color="auto"/>
            </w:tcBorders>
            <w:vAlign w:val="bottom"/>
          </w:tcPr>
          <w:p w14:paraId="46FCA6CA" w14:textId="77777777" w:rsidR="007730F5" w:rsidRPr="004800EE" w:rsidRDefault="007730F5" w:rsidP="000F4EEE">
            <w:pPr>
              <w:pStyle w:val="TableHead"/>
              <w:spacing w:after="0"/>
              <w:jc w:val="left"/>
              <w:rPr>
                <w:sz w:val="26"/>
                <w:szCs w:val="26"/>
                <w:rtl/>
              </w:rPr>
            </w:pPr>
          </w:p>
        </w:tc>
      </w:tr>
    </w:tbl>
    <w:p w14:paraId="46FCA6CC" w14:textId="77777777" w:rsidR="007730F5" w:rsidRPr="004800EE" w:rsidRDefault="007730F5" w:rsidP="007C3BAB">
      <w:pPr>
        <w:pStyle w:val="3"/>
        <w:numPr>
          <w:ilvl w:val="0"/>
          <w:numId w:val="0"/>
        </w:numPr>
        <w:bidi/>
        <w:spacing w:before="0"/>
        <w:rPr>
          <w:rtl/>
        </w:rPr>
      </w:pPr>
      <w:r>
        <w:rPr>
          <w:rtl/>
        </w:rPr>
        <w:br w:type="page"/>
      </w:r>
      <w:bookmarkStart w:id="518" w:name="_Toc344198185"/>
      <w:r w:rsidRPr="004800EE">
        <w:rPr>
          <w:rFonts w:hint="cs"/>
          <w:rtl/>
        </w:rPr>
        <w:t>נספח 0.6.</w:t>
      </w:r>
      <w:r w:rsidDel="00CA48D7">
        <w:rPr>
          <w:rFonts w:hint="cs"/>
          <w:rtl/>
        </w:rPr>
        <w:t>4</w:t>
      </w:r>
      <w:r w:rsidRPr="004800EE" w:rsidDel="00CA48D7">
        <w:rPr>
          <w:rFonts w:hint="cs"/>
          <w:rtl/>
        </w:rPr>
        <w:t xml:space="preserve"> </w:t>
      </w:r>
      <w:r w:rsidRPr="004800EE">
        <w:rPr>
          <w:rFonts w:hint="cs"/>
          <w:rtl/>
        </w:rPr>
        <w:t xml:space="preserve"> </w:t>
      </w:r>
      <w:r>
        <w:rPr>
          <w:rFonts w:hint="cs"/>
          <w:rtl/>
        </w:rPr>
        <w:t>-</w:t>
      </w:r>
      <w:r w:rsidRPr="004800EE">
        <w:rPr>
          <w:rFonts w:hint="cs"/>
          <w:rtl/>
        </w:rPr>
        <w:t xml:space="preserve"> הצהרה בדבר היעדר ניגוד אינטרסים בהצעה ו/או בביצוע</w:t>
      </w:r>
      <w:bookmarkEnd w:id="514"/>
      <w:bookmarkEnd w:id="515"/>
      <w:bookmarkEnd w:id="516"/>
      <w:bookmarkEnd w:id="518"/>
      <w:r w:rsidRPr="004800EE">
        <w:rPr>
          <w:rFonts w:hint="cs"/>
          <w:rtl/>
        </w:rPr>
        <w:t xml:space="preserve"> </w:t>
      </w:r>
    </w:p>
    <w:p w14:paraId="46FCA6CD" w14:textId="77777777" w:rsidR="007730F5" w:rsidRPr="004800EE" w:rsidRDefault="007730F5" w:rsidP="000F4EEE">
      <w:pPr>
        <w:pStyle w:val="Normal7"/>
        <w:spacing w:line="360" w:lineRule="auto"/>
        <w:rPr>
          <w:rtl/>
        </w:rPr>
      </w:pPr>
    </w:p>
    <w:p w14:paraId="46FCA6CE" w14:textId="77777777" w:rsidR="007730F5" w:rsidRPr="004800EE" w:rsidRDefault="007730F5" w:rsidP="000F4EEE">
      <w:pPr>
        <w:pStyle w:val="Normal7"/>
        <w:spacing w:line="360" w:lineRule="auto"/>
        <w:rPr>
          <w:rtl/>
        </w:rPr>
      </w:pPr>
      <w:r w:rsidRPr="004800EE">
        <w:rPr>
          <w:rFonts w:hint="cs"/>
          <w:rtl/>
        </w:rPr>
        <w:t xml:space="preserve">לכבוד </w:t>
      </w:r>
      <w:r>
        <w:rPr>
          <w:rFonts w:hint="cs"/>
          <w:rtl/>
        </w:rPr>
        <w:t>שרות בתי הסוהר</w:t>
      </w:r>
    </w:p>
    <w:p w14:paraId="46FCA6CF" w14:textId="77777777" w:rsidR="007730F5" w:rsidRPr="004800EE" w:rsidRDefault="007730F5" w:rsidP="000F4EEE">
      <w:pPr>
        <w:pStyle w:val="Normal7"/>
        <w:spacing w:line="360" w:lineRule="auto"/>
        <w:rPr>
          <w:rtl/>
        </w:rPr>
      </w:pPr>
      <w:r w:rsidRPr="004800EE">
        <w:rPr>
          <w:rtl/>
        </w:rPr>
        <w:t>א</w:t>
      </w:r>
      <w:r w:rsidRPr="004800EE">
        <w:rPr>
          <w:rFonts w:hint="cs"/>
          <w:rtl/>
        </w:rPr>
        <w:t>ני חברת ____________________ בע"מ (להלן</w:t>
      </w:r>
      <w:r>
        <w:rPr>
          <w:rFonts w:hint="cs"/>
          <w:rtl/>
        </w:rPr>
        <w:t>:</w:t>
      </w:r>
      <w:r w:rsidRPr="004800EE">
        <w:rPr>
          <w:rFonts w:hint="cs"/>
          <w:rtl/>
        </w:rPr>
        <w:t xml:space="preserve"> "החברה") מצהירה ומתחייבת בזה:</w:t>
      </w:r>
    </w:p>
    <w:p w14:paraId="46FCA6D0" w14:textId="77777777" w:rsidR="007730F5" w:rsidRPr="004800EE" w:rsidRDefault="007730F5" w:rsidP="00E47759">
      <w:pPr>
        <w:pStyle w:val="Normal7"/>
        <w:spacing w:line="360" w:lineRule="auto"/>
        <w:rPr>
          <w:rtl/>
        </w:rPr>
      </w:pPr>
      <w:r w:rsidRPr="004800EE">
        <w:rPr>
          <w:rtl/>
        </w:rPr>
        <w:t xml:space="preserve">לפי מיטב ידיעתנו ועל פי ייעוץ משפטי שקיבלנו, אין בהגשת הצעה זו ובביצוע </w:t>
      </w:r>
      <w:r w:rsidRPr="004800EE">
        <w:rPr>
          <w:rFonts w:hint="cs"/>
          <w:rtl/>
        </w:rPr>
        <w:t xml:space="preserve">השירותים המבוקשים </w:t>
      </w:r>
      <w:r w:rsidRPr="004800EE">
        <w:rPr>
          <w:rFonts w:hint="cs"/>
          <w:b/>
          <w:bCs/>
          <w:sz w:val="24"/>
          <w:rtl/>
        </w:rPr>
        <w:t xml:space="preserve">במכרז פומבי מס' </w:t>
      </w:r>
      <w:r w:rsidR="00E47759">
        <w:rPr>
          <w:b/>
          <w:bCs/>
          <w:sz w:val="24"/>
        </w:rPr>
        <w:t>371/2012</w:t>
      </w:r>
      <w:r w:rsidRPr="004800EE">
        <w:rPr>
          <w:rFonts w:hint="cs"/>
          <w:b/>
          <w:bCs/>
          <w:sz w:val="24"/>
          <w:rtl/>
        </w:rPr>
        <w:t xml:space="preserve"> </w:t>
      </w:r>
      <w:r w:rsidRPr="004800EE">
        <w:rPr>
          <w:b/>
          <w:bCs/>
          <w:sz w:val="24"/>
          <w:rtl/>
        </w:rPr>
        <w:t>–</w:t>
      </w:r>
      <w:r w:rsidRPr="004800EE">
        <w:rPr>
          <w:rFonts w:hint="cs"/>
          <w:b/>
          <w:bCs/>
          <w:sz w:val="24"/>
          <w:rtl/>
        </w:rPr>
        <w:t xml:space="preserve">  </w:t>
      </w:r>
      <w:r>
        <w:rPr>
          <w:rFonts w:hint="cs"/>
          <w:b/>
          <w:bCs/>
          <w:rtl/>
        </w:rPr>
        <w:t>להגשת הצעות לרכישה ושילוב של מנוע חיפוש</w:t>
      </w:r>
      <w:r w:rsidRPr="004800EE">
        <w:rPr>
          <w:rFonts w:hint="cs"/>
          <w:b/>
          <w:bCs/>
          <w:rtl/>
        </w:rPr>
        <w:t xml:space="preserve"> (להלן - "המכרז")</w:t>
      </w:r>
      <w:r w:rsidRPr="004800EE">
        <w:rPr>
          <w:rFonts w:hint="cs"/>
          <w:rtl/>
        </w:rPr>
        <w:t xml:space="preserve">, </w:t>
      </w:r>
      <w:r w:rsidRPr="004800EE">
        <w:rPr>
          <w:rtl/>
        </w:rPr>
        <w:t xml:space="preserve">משום ניגוד </w:t>
      </w:r>
      <w:r w:rsidRPr="004800EE">
        <w:rPr>
          <w:rFonts w:hint="cs"/>
          <w:rtl/>
        </w:rPr>
        <w:t xml:space="preserve">עניינים, </w:t>
      </w:r>
      <w:r w:rsidRPr="004800EE">
        <w:rPr>
          <w:rtl/>
        </w:rPr>
        <w:t xml:space="preserve">עסקי או אישי, </w:t>
      </w:r>
      <w:r w:rsidRPr="004800EE">
        <w:rPr>
          <w:rFonts w:hint="cs"/>
          <w:rtl/>
        </w:rPr>
        <w:t xml:space="preserve">בשל עיסוק או תפקיד אחרים, </w:t>
      </w:r>
      <w:r w:rsidRPr="004800EE">
        <w:rPr>
          <w:rtl/>
        </w:rPr>
        <w:t xml:space="preserve">שלנו </w:t>
      </w:r>
      <w:r w:rsidRPr="004800EE">
        <w:rPr>
          <w:rFonts w:hint="cs"/>
          <w:rtl/>
        </w:rPr>
        <w:t>ו/</w:t>
      </w:r>
      <w:r w:rsidRPr="004800EE">
        <w:rPr>
          <w:rtl/>
        </w:rPr>
        <w:t xml:space="preserve">או של עובדינו </w:t>
      </w:r>
      <w:r w:rsidRPr="004800EE">
        <w:rPr>
          <w:rFonts w:hint="cs"/>
          <w:rtl/>
        </w:rPr>
        <w:t xml:space="preserve">ו/או </w:t>
      </w:r>
      <w:r w:rsidRPr="004800EE">
        <w:rPr>
          <w:rtl/>
        </w:rPr>
        <w:t>של ספקי משנה וחברות צד שלישי המעורבים בהצעה זו או בביצועה</w:t>
      </w:r>
      <w:r w:rsidRPr="004800EE">
        <w:rPr>
          <w:rFonts w:hint="cs"/>
          <w:rtl/>
        </w:rPr>
        <w:t>.</w:t>
      </w:r>
    </w:p>
    <w:p w14:paraId="46FCA6D1" w14:textId="77777777" w:rsidR="007730F5" w:rsidRPr="004800EE" w:rsidRDefault="007730F5" w:rsidP="000F4EEE">
      <w:pPr>
        <w:pStyle w:val="Normal1"/>
        <w:spacing w:after="120"/>
        <w:ind w:left="0"/>
        <w:rPr>
          <w:sz w:val="26"/>
          <w:szCs w:val="26"/>
          <w:rtl/>
        </w:rPr>
      </w:pPr>
    </w:p>
    <w:p w14:paraId="46FCA6D2" w14:textId="77777777" w:rsidR="007730F5" w:rsidRPr="004800EE" w:rsidRDefault="007730F5" w:rsidP="000F4EEE">
      <w:pPr>
        <w:pStyle w:val="Normal7"/>
        <w:spacing w:after="240"/>
        <w:rPr>
          <w:rtl/>
        </w:rPr>
      </w:pPr>
      <w:r w:rsidRPr="004800EE">
        <w:rPr>
          <w:rFonts w:hint="cs"/>
          <w:rtl/>
        </w:rPr>
        <w:t>וכראיה להצהרתי זאת על החתום:</w:t>
      </w:r>
    </w:p>
    <w:tbl>
      <w:tblPr>
        <w:bidiVisual/>
        <w:tblW w:w="8845" w:type="dxa"/>
        <w:tblInd w:w="249" w:type="dxa"/>
        <w:tblLook w:val="04A0" w:firstRow="1" w:lastRow="0" w:firstColumn="1" w:lastColumn="0" w:noHBand="0" w:noVBand="1"/>
      </w:tblPr>
      <w:tblGrid>
        <w:gridCol w:w="1254"/>
        <w:gridCol w:w="2706"/>
        <w:gridCol w:w="2029"/>
        <w:gridCol w:w="2856"/>
      </w:tblGrid>
      <w:tr w:rsidR="007730F5" w:rsidRPr="004800EE" w14:paraId="46FCA6D7" w14:textId="77777777" w:rsidTr="000F4EEE">
        <w:trPr>
          <w:trHeight w:hRule="exact" w:val="567"/>
        </w:trPr>
        <w:tc>
          <w:tcPr>
            <w:tcW w:w="1254" w:type="dxa"/>
            <w:vAlign w:val="bottom"/>
          </w:tcPr>
          <w:p w14:paraId="46FCA6D3" w14:textId="77777777" w:rsidR="007730F5" w:rsidRPr="004800EE" w:rsidRDefault="007730F5" w:rsidP="000F4EEE">
            <w:pPr>
              <w:pStyle w:val="Normal7"/>
              <w:rPr>
                <w:rtl/>
              </w:rPr>
            </w:pPr>
            <w:r w:rsidRPr="004800EE">
              <w:rPr>
                <w:rFonts w:hint="cs"/>
                <w:rtl/>
              </w:rPr>
              <w:t>תאריך:</w:t>
            </w:r>
          </w:p>
        </w:tc>
        <w:tc>
          <w:tcPr>
            <w:tcW w:w="2706" w:type="dxa"/>
            <w:tcBorders>
              <w:bottom w:val="single" w:sz="4" w:space="0" w:color="auto"/>
            </w:tcBorders>
            <w:vAlign w:val="bottom"/>
          </w:tcPr>
          <w:p w14:paraId="46FCA6D4" w14:textId="77777777" w:rsidR="007730F5" w:rsidRPr="004800EE" w:rsidRDefault="007730F5" w:rsidP="000F4EEE">
            <w:pPr>
              <w:pStyle w:val="TableHead"/>
              <w:spacing w:after="0" w:line="360" w:lineRule="auto"/>
              <w:jc w:val="left"/>
              <w:rPr>
                <w:b w:val="0"/>
                <w:bCs w:val="0"/>
                <w:sz w:val="26"/>
                <w:szCs w:val="26"/>
                <w:rtl/>
              </w:rPr>
            </w:pPr>
          </w:p>
        </w:tc>
        <w:tc>
          <w:tcPr>
            <w:tcW w:w="2029" w:type="dxa"/>
            <w:vAlign w:val="bottom"/>
          </w:tcPr>
          <w:p w14:paraId="46FCA6D5" w14:textId="77777777" w:rsidR="007730F5" w:rsidRPr="004800EE" w:rsidRDefault="007730F5" w:rsidP="000F4EEE">
            <w:pPr>
              <w:pStyle w:val="TableHead"/>
              <w:spacing w:after="0" w:line="360" w:lineRule="auto"/>
              <w:jc w:val="left"/>
              <w:rPr>
                <w:b w:val="0"/>
                <w:bCs w:val="0"/>
                <w:sz w:val="26"/>
                <w:szCs w:val="26"/>
                <w:rtl/>
              </w:rPr>
            </w:pPr>
          </w:p>
        </w:tc>
        <w:tc>
          <w:tcPr>
            <w:tcW w:w="2856" w:type="dxa"/>
            <w:vAlign w:val="bottom"/>
          </w:tcPr>
          <w:p w14:paraId="46FCA6D6" w14:textId="77777777" w:rsidR="007730F5" w:rsidRPr="004800EE" w:rsidRDefault="007730F5" w:rsidP="000F4EEE">
            <w:pPr>
              <w:pStyle w:val="TableHead"/>
              <w:spacing w:after="0" w:line="360" w:lineRule="auto"/>
              <w:jc w:val="left"/>
              <w:rPr>
                <w:sz w:val="26"/>
                <w:szCs w:val="26"/>
                <w:rtl/>
              </w:rPr>
            </w:pPr>
          </w:p>
        </w:tc>
      </w:tr>
      <w:tr w:rsidR="007730F5" w:rsidRPr="004800EE" w14:paraId="46FCA6DC" w14:textId="77777777" w:rsidTr="000F4EEE">
        <w:trPr>
          <w:trHeight w:hRule="exact" w:val="567"/>
        </w:trPr>
        <w:tc>
          <w:tcPr>
            <w:tcW w:w="1254" w:type="dxa"/>
            <w:vAlign w:val="bottom"/>
          </w:tcPr>
          <w:p w14:paraId="46FCA6D8" w14:textId="77777777" w:rsidR="007730F5" w:rsidRPr="004800EE" w:rsidRDefault="007730F5" w:rsidP="000F4EEE">
            <w:pPr>
              <w:pStyle w:val="Normal7"/>
              <w:rPr>
                <w:rtl/>
              </w:rPr>
            </w:pPr>
            <w:r w:rsidRPr="004800EE">
              <w:rPr>
                <w:rFonts w:hint="cs"/>
                <w:rtl/>
              </w:rPr>
              <w:t>שם מלא:</w:t>
            </w:r>
          </w:p>
        </w:tc>
        <w:tc>
          <w:tcPr>
            <w:tcW w:w="2706" w:type="dxa"/>
            <w:tcBorders>
              <w:top w:val="single" w:sz="4" w:space="0" w:color="auto"/>
              <w:bottom w:val="single" w:sz="4" w:space="0" w:color="auto"/>
            </w:tcBorders>
            <w:vAlign w:val="bottom"/>
          </w:tcPr>
          <w:p w14:paraId="46FCA6D9" w14:textId="77777777" w:rsidR="007730F5" w:rsidRPr="004800EE" w:rsidRDefault="007730F5" w:rsidP="000F4EEE">
            <w:pPr>
              <w:pStyle w:val="TableHead"/>
              <w:spacing w:after="0" w:line="360" w:lineRule="auto"/>
              <w:jc w:val="left"/>
              <w:rPr>
                <w:b w:val="0"/>
                <w:bCs w:val="0"/>
                <w:sz w:val="26"/>
                <w:szCs w:val="26"/>
                <w:rtl/>
              </w:rPr>
            </w:pPr>
          </w:p>
        </w:tc>
        <w:tc>
          <w:tcPr>
            <w:tcW w:w="2029" w:type="dxa"/>
            <w:vAlign w:val="bottom"/>
          </w:tcPr>
          <w:p w14:paraId="46FCA6DA" w14:textId="77777777" w:rsidR="007730F5" w:rsidRPr="004800EE" w:rsidRDefault="007730F5" w:rsidP="000F4EEE">
            <w:pPr>
              <w:pStyle w:val="Normal7"/>
              <w:rPr>
                <w:rtl/>
              </w:rPr>
            </w:pPr>
            <w:r w:rsidRPr="004800EE">
              <w:rPr>
                <w:rFonts w:hint="cs"/>
                <w:rtl/>
              </w:rPr>
              <w:t xml:space="preserve">חתימת וחותמת: </w:t>
            </w:r>
          </w:p>
        </w:tc>
        <w:tc>
          <w:tcPr>
            <w:tcW w:w="2856" w:type="dxa"/>
            <w:tcBorders>
              <w:bottom w:val="single" w:sz="4" w:space="0" w:color="auto"/>
            </w:tcBorders>
            <w:vAlign w:val="bottom"/>
          </w:tcPr>
          <w:p w14:paraId="46FCA6DB" w14:textId="77777777" w:rsidR="007730F5" w:rsidRPr="004800EE" w:rsidRDefault="007730F5" w:rsidP="000F4EEE">
            <w:pPr>
              <w:pStyle w:val="TableHead"/>
              <w:spacing w:after="0" w:line="360" w:lineRule="auto"/>
              <w:jc w:val="left"/>
              <w:rPr>
                <w:sz w:val="26"/>
                <w:szCs w:val="26"/>
                <w:rtl/>
              </w:rPr>
            </w:pPr>
          </w:p>
        </w:tc>
      </w:tr>
    </w:tbl>
    <w:p w14:paraId="46FCA6DD" w14:textId="77777777" w:rsidR="007730F5" w:rsidRPr="004800EE" w:rsidRDefault="007730F5" w:rsidP="000F4EEE">
      <w:pPr>
        <w:pStyle w:val="3"/>
        <w:numPr>
          <w:ilvl w:val="0"/>
          <w:numId w:val="0"/>
        </w:numPr>
        <w:spacing w:before="0"/>
        <w:rPr>
          <w:rtl/>
        </w:rPr>
      </w:pPr>
      <w:bookmarkStart w:id="519" w:name="_Toc194307778"/>
      <w:bookmarkStart w:id="520" w:name="_Toc194308235"/>
      <w:bookmarkStart w:id="521" w:name="_Toc195811175"/>
    </w:p>
    <w:p w14:paraId="46FCA6DE" w14:textId="77777777" w:rsidR="007730F5" w:rsidRPr="00E47759" w:rsidDel="00CA48D7" w:rsidRDefault="007730F5" w:rsidP="007C3BAB">
      <w:pPr>
        <w:pStyle w:val="3"/>
        <w:numPr>
          <w:ilvl w:val="0"/>
          <w:numId w:val="0"/>
        </w:numPr>
        <w:bidi/>
        <w:spacing w:before="0"/>
        <w:rPr>
          <w:u w:val="single"/>
          <w:rtl/>
        </w:rPr>
      </w:pPr>
      <w:r w:rsidRPr="00E47759">
        <w:rPr>
          <w:u w:val="single"/>
          <w:rtl/>
        </w:rPr>
        <w:br w:type="page"/>
      </w:r>
      <w:bookmarkStart w:id="522" w:name="_Toc194307779"/>
      <w:bookmarkStart w:id="523" w:name="_Toc194308236"/>
      <w:bookmarkStart w:id="524" w:name="_Toc195811176"/>
      <w:bookmarkEnd w:id="519"/>
      <w:bookmarkEnd w:id="520"/>
      <w:bookmarkEnd w:id="521"/>
      <w:r w:rsidRPr="00E47759" w:rsidDel="00CA48D7">
        <w:rPr>
          <w:rFonts w:hint="cs"/>
          <w:u w:val="single"/>
          <w:rtl/>
        </w:rPr>
        <w:t xml:space="preserve"> </w:t>
      </w:r>
      <w:bookmarkStart w:id="525" w:name="_Toc344198186"/>
      <w:r w:rsidRPr="00E47759" w:rsidDel="00CA48D7">
        <w:rPr>
          <w:rFonts w:hint="cs"/>
          <w:u w:val="single"/>
          <w:rtl/>
        </w:rPr>
        <w:t>נספח 0.6.6 (א) - התחייבות לשמירת סודיות</w:t>
      </w:r>
      <w:bookmarkEnd w:id="522"/>
      <w:bookmarkEnd w:id="523"/>
      <w:bookmarkEnd w:id="524"/>
      <w:r w:rsidRPr="00E47759" w:rsidDel="00CA48D7">
        <w:rPr>
          <w:rFonts w:hint="cs"/>
          <w:u w:val="single"/>
          <w:rtl/>
        </w:rPr>
        <w:t xml:space="preserve"> </w:t>
      </w:r>
      <w:r w:rsidRPr="00E47759" w:rsidDel="00CA48D7">
        <w:rPr>
          <w:rFonts w:hint="eastAsia"/>
          <w:u w:val="single"/>
          <w:rtl/>
        </w:rPr>
        <w:t>ואבטחת</w:t>
      </w:r>
      <w:r w:rsidRPr="00E47759" w:rsidDel="00CA48D7">
        <w:rPr>
          <w:u w:val="single"/>
          <w:rtl/>
        </w:rPr>
        <w:t xml:space="preserve"> </w:t>
      </w:r>
      <w:r w:rsidRPr="00E47759" w:rsidDel="00CA48D7">
        <w:rPr>
          <w:rFonts w:hint="eastAsia"/>
          <w:u w:val="single"/>
          <w:rtl/>
        </w:rPr>
        <w:t>מידע</w:t>
      </w:r>
      <w:r w:rsidRPr="00E47759" w:rsidDel="00CA48D7">
        <w:rPr>
          <w:u w:val="single"/>
          <w:rtl/>
        </w:rPr>
        <w:t xml:space="preserve"> - </w:t>
      </w:r>
      <w:r w:rsidRPr="00E47759" w:rsidDel="00CA48D7">
        <w:rPr>
          <w:rFonts w:hint="cs"/>
          <w:u w:val="single"/>
          <w:rtl/>
        </w:rPr>
        <w:t>חברה</w:t>
      </w:r>
      <w:bookmarkEnd w:id="525"/>
    </w:p>
    <w:p w14:paraId="46FCA6DF" w14:textId="77777777" w:rsidR="007730F5" w:rsidRPr="004800EE" w:rsidDel="00CA48D7" w:rsidRDefault="007730F5" w:rsidP="007C3BAB">
      <w:pPr>
        <w:bidi/>
        <w:rPr>
          <w:rtl/>
        </w:rPr>
      </w:pPr>
      <w:bookmarkStart w:id="526" w:name="_Toc194307780"/>
      <w:bookmarkStart w:id="527" w:name="_Toc194308237"/>
      <w:bookmarkStart w:id="528" w:name="_Toc195811177"/>
      <w:r w:rsidRPr="004800EE" w:rsidDel="00CA48D7">
        <w:rPr>
          <w:rFonts w:hint="cs"/>
          <w:b/>
          <w:bCs/>
          <w:rtl/>
        </w:rPr>
        <w:t>לכבוד</w:t>
      </w:r>
      <w:r w:rsidRPr="004800EE" w:rsidDel="00CA48D7">
        <w:rPr>
          <w:rFonts w:hint="cs"/>
          <w:rtl/>
        </w:rPr>
        <w:t xml:space="preserve">: </w:t>
      </w:r>
      <w:r w:rsidDel="00CA48D7">
        <w:rPr>
          <w:rFonts w:hint="cs"/>
          <w:rtl/>
        </w:rPr>
        <w:t>שרות בתי הסוהר</w:t>
      </w:r>
    </w:p>
    <w:p w14:paraId="46FCA6E0" w14:textId="77777777" w:rsidR="007730F5" w:rsidRPr="004800EE" w:rsidDel="00CA48D7" w:rsidRDefault="007730F5" w:rsidP="007C3BAB">
      <w:pPr>
        <w:bidi/>
        <w:rPr>
          <w:b/>
          <w:bCs/>
          <w:sz w:val="28"/>
          <w:u w:val="single"/>
          <w:rtl/>
        </w:rPr>
      </w:pPr>
      <w:r w:rsidRPr="004800EE" w:rsidDel="00CA48D7">
        <w:rPr>
          <w:rFonts w:hint="cs"/>
          <w:b/>
          <w:bCs/>
          <w:sz w:val="28"/>
          <w:u w:val="single"/>
          <w:rtl/>
        </w:rPr>
        <w:t>התחייבות לשמירת סודיות ואבטחת מידע - חברה</w:t>
      </w:r>
    </w:p>
    <w:p w14:paraId="46FCA6E1" w14:textId="77777777" w:rsidR="007730F5" w:rsidRPr="004800EE" w:rsidDel="00CA48D7" w:rsidRDefault="007730F5" w:rsidP="007C3BAB">
      <w:pPr>
        <w:bidi/>
        <w:rPr>
          <w:b/>
          <w:bCs/>
          <w:sz w:val="28"/>
          <w:u w:val="single"/>
          <w:rtl/>
        </w:rPr>
      </w:pPr>
      <w:r w:rsidRPr="004800EE" w:rsidDel="00CA48D7">
        <w:rPr>
          <w:b/>
          <w:bCs/>
          <w:sz w:val="28"/>
          <w:u w:val="single"/>
          <w:rtl/>
        </w:rPr>
        <w:t>כתב התחיבות לשמירת סודיות</w:t>
      </w:r>
      <w:r w:rsidRPr="004800EE" w:rsidDel="00CA48D7">
        <w:rPr>
          <w:rFonts w:hint="cs"/>
          <w:b/>
          <w:bCs/>
          <w:sz w:val="28"/>
          <w:u w:val="single"/>
          <w:rtl/>
        </w:rPr>
        <w:t>,</w:t>
      </w:r>
      <w:r w:rsidRPr="004800EE" w:rsidDel="00CA48D7">
        <w:rPr>
          <w:b/>
          <w:bCs/>
          <w:sz w:val="28"/>
          <w:u w:val="single"/>
          <w:rtl/>
        </w:rPr>
        <w:t xml:space="preserve"> סדרי בטחון</w:t>
      </w:r>
    </w:p>
    <w:p w14:paraId="46FCA6E2" w14:textId="77777777" w:rsidR="007730F5" w:rsidRPr="004800EE" w:rsidDel="00CA48D7" w:rsidRDefault="007730F5" w:rsidP="007C3BAB">
      <w:pPr>
        <w:bidi/>
        <w:rPr>
          <w:rtl/>
        </w:rPr>
      </w:pPr>
      <w:r w:rsidRPr="004800EE" w:rsidDel="00CA48D7">
        <w:rPr>
          <w:rtl/>
        </w:rPr>
        <w:t>אני הח"מ _______</w:t>
      </w:r>
      <w:r w:rsidRPr="004800EE" w:rsidDel="00CA48D7">
        <w:rPr>
          <w:rFonts w:hint="cs"/>
          <w:rtl/>
        </w:rPr>
        <w:t>_______</w:t>
      </w:r>
      <w:r w:rsidRPr="004800EE" w:rsidDel="00CA48D7">
        <w:rPr>
          <w:rtl/>
        </w:rPr>
        <w:t>_____</w:t>
      </w:r>
      <w:r w:rsidRPr="004800EE" w:rsidDel="00CA48D7">
        <w:rPr>
          <w:rFonts w:hint="cs"/>
          <w:rtl/>
        </w:rPr>
        <w:t xml:space="preserve">, </w:t>
      </w:r>
      <w:r w:rsidRPr="004800EE" w:rsidDel="00CA48D7">
        <w:rPr>
          <w:rtl/>
        </w:rPr>
        <w:t>הנושא תעודת זהות מספר ____________</w:t>
      </w:r>
      <w:r w:rsidRPr="004800EE" w:rsidDel="00CA48D7">
        <w:rPr>
          <w:rFonts w:hint="cs"/>
          <w:rtl/>
        </w:rPr>
        <w:t xml:space="preserve">, </w:t>
      </w:r>
      <w:r w:rsidRPr="004800EE" w:rsidDel="00CA48D7">
        <w:rPr>
          <w:rtl/>
        </w:rPr>
        <w:t>המועסק בתאגיד _</w:t>
      </w:r>
      <w:r w:rsidRPr="004800EE" w:rsidDel="00CA48D7">
        <w:rPr>
          <w:rFonts w:hint="cs"/>
          <w:rtl/>
        </w:rPr>
        <w:t>___</w:t>
      </w:r>
      <w:r w:rsidRPr="004800EE" w:rsidDel="00CA48D7">
        <w:rPr>
          <w:rtl/>
        </w:rPr>
        <w:t>_____</w:t>
      </w:r>
      <w:r w:rsidRPr="004800EE" w:rsidDel="00CA48D7">
        <w:rPr>
          <w:rFonts w:hint="cs"/>
          <w:rtl/>
        </w:rPr>
        <w:t>____________</w:t>
      </w:r>
      <w:r w:rsidRPr="004800EE" w:rsidDel="00CA48D7">
        <w:rPr>
          <w:rtl/>
        </w:rPr>
        <w:t>____</w:t>
      </w:r>
      <w:r w:rsidRPr="004800EE" w:rsidDel="00CA48D7">
        <w:rPr>
          <w:rFonts w:hint="cs"/>
          <w:rtl/>
        </w:rPr>
        <w:t xml:space="preserve">, </w:t>
      </w:r>
      <w:r w:rsidRPr="004800EE" w:rsidDel="00CA48D7">
        <w:rPr>
          <w:rtl/>
        </w:rPr>
        <w:t>הרשו</w:t>
      </w:r>
      <w:r w:rsidRPr="004800EE" w:rsidDel="00CA48D7">
        <w:rPr>
          <w:rFonts w:hint="cs"/>
          <w:rtl/>
        </w:rPr>
        <w:t>ם</w:t>
      </w:r>
      <w:r w:rsidRPr="004800EE" w:rsidDel="00CA48D7">
        <w:rPr>
          <w:rtl/>
        </w:rPr>
        <w:t xml:space="preserve"> כחוק</w:t>
      </w:r>
      <w:r w:rsidRPr="004800EE" w:rsidDel="00CA48D7">
        <w:rPr>
          <w:rFonts w:hint="cs"/>
          <w:rtl/>
        </w:rPr>
        <w:t>,</w:t>
      </w:r>
      <w:r w:rsidRPr="004800EE" w:rsidDel="00CA48D7">
        <w:rPr>
          <w:rtl/>
        </w:rPr>
        <w:t xml:space="preserve"> בתפקיד __</w:t>
      </w:r>
      <w:r w:rsidRPr="004800EE" w:rsidDel="00CA48D7">
        <w:rPr>
          <w:rFonts w:hint="cs"/>
          <w:rtl/>
        </w:rPr>
        <w:t>_</w:t>
      </w:r>
      <w:r w:rsidRPr="004800EE" w:rsidDel="00CA48D7">
        <w:rPr>
          <w:rtl/>
        </w:rPr>
        <w:t>_</w:t>
      </w:r>
      <w:r w:rsidRPr="004800EE" w:rsidDel="00CA48D7">
        <w:rPr>
          <w:rFonts w:hint="cs"/>
          <w:rtl/>
        </w:rPr>
        <w:t>________</w:t>
      </w:r>
      <w:r w:rsidRPr="004800EE" w:rsidDel="00CA48D7">
        <w:rPr>
          <w:rtl/>
        </w:rPr>
        <w:t>________</w:t>
      </w:r>
      <w:r w:rsidRPr="004800EE" w:rsidDel="00CA48D7">
        <w:rPr>
          <w:rFonts w:hint="cs"/>
          <w:rtl/>
        </w:rPr>
        <w:t xml:space="preserve"> וה</w:t>
      </w:r>
      <w:r w:rsidRPr="004800EE" w:rsidDel="00CA48D7">
        <w:rPr>
          <w:rtl/>
        </w:rPr>
        <w:t>מורשה לחתום ולהתחייב בשם התאגיד, מתחייב בזה בשם הנ"ל ובאופן אישי כמפורט להלן:</w:t>
      </w:r>
    </w:p>
    <w:p w14:paraId="46FCA6E3" w14:textId="77777777" w:rsidR="007730F5" w:rsidRPr="004800EE" w:rsidDel="00CA48D7" w:rsidRDefault="007730F5" w:rsidP="00E47759">
      <w:pPr>
        <w:bidi/>
        <w:rPr>
          <w:rtl/>
        </w:rPr>
      </w:pPr>
      <w:r w:rsidRPr="004800EE" w:rsidDel="00CA48D7">
        <w:rPr>
          <w:rtl/>
        </w:rPr>
        <w:t xml:space="preserve">הואיל והתאגיד בא בקשר עסקי </w:t>
      </w:r>
      <w:r w:rsidRPr="004800EE" w:rsidDel="00CA48D7">
        <w:rPr>
          <w:rFonts w:hint="cs"/>
          <w:rtl/>
        </w:rPr>
        <w:t xml:space="preserve">עם </w:t>
      </w:r>
      <w:r w:rsidDel="00CA48D7">
        <w:rPr>
          <w:rFonts w:hint="cs"/>
          <w:rtl/>
        </w:rPr>
        <w:t>שרות בתי הסוהר</w:t>
      </w:r>
      <w:r w:rsidRPr="004800EE" w:rsidDel="00CA48D7">
        <w:rPr>
          <w:rFonts w:hint="cs"/>
          <w:rtl/>
        </w:rPr>
        <w:t xml:space="preserve"> (להלן - "</w:t>
      </w:r>
      <w:r w:rsidDel="00CA48D7">
        <w:rPr>
          <w:rFonts w:hint="cs"/>
          <w:rtl/>
        </w:rPr>
        <w:t>שב"ס</w:t>
      </w:r>
      <w:r w:rsidRPr="004800EE" w:rsidDel="00CA48D7">
        <w:rPr>
          <w:rFonts w:hint="cs"/>
          <w:rtl/>
        </w:rPr>
        <w:t xml:space="preserve">") </w:t>
      </w:r>
      <w:r w:rsidRPr="004800EE" w:rsidDel="00407411">
        <w:rPr>
          <w:rFonts w:hint="cs"/>
          <w:rtl/>
        </w:rPr>
        <w:t xml:space="preserve">לאספקה של </w:t>
      </w:r>
      <w:r w:rsidDel="00407411">
        <w:rPr>
          <w:rFonts w:hint="cs"/>
          <w:rtl/>
        </w:rPr>
        <w:t xml:space="preserve">שירותי מיקור חוץ </w:t>
      </w:r>
      <w:r w:rsidR="0044397F" w:rsidRPr="00E47759">
        <w:rPr>
          <w:rFonts w:hint="cs"/>
          <w:rtl/>
        </w:rPr>
        <w:t>. לרכישה</w:t>
      </w:r>
      <w:r w:rsidR="0044397F">
        <w:rPr>
          <w:rFonts w:hint="cs"/>
          <w:rtl/>
        </w:rPr>
        <w:t xml:space="preserve"> ושילוב של מנוע חיפוש</w:t>
      </w:r>
      <w:r w:rsidR="0044397F" w:rsidRPr="004800EE" w:rsidDel="00CA48D7">
        <w:rPr>
          <w:rFonts w:hint="cs"/>
          <w:rtl/>
        </w:rPr>
        <w:t xml:space="preserve">  </w:t>
      </w:r>
      <w:r w:rsidRPr="004800EE" w:rsidDel="00CA48D7">
        <w:rPr>
          <w:rtl/>
        </w:rPr>
        <w:t>והואיל וידיעות ומידע</w:t>
      </w:r>
      <w:r w:rsidRPr="004800EE" w:rsidDel="00CA48D7">
        <w:rPr>
          <w:rFonts w:hint="cs"/>
          <w:rtl/>
        </w:rPr>
        <w:t>,</w:t>
      </w:r>
      <w:r w:rsidRPr="004800EE" w:rsidDel="00CA48D7">
        <w:rPr>
          <w:rtl/>
        </w:rPr>
        <w:t xml:space="preserve"> שהגיעו או שיגיעו לתאגיד, או שייוצרו ב</w:t>
      </w:r>
      <w:r w:rsidRPr="004800EE" w:rsidDel="00CA48D7">
        <w:rPr>
          <w:rFonts w:hint="cs"/>
          <w:rtl/>
        </w:rPr>
        <w:t>ו</w:t>
      </w:r>
      <w:r w:rsidRPr="004800EE" w:rsidDel="00CA48D7">
        <w:rPr>
          <w:rtl/>
        </w:rPr>
        <w:t xml:space="preserve"> עקב ביצוע האמור הינם בגדר </w:t>
      </w:r>
      <w:r w:rsidRPr="004800EE" w:rsidDel="00CA48D7">
        <w:rPr>
          <w:b/>
          <w:bCs/>
          <w:u w:val="single"/>
          <w:rtl/>
        </w:rPr>
        <w:t>מידע רגיש/חסוי</w:t>
      </w:r>
      <w:r w:rsidRPr="004800EE" w:rsidDel="00CA48D7">
        <w:rPr>
          <w:rtl/>
        </w:rPr>
        <w:t>,</w:t>
      </w:r>
      <w:r w:rsidRPr="004800EE" w:rsidDel="00CA48D7">
        <w:rPr>
          <w:rFonts w:hint="cs"/>
          <w:rtl/>
        </w:rPr>
        <w:t xml:space="preserve"> </w:t>
      </w:r>
      <w:r w:rsidRPr="004800EE" w:rsidDel="00CA48D7">
        <w:rPr>
          <w:rtl/>
        </w:rPr>
        <w:t>לפיכך</w:t>
      </w:r>
      <w:r w:rsidDel="00CA48D7">
        <w:rPr>
          <w:rFonts w:hint="cs"/>
          <w:rtl/>
        </w:rPr>
        <w:t>,</w:t>
      </w:r>
      <w:r w:rsidRPr="004800EE" w:rsidDel="00CA48D7">
        <w:rPr>
          <w:rtl/>
        </w:rPr>
        <w:t xml:space="preserve"> אני הח"מ מסכים</w:t>
      </w:r>
      <w:r w:rsidDel="00CA48D7">
        <w:rPr>
          <w:rFonts w:hint="cs"/>
          <w:rtl/>
        </w:rPr>
        <w:t>,</w:t>
      </w:r>
      <w:r w:rsidRPr="004800EE" w:rsidDel="00CA48D7">
        <w:rPr>
          <w:rtl/>
        </w:rPr>
        <w:t xml:space="preserve"> מצהיר ומתחייב בשם התאגיד ובאופן אישי לפעול כדלקמן:</w:t>
      </w:r>
    </w:p>
    <w:p w14:paraId="46FCA6E4" w14:textId="77777777" w:rsidR="007730F5" w:rsidRPr="004800EE" w:rsidDel="00CA48D7" w:rsidRDefault="007730F5" w:rsidP="007C3BAB">
      <w:pPr>
        <w:bidi/>
        <w:rPr>
          <w:b/>
          <w:bCs/>
          <w:u w:val="single"/>
          <w:rtl/>
        </w:rPr>
      </w:pPr>
      <w:r w:rsidRPr="004800EE" w:rsidDel="00CA48D7">
        <w:rPr>
          <w:rFonts w:hint="cs"/>
          <w:rtl/>
        </w:rPr>
        <w:t>1.</w:t>
      </w:r>
      <w:r w:rsidRPr="004800EE" w:rsidDel="00CA48D7">
        <w:rPr>
          <w:rFonts w:hint="cs"/>
          <w:rtl/>
        </w:rPr>
        <w:tab/>
      </w:r>
      <w:r w:rsidRPr="004800EE" w:rsidDel="00CA48D7">
        <w:rPr>
          <w:b/>
          <w:bCs/>
          <w:u w:val="single"/>
          <w:rtl/>
        </w:rPr>
        <w:t>דיני הקדמה</w:t>
      </w:r>
    </w:p>
    <w:p w14:paraId="46FCA6E5" w14:textId="77777777" w:rsidR="007730F5" w:rsidRPr="004800EE" w:rsidDel="00CA48D7" w:rsidRDefault="007730F5" w:rsidP="007C3BAB">
      <w:pPr>
        <w:bidi/>
        <w:rPr>
          <w:rtl/>
        </w:rPr>
      </w:pPr>
      <w:r w:rsidRPr="004800EE" w:rsidDel="00CA48D7">
        <w:rPr>
          <w:rtl/>
        </w:rPr>
        <w:t>המבוא להתחי</w:t>
      </w:r>
      <w:r w:rsidDel="00CA48D7">
        <w:rPr>
          <w:rFonts w:hint="cs"/>
          <w:rtl/>
        </w:rPr>
        <w:t>י</w:t>
      </w:r>
      <w:r w:rsidRPr="004800EE" w:rsidDel="00CA48D7">
        <w:rPr>
          <w:rtl/>
        </w:rPr>
        <w:t xml:space="preserve">בות </w:t>
      </w:r>
      <w:r w:rsidRPr="004800EE" w:rsidDel="00CA48D7">
        <w:rPr>
          <w:rFonts w:hint="cs"/>
          <w:rtl/>
        </w:rPr>
        <w:t xml:space="preserve">זו </w:t>
      </w:r>
      <w:r w:rsidRPr="004800EE" w:rsidDel="00CA48D7">
        <w:rPr>
          <w:rtl/>
        </w:rPr>
        <w:t>מהווה חלק בלתי נפרד מההתחי</w:t>
      </w:r>
      <w:r w:rsidDel="00CA48D7">
        <w:rPr>
          <w:rFonts w:hint="cs"/>
          <w:rtl/>
        </w:rPr>
        <w:t>י</w:t>
      </w:r>
      <w:r w:rsidRPr="004800EE" w:rsidDel="00CA48D7">
        <w:rPr>
          <w:rtl/>
        </w:rPr>
        <w:t>בות כולה</w:t>
      </w:r>
      <w:r w:rsidRPr="004800EE" w:rsidDel="00CA48D7">
        <w:rPr>
          <w:rFonts w:hint="cs"/>
          <w:rtl/>
        </w:rPr>
        <w:t>.</w:t>
      </w:r>
    </w:p>
    <w:p w14:paraId="46FCA6E6" w14:textId="77777777" w:rsidR="007730F5" w:rsidRPr="004800EE" w:rsidDel="00CA48D7" w:rsidRDefault="007730F5" w:rsidP="007C3BAB">
      <w:pPr>
        <w:bidi/>
        <w:rPr>
          <w:b/>
          <w:bCs/>
          <w:u w:val="single"/>
          <w:rtl/>
        </w:rPr>
      </w:pPr>
      <w:r w:rsidRPr="004800EE" w:rsidDel="00CA48D7">
        <w:rPr>
          <w:rFonts w:hint="cs"/>
          <w:rtl/>
        </w:rPr>
        <w:t>2.</w:t>
      </w:r>
      <w:r w:rsidRPr="004800EE" w:rsidDel="00CA48D7">
        <w:rPr>
          <w:rFonts w:hint="cs"/>
          <w:rtl/>
        </w:rPr>
        <w:tab/>
      </w:r>
      <w:r w:rsidRPr="004800EE" w:rsidDel="00CA48D7">
        <w:rPr>
          <w:b/>
          <w:bCs/>
          <w:u w:val="single"/>
          <w:rtl/>
        </w:rPr>
        <w:t>תחולת ההתחי</w:t>
      </w:r>
      <w:r w:rsidDel="00CA48D7">
        <w:rPr>
          <w:rFonts w:hint="cs"/>
          <w:b/>
          <w:bCs/>
          <w:u w:val="single"/>
          <w:rtl/>
        </w:rPr>
        <w:t>י</w:t>
      </w:r>
      <w:r w:rsidRPr="004800EE" w:rsidDel="00CA48D7">
        <w:rPr>
          <w:b/>
          <w:bCs/>
          <w:u w:val="single"/>
          <w:rtl/>
        </w:rPr>
        <w:t>בות</w:t>
      </w:r>
    </w:p>
    <w:p w14:paraId="46FCA6E7" w14:textId="77777777" w:rsidR="007730F5" w:rsidRPr="004800EE" w:rsidDel="00CA48D7" w:rsidRDefault="007730F5" w:rsidP="007C3BAB">
      <w:pPr>
        <w:bidi/>
        <w:rPr>
          <w:szCs w:val="20"/>
          <w:u w:val="single"/>
          <w:rtl/>
        </w:rPr>
      </w:pPr>
      <w:r w:rsidRPr="004800EE" w:rsidDel="00CA48D7">
        <w:rPr>
          <w:rFonts w:hint="cs"/>
          <w:rtl/>
        </w:rPr>
        <w:t>2.1</w:t>
      </w:r>
      <w:r w:rsidRPr="004800EE" w:rsidDel="00CA48D7">
        <w:rPr>
          <w:rFonts w:hint="cs"/>
          <w:rtl/>
        </w:rPr>
        <w:tab/>
      </w:r>
      <w:r w:rsidRPr="004800EE" w:rsidDel="00CA48D7">
        <w:rPr>
          <w:rtl/>
        </w:rPr>
        <w:t>התח</w:t>
      </w:r>
      <w:r w:rsidDel="00CA48D7">
        <w:rPr>
          <w:rFonts w:hint="cs"/>
          <w:rtl/>
        </w:rPr>
        <w:t>י</w:t>
      </w:r>
      <w:r w:rsidRPr="004800EE" w:rsidDel="00CA48D7">
        <w:rPr>
          <w:rtl/>
        </w:rPr>
        <w:t>יבות זו היא נספח לכל הסכם (לרבות הזמנה) שנחתם או ייחתם בי</w:t>
      </w:r>
      <w:r w:rsidRPr="004800EE" w:rsidDel="00CA48D7">
        <w:rPr>
          <w:rFonts w:hint="cs"/>
          <w:rtl/>
        </w:rPr>
        <w:t xml:space="preserve">ן התאגיד </w:t>
      </w:r>
      <w:r w:rsidRPr="004800EE" w:rsidDel="00CA48D7">
        <w:rPr>
          <w:rtl/>
        </w:rPr>
        <w:t xml:space="preserve">ובין </w:t>
      </w:r>
      <w:r w:rsidDel="00CA48D7">
        <w:rPr>
          <w:rtl/>
        </w:rPr>
        <w:t>שב"ס</w:t>
      </w:r>
      <w:r w:rsidRPr="004800EE" w:rsidDel="00CA48D7">
        <w:rPr>
          <w:rtl/>
        </w:rPr>
        <w:t xml:space="preserve"> ומהווה חלק בלתי נפרד ממנו.</w:t>
      </w:r>
    </w:p>
    <w:p w14:paraId="46FCA6E8" w14:textId="77777777" w:rsidR="007730F5" w:rsidRPr="004800EE" w:rsidDel="00CA48D7" w:rsidRDefault="007730F5" w:rsidP="007C3BAB">
      <w:pPr>
        <w:bidi/>
        <w:rPr>
          <w:szCs w:val="20"/>
          <w:u w:val="single"/>
        </w:rPr>
      </w:pPr>
      <w:r w:rsidRPr="004800EE" w:rsidDel="00CA48D7">
        <w:rPr>
          <w:rFonts w:hint="cs"/>
          <w:rtl/>
        </w:rPr>
        <w:t>2.2</w:t>
      </w:r>
      <w:r w:rsidRPr="004800EE" w:rsidDel="00CA48D7">
        <w:rPr>
          <w:rFonts w:hint="cs"/>
          <w:rtl/>
        </w:rPr>
        <w:tab/>
      </w:r>
      <w:r w:rsidRPr="004800EE" w:rsidDel="00CA48D7">
        <w:rPr>
          <w:rtl/>
        </w:rPr>
        <w:t xml:space="preserve">נספח זה הנו </w:t>
      </w:r>
      <w:r w:rsidDel="00CA48D7">
        <w:rPr>
          <w:rtl/>
        </w:rPr>
        <w:t>התחייבות</w:t>
      </w:r>
      <w:r w:rsidRPr="004800EE" w:rsidDel="00CA48D7">
        <w:rPr>
          <w:rtl/>
        </w:rPr>
        <w:t xml:space="preserve"> כללית לשמירת סודיות וסדרי הבטחון והוא מחייב אותי בכל הקשור לביצוע ההסבה של נתונים ותכניות ישומיות במשרד.</w:t>
      </w:r>
    </w:p>
    <w:p w14:paraId="46FCA6E9" w14:textId="77777777" w:rsidR="007730F5" w:rsidRPr="004800EE" w:rsidDel="00CA48D7" w:rsidRDefault="007730F5" w:rsidP="007C3BAB">
      <w:pPr>
        <w:bidi/>
        <w:rPr>
          <w:b/>
          <w:bCs/>
          <w:u w:val="single"/>
          <w:rtl/>
        </w:rPr>
      </w:pPr>
      <w:r w:rsidRPr="004800EE" w:rsidDel="00CA48D7">
        <w:rPr>
          <w:rFonts w:hint="cs"/>
          <w:rtl/>
        </w:rPr>
        <w:t>3.</w:t>
      </w:r>
      <w:r w:rsidRPr="004800EE" w:rsidDel="00CA48D7">
        <w:rPr>
          <w:rFonts w:hint="cs"/>
          <w:rtl/>
        </w:rPr>
        <w:tab/>
      </w:r>
      <w:r w:rsidDel="00CA48D7">
        <w:rPr>
          <w:rFonts w:hint="cs"/>
          <w:b/>
          <w:bCs/>
          <w:u w:val="single"/>
          <w:rtl/>
        </w:rPr>
        <w:t>דיני הנספחים</w:t>
      </w:r>
    </w:p>
    <w:p w14:paraId="46FCA6EA" w14:textId="77777777" w:rsidR="007730F5" w:rsidRPr="004800EE" w:rsidDel="00CA48D7" w:rsidRDefault="007730F5" w:rsidP="007C3BAB">
      <w:pPr>
        <w:bidi/>
        <w:rPr>
          <w:rtl/>
        </w:rPr>
      </w:pPr>
      <w:r w:rsidRPr="004800EE" w:rsidDel="00CA48D7">
        <w:rPr>
          <w:rFonts w:hint="cs"/>
          <w:rtl/>
        </w:rPr>
        <w:t>3.1</w:t>
      </w:r>
      <w:r w:rsidRPr="004800EE" w:rsidDel="00CA48D7">
        <w:rPr>
          <w:rFonts w:hint="cs"/>
          <w:rtl/>
        </w:rPr>
        <w:tab/>
      </w:r>
      <w:r w:rsidRPr="004800EE" w:rsidDel="00CA48D7">
        <w:rPr>
          <w:rtl/>
        </w:rPr>
        <w:t xml:space="preserve">במקרה של סתירה בין הסכם כלשהו לבין כתב </w:t>
      </w:r>
      <w:r w:rsidDel="00CA48D7">
        <w:rPr>
          <w:rtl/>
        </w:rPr>
        <w:t>התחייבות זה, הוראות</w:t>
      </w:r>
      <w:r w:rsidDel="00CA48D7">
        <w:rPr>
          <w:rFonts w:hint="cs"/>
          <w:rtl/>
        </w:rPr>
        <w:t xml:space="preserve"> </w:t>
      </w:r>
      <w:r w:rsidRPr="004800EE" w:rsidDel="00CA48D7">
        <w:rPr>
          <w:rtl/>
        </w:rPr>
        <w:t xml:space="preserve">כתב </w:t>
      </w:r>
      <w:r w:rsidDel="00CA48D7">
        <w:rPr>
          <w:rtl/>
        </w:rPr>
        <w:t>התחייבות</w:t>
      </w:r>
      <w:r w:rsidRPr="004800EE" w:rsidDel="00CA48D7">
        <w:rPr>
          <w:rtl/>
        </w:rPr>
        <w:t xml:space="preserve"> זה עדיפות</w:t>
      </w:r>
      <w:r w:rsidRPr="004800EE" w:rsidDel="00CA48D7">
        <w:rPr>
          <w:rFonts w:hint="cs"/>
          <w:rtl/>
        </w:rPr>
        <w:t>.</w:t>
      </w:r>
    </w:p>
    <w:p w14:paraId="46FCA6EB" w14:textId="77777777" w:rsidR="007730F5" w:rsidRPr="004800EE" w:rsidDel="00CA48D7" w:rsidRDefault="007730F5" w:rsidP="007C3BAB">
      <w:pPr>
        <w:bidi/>
        <w:rPr>
          <w:szCs w:val="20"/>
          <w:rtl/>
        </w:rPr>
      </w:pPr>
      <w:r w:rsidRPr="004800EE" w:rsidDel="00CA48D7">
        <w:rPr>
          <w:rFonts w:hint="cs"/>
          <w:rtl/>
        </w:rPr>
        <w:t>3.2</w:t>
      </w:r>
      <w:r w:rsidRPr="004800EE" w:rsidDel="00CA48D7">
        <w:rPr>
          <w:rFonts w:hint="cs"/>
          <w:rtl/>
        </w:rPr>
        <w:tab/>
      </w:r>
      <w:r w:rsidRPr="004800EE" w:rsidDel="00CA48D7">
        <w:rPr>
          <w:rtl/>
        </w:rPr>
        <w:t xml:space="preserve">במקרה של סתירה בין הוראות כתב </w:t>
      </w:r>
      <w:r w:rsidDel="00CA48D7">
        <w:rPr>
          <w:rtl/>
        </w:rPr>
        <w:t>התחייבות</w:t>
      </w:r>
      <w:r w:rsidRPr="004800EE" w:rsidDel="00CA48D7">
        <w:rPr>
          <w:rtl/>
        </w:rPr>
        <w:t xml:space="preserve"> זה לבין הוראות ברורות ומפורשות </w:t>
      </w:r>
      <w:r w:rsidR="0044397F">
        <w:rPr>
          <w:rFonts w:hint="cs"/>
          <w:rtl/>
        </w:rPr>
        <w:t>בסעיף 2.19 למסמכי המכרז</w:t>
      </w:r>
      <w:r w:rsidRPr="004800EE" w:rsidDel="00CA48D7">
        <w:rPr>
          <w:rtl/>
        </w:rPr>
        <w:t xml:space="preserve"> ובנספחים ספציפיים</w:t>
      </w:r>
      <w:r w:rsidRPr="004800EE" w:rsidDel="00CA48D7">
        <w:rPr>
          <w:rFonts w:hint="cs"/>
          <w:rtl/>
        </w:rPr>
        <w:t>,</w:t>
      </w:r>
      <w:r w:rsidRPr="004800EE" w:rsidDel="00CA48D7">
        <w:rPr>
          <w:rtl/>
        </w:rPr>
        <w:t xml:space="preserve"> </w:t>
      </w:r>
      <w:r w:rsidRPr="004800EE" w:rsidDel="00CA48D7">
        <w:rPr>
          <w:rFonts w:hint="cs"/>
          <w:rtl/>
        </w:rPr>
        <w:t xml:space="preserve">אשר </w:t>
      </w:r>
      <w:r w:rsidRPr="004800EE" w:rsidDel="00CA48D7">
        <w:rPr>
          <w:rtl/>
        </w:rPr>
        <w:t xml:space="preserve">צורפו </w:t>
      </w:r>
      <w:r w:rsidRPr="004800EE" w:rsidDel="00CA48D7">
        <w:rPr>
          <w:rFonts w:hint="cs"/>
          <w:rtl/>
        </w:rPr>
        <w:t>להסכם</w:t>
      </w:r>
      <w:r w:rsidRPr="004800EE" w:rsidDel="00CA48D7">
        <w:rPr>
          <w:rtl/>
        </w:rPr>
        <w:t xml:space="preserve"> ביני לבין </w:t>
      </w:r>
      <w:r w:rsidDel="00CA48D7">
        <w:rPr>
          <w:rtl/>
        </w:rPr>
        <w:t>שב"ס</w:t>
      </w:r>
      <w:r w:rsidRPr="004800EE" w:rsidDel="00CA48D7">
        <w:rPr>
          <w:rtl/>
        </w:rPr>
        <w:t xml:space="preserve"> (להלן </w:t>
      </w:r>
      <w:r w:rsidRPr="004800EE" w:rsidDel="00CA48D7">
        <w:rPr>
          <w:rFonts w:hint="cs"/>
          <w:rtl/>
        </w:rPr>
        <w:t>- "</w:t>
      </w:r>
      <w:r w:rsidRPr="004800EE" w:rsidDel="00CA48D7">
        <w:rPr>
          <w:rtl/>
        </w:rPr>
        <w:t>נספחים ספציפיים</w:t>
      </w:r>
      <w:r w:rsidRPr="004800EE" w:rsidDel="00CA48D7">
        <w:rPr>
          <w:rFonts w:hint="cs"/>
          <w:rtl/>
        </w:rPr>
        <w:t>"</w:t>
      </w:r>
      <w:r w:rsidRPr="004800EE" w:rsidDel="00CA48D7">
        <w:rPr>
          <w:rtl/>
        </w:rPr>
        <w:t>)</w:t>
      </w:r>
      <w:r w:rsidRPr="004800EE" w:rsidDel="00CA48D7">
        <w:rPr>
          <w:rFonts w:hint="cs"/>
          <w:rtl/>
        </w:rPr>
        <w:t>,</w:t>
      </w:r>
      <w:r w:rsidRPr="004800EE" w:rsidDel="00CA48D7">
        <w:rPr>
          <w:rtl/>
        </w:rPr>
        <w:t xml:space="preserve"> יקבע האמור </w:t>
      </w:r>
      <w:r w:rsidR="0044397F">
        <w:rPr>
          <w:rFonts w:hint="cs"/>
          <w:rtl/>
        </w:rPr>
        <w:t>בסעיף 2.19 ובנספחיו.</w:t>
      </w:r>
    </w:p>
    <w:p w14:paraId="46FCA6EC" w14:textId="77777777" w:rsidR="007730F5" w:rsidRPr="004800EE" w:rsidDel="00CA48D7" w:rsidRDefault="007730F5" w:rsidP="007C3BAB">
      <w:pPr>
        <w:bidi/>
        <w:rPr>
          <w:b/>
          <w:bCs/>
          <w:u w:val="single"/>
          <w:rtl/>
        </w:rPr>
      </w:pPr>
      <w:r w:rsidRPr="004800EE" w:rsidDel="00CA48D7">
        <w:rPr>
          <w:rFonts w:hint="cs"/>
          <w:rtl/>
        </w:rPr>
        <w:t>4.</w:t>
      </w:r>
      <w:r w:rsidRPr="004800EE" w:rsidDel="00CA48D7">
        <w:rPr>
          <w:rFonts w:hint="cs"/>
          <w:rtl/>
        </w:rPr>
        <w:tab/>
      </w:r>
      <w:r w:rsidDel="00CA48D7">
        <w:rPr>
          <w:rFonts w:hint="cs"/>
          <w:b/>
          <w:bCs/>
          <w:u w:val="single"/>
          <w:rtl/>
        </w:rPr>
        <w:t>שמירת סודיות</w:t>
      </w:r>
    </w:p>
    <w:p w14:paraId="46FCA6ED" w14:textId="77777777" w:rsidR="007730F5" w:rsidRPr="004800EE" w:rsidDel="00CA48D7" w:rsidRDefault="007730F5" w:rsidP="007C3BAB">
      <w:pPr>
        <w:bidi/>
        <w:rPr>
          <w:rtl/>
        </w:rPr>
      </w:pPr>
      <w:r w:rsidRPr="004800EE" w:rsidDel="00CA48D7">
        <w:rPr>
          <w:rFonts w:hint="cs"/>
          <w:rtl/>
        </w:rPr>
        <w:t>4.1</w:t>
      </w:r>
      <w:r w:rsidRPr="004800EE" w:rsidDel="00CA48D7">
        <w:rPr>
          <w:rFonts w:hint="cs"/>
          <w:rtl/>
        </w:rPr>
        <w:tab/>
      </w:r>
      <w:r w:rsidRPr="004800EE" w:rsidDel="00CA48D7">
        <w:rPr>
          <w:rtl/>
        </w:rPr>
        <w:t>אני מצהיר בז</w:t>
      </w:r>
      <w:r w:rsidRPr="004800EE" w:rsidDel="00CA48D7">
        <w:rPr>
          <w:rFonts w:hint="cs"/>
          <w:rtl/>
        </w:rPr>
        <w:t>את,</w:t>
      </w:r>
      <w:r w:rsidRPr="004800EE" w:rsidDel="00CA48D7">
        <w:rPr>
          <w:rtl/>
        </w:rPr>
        <w:t xml:space="preserve"> כי ידוע לי שהסווג הכולל של המידע במסגרת </w:t>
      </w:r>
      <w:r w:rsidRPr="004800EE" w:rsidDel="00CA48D7">
        <w:rPr>
          <w:rFonts w:hint="cs"/>
          <w:rtl/>
        </w:rPr>
        <w:t>ה</w:t>
      </w:r>
      <w:r w:rsidRPr="004800EE" w:rsidDel="00CA48D7">
        <w:rPr>
          <w:rtl/>
        </w:rPr>
        <w:t xml:space="preserve">פעילות </w:t>
      </w:r>
      <w:r w:rsidRPr="004800EE" w:rsidDel="00CA48D7">
        <w:rPr>
          <w:rFonts w:hint="cs"/>
          <w:rtl/>
        </w:rPr>
        <w:t>במשרד</w:t>
      </w:r>
      <w:r w:rsidRPr="004800EE" w:rsidDel="00CA48D7">
        <w:rPr>
          <w:rtl/>
        </w:rPr>
        <w:t xml:space="preserve"> הוא </w:t>
      </w:r>
      <w:r w:rsidRPr="004800EE" w:rsidDel="00CA48D7">
        <w:rPr>
          <w:b/>
          <w:bCs/>
          <w:u w:val="single"/>
          <w:rtl/>
        </w:rPr>
        <w:t>רגיש/חסוי</w:t>
      </w:r>
      <w:r w:rsidRPr="004800EE" w:rsidDel="00CA48D7">
        <w:rPr>
          <w:rFonts w:hint="cs"/>
          <w:rtl/>
        </w:rPr>
        <w:t xml:space="preserve"> </w:t>
      </w:r>
      <w:r w:rsidRPr="004800EE" w:rsidDel="00CA48D7">
        <w:rPr>
          <w:rtl/>
        </w:rPr>
        <w:t>ומתחייב לשמור עליו בסוד.</w:t>
      </w:r>
      <w:r w:rsidRPr="004800EE" w:rsidDel="00CA48D7">
        <w:rPr>
          <w:rFonts w:hint="cs"/>
          <w:rtl/>
        </w:rPr>
        <w:t xml:space="preserve"> "רגיש/חסוי" - מקביל לסווג בטחוני ברמת "שמור/סודי".</w:t>
      </w:r>
    </w:p>
    <w:p w14:paraId="46FCA6EE" w14:textId="77777777" w:rsidR="007730F5" w:rsidRPr="004800EE" w:rsidDel="00CA48D7" w:rsidRDefault="007730F5" w:rsidP="007C3BAB">
      <w:pPr>
        <w:bidi/>
        <w:rPr>
          <w:szCs w:val="20"/>
          <w:rtl/>
        </w:rPr>
      </w:pPr>
      <w:r w:rsidRPr="004800EE" w:rsidDel="00CA48D7">
        <w:rPr>
          <w:rFonts w:hint="cs"/>
          <w:rtl/>
        </w:rPr>
        <w:t>4.2</w:t>
      </w:r>
      <w:r w:rsidRPr="004800EE" w:rsidDel="00CA48D7">
        <w:rPr>
          <w:rFonts w:hint="cs"/>
          <w:rtl/>
        </w:rPr>
        <w:tab/>
      </w:r>
      <w:r w:rsidRPr="004800EE" w:rsidDel="00CA48D7">
        <w:rPr>
          <w:rtl/>
        </w:rPr>
        <w:t xml:space="preserve">אני מתחייב להביא סעיף </w:t>
      </w:r>
      <w:r w:rsidRPr="004800EE" w:rsidDel="00CA48D7">
        <w:rPr>
          <w:rFonts w:hint="cs"/>
          <w:rtl/>
        </w:rPr>
        <w:t xml:space="preserve">זה </w:t>
      </w:r>
      <w:r w:rsidRPr="004800EE" w:rsidDel="00CA48D7">
        <w:rPr>
          <w:rtl/>
        </w:rPr>
        <w:t>כולו</w:t>
      </w:r>
      <w:r w:rsidRPr="004800EE" w:rsidDel="00CA48D7">
        <w:rPr>
          <w:rFonts w:hint="cs"/>
          <w:rtl/>
        </w:rPr>
        <w:t>,</w:t>
      </w:r>
      <w:r w:rsidRPr="004800EE" w:rsidDel="00CA48D7">
        <w:rPr>
          <w:rtl/>
        </w:rPr>
        <w:t xml:space="preserve"> לרבות חוק העונשין (התשל"ז - 1977) (להלן</w:t>
      </w:r>
      <w:r w:rsidRPr="004800EE" w:rsidDel="00CA48D7">
        <w:rPr>
          <w:rFonts w:hint="cs"/>
          <w:rtl/>
        </w:rPr>
        <w:t xml:space="preserve"> -</w:t>
      </w:r>
      <w:r w:rsidRPr="004800EE" w:rsidDel="00CA48D7">
        <w:rPr>
          <w:rtl/>
        </w:rPr>
        <w:t xml:space="preserve"> </w:t>
      </w:r>
      <w:r w:rsidRPr="004800EE" w:rsidDel="00CA48D7">
        <w:rPr>
          <w:rFonts w:hint="cs"/>
          <w:rtl/>
        </w:rPr>
        <w:t>"</w:t>
      </w:r>
      <w:r w:rsidRPr="004800EE" w:rsidDel="00CA48D7">
        <w:rPr>
          <w:rtl/>
        </w:rPr>
        <w:t>החוק</w:t>
      </w:r>
      <w:r w:rsidRPr="004800EE" w:rsidDel="00CA48D7">
        <w:rPr>
          <w:rFonts w:hint="cs"/>
          <w:rtl/>
        </w:rPr>
        <w:t>"</w:t>
      </w:r>
      <w:r w:rsidRPr="004800EE" w:rsidDel="00CA48D7">
        <w:rPr>
          <w:rtl/>
        </w:rPr>
        <w:t>)</w:t>
      </w:r>
      <w:r w:rsidRPr="004800EE" w:rsidDel="00CA48D7">
        <w:rPr>
          <w:rFonts w:hint="cs"/>
          <w:rtl/>
        </w:rPr>
        <w:t>,</w:t>
      </w:r>
      <w:r w:rsidRPr="004800EE" w:rsidDel="00CA48D7">
        <w:rPr>
          <w:rtl/>
        </w:rPr>
        <w:t xml:space="preserve"> לידיעת עובדי וקבלני</w:t>
      </w:r>
      <w:r w:rsidRPr="004800EE" w:rsidDel="00CA48D7">
        <w:rPr>
          <w:rFonts w:hint="cs"/>
          <w:rtl/>
        </w:rPr>
        <w:t>-ה</w:t>
      </w:r>
      <w:r w:rsidRPr="004800EE" w:rsidDel="00CA48D7">
        <w:rPr>
          <w:rtl/>
        </w:rPr>
        <w:t xml:space="preserve">משנה </w:t>
      </w:r>
      <w:r w:rsidRPr="004800EE" w:rsidDel="00CA48D7">
        <w:rPr>
          <w:rFonts w:hint="cs"/>
          <w:rtl/>
        </w:rPr>
        <w:t xml:space="preserve">שלי, </w:t>
      </w:r>
      <w:r w:rsidRPr="004800EE" w:rsidDel="00CA48D7">
        <w:rPr>
          <w:rtl/>
        </w:rPr>
        <w:t xml:space="preserve">אם ע"י הוראה מפרשת בחוק ו/או על ידי חתימה על טופס מתאים ו/או בכל דרך שיורה לי נציג </w:t>
      </w:r>
      <w:r w:rsidDel="00CA48D7">
        <w:rPr>
          <w:rtl/>
        </w:rPr>
        <w:t>שב"ס</w:t>
      </w:r>
      <w:r w:rsidRPr="004800EE" w:rsidDel="00CA48D7">
        <w:rPr>
          <w:rFonts w:hint="cs"/>
          <w:rtl/>
        </w:rPr>
        <w:t>.</w:t>
      </w:r>
    </w:p>
    <w:p w14:paraId="46FCA6EF" w14:textId="77777777" w:rsidR="007730F5" w:rsidRPr="004800EE" w:rsidDel="00CA48D7" w:rsidRDefault="007730F5" w:rsidP="007C3BAB">
      <w:pPr>
        <w:bidi/>
        <w:rPr>
          <w:szCs w:val="20"/>
          <w:rtl/>
        </w:rPr>
      </w:pPr>
      <w:r w:rsidRPr="004800EE" w:rsidDel="00CA48D7">
        <w:rPr>
          <w:rFonts w:hint="cs"/>
          <w:rtl/>
        </w:rPr>
        <w:t>4.3</w:t>
      </w:r>
      <w:r w:rsidRPr="004800EE" w:rsidDel="00CA48D7">
        <w:rPr>
          <w:rFonts w:hint="cs"/>
          <w:rtl/>
        </w:rPr>
        <w:tab/>
      </w:r>
      <w:r w:rsidRPr="004800EE" w:rsidDel="00CA48D7">
        <w:rPr>
          <w:rtl/>
        </w:rPr>
        <w:t>תשומת לבי הופנתה לחוק הנ"ל ובמיוחד לסעיפים 118 ו-119</w:t>
      </w:r>
      <w:r w:rsidRPr="004800EE" w:rsidDel="00CA48D7">
        <w:rPr>
          <w:rFonts w:hint="cs"/>
          <w:rtl/>
        </w:rPr>
        <w:t xml:space="preserve">, </w:t>
      </w:r>
      <w:r w:rsidRPr="004800EE" w:rsidDel="00CA48D7">
        <w:rPr>
          <w:rtl/>
        </w:rPr>
        <w:t>המובאים להלן:</w:t>
      </w:r>
    </w:p>
    <w:p w14:paraId="46FCA6F0" w14:textId="77777777" w:rsidR="007730F5" w:rsidRPr="004800EE" w:rsidDel="00CA48D7" w:rsidRDefault="007730F5" w:rsidP="007C3BAB">
      <w:pPr>
        <w:bidi/>
        <w:rPr>
          <w:b/>
          <w:bCs/>
          <w:rtl/>
        </w:rPr>
      </w:pPr>
      <w:r w:rsidRPr="004800EE" w:rsidDel="00CA48D7">
        <w:rPr>
          <w:rtl/>
        </w:rPr>
        <w:t xml:space="preserve">סעיף 118: </w:t>
      </w:r>
      <w:r w:rsidRPr="004800EE" w:rsidDel="00CA48D7">
        <w:rPr>
          <w:b/>
          <w:bCs/>
          <w:rtl/>
        </w:rPr>
        <w:t>גילוי בהפרת חוזה</w:t>
      </w:r>
      <w:r w:rsidRPr="004800EE" w:rsidDel="00CA48D7">
        <w:rPr>
          <w:rFonts w:hint="cs"/>
          <w:b/>
          <w:bCs/>
          <w:rtl/>
        </w:rPr>
        <w:t>:</w:t>
      </w:r>
    </w:p>
    <w:p w14:paraId="46FCA6F1" w14:textId="77777777" w:rsidR="007730F5" w:rsidRPr="004800EE" w:rsidDel="00CA48D7" w:rsidRDefault="007730F5" w:rsidP="007C3BAB">
      <w:pPr>
        <w:bidi/>
        <w:rPr>
          <w:rtl/>
        </w:rPr>
      </w:pPr>
      <w:r w:rsidRPr="004800EE" w:rsidDel="00CA48D7">
        <w:rPr>
          <w:rFonts w:hint="cs"/>
          <w:rtl/>
        </w:rPr>
        <w:t>א.</w:t>
      </w:r>
      <w:r w:rsidRPr="004800EE" w:rsidDel="00CA48D7">
        <w:rPr>
          <w:rFonts w:hint="cs"/>
          <w:rtl/>
        </w:rPr>
        <w:tab/>
      </w:r>
      <w:r w:rsidRPr="004800EE" w:rsidDel="00CA48D7">
        <w:rPr>
          <w:rtl/>
        </w:rPr>
        <w:t xml:space="preserve">היה אדם בעל חוזה עם המדינה או </w:t>
      </w:r>
      <w:r w:rsidRPr="004800EE" w:rsidDel="00CA48D7">
        <w:rPr>
          <w:rFonts w:hint="cs"/>
          <w:rtl/>
        </w:rPr>
        <w:t>ע</w:t>
      </w:r>
      <w:r w:rsidRPr="004800EE" w:rsidDel="00CA48D7">
        <w:rPr>
          <w:rtl/>
        </w:rPr>
        <w:t xml:space="preserve">ם גוף מבוקר כמשמעותו בחוק מבקר המדינה </w:t>
      </w:r>
      <w:r w:rsidRPr="004800EE" w:rsidDel="00CA48D7">
        <w:rPr>
          <w:rFonts w:hint="cs"/>
          <w:rtl/>
        </w:rPr>
        <w:t>ה</w:t>
      </w:r>
      <w:r w:rsidRPr="004800EE" w:rsidDel="00CA48D7">
        <w:rPr>
          <w:rtl/>
        </w:rPr>
        <w:t xml:space="preserve">תשי"ח - 1958 (נוסח משולב) ובחוזה יש </w:t>
      </w:r>
      <w:r w:rsidDel="00CA48D7">
        <w:rPr>
          <w:rtl/>
        </w:rPr>
        <w:t>התחייבות</w:t>
      </w:r>
      <w:r w:rsidRPr="004800EE" w:rsidDel="00CA48D7">
        <w:rPr>
          <w:rtl/>
        </w:rPr>
        <w:t xml:space="preserve"> לשמור בסוד ידיעות שיגיעו אליו עקב ביצוע החוזה, והוא מסר ללא סמכות כדין ידיעה כאמור לאדם שלא היה מוסמך לקבלה</w:t>
      </w:r>
      <w:r w:rsidRPr="004800EE" w:rsidDel="00CA48D7">
        <w:rPr>
          <w:rFonts w:hint="cs"/>
          <w:rtl/>
        </w:rPr>
        <w:t>,</w:t>
      </w:r>
      <w:r w:rsidRPr="004800EE" w:rsidDel="00CA48D7">
        <w:rPr>
          <w:rtl/>
        </w:rPr>
        <w:t xml:space="preserve"> דינו - מאסר שנה אחת</w:t>
      </w:r>
      <w:r w:rsidRPr="004800EE" w:rsidDel="00CA48D7">
        <w:rPr>
          <w:rFonts w:hint="cs"/>
          <w:rtl/>
        </w:rPr>
        <w:t>.</w:t>
      </w:r>
    </w:p>
    <w:p w14:paraId="46FCA6F2" w14:textId="77777777" w:rsidR="007730F5" w:rsidRPr="004800EE" w:rsidDel="00CA48D7" w:rsidRDefault="007730F5" w:rsidP="007C3BAB">
      <w:pPr>
        <w:bidi/>
        <w:rPr>
          <w:rtl/>
        </w:rPr>
      </w:pPr>
      <w:r w:rsidRPr="004800EE" w:rsidDel="00CA48D7">
        <w:rPr>
          <w:rFonts w:hint="cs"/>
          <w:rtl/>
        </w:rPr>
        <w:t>ב.</w:t>
      </w:r>
      <w:r w:rsidRPr="004800EE" w:rsidDel="00CA48D7">
        <w:rPr>
          <w:rFonts w:hint="cs"/>
          <w:rtl/>
        </w:rPr>
        <w:tab/>
      </w:r>
      <w:r w:rsidRPr="004800EE" w:rsidDel="00CA48D7">
        <w:rPr>
          <w:rtl/>
        </w:rPr>
        <w:t>בסעיף זה "בעל חוזה" לרבות מי שהועסק כעובד או כקבלן לשם ביצוע החוזה, ואולם תהא זו הגנה טובה לנאשם לפי סעיף זה שלא ידע על ה</w:t>
      </w:r>
      <w:r w:rsidDel="00CA48D7">
        <w:rPr>
          <w:rtl/>
        </w:rPr>
        <w:t>התחייבות</w:t>
      </w:r>
      <w:r w:rsidRPr="004800EE" w:rsidDel="00CA48D7">
        <w:rPr>
          <w:rtl/>
        </w:rPr>
        <w:t xml:space="preserve"> לשמור ידיעות כאמור בסוד ושהוא מסר את הידיעה בתום לב</w:t>
      </w:r>
      <w:r w:rsidRPr="004800EE" w:rsidDel="00CA48D7">
        <w:rPr>
          <w:rFonts w:hint="cs"/>
          <w:rtl/>
        </w:rPr>
        <w:t>.</w:t>
      </w:r>
    </w:p>
    <w:p w14:paraId="46FCA6F3" w14:textId="77777777" w:rsidR="007730F5" w:rsidRPr="004800EE" w:rsidDel="00CA48D7" w:rsidRDefault="007730F5" w:rsidP="007C3BAB">
      <w:pPr>
        <w:bidi/>
        <w:rPr>
          <w:b/>
          <w:bCs/>
          <w:rtl/>
        </w:rPr>
      </w:pPr>
      <w:r w:rsidRPr="004800EE" w:rsidDel="00CA48D7">
        <w:rPr>
          <w:rtl/>
        </w:rPr>
        <w:t>סעיף 11</w:t>
      </w:r>
      <w:r w:rsidRPr="004800EE" w:rsidDel="00CA48D7">
        <w:rPr>
          <w:rFonts w:hint="cs"/>
          <w:rtl/>
        </w:rPr>
        <w:t>9</w:t>
      </w:r>
      <w:r w:rsidRPr="004800EE" w:rsidDel="00CA48D7">
        <w:rPr>
          <w:rtl/>
        </w:rPr>
        <w:t xml:space="preserve">: </w:t>
      </w:r>
      <w:r w:rsidRPr="004800EE" w:rsidDel="00CA48D7">
        <w:rPr>
          <w:b/>
          <w:bCs/>
          <w:rtl/>
        </w:rPr>
        <w:t xml:space="preserve">גילוי בהפרת </w:t>
      </w:r>
      <w:r w:rsidRPr="004800EE" w:rsidDel="00CA48D7">
        <w:rPr>
          <w:rFonts w:hint="cs"/>
          <w:b/>
          <w:bCs/>
          <w:rtl/>
        </w:rPr>
        <w:t>אימון:</w:t>
      </w:r>
    </w:p>
    <w:p w14:paraId="46FCA6F4" w14:textId="77777777" w:rsidR="007730F5" w:rsidRPr="004800EE" w:rsidDel="00CA48D7" w:rsidRDefault="007730F5" w:rsidP="007C3BAB">
      <w:pPr>
        <w:bidi/>
        <w:rPr>
          <w:rtl/>
        </w:rPr>
      </w:pPr>
      <w:r w:rsidRPr="004800EE" w:rsidDel="00CA48D7">
        <w:rPr>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4800EE" w:rsidDel="00CA48D7">
        <w:rPr>
          <w:rFonts w:hint="cs"/>
          <w:rtl/>
        </w:rPr>
        <w:t>.</w:t>
      </w:r>
    </w:p>
    <w:p w14:paraId="46FCA6F5" w14:textId="77777777" w:rsidR="007730F5" w:rsidRPr="004800EE" w:rsidDel="00CA48D7" w:rsidRDefault="007730F5" w:rsidP="007C3BAB">
      <w:pPr>
        <w:bidi/>
        <w:rPr>
          <w:rtl/>
        </w:rPr>
      </w:pPr>
      <w:r w:rsidRPr="004800EE" w:rsidDel="00CA48D7">
        <w:rPr>
          <w:b/>
          <w:bCs/>
          <w:rtl/>
        </w:rPr>
        <w:t xml:space="preserve">"ידיעה" </w:t>
      </w:r>
      <w:r w:rsidRPr="004800EE" w:rsidDel="00CA48D7">
        <w:rPr>
          <w:rtl/>
        </w:rPr>
        <w:t>- לרבות ידיעה שאינה נכונה וכל תיאור, תכנית, סיסמה, סמל, נוסחה, חפץ או חלק מהם המכילים ידיעה או העשויים לשמש מקור לידיעה.</w:t>
      </w:r>
    </w:p>
    <w:p w14:paraId="46FCA6F6" w14:textId="77777777" w:rsidR="007730F5" w:rsidRPr="004800EE" w:rsidDel="00CA48D7" w:rsidRDefault="007730F5" w:rsidP="007C3BAB">
      <w:pPr>
        <w:bidi/>
        <w:rPr>
          <w:rtl/>
        </w:rPr>
      </w:pPr>
      <w:r w:rsidRPr="004800EE" w:rsidDel="00CA48D7">
        <w:rPr>
          <w:b/>
          <w:bCs/>
          <w:rtl/>
        </w:rPr>
        <w:t xml:space="preserve">"מסירה" </w:t>
      </w:r>
      <w:r w:rsidRPr="004800EE" w:rsidDel="00CA48D7">
        <w:rPr>
          <w:rtl/>
        </w:rPr>
        <w:t>- לרבות מסירה ע"י סימון ואיתות ומסירה עקיפה.</w:t>
      </w:r>
    </w:p>
    <w:p w14:paraId="46FCA6F7" w14:textId="77777777" w:rsidR="007730F5" w:rsidRPr="004800EE" w:rsidDel="00CA48D7" w:rsidRDefault="007730F5" w:rsidP="007C3BAB">
      <w:pPr>
        <w:bidi/>
        <w:rPr>
          <w:szCs w:val="20"/>
          <w:rtl/>
        </w:rPr>
      </w:pPr>
      <w:r w:rsidRPr="004800EE" w:rsidDel="00CA48D7">
        <w:rPr>
          <w:rFonts w:hint="cs"/>
          <w:rtl/>
        </w:rPr>
        <w:t>4.4</w:t>
      </w:r>
      <w:r w:rsidRPr="004800EE" w:rsidDel="00CA48D7">
        <w:rPr>
          <w:rFonts w:hint="cs"/>
          <w:rtl/>
        </w:rPr>
        <w:tab/>
      </w:r>
      <w:r w:rsidRPr="004800EE" w:rsidDel="00CA48D7">
        <w:rPr>
          <w:rtl/>
        </w:rPr>
        <w:t xml:space="preserve">אני מתחייב לשמור בסוד ולא לגלות ולא לגרום לגלוי למאן דהו, בישראל ומחוצה לה, כל ידיעה כנ"ל תוך משך תוקפו של כתב </w:t>
      </w:r>
      <w:r w:rsidDel="00CA48D7">
        <w:rPr>
          <w:rtl/>
        </w:rPr>
        <w:t>התחייבות</w:t>
      </w:r>
      <w:r w:rsidRPr="004800EE" w:rsidDel="00CA48D7">
        <w:rPr>
          <w:rtl/>
        </w:rPr>
        <w:t xml:space="preserve"> זה וכן לאחר תום תוקפו ובכל עת</w:t>
      </w:r>
      <w:r w:rsidRPr="004800EE" w:rsidDel="00CA48D7">
        <w:rPr>
          <w:rFonts w:hint="cs"/>
          <w:rtl/>
        </w:rPr>
        <w:t>,</w:t>
      </w:r>
      <w:r w:rsidRPr="004800EE" w:rsidDel="00CA48D7">
        <w:rPr>
          <w:rtl/>
        </w:rPr>
        <w:t xml:space="preserve"> אלא אם כן נתקבל אישור מראש ובכתב על גלוי ידיעה כנ"ל מאת נציג המשרד</w:t>
      </w:r>
      <w:r w:rsidRPr="004800EE" w:rsidDel="00CA48D7">
        <w:rPr>
          <w:rFonts w:hint="cs"/>
          <w:rtl/>
        </w:rPr>
        <w:t>.</w:t>
      </w:r>
    </w:p>
    <w:p w14:paraId="46FCA6F8" w14:textId="77777777" w:rsidR="007730F5" w:rsidRPr="004800EE" w:rsidDel="00CA48D7" w:rsidRDefault="007730F5" w:rsidP="007C3BAB">
      <w:pPr>
        <w:bidi/>
        <w:rPr>
          <w:rtl/>
        </w:rPr>
      </w:pPr>
      <w:r w:rsidRPr="004800EE" w:rsidDel="00CA48D7">
        <w:rPr>
          <w:b/>
          <w:bCs/>
          <w:rtl/>
        </w:rPr>
        <w:t xml:space="preserve">"גלוי" - </w:t>
      </w:r>
      <w:r w:rsidRPr="004800EE" w:rsidDel="00CA48D7">
        <w:rPr>
          <w:rtl/>
        </w:rPr>
        <w:t xml:space="preserve">לרבות מסירת מידע על נתונים, תכניות ישומיות ומערכות המחשוב של </w:t>
      </w:r>
      <w:r w:rsidDel="00CA48D7">
        <w:rPr>
          <w:rtl/>
        </w:rPr>
        <w:t>שב"ס</w:t>
      </w:r>
      <w:r w:rsidRPr="004800EE" w:rsidDel="00CA48D7">
        <w:rPr>
          <w:rtl/>
        </w:rPr>
        <w:t xml:space="preserve"> ואמצעי האבטחה שלהן, פרסום ברבים לקידום מכירות, הצגת מסמכים וחוזים לצורך קבלת אשראי מבנקים, מסירת ידיעות לכלי התקשרות</w:t>
      </w:r>
      <w:r w:rsidRPr="004800EE" w:rsidDel="00CA48D7">
        <w:rPr>
          <w:rFonts w:hint="cs"/>
          <w:rtl/>
        </w:rPr>
        <w:t>,</w:t>
      </w:r>
      <w:r w:rsidRPr="004800EE" w:rsidDel="00CA48D7">
        <w:rPr>
          <w:rtl/>
        </w:rPr>
        <w:t xml:space="preserve"> פרסום מאמרים בעתונות כללית ומקצועית, כתבות משודרות והרצאות</w:t>
      </w:r>
      <w:r w:rsidRPr="004800EE" w:rsidDel="00CA48D7">
        <w:rPr>
          <w:rFonts w:hint="cs"/>
          <w:rtl/>
        </w:rPr>
        <w:t>.</w:t>
      </w:r>
    </w:p>
    <w:p w14:paraId="46FCA6F9" w14:textId="77777777" w:rsidR="007730F5" w:rsidRPr="004800EE" w:rsidDel="00CA48D7" w:rsidRDefault="007730F5" w:rsidP="007C3BAB">
      <w:pPr>
        <w:bidi/>
        <w:rPr>
          <w:szCs w:val="20"/>
          <w:rtl/>
        </w:rPr>
      </w:pPr>
      <w:r w:rsidRPr="004800EE" w:rsidDel="00CA48D7">
        <w:rPr>
          <w:rFonts w:hint="cs"/>
          <w:rtl/>
        </w:rPr>
        <w:t>4.5</w:t>
      </w:r>
      <w:r w:rsidRPr="004800EE" w:rsidDel="00CA48D7">
        <w:rPr>
          <w:rFonts w:hint="cs"/>
          <w:rtl/>
        </w:rPr>
        <w:tab/>
      </w:r>
      <w:r w:rsidRPr="004800EE" w:rsidDel="00CA48D7">
        <w:rPr>
          <w:rtl/>
        </w:rPr>
        <w:t>ידוע לי</w:t>
      </w:r>
      <w:r w:rsidRPr="004800EE" w:rsidDel="00CA48D7">
        <w:rPr>
          <w:rFonts w:hint="cs"/>
          <w:rtl/>
        </w:rPr>
        <w:t>,</w:t>
      </w:r>
      <w:r w:rsidRPr="004800EE" w:rsidDel="00CA48D7">
        <w:rPr>
          <w:rtl/>
        </w:rPr>
        <w:t xml:space="preserve"> כי מותר יהיה לגלות כל ידיעה כאמור רק למי שהתחייב לשמור עליה בסוד, הכל בכפוף לכתב </w:t>
      </w:r>
      <w:r w:rsidDel="00CA48D7">
        <w:rPr>
          <w:rtl/>
        </w:rPr>
        <w:t>התחייבות</w:t>
      </w:r>
      <w:r w:rsidRPr="004800EE" w:rsidDel="00CA48D7">
        <w:rPr>
          <w:rtl/>
        </w:rPr>
        <w:t xml:space="preserve"> זה ולצרכי עבודה בלבד</w:t>
      </w:r>
      <w:r w:rsidRPr="004800EE" w:rsidDel="00CA48D7">
        <w:rPr>
          <w:rFonts w:hint="cs"/>
          <w:rtl/>
        </w:rPr>
        <w:t>.</w:t>
      </w:r>
      <w:r w:rsidRPr="004800EE" w:rsidDel="00CA48D7">
        <w:rPr>
          <w:rtl/>
        </w:rPr>
        <w:t xml:space="preserve"> בכל מקרה אחר</w:t>
      </w:r>
      <w:r w:rsidRPr="004800EE" w:rsidDel="00CA48D7">
        <w:rPr>
          <w:rFonts w:hint="cs"/>
          <w:rtl/>
        </w:rPr>
        <w:t>,</w:t>
      </w:r>
      <w:r w:rsidRPr="004800EE" w:rsidDel="00CA48D7">
        <w:rPr>
          <w:rtl/>
        </w:rPr>
        <w:t xml:space="preserve"> אני מתחייב שלא לגלות את הידיעה</w:t>
      </w:r>
      <w:r w:rsidRPr="004800EE" w:rsidDel="00CA48D7">
        <w:rPr>
          <w:rFonts w:hint="cs"/>
          <w:rtl/>
        </w:rPr>
        <w:t>,</w:t>
      </w:r>
      <w:r w:rsidRPr="004800EE" w:rsidDel="00CA48D7">
        <w:rPr>
          <w:rtl/>
        </w:rPr>
        <w:t xml:space="preserve"> אלא אם קיבלתי לכך אישור מפורש ובכתב מנציג </w:t>
      </w:r>
      <w:r w:rsidDel="00CA48D7">
        <w:rPr>
          <w:rtl/>
        </w:rPr>
        <w:t>שב"ס</w:t>
      </w:r>
      <w:r w:rsidRPr="004800EE" w:rsidDel="00CA48D7">
        <w:rPr>
          <w:rFonts w:hint="cs"/>
          <w:rtl/>
        </w:rPr>
        <w:t>.</w:t>
      </w:r>
    </w:p>
    <w:p w14:paraId="46FCA6FA" w14:textId="77777777" w:rsidR="007730F5" w:rsidRPr="004800EE" w:rsidDel="00CA48D7" w:rsidRDefault="007730F5" w:rsidP="007C3BAB">
      <w:pPr>
        <w:bidi/>
        <w:rPr>
          <w:b/>
          <w:bCs/>
          <w:u w:val="single"/>
          <w:rtl/>
        </w:rPr>
      </w:pPr>
      <w:r w:rsidRPr="004800EE" w:rsidDel="00CA48D7">
        <w:rPr>
          <w:rFonts w:hint="cs"/>
          <w:rtl/>
        </w:rPr>
        <w:t>5.</w:t>
      </w:r>
      <w:r w:rsidRPr="004800EE" w:rsidDel="00CA48D7">
        <w:rPr>
          <w:rFonts w:hint="cs"/>
          <w:rtl/>
        </w:rPr>
        <w:tab/>
      </w:r>
      <w:r w:rsidRPr="004800EE" w:rsidDel="00CA48D7">
        <w:rPr>
          <w:rFonts w:hint="cs"/>
          <w:b/>
          <w:bCs/>
          <w:u w:val="single"/>
          <w:rtl/>
        </w:rPr>
        <w:t xml:space="preserve">נציג הבטחון של </w:t>
      </w:r>
      <w:r w:rsidDel="00CA48D7">
        <w:rPr>
          <w:rFonts w:hint="cs"/>
          <w:b/>
          <w:bCs/>
          <w:u w:val="single"/>
          <w:rtl/>
        </w:rPr>
        <w:t>שב</w:t>
      </w:r>
      <w:r w:rsidDel="00CA48D7">
        <w:rPr>
          <w:b/>
          <w:bCs/>
          <w:u w:val="single"/>
          <w:rtl/>
        </w:rPr>
        <w:t>"</w:t>
      </w:r>
      <w:r w:rsidDel="00CA48D7">
        <w:rPr>
          <w:rFonts w:hint="cs"/>
          <w:b/>
          <w:bCs/>
          <w:u w:val="single"/>
          <w:rtl/>
        </w:rPr>
        <w:t>ס</w:t>
      </w:r>
    </w:p>
    <w:p w14:paraId="46FCA6FB" w14:textId="77777777" w:rsidR="007730F5" w:rsidRPr="004800EE" w:rsidDel="00CA48D7" w:rsidRDefault="007730F5" w:rsidP="007C3BAB">
      <w:pPr>
        <w:bidi/>
        <w:rPr>
          <w:rtl/>
        </w:rPr>
      </w:pPr>
      <w:r w:rsidRPr="004800EE" w:rsidDel="00CA48D7">
        <w:rPr>
          <w:rtl/>
        </w:rPr>
        <w:t xml:space="preserve">נציג </w:t>
      </w:r>
      <w:r w:rsidDel="00CA48D7">
        <w:rPr>
          <w:rFonts w:hint="cs"/>
          <w:rtl/>
        </w:rPr>
        <w:t>שב</w:t>
      </w:r>
      <w:r w:rsidDel="00CA48D7">
        <w:rPr>
          <w:rtl/>
        </w:rPr>
        <w:t>"</w:t>
      </w:r>
      <w:r w:rsidDel="00CA48D7">
        <w:rPr>
          <w:rFonts w:hint="cs"/>
          <w:rtl/>
        </w:rPr>
        <w:t>ס</w:t>
      </w:r>
      <w:r w:rsidRPr="004800EE" w:rsidDel="00CA48D7">
        <w:rPr>
          <w:rFonts w:hint="cs"/>
          <w:rtl/>
        </w:rPr>
        <w:t xml:space="preserve"> </w:t>
      </w:r>
      <w:r w:rsidRPr="004800EE" w:rsidDel="00CA48D7">
        <w:rPr>
          <w:rtl/>
        </w:rPr>
        <w:t xml:space="preserve">לצורך כתב </w:t>
      </w:r>
      <w:r w:rsidDel="00CA48D7">
        <w:rPr>
          <w:rtl/>
        </w:rPr>
        <w:t>התחייבות</w:t>
      </w:r>
      <w:r w:rsidRPr="004800EE" w:rsidDel="00CA48D7">
        <w:rPr>
          <w:rtl/>
        </w:rPr>
        <w:t xml:space="preserve"> זה יהיה מר </w:t>
      </w:r>
      <w:r w:rsidRPr="004800EE" w:rsidDel="00CA48D7">
        <w:rPr>
          <w:highlight w:val="yellow"/>
          <w:rtl/>
        </w:rPr>
        <w:t>___________</w:t>
      </w:r>
      <w:r w:rsidRPr="004800EE" w:rsidDel="00CA48D7">
        <w:rPr>
          <w:rFonts w:hint="cs"/>
          <w:highlight w:val="yellow"/>
          <w:rtl/>
        </w:rPr>
        <w:t>,</w:t>
      </w:r>
      <w:r w:rsidRPr="004800EE" w:rsidDel="00CA48D7">
        <w:rPr>
          <w:rtl/>
        </w:rPr>
        <w:t xml:space="preserve"> הממונה על ה</w:t>
      </w:r>
      <w:r w:rsidRPr="004800EE" w:rsidDel="00CA48D7">
        <w:rPr>
          <w:rFonts w:hint="cs"/>
          <w:rtl/>
        </w:rPr>
        <w:t>ב</w:t>
      </w:r>
      <w:r w:rsidRPr="004800EE" w:rsidDel="00CA48D7">
        <w:rPr>
          <w:rtl/>
        </w:rPr>
        <w:t xml:space="preserve">טחון של </w:t>
      </w:r>
      <w:r w:rsidDel="00CA48D7">
        <w:rPr>
          <w:rtl/>
        </w:rPr>
        <w:t>שב"ס</w:t>
      </w:r>
      <w:r w:rsidRPr="004800EE" w:rsidDel="00CA48D7">
        <w:rPr>
          <w:rtl/>
        </w:rPr>
        <w:t xml:space="preserve"> או מי שיוסמך על</w:t>
      </w:r>
      <w:r w:rsidRPr="004800EE" w:rsidDel="00CA48D7">
        <w:rPr>
          <w:rFonts w:hint="cs"/>
          <w:rtl/>
        </w:rPr>
        <w:t>-</w:t>
      </w:r>
      <w:r w:rsidRPr="004800EE" w:rsidDel="00CA48D7">
        <w:rPr>
          <w:rtl/>
        </w:rPr>
        <w:t>ידו</w:t>
      </w:r>
      <w:r w:rsidRPr="004800EE" w:rsidDel="00CA48D7">
        <w:rPr>
          <w:rFonts w:hint="cs"/>
          <w:rtl/>
        </w:rPr>
        <w:t>.</w:t>
      </w:r>
      <w:r w:rsidRPr="004800EE" w:rsidDel="00CA48D7">
        <w:rPr>
          <w:rtl/>
        </w:rPr>
        <w:t xml:space="preserve"> הוא יעביר לי, לעובדי ו/או לכל מועסק אחר שלי ו/או לקבלן משנה</w:t>
      </w:r>
      <w:r w:rsidRPr="004800EE" w:rsidDel="00CA48D7">
        <w:rPr>
          <w:rFonts w:hint="cs"/>
          <w:rtl/>
        </w:rPr>
        <w:t>,</w:t>
      </w:r>
      <w:r w:rsidRPr="004800EE" w:rsidDel="00CA48D7">
        <w:rPr>
          <w:rtl/>
        </w:rPr>
        <w:t xml:space="preserve"> עמם אני בא בקשר עסקי</w:t>
      </w:r>
      <w:r w:rsidRPr="004800EE" w:rsidDel="00CA48D7">
        <w:rPr>
          <w:rFonts w:hint="cs"/>
          <w:rtl/>
        </w:rPr>
        <w:t>,</w:t>
      </w:r>
      <w:r w:rsidRPr="004800EE" w:rsidDel="00CA48D7">
        <w:rPr>
          <w:rtl/>
        </w:rPr>
        <w:t xml:space="preserve"> </w:t>
      </w:r>
      <w:r w:rsidRPr="004800EE" w:rsidDel="00CA48D7">
        <w:rPr>
          <w:rFonts w:hint="cs"/>
          <w:rtl/>
        </w:rPr>
        <w:t xml:space="preserve">את </w:t>
      </w:r>
      <w:r w:rsidRPr="004800EE" w:rsidDel="00CA48D7">
        <w:rPr>
          <w:rtl/>
        </w:rPr>
        <w:t>כל הוראות והנחיות הבטחון</w:t>
      </w:r>
      <w:r w:rsidRPr="004800EE" w:rsidDel="00CA48D7">
        <w:rPr>
          <w:rFonts w:hint="cs"/>
          <w:rtl/>
        </w:rPr>
        <w:t>,</w:t>
      </w:r>
      <w:r w:rsidRPr="004800EE" w:rsidDel="00CA48D7">
        <w:rPr>
          <w:rtl/>
        </w:rPr>
        <w:t xml:space="preserve"> הקשורות לכתב </w:t>
      </w:r>
      <w:r w:rsidDel="00CA48D7">
        <w:rPr>
          <w:rtl/>
        </w:rPr>
        <w:t>התחייבות</w:t>
      </w:r>
      <w:r w:rsidRPr="004800EE" w:rsidDel="00CA48D7">
        <w:rPr>
          <w:rtl/>
        </w:rPr>
        <w:t xml:space="preserve"> זה ולביצוע </w:t>
      </w:r>
      <w:r w:rsidRPr="004800EE" w:rsidDel="00CA48D7">
        <w:rPr>
          <w:rFonts w:hint="cs"/>
          <w:rtl/>
        </w:rPr>
        <w:t>ה</w:t>
      </w:r>
      <w:r w:rsidRPr="004800EE" w:rsidDel="00CA48D7">
        <w:rPr>
          <w:rtl/>
        </w:rPr>
        <w:t xml:space="preserve">הסבה של נתונים ותכניות ישומיות של </w:t>
      </w:r>
      <w:r w:rsidDel="00CA48D7">
        <w:rPr>
          <w:rtl/>
        </w:rPr>
        <w:t>שב"ס</w:t>
      </w:r>
      <w:r w:rsidRPr="004800EE" w:rsidDel="00CA48D7">
        <w:rPr>
          <w:rtl/>
        </w:rPr>
        <w:t>.</w:t>
      </w:r>
    </w:p>
    <w:p w14:paraId="46FCA6FC" w14:textId="77777777" w:rsidR="007730F5" w:rsidRPr="004800EE" w:rsidDel="00CA48D7" w:rsidRDefault="007730F5" w:rsidP="007C3BAB">
      <w:pPr>
        <w:bidi/>
        <w:rPr>
          <w:b/>
          <w:bCs/>
          <w:u w:val="single"/>
          <w:rtl/>
        </w:rPr>
      </w:pPr>
      <w:r w:rsidRPr="004800EE" w:rsidDel="00CA48D7">
        <w:rPr>
          <w:rFonts w:hint="cs"/>
          <w:rtl/>
        </w:rPr>
        <w:t>6.</w:t>
      </w:r>
      <w:r w:rsidRPr="004800EE" w:rsidDel="00CA48D7">
        <w:rPr>
          <w:rFonts w:hint="cs"/>
          <w:rtl/>
        </w:rPr>
        <w:tab/>
      </w:r>
      <w:r w:rsidDel="00CA48D7">
        <w:rPr>
          <w:rFonts w:hint="cs"/>
          <w:b/>
          <w:bCs/>
          <w:u w:val="single"/>
          <w:rtl/>
        </w:rPr>
        <w:t>תנאים להעסקת עובדים</w:t>
      </w:r>
    </w:p>
    <w:p w14:paraId="46FCA6FD" w14:textId="77777777" w:rsidR="007730F5" w:rsidRPr="004800EE" w:rsidDel="00CA48D7" w:rsidRDefault="007730F5" w:rsidP="007C3BAB">
      <w:pPr>
        <w:bidi/>
        <w:rPr>
          <w:szCs w:val="20"/>
          <w:u w:val="single"/>
          <w:rtl/>
        </w:rPr>
      </w:pPr>
      <w:r w:rsidRPr="004800EE" w:rsidDel="00CA48D7">
        <w:rPr>
          <w:rFonts w:hint="cs"/>
          <w:rtl/>
        </w:rPr>
        <w:t>6.1</w:t>
      </w:r>
      <w:r w:rsidRPr="004800EE" w:rsidDel="00CA48D7">
        <w:rPr>
          <w:rFonts w:hint="cs"/>
          <w:rtl/>
        </w:rPr>
        <w:tab/>
      </w:r>
      <w:r w:rsidRPr="004800EE" w:rsidDel="00CA48D7">
        <w:rPr>
          <w:rtl/>
        </w:rPr>
        <w:t>אני מ</w:t>
      </w:r>
      <w:r w:rsidRPr="004800EE" w:rsidDel="00CA48D7">
        <w:rPr>
          <w:rFonts w:hint="cs"/>
          <w:rtl/>
        </w:rPr>
        <w:t>ת</w:t>
      </w:r>
      <w:r w:rsidRPr="004800EE" w:rsidDel="00CA48D7">
        <w:rPr>
          <w:rtl/>
        </w:rPr>
        <w:t>חייב להעסיק בכל העבודות</w:t>
      </w:r>
      <w:r w:rsidRPr="004800EE" w:rsidDel="00CA48D7">
        <w:rPr>
          <w:rFonts w:hint="cs"/>
          <w:rtl/>
        </w:rPr>
        <w:t>,</w:t>
      </w:r>
      <w:r w:rsidRPr="004800EE" w:rsidDel="00CA48D7">
        <w:rPr>
          <w:rtl/>
        </w:rPr>
        <w:t xml:space="preserve"> הקשורות ב</w:t>
      </w:r>
      <w:r w:rsidRPr="004800EE" w:rsidDel="00CA48D7">
        <w:rPr>
          <w:rFonts w:hint="cs"/>
          <w:rtl/>
        </w:rPr>
        <w:t xml:space="preserve">מתן השירותים </w:t>
      </w:r>
      <w:r w:rsidR="00B3415B">
        <w:rPr>
          <w:rFonts w:hint="cs"/>
          <w:rtl/>
        </w:rPr>
        <w:t>לשב"ס</w:t>
      </w:r>
      <w:r w:rsidRPr="004800EE" w:rsidDel="00CA48D7">
        <w:rPr>
          <w:rFonts w:hint="cs"/>
          <w:rtl/>
        </w:rPr>
        <w:t>,</w:t>
      </w:r>
      <w:r w:rsidRPr="004800EE" w:rsidDel="00CA48D7">
        <w:rPr>
          <w:rtl/>
        </w:rPr>
        <w:t xml:space="preserve"> אך ורק עובדים וקבלני</w:t>
      </w:r>
      <w:r w:rsidRPr="004800EE" w:rsidDel="00CA48D7">
        <w:rPr>
          <w:rFonts w:hint="cs"/>
          <w:rtl/>
        </w:rPr>
        <w:t>-</w:t>
      </w:r>
      <w:r w:rsidRPr="004800EE" w:rsidDel="00CA48D7">
        <w:rPr>
          <w:rtl/>
        </w:rPr>
        <w:t>משנה</w:t>
      </w:r>
      <w:r w:rsidRPr="004800EE" w:rsidDel="00CA48D7">
        <w:rPr>
          <w:rFonts w:hint="cs"/>
          <w:rtl/>
        </w:rPr>
        <w:t>,</w:t>
      </w:r>
      <w:r w:rsidRPr="004800EE" w:rsidDel="00CA48D7">
        <w:rPr>
          <w:rtl/>
        </w:rPr>
        <w:t xml:space="preserve"> שקיבלו אישור בטחוני מראש מטעם הממונה על הבטחון של </w:t>
      </w:r>
      <w:r w:rsidDel="00CA48D7">
        <w:rPr>
          <w:rtl/>
        </w:rPr>
        <w:t>שב"ס</w:t>
      </w:r>
      <w:r w:rsidRPr="004800EE" w:rsidDel="00CA48D7">
        <w:rPr>
          <w:rFonts w:hint="cs"/>
          <w:rtl/>
        </w:rPr>
        <w:t>.</w:t>
      </w:r>
    </w:p>
    <w:p w14:paraId="46FCA6FE" w14:textId="77777777" w:rsidR="007730F5" w:rsidRPr="004800EE" w:rsidDel="00CA48D7" w:rsidRDefault="007730F5" w:rsidP="007C3BAB">
      <w:pPr>
        <w:bidi/>
        <w:rPr>
          <w:szCs w:val="20"/>
          <w:u w:val="single"/>
          <w:rtl/>
        </w:rPr>
      </w:pPr>
      <w:r w:rsidRPr="004800EE" w:rsidDel="00CA48D7">
        <w:rPr>
          <w:rFonts w:hint="cs"/>
          <w:rtl/>
        </w:rPr>
        <w:t>6.2</w:t>
      </w:r>
      <w:r w:rsidRPr="004800EE" w:rsidDel="00CA48D7">
        <w:rPr>
          <w:rFonts w:hint="cs"/>
          <w:rtl/>
        </w:rPr>
        <w:tab/>
      </w:r>
      <w:r w:rsidRPr="004800EE" w:rsidDel="00CA48D7">
        <w:rPr>
          <w:rtl/>
        </w:rPr>
        <w:t>אני מתחייב להחתים את העובדים על הצהרה לשמירת סודיות</w:t>
      </w:r>
      <w:r w:rsidRPr="004800EE" w:rsidDel="00CA48D7">
        <w:rPr>
          <w:rFonts w:hint="cs"/>
          <w:rtl/>
        </w:rPr>
        <w:t xml:space="preserve">, לפי הנסוח, המצורף בנספח </w:t>
      </w:r>
      <w:r w:rsidDel="00CA48D7">
        <w:rPr>
          <w:rFonts w:hint="cs"/>
          <w:rtl/>
        </w:rPr>
        <w:t xml:space="preserve">0.6.7 ב' </w:t>
      </w:r>
      <w:r w:rsidRPr="004800EE" w:rsidDel="00CA48D7">
        <w:rPr>
          <w:rFonts w:hint="cs"/>
          <w:rtl/>
        </w:rPr>
        <w:t xml:space="preserve">של </w:t>
      </w:r>
      <w:r w:rsidDel="00CA48D7">
        <w:rPr>
          <w:rFonts w:hint="cs"/>
          <w:rtl/>
        </w:rPr>
        <w:t>ה</w:t>
      </w:r>
      <w:r w:rsidRPr="004800EE" w:rsidDel="00CA48D7">
        <w:rPr>
          <w:rFonts w:hint="cs"/>
          <w:rtl/>
        </w:rPr>
        <w:t>מפרט.</w:t>
      </w:r>
    </w:p>
    <w:p w14:paraId="46FCA6FF" w14:textId="77777777" w:rsidR="007730F5" w:rsidRPr="004800EE" w:rsidDel="00CA48D7" w:rsidRDefault="007730F5" w:rsidP="007C3BAB">
      <w:pPr>
        <w:bidi/>
        <w:rPr>
          <w:szCs w:val="20"/>
          <w:u w:val="single"/>
          <w:rtl/>
        </w:rPr>
      </w:pPr>
      <w:r w:rsidRPr="004800EE" w:rsidDel="00CA48D7">
        <w:rPr>
          <w:rFonts w:hint="cs"/>
          <w:rtl/>
        </w:rPr>
        <w:t>6.3</w:t>
      </w:r>
      <w:r w:rsidRPr="004800EE" w:rsidDel="00CA48D7">
        <w:rPr>
          <w:rFonts w:hint="cs"/>
          <w:rtl/>
        </w:rPr>
        <w:tab/>
      </w:r>
      <w:r w:rsidRPr="004800EE" w:rsidDel="00CA48D7">
        <w:rPr>
          <w:rtl/>
        </w:rPr>
        <w:t>אני מתחייב להמציא לממונה על הבטחון של המשרד רשימה שמית של העובדים</w:t>
      </w:r>
      <w:r w:rsidRPr="004800EE" w:rsidDel="00CA48D7">
        <w:rPr>
          <w:rFonts w:hint="cs"/>
          <w:rtl/>
        </w:rPr>
        <w:t>,</w:t>
      </w:r>
      <w:r w:rsidRPr="004800EE" w:rsidDel="00CA48D7">
        <w:rPr>
          <w:rtl/>
        </w:rPr>
        <w:t xml:space="preserve"> אשר יועסקו כמוגדר ב</w:t>
      </w:r>
      <w:r w:rsidRPr="004800EE" w:rsidDel="00CA48D7">
        <w:rPr>
          <w:rFonts w:hint="cs"/>
          <w:rtl/>
        </w:rPr>
        <w:t>תת-</w:t>
      </w:r>
      <w:r w:rsidRPr="004800EE" w:rsidDel="00CA48D7">
        <w:rPr>
          <w:rtl/>
        </w:rPr>
        <w:t>סעיף 6.1 לעיל, וכן לעדכן את הרשימה הנ"ל לאחר קבלת אישור הממונה על הבטחון.</w:t>
      </w:r>
    </w:p>
    <w:p w14:paraId="46FCA700" w14:textId="77777777" w:rsidR="007730F5" w:rsidRPr="004800EE" w:rsidDel="00CA48D7" w:rsidRDefault="007730F5" w:rsidP="007C3BAB">
      <w:pPr>
        <w:bidi/>
        <w:rPr>
          <w:b/>
          <w:bCs/>
          <w:u w:val="single"/>
          <w:rtl/>
        </w:rPr>
      </w:pPr>
      <w:r w:rsidRPr="004800EE" w:rsidDel="00CA48D7">
        <w:rPr>
          <w:rFonts w:hint="cs"/>
          <w:rtl/>
        </w:rPr>
        <w:t>7.</w:t>
      </w:r>
      <w:r w:rsidRPr="004800EE" w:rsidDel="00CA48D7">
        <w:rPr>
          <w:rFonts w:hint="cs"/>
          <w:rtl/>
        </w:rPr>
        <w:tab/>
      </w:r>
      <w:r w:rsidDel="00CA48D7">
        <w:rPr>
          <w:rFonts w:hint="cs"/>
          <w:b/>
          <w:bCs/>
          <w:u w:val="single"/>
          <w:rtl/>
        </w:rPr>
        <w:t>הגדרת "עובד"</w:t>
      </w:r>
    </w:p>
    <w:p w14:paraId="46FCA701" w14:textId="77777777" w:rsidR="007730F5" w:rsidDel="00CA48D7" w:rsidRDefault="007730F5" w:rsidP="007C3BAB">
      <w:pPr>
        <w:bidi/>
        <w:rPr>
          <w:rtl/>
        </w:rPr>
      </w:pPr>
      <w:r w:rsidRPr="004800EE" w:rsidDel="00CA48D7">
        <w:rPr>
          <w:rtl/>
        </w:rPr>
        <w:t xml:space="preserve">"עובד" בכתב </w:t>
      </w:r>
      <w:r w:rsidDel="00CA48D7">
        <w:rPr>
          <w:rtl/>
        </w:rPr>
        <w:t>התחייבות</w:t>
      </w:r>
      <w:r w:rsidRPr="004800EE" w:rsidDel="00CA48D7">
        <w:rPr>
          <w:rtl/>
        </w:rPr>
        <w:t xml:space="preserve"> זה פירושו:</w:t>
      </w:r>
      <w:r w:rsidRPr="004800EE" w:rsidDel="00CA48D7">
        <w:rPr>
          <w:rFonts w:hint="cs"/>
          <w:rtl/>
        </w:rPr>
        <w:t xml:space="preserve"> </w:t>
      </w:r>
      <w:r w:rsidRPr="004800EE" w:rsidDel="00CA48D7">
        <w:rPr>
          <w:rtl/>
        </w:rPr>
        <w:t>עובד לרבות כל אדם אחר</w:t>
      </w:r>
      <w:r w:rsidRPr="004800EE" w:rsidDel="00CA48D7">
        <w:rPr>
          <w:rFonts w:hint="cs"/>
          <w:rtl/>
        </w:rPr>
        <w:t>,</w:t>
      </w:r>
      <w:r w:rsidRPr="004800EE" w:rsidDel="00CA48D7">
        <w:rPr>
          <w:rtl/>
        </w:rPr>
        <w:t xml:space="preserve"> הנמצא בשירותי או הפועל מטעמי בקשר ל</w:t>
      </w:r>
      <w:r w:rsidRPr="004800EE" w:rsidDel="00CA48D7">
        <w:rPr>
          <w:rFonts w:hint="cs"/>
          <w:rtl/>
        </w:rPr>
        <w:t xml:space="preserve">מתן השירותים </w:t>
      </w:r>
      <w:r w:rsidR="00B3415B">
        <w:rPr>
          <w:rFonts w:hint="cs"/>
          <w:rtl/>
        </w:rPr>
        <w:t>שב"ס</w:t>
      </w:r>
      <w:r w:rsidRPr="004800EE" w:rsidDel="00CA48D7">
        <w:rPr>
          <w:rtl/>
        </w:rPr>
        <w:t xml:space="preserve">, </w:t>
      </w:r>
      <w:r w:rsidRPr="004800EE" w:rsidDel="00CA48D7">
        <w:rPr>
          <w:rFonts w:hint="cs"/>
          <w:rtl/>
        </w:rPr>
        <w:t>וכן ל</w:t>
      </w:r>
      <w:r w:rsidRPr="004800EE" w:rsidDel="00CA48D7">
        <w:rPr>
          <w:rtl/>
        </w:rPr>
        <w:t>רבות קבלן</w:t>
      </w:r>
      <w:r w:rsidRPr="004800EE" w:rsidDel="00CA48D7">
        <w:rPr>
          <w:rFonts w:hint="cs"/>
          <w:rtl/>
        </w:rPr>
        <w:t>-</w:t>
      </w:r>
      <w:r w:rsidRPr="004800EE" w:rsidDel="00CA48D7">
        <w:rPr>
          <w:rtl/>
        </w:rPr>
        <w:t>משנה ו/או חברות</w:t>
      </w:r>
      <w:r w:rsidRPr="004800EE" w:rsidDel="00CA48D7">
        <w:rPr>
          <w:rFonts w:hint="cs"/>
          <w:rtl/>
        </w:rPr>
        <w:t>-</w:t>
      </w:r>
      <w:r w:rsidRPr="004800EE" w:rsidDel="00CA48D7">
        <w:rPr>
          <w:rtl/>
        </w:rPr>
        <w:t>בת או חברות</w:t>
      </w:r>
      <w:r w:rsidRPr="004800EE" w:rsidDel="00CA48D7">
        <w:rPr>
          <w:rFonts w:hint="cs"/>
          <w:rtl/>
        </w:rPr>
        <w:t>-</w:t>
      </w:r>
      <w:r w:rsidRPr="004800EE" w:rsidDel="00CA48D7">
        <w:rPr>
          <w:rtl/>
        </w:rPr>
        <w:t xml:space="preserve">אם ושותפים עסקיים, לרבות </w:t>
      </w:r>
      <w:r w:rsidRPr="004800EE" w:rsidDel="00F56AD6">
        <w:rPr>
          <w:rtl/>
        </w:rPr>
        <w:t>אנשי תחזוקה</w:t>
      </w:r>
      <w:r w:rsidRPr="004800EE" w:rsidDel="00CA48D7">
        <w:rPr>
          <w:rtl/>
        </w:rPr>
        <w:t xml:space="preserve"> כאמור ב</w:t>
      </w:r>
      <w:r w:rsidRPr="004800EE" w:rsidDel="00CA48D7">
        <w:rPr>
          <w:rFonts w:hint="cs"/>
          <w:rtl/>
        </w:rPr>
        <w:t>תת-</w:t>
      </w:r>
      <w:r w:rsidRPr="004800EE" w:rsidDel="00CA48D7">
        <w:rPr>
          <w:rtl/>
        </w:rPr>
        <w:t>סעיף 6.3 לעיל</w:t>
      </w:r>
      <w:r w:rsidRPr="004800EE" w:rsidDel="00CA48D7">
        <w:rPr>
          <w:rFonts w:hint="cs"/>
          <w:rtl/>
        </w:rPr>
        <w:t>.</w:t>
      </w:r>
    </w:p>
    <w:p w14:paraId="46FCA702" w14:textId="77777777" w:rsidR="007730F5" w:rsidRPr="004800EE" w:rsidDel="00CA48D7" w:rsidRDefault="007730F5" w:rsidP="007C3BAB">
      <w:pPr>
        <w:bidi/>
        <w:rPr>
          <w:rtl/>
        </w:rPr>
      </w:pPr>
    </w:p>
    <w:p w14:paraId="46FCA703" w14:textId="77777777" w:rsidR="007730F5" w:rsidRPr="004800EE" w:rsidDel="00CA48D7" w:rsidRDefault="007730F5" w:rsidP="007C3BAB">
      <w:pPr>
        <w:bidi/>
        <w:rPr>
          <w:b/>
          <w:bCs/>
          <w:u w:val="single"/>
          <w:rtl/>
        </w:rPr>
      </w:pPr>
      <w:r w:rsidRPr="004800EE" w:rsidDel="00CA48D7">
        <w:rPr>
          <w:rFonts w:hint="cs"/>
          <w:rtl/>
        </w:rPr>
        <w:t>8.</w:t>
      </w:r>
      <w:r w:rsidRPr="004800EE" w:rsidDel="00CA48D7">
        <w:rPr>
          <w:rFonts w:hint="cs"/>
          <w:rtl/>
        </w:rPr>
        <w:tab/>
      </w:r>
      <w:r w:rsidRPr="004800EE" w:rsidDel="00CA48D7">
        <w:rPr>
          <w:b/>
          <w:bCs/>
          <w:u w:val="single"/>
          <w:rtl/>
        </w:rPr>
        <w:t>אבטחת מידע בחצרי התאגיד</w:t>
      </w:r>
    </w:p>
    <w:p w14:paraId="46FCA704" w14:textId="77777777" w:rsidR="007730F5" w:rsidRPr="004800EE" w:rsidDel="00CA48D7" w:rsidRDefault="007730F5" w:rsidP="007C3BAB">
      <w:pPr>
        <w:bidi/>
        <w:rPr>
          <w:szCs w:val="20"/>
          <w:u w:val="single"/>
          <w:rtl/>
        </w:rPr>
      </w:pPr>
      <w:r w:rsidRPr="004800EE" w:rsidDel="00CA48D7">
        <w:rPr>
          <w:rFonts w:hint="cs"/>
          <w:rtl/>
        </w:rPr>
        <w:t>8.1</w:t>
      </w:r>
      <w:r w:rsidRPr="004800EE" w:rsidDel="00CA48D7">
        <w:rPr>
          <w:rFonts w:hint="cs"/>
          <w:rtl/>
        </w:rPr>
        <w:tab/>
      </w:r>
      <w:r w:rsidRPr="004800EE" w:rsidDel="00CA48D7">
        <w:rPr>
          <w:rtl/>
        </w:rPr>
        <w:t xml:space="preserve">הועבר אלי ע"י </w:t>
      </w:r>
      <w:r w:rsidDel="00CA48D7">
        <w:rPr>
          <w:rtl/>
        </w:rPr>
        <w:t>שב"ס</w:t>
      </w:r>
      <w:r w:rsidRPr="004800EE" w:rsidDel="00CA48D7">
        <w:rPr>
          <w:rtl/>
        </w:rPr>
        <w:t xml:space="preserve"> או שנמצא בידי או שפותח ויוצר על</w:t>
      </w:r>
      <w:r w:rsidRPr="004800EE" w:rsidDel="00CA48D7">
        <w:rPr>
          <w:rFonts w:hint="cs"/>
          <w:rtl/>
        </w:rPr>
        <w:t xml:space="preserve"> </w:t>
      </w:r>
      <w:r w:rsidRPr="004800EE" w:rsidDel="00CA48D7">
        <w:rPr>
          <w:rtl/>
        </w:rPr>
        <w:t>ידי מידע</w:t>
      </w:r>
      <w:r w:rsidRPr="004800EE" w:rsidDel="00CA48D7">
        <w:rPr>
          <w:rFonts w:hint="cs"/>
          <w:rtl/>
        </w:rPr>
        <w:t xml:space="preserve"> </w:t>
      </w:r>
      <w:r w:rsidRPr="004800EE" w:rsidDel="00CA48D7">
        <w:rPr>
          <w:rtl/>
        </w:rPr>
        <w:t>לסוגיו השונים</w:t>
      </w:r>
      <w:r w:rsidRPr="004800EE" w:rsidDel="00CA48D7">
        <w:rPr>
          <w:rFonts w:hint="cs"/>
          <w:rtl/>
        </w:rPr>
        <w:t>,</w:t>
      </w:r>
      <w:r w:rsidRPr="004800EE" w:rsidDel="00CA48D7">
        <w:rPr>
          <w:rtl/>
        </w:rPr>
        <w:t xml:space="preserve"> לרבות: תכניות, מסמכים ורשומות לסוגיהן, נתונים, תוכנות, ישומים לסוגיהם (להלן: </w:t>
      </w:r>
      <w:r w:rsidRPr="004800EE" w:rsidDel="00CA48D7">
        <w:rPr>
          <w:rFonts w:hint="cs"/>
          <w:rtl/>
        </w:rPr>
        <w:t>"</w:t>
      </w:r>
      <w:r w:rsidRPr="004800EE" w:rsidDel="00CA48D7">
        <w:rPr>
          <w:rtl/>
        </w:rPr>
        <w:t>מידע</w:t>
      </w:r>
      <w:r w:rsidRPr="004800EE" w:rsidDel="00CA48D7">
        <w:rPr>
          <w:rFonts w:hint="cs"/>
          <w:rtl/>
        </w:rPr>
        <w:t>"</w:t>
      </w:r>
      <w:r w:rsidRPr="004800EE" w:rsidDel="00CA48D7">
        <w:rPr>
          <w:rtl/>
        </w:rPr>
        <w:t xml:space="preserve">, </w:t>
      </w:r>
      <w:r w:rsidRPr="004800EE" w:rsidDel="00CA48D7">
        <w:rPr>
          <w:rFonts w:hint="cs"/>
          <w:rtl/>
        </w:rPr>
        <w:t>"</w:t>
      </w:r>
      <w:r w:rsidRPr="004800EE" w:rsidDel="00CA48D7">
        <w:rPr>
          <w:rtl/>
        </w:rPr>
        <w:t>מסמכים</w:t>
      </w:r>
      <w:r w:rsidRPr="004800EE" w:rsidDel="00CA48D7">
        <w:rPr>
          <w:rFonts w:hint="cs"/>
          <w:rtl/>
        </w:rPr>
        <w:t>"</w:t>
      </w:r>
      <w:r w:rsidRPr="004800EE" w:rsidDel="00CA48D7">
        <w:rPr>
          <w:rtl/>
        </w:rPr>
        <w:t xml:space="preserve">, </w:t>
      </w:r>
      <w:r w:rsidRPr="004800EE" w:rsidDel="00CA48D7">
        <w:rPr>
          <w:rFonts w:hint="cs"/>
          <w:rtl/>
        </w:rPr>
        <w:t>"</w:t>
      </w:r>
      <w:r w:rsidRPr="004800EE" w:rsidDel="00CA48D7">
        <w:rPr>
          <w:rtl/>
        </w:rPr>
        <w:t>חומר</w:t>
      </w:r>
      <w:r w:rsidRPr="004800EE" w:rsidDel="00CA48D7">
        <w:rPr>
          <w:rFonts w:hint="cs"/>
          <w:rtl/>
        </w:rPr>
        <w:t>"</w:t>
      </w:r>
      <w:r w:rsidRPr="004800EE" w:rsidDel="00CA48D7">
        <w:rPr>
          <w:rtl/>
        </w:rPr>
        <w:t>)</w:t>
      </w:r>
      <w:r w:rsidRPr="004800EE" w:rsidDel="00CA48D7">
        <w:rPr>
          <w:rFonts w:hint="cs"/>
          <w:rtl/>
        </w:rPr>
        <w:t>,</w:t>
      </w:r>
      <w:r w:rsidRPr="004800EE" w:rsidDel="00CA48D7">
        <w:rPr>
          <w:rtl/>
        </w:rPr>
        <w:t xml:space="preserve"> הקשורים </w:t>
      </w:r>
      <w:r w:rsidRPr="004800EE" w:rsidDel="00CA48D7">
        <w:rPr>
          <w:rFonts w:hint="cs"/>
          <w:rtl/>
        </w:rPr>
        <w:t>להסכם</w:t>
      </w:r>
      <w:r w:rsidRPr="004800EE" w:rsidDel="00CA48D7">
        <w:rPr>
          <w:rtl/>
        </w:rPr>
        <w:t xml:space="preserve"> עם המשרד, </w:t>
      </w:r>
      <w:r w:rsidRPr="004800EE" w:rsidDel="00CA48D7">
        <w:rPr>
          <w:rFonts w:hint="cs"/>
          <w:rtl/>
        </w:rPr>
        <w:t xml:space="preserve">אני </w:t>
      </w:r>
      <w:r w:rsidRPr="004800EE" w:rsidDel="00CA48D7">
        <w:rPr>
          <w:rtl/>
        </w:rPr>
        <w:t xml:space="preserve">מתחייב לשמור </w:t>
      </w:r>
      <w:r w:rsidRPr="004800EE" w:rsidDel="00CA48D7">
        <w:rPr>
          <w:rFonts w:hint="cs"/>
          <w:rtl/>
        </w:rPr>
        <w:t xml:space="preserve">עליהם </w:t>
      </w:r>
      <w:r w:rsidRPr="004800EE" w:rsidDel="00CA48D7">
        <w:rPr>
          <w:rtl/>
        </w:rPr>
        <w:t>בהקפדה יתרה ולאחסנם רק במקומות ותחת אמצעי האבטחה</w:t>
      </w:r>
      <w:r w:rsidRPr="004800EE" w:rsidDel="00CA48D7">
        <w:rPr>
          <w:rFonts w:hint="cs"/>
          <w:rtl/>
        </w:rPr>
        <w:t>,</w:t>
      </w:r>
      <w:r w:rsidRPr="004800EE" w:rsidDel="00CA48D7">
        <w:rPr>
          <w:rtl/>
        </w:rPr>
        <w:t xml:space="preserve"> שאושרו ע"י הממונה על הבטחון של </w:t>
      </w:r>
      <w:r w:rsidDel="00CA48D7">
        <w:rPr>
          <w:rtl/>
        </w:rPr>
        <w:t>שב"ס</w:t>
      </w:r>
      <w:r w:rsidRPr="004800EE" w:rsidDel="00CA48D7">
        <w:rPr>
          <w:rFonts w:hint="cs"/>
          <w:rtl/>
        </w:rPr>
        <w:t>.</w:t>
      </w:r>
    </w:p>
    <w:p w14:paraId="46FCA705" w14:textId="77777777" w:rsidR="007730F5" w:rsidDel="00CA48D7" w:rsidRDefault="007730F5" w:rsidP="007C3BAB">
      <w:pPr>
        <w:bidi/>
        <w:rPr>
          <w:rtl/>
        </w:rPr>
      </w:pPr>
      <w:r w:rsidRPr="004800EE" w:rsidDel="00CA48D7">
        <w:rPr>
          <w:rFonts w:hint="cs"/>
          <w:rtl/>
        </w:rPr>
        <w:t>8.2</w:t>
      </w:r>
      <w:r w:rsidRPr="004800EE" w:rsidDel="00CA48D7">
        <w:rPr>
          <w:rFonts w:hint="cs"/>
          <w:rtl/>
        </w:rPr>
        <w:tab/>
      </w:r>
      <w:r w:rsidRPr="004800EE" w:rsidDel="00CA48D7">
        <w:rPr>
          <w:rtl/>
        </w:rPr>
        <w:t>אני מתחייב לפעול על</w:t>
      </w:r>
      <w:r w:rsidRPr="004800EE" w:rsidDel="00CA48D7">
        <w:rPr>
          <w:rFonts w:hint="cs"/>
          <w:rtl/>
        </w:rPr>
        <w:t>-</w:t>
      </w:r>
      <w:r w:rsidRPr="004800EE" w:rsidDel="00CA48D7">
        <w:rPr>
          <w:rtl/>
        </w:rPr>
        <w:t xml:space="preserve">פי דרישות האבטחה של הממונה על הבטחון של </w:t>
      </w:r>
      <w:r w:rsidDel="00CA48D7">
        <w:rPr>
          <w:rtl/>
        </w:rPr>
        <w:t>שב"ס</w:t>
      </w:r>
      <w:r w:rsidRPr="004800EE" w:rsidDel="00CA48D7">
        <w:rPr>
          <w:rtl/>
        </w:rPr>
        <w:t xml:space="preserve"> לאבטחת </w:t>
      </w:r>
      <w:r w:rsidRPr="004800EE" w:rsidDel="00CA48D7">
        <w:rPr>
          <w:rFonts w:hint="cs"/>
          <w:rtl/>
        </w:rPr>
        <w:t xml:space="preserve">כל </w:t>
      </w:r>
      <w:r w:rsidRPr="004800EE" w:rsidDel="00CA48D7">
        <w:rPr>
          <w:rtl/>
        </w:rPr>
        <w:t>מידע</w:t>
      </w:r>
      <w:r w:rsidRPr="004800EE" w:rsidDel="00CA48D7">
        <w:rPr>
          <w:rFonts w:hint="cs"/>
          <w:rtl/>
        </w:rPr>
        <w:t>,</w:t>
      </w:r>
      <w:r w:rsidRPr="004800EE" w:rsidDel="00CA48D7">
        <w:rPr>
          <w:rtl/>
        </w:rPr>
        <w:t xml:space="preserve"> שיועבר לרשותי ו/או </w:t>
      </w:r>
      <w:r w:rsidRPr="004800EE" w:rsidDel="00CA48D7">
        <w:rPr>
          <w:rFonts w:hint="cs"/>
          <w:rtl/>
        </w:rPr>
        <w:t>יווצר</w:t>
      </w:r>
      <w:r w:rsidRPr="004800EE" w:rsidDel="00CA48D7">
        <w:rPr>
          <w:rtl/>
        </w:rPr>
        <w:t xml:space="preserve"> אצלי או אצל המועסקים מטעמי בחצרי התאגיד</w:t>
      </w:r>
      <w:r w:rsidRPr="004800EE" w:rsidDel="00CA48D7">
        <w:rPr>
          <w:rFonts w:hint="cs"/>
          <w:rtl/>
        </w:rPr>
        <w:t>,</w:t>
      </w:r>
      <w:r w:rsidRPr="004800EE" w:rsidDel="00CA48D7">
        <w:rPr>
          <w:rtl/>
        </w:rPr>
        <w:t xml:space="preserve"> לרבות במערכות הממוחשבות, בכל הנוגע לאבטחת "מידע רשמי" (כמוגדר בחוק העונשין התשל"ז - 1977), ומידע ברמות סיווג </w:t>
      </w:r>
      <w:r w:rsidRPr="004800EE" w:rsidDel="00CA48D7">
        <w:rPr>
          <w:b/>
          <w:bCs/>
          <w:rtl/>
        </w:rPr>
        <w:t>רגיש/חסוי</w:t>
      </w:r>
      <w:r w:rsidRPr="004800EE" w:rsidDel="00CA48D7">
        <w:rPr>
          <w:rFonts w:hint="cs"/>
          <w:b/>
          <w:bCs/>
          <w:rtl/>
        </w:rPr>
        <w:t xml:space="preserve"> </w:t>
      </w:r>
      <w:r w:rsidRPr="004800EE" w:rsidDel="00CA48D7">
        <w:rPr>
          <w:rtl/>
        </w:rPr>
        <w:t>(על פי ההגדרות בנוהל היחידה הממשלתי</w:t>
      </w:r>
      <w:r w:rsidRPr="004800EE" w:rsidDel="00CA48D7">
        <w:rPr>
          <w:rFonts w:hint="cs"/>
          <w:rtl/>
        </w:rPr>
        <w:t>ת</w:t>
      </w:r>
      <w:r w:rsidRPr="004800EE" w:rsidDel="00CA48D7">
        <w:rPr>
          <w:rtl/>
        </w:rPr>
        <w:t xml:space="preserve"> לביקורת ולאבטחת מידע ציבורי רגיש - משרד ראש הממשלה).</w:t>
      </w:r>
    </w:p>
    <w:p w14:paraId="46FCA706" w14:textId="77777777" w:rsidR="007730F5" w:rsidRPr="004800EE" w:rsidDel="00CA48D7" w:rsidRDefault="007730F5" w:rsidP="007C3BAB">
      <w:pPr>
        <w:bidi/>
        <w:rPr>
          <w:rtl/>
        </w:rPr>
      </w:pPr>
      <w:r w:rsidDel="00CA48D7">
        <w:rPr>
          <w:rFonts w:hint="cs"/>
          <w:rtl/>
        </w:rPr>
        <w:t xml:space="preserve">8.3 </w:t>
      </w:r>
      <w:r w:rsidDel="00CA48D7">
        <w:rPr>
          <w:rFonts w:hint="cs"/>
          <w:rtl/>
        </w:rPr>
        <w:tab/>
      </w:r>
      <w:r w:rsidDel="00CA48D7">
        <w:rPr>
          <w:rtl/>
        </w:rPr>
        <w:t>התחייבות</w:t>
      </w:r>
      <w:r w:rsidRPr="004800EE" w:rsidDel="00CA48D7">
        <w:rPr>
          <w:rtl/>
        </w:rPr>
        <w:t xml:space="preserve"> זו חלה על מידע </w:t>
      </w:r>
      <w:r w:rsidRPr="004800EE" w:rsidDel="00CA48D7">
        <w:rPr>
          <w:rFonts w:hint="cs"/>
          <w:rtl/>
        </w:rPr>
        <w:t>על-גבי</w:t>
      </w:r>
      <w:r w:rsidRPr="004800EE" w:rsidDel="00CA48D7">
        <w:rPr>
          <w:rtl/>
        </w:rPr>
        <w:t xml:space="preserve"> מצעים מגנטיים/אופטיים ומערכות המחשוב </w:t>
      </w:r>
      <w:r w:rsidDel="00CA48D7">
        <w:rPr>
          <w:rFonts w:hint="cs"/>
          <w:rtl/>
        </w:rPr>
        <w:t xml:space="preserve">בתאגיד. </w:t>
      </w:r>
      <w:r w:rsidRPr="004800EE" w:rsidDel="00CA48D7">
        <w:rPr>
          <w:rFonts w:hint="cs"/>
          <w:rtl/>
        </w:rPr>
        <w:t xml:space="preserve">עם גמר העבודה או ביטולה או על-פי דרישת </w:t>
      </w:r>
      <w:r w:rsidDel="00CA48D7">
        <w:rPr>
          <w:rFonts w:hint="cs"/>
          <w:rtl/>
        </w:rPr>
        <w:t>שב</w:t>
      </w:r>
      <w:r w:rsidDel="00CA48D7">
        <w:rPr>
          <w:rtl/>
        </w:rPr>
        <w:t>"</w:t>
      </w:r>
      <w:r w:rsidDel="00CA48D7">
        <w:rPr>
          <w:rFonts w:hint="cs"/>
          <w:rtl/>
        </w:rPr>
        <w:t>ס</w:t>
      </w:r>
      <w:r w:rsidRPr="004800EE" w:rsidDel="00CA48D7">
        <w:rPr>
          <w:rFonts w:hint="cs"/>
          <w:rtl/>
        </w:rPr>
        <w:t xml:space="preserve">, </w:t>
      </w:r>
      <w:r w:rsidRPr="004800EE" w:rsidDel="00CA48D7">
        <w:rPr>
          <w:rtl/>
        </w:rPr>
        <w:t>אני מתחייב להחזיר</w:t>
      </w:r>
      <w:r w:rsidRPr="004800EE" w:rsidDel="00CA48D7">
        <w:rPr>
          <w:rFonts w:hint="cs"/>
          <w:rtl/>
        </w:rPr>
        <w:t xml:space="preserve"> את</w:t>
      </w:r>
      <w:r w:rsidRPr="004800EE" w:rsidDel="00CA48D7">
        <w:rPr>
          <w:rtl/>
        </w:rPr>
        <w:t xml:space="preserve"> כל החומר</w:t>
      </w:r>
      <w:r w:rsidRPr="004800EE" w:rsidDel="00CA48D7">
        <w:rPr>
          <w:rFonts w:hint="cs"/>
          <w:rtl/>
        </w:rPr>
        <w:t>,</w:t>
      </w:r>
      <w:r w:rsidRPr="004800EE" w:rsidDel="00CA48D7">
        <w:rPr>
          <w:rtl/>
        </w:rPr>
        <w:t xml:space="preserve"> כמוגדר לעיל</w:t>
      </w:r>
      <w:r w:rsidRPr="004800EE" w:rsidDel="00CA48D7">
        <w:rPr>
          <w:rFonts w:hint="cs"/>
          <w:rtl/>
        </w:rPr>
        <w:t>;</w:t>
      </w:r>
      <w:r w:rsidRPr="004800EE" w:rsidDel="00CA48D7">
        <w:rPr>
          <w:rtl/>
        </w:rPr>
        <w:t xml:space="preserve"> </w:t>
      </w:r>
      <w:r w:rsidRPr="004800EE" w:rsidDel="00CA48D7">
        <w:rPr>
          <w:rFonts w:hint="cs"/>
          <w:rtl/>
        </w:rPr>
        <w:t>אם החומר מצוי על-גבי</w:t>
      </w:r>
      <w:r w:rsidRPr="004800EE" w:rsidDel="00CA48D7">
        <w:rPr>
          <w:rtl/>
        </w:rPr>
        <w:t xml:space="preserve"> דיסקים קשיחים </w:t>
      </w:r>
      <w:r w:rsidRPr="004800EE" w:rsidDel="00CA48D7">
        <w:rPr>
          <w:rFonts w:hint="cs"/>
          <w:rtl/>
        </w:rPr>
        <w:t>או תווך מגנטי או אופטי אחר</w:t>
      </w:r>
      <w:r w:rsidRPr="004800EE" w:rsidDel="00CA48D7">
        <w:rPr>
          <w:rtl/>
        </w:rPr>
        <w:t xml:space="preserve">, </w:t>
      </w:r>
      <w:r w:rsidRPr="004800EE" w:rsidDel="00CA48D7">
        <w:rPr>
          <w:rFonts w:hint="cs"/>
          <w:rtl/>
        </w:rPr>
        <w:t xml:space="preserve">אני מתחייב </w:t>
      </w:r>
      <w:r w:rsidRPr="004800EE" w:rsidDel="00CA48D7">
        <w:rPr>
          <w:rtl/>
        </w:rPr>
        <w:t xml:space="preserve">למחוק אותו או להשמידו בנוכחות הממונה על הביטחון של </w:t>
      </w:r>
      <w:r w:rsidDel="00CA48D7">
        <w:rPr>
          <w:rtl/>
        </w:rPr>
        <w:t>שב"ס</w:t>
      </w:r>
      <w:r w:rsidRPr="004800EE" w:rsidDel="00CA48D7">
        <w:rPr>
          <w:rFonts w:hint="cs"/>
          <w:rtl/>
        </w:rPr>
        <w:t xml:space="preserve">. </w:t>
      </w:r>
      <w:r w:rsidRPr="004800EE" w:rsidDel="00CA48D7">
        <w:rPr>
          <w:rtl/>
        </w:rPr>
        <w:t>לא תעמוד לי זכות עיכוב על מסמכים, חומר, מצעים נושאי מידע וכו'</w:t>
      </w:r>
      <w:r w:rsidRPr="004800EE" w:rsidDel="00CA48D7">
        <w:rPr>
          <w:rFonts w:hint="cs"/>
          <w:rtl/>
        </w:rPr>
        <w:t>.</w:t>
      </w:r>
    </w:p>
    <w:p w14:paraId="46FCA707" w14:textId="77777777" w:rsidR="007730F5" w:rsidRPr="004800EE" w:rsidDel="00CA48D7" w:rsidRDefault="007730F5" w:rsidP="007C3BAB">
      <w:pPr>
        <w:bidi/>
        <w:rPr>
          <w:rtl/>
        </w:rPr>
      </w:pPr>
      <w:r w:rsidRPr="004800EE" w:rsidDel="00CA48D7">
        <w:rPr>
          <w:rFonts w:hint="cs"/>
          <w:rtl/>
        </w:rPr>
        <w:t>8.4</w:t>
      </w:r>
      <w:r w:rsidRPr="004800EE" w:rsidDel="00CA48D7">
        <w:rPr>
          <w:rFonts w:hint="cs"/>
          <w:rtl/>
        </w:rPr>
        <w:tab/>
      </w:r>
      <w:r w:rsidRPr="004800EE" w:rsidDel="00CA48D7">
        <w:rPr>
          <w:rtl/>
        </w:rPr>
        <w:t>אני מתחייב להודיע מיד ל</w:t>
      </w:r>
      <w:r w:rsidRPr="004800EE" w:rsidDel="00CA48D7">
        <w:rPr>
          <w:rFonts w:hint="cs"/>
          <w:rtl/>
        </w:rPr>
        <w:t xml:space="preserve">נציג </w:t>
      </w:r>
      <w:r w:rsidDel="00CA48D7">
        <w:rPr>
          <w:rFonts w:hint="cs"/>
          <w:rtl/>
        </w:rPr>
        <w:t>שב</w:t>
      </w:r>
      <w:r w:rsidDel="00CA48D7">
        <w:rPr>
          <w:rtl/>
        </w:rPr>
        <w:t>"</w:t>
      </w:r>
      <w:r w:rsidDel="00CA48D7">
        <w:rPr>
          <w:rFonts w:hint="cs"/>
          <w:rtl/>
        </w:rPr>
        <w:t>ס</w:t>
      </w:r>
      <w:r w:rsidRPr="004800EE" w:rsidDel="00CA48D7">
        <w:rPr>
          <w:rFonts w:hint="cs"/>
          <w:rtl/>
        </w:rPr>
        <w:t xml:space="preserve"> </w:t>
      </w:r>
      <w:r w:rsidRPr="004800EE" w:rsidDel="00CA48D7">
        <w:rPr>
          <w:rtl/>
        </w:rPr>
        <w:t xml:space="preserve">ולממונה על הבטחון </w:t>
      </w:r>
      <w:r w:rsidRPr="004800EE" w:rsidDel="00CA48D7">
        <w:rPr>
          <w:rFonts w:hint="cs"/>
          <w:rtl/>
        </w:rPr>
        <w:t>ב</w:t>
      </w:r>
      <w:r w:rsidDel="00CA48D7">
        <w:rPr>
          <w:rFonts w:hint="cs"/>
          <w:rtl/>
        </w:rPr>
        <w:t>שב"ס</w:t>
      </w:r>
      <w:r w:rsidRPr="004800EE" w:rsidDel="00CA48D7">
        <w:rPr>
          <w:rtl/>
        </w:rPr>
        <w:t xml:space="preserve"> </w:t>
      </w:r>
      <w:r w:rsidRPr="004800EE" w:rsidDel="00CA48D7">
        <w:rPr>
          <w:rFonts w:hint="cs"/>
          <w:rtl/>
        </w:rPr>
        <w:t>על כל</w:t>
      </w:r>
      <w:r w:rsidRPr="004800EE" w:rsidDel="00CA48D7">
        <w:rPr>
          <w:rtl/>
        </w:rPr>
        <w:t xml:space="preserve"> מקרה של אובדן מסמך או חומר</w:t>
      </w:r>
      <w:r w:rsidRPr="004800EE" w:rsidDel="00CA48D7">
        <w:rPr>
          <w:rFonts w:hint="cs"/>
          <w:rtl/>
        </w:rPr>
        <w:t>,</w:t>
      </w:r>
      <w:r w:rsidRPr="004800EE" w:rsidDel="00CA48D7">
        <w:rPr>
          <w:rtl/>
        </w:rPr>
        <w:t xml:space="preserve"> לרבות תקלות באבטחת המידע במערכות המחשוב</w:t>
      </w:r>
      <w:r w:rsidRPr="004800EE" w:rsidDel="00CA48D7">
        <w:rPr>
          <w:rFonts w:hint="cs"/>
          <w:rtl/>
        </w:rPr>
        <w:t>.</w:t>
      </w:r>
    </w:p>
    <w:p w14:paraId="46FCA708" w14:textId="77777777" w:rsidR="007730F5" w:rsidRPr="004800EE" w:rsidDel="00CA48D7" w:rsidRDefault="007730F5" w:rsidP="007C3BAB">
      <w:pPr>
        <w:bidi/>
        <w:rPr>
          <w:rtl/>
        </w:rPr>
      </w:pPr>
      <w:r w:rsidRPr="004800EE" w:rsidDel="00CA48D7">
        <w:rPr>
          <w:rFonts w:hint="cs"/>
          <w:rtl/>
        </w:rPr>
        <w:t>8.5</w:t>
      </w:r>
      <w:r w:rsidRPr="004800EE" w:rsidDel="00CA48D7">
        <w:rPr>
          <w:rFonts w:hint="cs"/>
          <w:rtl/>
        </w:rPr>
        <w:tab/>
      </w:r>
      <w:r w:rsidRPr="004800EE" w:rsidDel="00CA48D7">
        <w:rPr>
          <w:rtl/>
        </w:rPr>
        <w:t xml:space="preserve">הממונה על הבטחון של </w:t>
      </w:r>
      <w:r w:rsidDel="00CA48D7">
        <w:rPr>
          <w:rtl/>
        </w:rPr>
        <w:t>שב"ס</w:t>
      </w:r>
      <w:r w:rsidRPr="004800EE" w:rsidDel="00CA48D7">
        <w:rPr>
          <w:rtl/>
        </w:rPr>
        <w:t xml:space="preserve"> </w:t>
      </w:r>
      <w:r w:rsidRPr="004800EE" w:rsidDel="00CA48D7">
        <w:rPr>
          <w:rFonts w:hint="cs"/>
          <w:rtl/>
        </w:rPr>
        <w:t xml:space="preserve">או מי שיוסמך לכך מטעמו </w:t>
      </w:r>
      <w:r w:rsidRPr="004800EE" w:rsidDel="00CA48D7">
        <w:rPr>
          <w:rtl/>
        </w:rPr>
        <w:t>יהיה רשאי לבקר את מתקני התאגיד</w:t>
      </w:r>
      <w:r w:rsidRPr="004800EE" w:rsidDel="00CA48D7">
        <w:rPr>
          <w:rFonts w:hint="cs"/>
          <w:rtl/>
        </w:rPr>
        <w:t>,</w:t>
      </w:r>
      <w:r w:rsidRPr="004800EE" w:rsidDel="00CA48D7">
        <w:rPr>
          <w:rtl/>
        </w:rPr>
        <w:t xml:space="preserve"> בהם מבוצע</w:t>
      </w:r>
      <w:r w:rsidRPr="004800EE" w:rsidDel="00CA48D7">
        <w:rPr>
          <w:rFonts w:hint="cs"/>
          <w:rtl/>
        </w:rPr>
        <w:t>ו</w:t>
      </w:r>
      <w:r w:rsidRPr="004800EE" w:rsidDel="00CA48D7">
        <w:rPr>
          <w:rtl/>
        </w:rPr>
        <w:t>ת עבוד</w:t>
      </w:r>
      <w:r w:rsidRPr="004800EE" w:rsidDel="00CA48D7">
        <w:rPr>
          <w:rFonts w:hint="cs"/>
          <w:rtl/>
        </w:rPr>
        <w:t>ות</w:t>
      </w:r>
      <w:r w:rsidRPr="004800EE" w:rsidDel="00CA48D7">
        <w:rPr>
          <w:rtl/>
        </w:rPr>
        <w:t xml:space="preserve"> </w:t>
      </w:r>
      <w:r w:rsidRPr="004800EE" w:rsidDel="00CA48D7">
        <w:rPr>
          <w:rFonts w:hint="cs"/>
          <w:rtl/>
        </w:rPr>
        <w:t>במסגרת מתן השירותים</w:t>
      </w:r>
      <w:r w:rsidRPr="004800EE" w:rsidDel="00CA48D7">
        <w:rPr>
          <w:rtl/>
        </w:rPr>
        <w:t xml:space="preserve"> ולבחון את </w:t>
      </w:r>
      <w:r w:rsidRPr="004800EE" w:rsidDel="00CA48D7">
        <w:rPr>
          <w:rFonts w:hint="cs"/>
          <w:rtl/>
        </w:rPr>
        <w:t>אופן ומידת ה</w:t>
      </w:r>
      <w:r w:rsidRPr="004800EE" w:rsidDel="00CA48D7">
        <w:rPr>
          <w:rtl/>
        </w:rPr>
        <w:t xml:space="preserve">ישום </w:t>
      </w:r>
      <w:r w:rsidRPr="004800EE" w:rsidDel="00CA48D7">
        <w:rPr>
          <w:rFonts w:hint="cs"/>
          <w:rtl/>
        </w:rPr>
        <w:t xml:space="preserve">של </w:t>
      </w:r>
      <w:r w:rsidRPr="004800EE" w:rsidDel="00CA48D7">
        <w:rPr>
          <w:rtl/>
        </w:rPr>
        <w:t>דרישות האבטחה</w:t>
      </w:r>
      <w:r w:rsidRPr="004800EE" w:rsidDel="00CA48D7">
        <w:rPr>
          <w:rFonts w:hint="cs"/>
          <w:rtl/>
        </w:rPr>
        <w:t>;</w:t>
      </w:r>
      <w:r w:rsidRPr="004800EE" w:rsidDel="00CA48D7">
        <w:rPr>
          <w:rtl/>
        </w:rPr>
        <w:t xml:space="preserve"> אני מתחייב לסייע לו בביצוע הפיקוח כאמור.</w:t>
      </w:r>
    </w:p>
    <w:p w14:paraId="46FCA709" w14:textId="77777777" w:rsidR="007730F5" w:rsidRPr="004800EE" w:rsidDel="00CA48D7" w:rsidRDefault="007730F5" w:rsidP="007C3BAB">
      <w:pPr>
        <w:bidi/>
        <w:rPr>
          <w:rtl/>
        </w:rPr>
      </w:pPr>
      <w:r w:rsidRPr="004800EE" w:rsidDel="00CA48D7">
        <w:rPr>
          <w:rtl/>
        </w:rPr>
        <w:t>פיקוח כאמור</w:t>
      </w:r>
      <w:r w:rsidRPr="004800EE" w:rsidDel="00CA48D7">
        <w:rPr>
          <w:rFonts w:hint="cs"/>
          <w:rtl/>
        </w:rPr>
        <w:t>,</w:t>
      </w:r>
      <w:r w:rsidRPr="004800EE" w:rsidDel="00CA48D7">
        <w:rPr>
          <w:rtl/>
        </w:rPr>
        <w:t xml:space="preserve"> בין ש</w:t>
      </w:r>
      <w:r w:rsidRPr="004800EE" w:rsidDel="00CA48D7">
        <w:rPr>
          <w:rFonts w:hint="cs"/>
          <w:rtl/>
        </w:rPr>
        <w:t>י</w:t>
      </w:r>
      <w:r w:rsidRPr="004800EE" w:rsidDel="00CA48D7">
        <w:rPr>
          <w:rtl/>
        </w:rPr>
        <w:t xml:space="preserve">יעשה ע"י הממונה על הבטחון של </w:t>
      </w:r>
      <w:r w:rsidDel="00CA48D7">
        <w:rPr>
          <w:rtl/>
        </w:rPr>
        <w:t>שב"ס</w:t>
      </w:r>
      <w:r w:rsidRPr="004800EE" w:rsidDel="00CA48D7">
        <w:rPr>
          <w:rtl/>
        </w:rPr>
        <w:t xml:space="preserve"> ובין שלא ייעשה, לא ישחרר אותי מהתחיבויותי</w:t>
      </w:r>
      <w:r w:rsidDel="00CA48D7">
        <w:rPr>
          <w:rFonts w:hint="cs"/>
          <w:rtl/>
        </w:rPr>
        <w:t>י</w:t>
      </w:r>
      <w:r w:rsidRPr="004800EE" w:rsidDel="00CA48D7">
        <w:rPr>
          <w:rtl/>
        </w:rPr>
        <w:t xml:space="preserve"> על</w:t>
      </w:r>
      <w:r w:rsidRPr="004800EE" w:rsidDel="00CA48D7">
        <w:rPr>
          <w:rFonts w:hint="cs"/>
          <w:rtl/>
        </w:rPr>
        <w:t>-</w:t>
      </w:r>
      <w:r w:rsidRPr="004800EE" w:rsidDel="00CA48D7">
        <w:rPr>
          <w:rtl/>
        </w:rPr>
        <w:t xml:space="preserve">פי כתב זה כלפי </w:t>
      </w:r>
      <w:r w:rsidDel="00CA48D7">
        <w:rPr>
          <w:rtl/>
        </w:rPr>
        <w:t>שב"ס</w:t>
      </w:r>
      <w:r w:rsidRPr="004800EE" w:rsidDel="00CA48D7">
        <w:rPr>
          <w:rFonts w:hint="cs"/>
          <w:rtl/>
        </w:rPr>
        <w:t>.</w:t>
      </w:r>
    </w:p>
    <w:p w14:paraId="46FCA70A" w14:textId="77777777" w:rsidR="007730F5" w:rsidRPr="004800EE" w:rsidDel="00CA48D7" w:rsidRDefault="007730F5" w:rsidP="007C3BAB">
      <w:pPr>
        <w:bidi/>
        <w:rPr>
          <w:rtl/>
        </w:rPr>
      </w:pPr>
      <w:r w:rsidRPr="004800EE" w:rsidDel="00CA48D7">
        <w:rPr>
          <w:rFonts w:hint="cs"/>
          <w:rtl/>
        </w:rPr>
        <w:t>8.6</w:t>
      </w:r>
      <w:r w:rsidRPr="004800EE" w:rsidDel="00CA48D7">
        <w:rPr>
          <w:rFonts w:hint="cs"/>
          <w:rtl/>
        </w:rPr>
        <w:tab/>
      </w:r>
      <w:r w:rsidRPr="004800EE" w:rsidDel="00CA48D7">
        <w:rPr>
          <w:rtl/>
        </w:rPr>
        <w:t>אני מתחייב ומצהיר</w:t>
      </w:r>
      <w:r w:rsidRPr="004800EE" w:rsidDel="00CA48D7">
        <w:rPr>
          <w:rFonts w:hint="cs"/>
          <w:rtl/>
        </w:rPr>
        <w:t xml:space="preserve"> בזאת,</w:t>
      </w:r>
      <w:r w:rsidRPr="004800EE" w:rsidDel="00CA48D7">
        <w:rPr>
          <w:rtl/>
        </w:rPr>
        <w:t xml:space="preserve"> כי ידוע לי שהממונה על הבטחון של </w:t>
      </w:r>
      <w:r w:rsidDel="00CA48D7">
        <w:rPr>
          <w:rtl/>
        </w:rPr>
        <w:t>שב"ס</w:t>
      </w:r>
      <w:r w:rsidRPr="004800EE" w:rsidDel="00CA48D7">
        <w:rPr>
          <w:rtl/>
        </w:rPr>
        <w:t xml:space="preserve"> רשאי להורות ולהעיר לי על כל דבר שימצא לנכון בנושא האבטחה</w:t>
      </w:r>
      <w:r w:rsidRPr="004800EE" w:rsidDel="00CA48D7">
        <w:rPr>
          <w:rFonts w:hint="cs"/>
          <w:rtl/>
        </w:rPr>
        <w:t xml:space="preserve">. </w:t>
      </w:r>
      <w:r w:rsidRPr="004800EE" w:rsidDel="00CA48D7">
        <w:rPr>
          <w:rtl/>
        </w:rPr>
        <w:t xml:space="preserve">אני מתחייב לפעול מיד לפי הוראותיו והכל במסגרת תנאי כתב </w:t>
      </w:r>
      <w:r w:rsidDel="00CA48D7">
        <w:rPr>
          <w:rtl/>
        </w:rPr>
        <w:t>התחייבות</w:t>
      </w:r>
      <w:r w:rsidRPr="004800EE" w:rsidDel="00CA48D7">
        <w:rPr>
          <w:rtl/>
        </w:rPr>
        <w:t xml:space="preserve"> זה.</w:t>
      </w:r>
    </w:p>
    <w:p w14:paraId="46FCA70B" w14:textId="77777777" w:rsidR="007730F5" w:rsidDel="00CA48D7" w:rsidRDefault="007730F5" w:rsidP="007C3BAB">
      <w:pPr>
        <w:bidi/>
        <w:rPr>
          <w:rtl/>
        </w:rPr>
      </w:pPr>
      <w:r w:rsidRPr="004800EE" w:rsidDel="00CA48D7">
        <w:rPr>
          <w:rFonts w:hint="cs"/>
          <w:rtl/>
        </w:rPr>
        <w:t>8.7</w:t>
      </w:r>
      <w:r w:rsidRPr="004800EE" w:rsidDel="00CA48D7">
        <w:rPr>
          <w:rFonts w:hint="cs"/>
          <w:rtl/>
        </w:rPr>
        <w:tab/>
      </w:r>
      <w:r w:rsidRPr="004800EE" w:rsidDel="00CA48D7">
        <w:rPr>
          <w:rtl/>
        </w:rPr>
        <w:t xml:space="preserve">הממונה על הבטחון של </w:t>
      </w:r>
      <w:r w:rsidDel="00CA48D7">
        <w:rPr>
          <w:rtl/>
        </w:rPr>
        <w:t>שב"ס</w:t>
      </w:r>
      <w:r w:rsidRPr="004800EE" w:rsidDel="00CA48D7">
        <w:rPr>
          <w:rtl/>
        </w:rPr>
        <w:t xml:space="preserve"> רשאי לדרוש את הפסקת העסקתו לאלתר של כל עובד ו/או קבלן</w:t>
      </w:r>
      <w:r w:rsidRPr="004800EE" w:rsidDel="00CA48D7">
        <w:rPr>
          <w:rFonts w:hint="cs"/>
          <w:rtl/>
        </w:rPr>
        <w:t>-</w:t>
      </w:r>
      <w:r w:rsidRPr="004800EE" w:rsidDel="00CA48D7">
        <w:rPr>
          <w:rtl/>
        </w:rPr>
        <w:t>משנה</w:t>
      </w:r>
      <w:r w:rsidRPr="004800EE" w:rsidDel="00CA48D7">
        <w:rPr>
          <w:rFonts w:hint="cs"/>
          <w:rtl/>
        </w:rPr>
        <w:t>,</w:t>
      </w:r>
      <w:r w:rsidRPr="004800EE" w:rsidDel="00CA48D7">
        <w:rPr>
          <w:rtl/>
        </w:rPr>
        <w:t xml:space="preserve"> המועסק על</w:t>
      </w:r>
      <w:r w:rsidRPr="004800EE" w:rsidDel="00CA48D7">
        <w:rPr>
          <w:rFonts w:hint="cs"/>
          <w:rtl/>
        </w:rPr>
        <w:t>-</w:t>
      </w:r>
      <w:r w:rsidRPr="004800EE" w:rsidDel="00CA48D7">
        <w:rPr>
          <w:rtl/>
        </w:rPr>
        <w:t xml:space="preserve">ידי במסגרת קשרי העסקיים עם </w:t>
      </w:r>
      <w:r w:rsidDel="00CA48D7">
        <w:rPr>
          <w:rtl/>
        </w:rPr>
        <w:t>שב"ס</w:t>
      </w:r>
      <w:r w:rsidRPr="004800EE" w:rsidDel="00CA48D7">
        <w:rPr>
          <w:rFonts w:hint="cs"/>
          <w:rtl/>
        </w:rPr>
        <w:t>,</w:t>
      </w:r>
      <w:r w:rsidRPr="004800EE" w:rsidDel="00CA48D7">
        <w:rPr>
          <w:rtl/>
        </w:rPr>
        <w:t xml:space="preserve"> לפי שיקול</w:t>
      </w:r>
      <w:r w:rsidRPr="004800EE" w:rsidDel="00CA48D7">
        <w:rPr>
          <w:rFonts w:hint="cs"/>
          <w:rtl/>
        </w:rPr>
        <w:t>-</w:t>
      </w:r>
      <w:r w:rsidRPr="004800EE" w:rsidDel="00CA48D7">
        <w:rPr>
          <w:rtl/>
        </w:rPr>
        <w:t>דעתו המוחלט</w:t>
      </w:r>
      <w:r w:rsidRPr="004800EE" w:rsidDel="00CA48D7">
        <w:rPr>
          <w:rFonts w:hint="cs"/>
          <w:rtl/>
        </w:rPr>
        <w:t xml:space="preserve">. </w:t>
      </w:r>
      <w:r w:rsidRPr="004800EE" w:rsidDel="00CA48D7">
        <w:rPr>
          <w:rtl/>
        </w:rPr>
        <w:t>אני מתחייב להפסיק את העסקתו ללא כל ערעור.</w:t>
      </w:r>
    </w:p>
    <w:p w14:paraId="46FCA70C" w14:textId="77777777" w:rsidR="007730F5" w:rsidRPr="004800EE" w:rsidDel="00CA48D7" w:rsidRDefault="007730F5" w:rsidP="007C3BAB">
      <w:pPr>
        <w:bidi/>
        <w:rPr>
          <w:rtl/>
        </w:rPr>
      </w:pPr>
    </w:p>
    <w:p w14:paraId="46FCA70D" w14:textId="77777777" w:rsidR="007730F5" w:rsidRPr="004800EE" w:rsidDel="00CA48D7" w:rsidRDefault="007730F5" w:rsidP="007C3BAB">
      <w:pPr>
        <w:bidi/>
        <w:rPr>
          <w:b/>
          <w:bCs/>
          <w:u w:val="single"/>
          <w:rtl/>
        </w:rPr>
      </w:pPr>
      <w:r w:rsidRPr="004800EE" w:rsidDel="00CA48D7">
        <w:rPr>
          <w:rFonts w:hint="cs"/>
          <w:rtl/>
        </w:rPr>
        <w:t>9.</w:t>
      </w:r>
      <w:r w:rsidRPr="004800EE" w:rsidDel="00CA48D7">
        <w:rPr>
          <w:rFonts w:hint="cs"/>
          <w:rtl/>
        </w:rPr>
        <w:tab/>
      </w:r>
      <w:r w:rsidRPr="004800EE" w:rsidDel="00CA48D7">
        <w:rPr>
          <w:rFonts w:hint="cs"/>
          <w:b/>
          <w:bCs/>
          <w:u w:val="single"/>
          <w:rtl/>
        </w:rPr>
        <w:t xml:space="preserve">אין לבטל כתב </w:t>
      </w:r>
      <w:r w:rsidDel="00CA48D7">
        <w:rPr>
          <w:rFonts w:hint="cs"/>
          <w:b/>
          <w:bCs/>
          <w:u w:val="single"/>
          <w:rtl/>
        </w:rPr>
        <w:t>התחייבות זה</w:t>
      </w:r>
    </w:p>
    <w:p w14:paraId="46FCA70E" w14:textId="77777777" w:rsidR="007730F5" w:rsidDel="00CA48D7" w:rsidRDefault="007730F5" w:rsidP="007C3BAB">
      <w:pPr>
        <w:bidi/>
        <w:rPr>
          <w:rtl/>
        </w:rPr>
      </w:pPr>
      <w:r w:rsidRPr="004800EE" w:rsidDel="00CA48D7">
        <w:rPr>
          <w:rtl/>
        </w:rPr>
        <w:t>ידוע לי</w:t>
      </w:r>
      <w:r w:rsidRPr="004800EE" w:rsidDel="00CA48D7">
        <w:rPr>
          <w:rFonts w:hint="cs"/>
          <w:rtl/>
        </w:rPr>
        <w:t xml:space="preserve">, </w:t>
      </w:r>
      <w:r w:rsidRPr="004800EE" w:rsidDel="00CA48D7">
        <w:rPr>
          <w:rtl/>
        </w:rPr>
        <w:t xml:space="preserve">כי כתב </w:t>
      </w:r>
      <w:r w:rsidDel="00CA48D7">
        <w:rPr>
          <w:rtl/>
        </w:rPr>
        <w:t>התחייבות</w:t>
      </w:r>
      <w:r w:rsidRPr="004800EE" w:rsidDel="00CA48D7">
        <w:rPr>
          <w:rtl/>
        </w:rPr>
        <w:t xml:space="preserve"> זה ו/או כל מסמך/נספח בטחון אחר אינם ניתנים לשינוי ו/או לביטול ללא הסכמה מראש ובכתב של הממונה על הבטחון של </w:t>
      </w:r>
      <w:r w:rsidDel="00CA48D7">
        <w:rPr>
          <w:rtl/>
        </w:rPr>
        <w:t>שב"ס</w:t>
      </w:r>
      <w:r w:rsidRPr="004800EE" w:rsidDel="00CA48D7">
        <w:rPr>
          <w:rtl/>
        </w:rPr>
        <w:t>.</w:t>
      </w:r>
    </w:p>
    <w:p w14:paraId="46FCA70F" w14:textId="77777777" w:rsidR="007730F5" w:rsidRPr="004800EE" w:rsidDel="00CA48D7" w:rsidRDefault="007730F5" w:rsidP="007C3BAB">
      <w:pPr>
        <w:bidi/>
        <w:rPr>
          <w:rtl/>
        </w:rPr>
      </w:pPr>
    </w:p>
    <w:p w14:paraId="46FCA710" w14:textId="77777777" w:rsidR="007730F5" w:rsidRPr="004800EE" w:rsidDel="00CA48D7" w:rsidRDefault="007730F5" w:rsidP="007C3BAB">
      <w:pPr>
        <w:bidi/>
        <w:rPr>
          <w:b/>
          <w:bCs/>
          <w:u w:val="single"/>
          <w:rtl/>
        </w:rPr>
      </w:pPr>
      <w:r w:rsidRPr="004800EE" w:rsidDel="00CA48D7">
        <w:rPr>
          <w:rFonts w:hint="cs"/>
          <w:rtl/>
        </w:rPr>
        <w:t>10.</w:t>
      </w:r>
      <w:r w:rsidRPr="004800EE" w:rsidDel="00CA48D7">
        <w:rPr>
          <w:rFonts w:hint="cs"/>
          <w:rtl/>
        </w:rPr>
        <w:tab/>
      </w:r>
      <w:r w:rsidRPr="004800EE" w:rsidDel="00CA48D7">
        <w:rPr>
          <w:rFonts w:hint="cs"/>
          <w:b/>
          <w:bCs/>
          <w:u w:val="single"/>
          <w:rtl/>
        </w:rPr>
        <w:t xml:space="preserve">הפרה של כתב </w:t>
      </w:r>
      <w:r w:rsidDel="00CA48D7">
        <w:rPr>
          <w:rFonts w:hint="cs"/>
          <w:b/>
          <w:bCs/>
          <w:u w:val="single"/>
          <w:rtl/>
        </w:rPr>
        <w:t>התחייבות זה</w:t>
      </w:r>
    </w:p>
    <w:p w14:paraId="46FCA711" w14:textId="77777777" w:rsidR="007730F5" w:rsidDel="00CA48D7" w:rsidRDefault="007730F5" w:rsidP="007C3BAB">
      <w:pPr>
        <w:bidi/>
        <w:rPr>
          <w:rtl/>
        </w:rPr>
      </w:pPr>
      <w:r w:rsidRPr="004800EE" w:rsidDel="00CA48D7">
        <w:rPr>
          <w:rtl/>
        </w:rPr>
        <w:t xml:space="preserve">הפרת הוראה מהוראות כתב </w:t>
      </w:r>
      <w:r w:rsidDel="00CA48D7">
        <w:rPr>
          <w:rtl/>
        </w:rPr>
        <w:t>התחייבות</w:t>
      </w:r>
      <w:r w:rsidRPr="004800EE" w:rsidDel="00CA48D7">
        <w:rPr>
          <w:rtl/>
        </w:rPr>
        <w:t xml:space="preserve"> זה ו/או כל נספח/מסמך בטחוני ספציפי אחר על</w:t>
      </w:r>
      <w:r w:rsidRPr="004800EE" w:rsidDel="00CA48D7">
        <w:rPr>
          <w:rFonts w:hint="cs"/>
          <w:rtl/>
        </w:rPr>
        <w:t>-</w:t>
      </w:r>
      <w:r w:rsidRPr="004800EE" w:rsidDel="00CA48D7">
        <w:rPr>
          <w:rtl/>
        </w:rPr>
        <w:t xml:space="preserve">ידי או ע"י מי שפועל מטעמי הינה עילה לביטול קשרי העסקים עם </w:t>
      </w:r>
      <w:r w:rsidDel="00CA48D7">
        <w:rPr>
          <w:rtl/>
        </w:rPr>
        <w:t>שב"ס</w:t>
      </w:r>
      <w:r w:rsidRPr="004800EE" w:rsidDel="00CA48D7">
        <w:rPr>
          <w:rtl/>
        </w:rPr>
        <w:t>.</w:t>
      </w:r>
      <w:r w:rsidRPr="004800EE" w:rsidDel="00CA48D7">
        <w:rPr>
          <w:rFonts w:hint="cs"/>
          <w:rtl/>
        </w:rPr>
        <w:t xml:space="preserve"> </w:t>
      </w:r>
      <w:r w:rsidRPr="004800EE" w:rsidDel="00CA48D7">
        <w:rPr>
          <w:rtl/>
        </w:rPr>
        <w:t>כן ידוע לי</w:t>
      </w:r>
      <w:r w:rsidRPr="004800EE" w:rsidDel="00CA48D7">
        <w:rPr>
          <w:rFonts w:hint="cs"/>
          <w:rtl/>
        </w:rPr>
        <w:t>,</w:t>
      </w:r>
      <w:r w:rsidRPr="004800EE" w:rsidDel="00CA48D7">
        <w:rPr>
          <w:rtl/>
        </w:rPr>
        <w:t xml:space="preserve"> </w:t>
      </w:r>
      <w:r w:rsidDel="00CA48D7">
        <w:rPr>
          <w:rFonts w:hint="cs"/>
          <w:rtl/>
        </w:rPr>
        <w:t xml:space="preserve">כי </w:t>
      </w:r>
      <w:r w:rsidRPr="004800EE" w:rsidDel="00CA48D7">
        <w:rPr>
          <w:rtl/>
        </w:rPr>
        <w:t>במקרה כזה</w:t>
      </w:r>
      <w:r w:rsidRPr="004800EE" w:rsidDel="00CA48D7">
        <w:rPr>
          <w:rFonts w:hint="cs"/>
          <w:rtl/>
        </w:rPr>
        <w:t>,</w:t>
      </w:r>
      <w:r w:rsidRPr="004800EE" w:rsidDel="00CA48D7">
        <w:rPr>
          <w:rtl/>
        </w:rPr>
        <w:t xml:space="preserve"> אהיה צפוי לתביעת נזיקין בגין הנזק שייגרם כתוצאה מביטול ההסכם</w:t>
      </w:r>
      <w:r w:rsidRPr="004800EE" w:rsidDel="00CA48D7">
        <w:rPr>
          <w:rFonts w:hint="cs"/>
          <w:rtl/>
        </w:rPr>
        <w:t xml:space="preserve">. </w:t>
      </w:r>
      <w:r w:rsidRPr="004800EE" w:rsidDel="00CA48D7">
        <w:rPr>
          <w:rtl/>
        </w:rPr>
        <w:t>סעיף זה בא בנוסף לזכויות האחרות</w:t>
      </w:r>
      <w:r w:rsidRPr="004800EE" w:rsidDel="00CA48D7">
        <w:rPr>
          <w:rFonts w:hint="cs"/>
          <w:rtl/>
        </w:rPr>
        <w:t>,</w:t>
      </w:r>
      <w:r w:rsidRPr="004800EE" w:rsidDel="00CA48D7">
        <w:rPr>
          <w:rtl/>
        </w:rPr>
        <w:t xml:space="preserve"> העומדות למשרד על</w:t>
      </w:r>
      <w:r w:rsidRPr="004800EE" w:rsidDel="00CA48D7">
        <w:rPr>
          <w:rFonts w:hint="cs"/>
          <w:rtl/>
        </w:rPr>
        <w:t>-</w:t>
      </w:r>
      <w:r w:rsidRPr="004800EE" w:rsidDel="00CA48D7">
        <w:rPr>
          <w:rtl/>
        </w:rPr>
        <w:t xml:space="preserve">פי כתב </w:t>
      </w:r>
      <w:r w:rsidDel="00CA48D7">
        <w:rPr>
          <w:rtl/>
        </w:rPr>
        <w:t>התחייבות</w:t>
      </w:r>
      <w:r w:rsidRPr="004800EE" w:rsidDel="00CA48D7">
        <w:rPr>
          <w:rtl/>
        </w:rPr>
        <w:t xml:space="preserve"> זה</w:t>
      </w:r>
      <w:r w:rsidRPr="004800EE" w:rsidDel="00CA48D7">
        <w:rPr>
          <w:rFonts w:hint="cs"/>
          <w:rtl/>
        </w:rPr>
        <w:t xml:space="preserve"> או על-פי כל הסכם אחר ביני לבין </w:t>
      </w:r>
      <w:r w:rsidDel="00CA48D7">
        <w:rPr>
          <w:rFonts w:hint="cs"/>
          <w:rtl/>
        </w:rPr>
        <w:t>שב</w:t>
      </w:r>
      <w:r w:rsidDel="00CA48D7">
        <w:rPr>
          <w:rtl/>
        </w:rPr>
        <w:t>"</w:t>
      </w:r>
      <w:r w:rsidDel="00CA48D7">
        <w:rPr>
          <w:rFonts w:hint="cs"/>
          <w:rtl/>
        </w:rPr>
        <w:t>ס</w:t>
      </w:r>
      <w:r w:rsidRPr="004800EE" w:rsidDel="00CA48D7">
        <w:rPr>
          <w:rFonts w:hint="cs"/>
          <w:rtl/>
        </w:rPr>
        <w:t>.</w:t>
      </w:r>
    </w:p>
    <w:p w14:paraId="46FCA712" w14:textId="77777777" w:rsidR="007730F5" w:rsidRPr="004800EE" w:rsidDel="00CA48D7" w:rsidRDefault="007730F5" w:rsidP="007C3BAB">
      <w:pPr>
        <w:bidi/>
        <w:rPr>
          <w:rtl/>
        </w:rPr>
      </w:pPr>
    </w:p>
    <w:p w14:paraId="46FCA713" w14:textId="77777777" w:rsidR="007730F5" w:rsidRPr="004800EE" w:rsidDel="00CA48D7" w:rsidRDefault="007730F5" w:rsidP="007C3BAB">
      <w:pPr>
        <w:bidi/>
        <w:rPr>
          <w:b/>
          <w:bCs/>
          <w:u w:val="single"/>
          <w:rtl/>
        </w:rPr>
      </w:pPr>
      <w:r w:rsidRPr="004800EE" w:rsidDel="00CA48D7">
        <w:rPr>
          <w:rFonts w:hint="cs"/>
          <w:rtl/>
        </w:rPr>
        <w:t>11.</w:t>
      </w:r>
      <w:r w:rsidRPr="004800EE" w:rsidDel="00CA48D7">
        <w:rPr>
          <w:rFonts w:hint="cs"/>
          <w:rtl/>
        </w:rPr>
        <w:tab/>
      </w:r>
      <w:r w:rsidDel="00CA48D7">
        <w:rPr>
          <w:rFonts w:hint="cs"/>
          <w:b/>
          <w:bCs/>
          <w:u w:val="single"/>
          <w:rtl/>
        </w:rPr>
        <w:t>אחריות התאגיד</w:t>
      </w:r>
    </w:p>
    <w:p w14:paraId="46FCA714" w14:textId="77777777" w:rsidR="007730F5" w:rsidDel="00CA48D7" w:rsidRDefault="007730F5" w:rsidP="007C3BAB">
      <w:pPr>
        <w:bidi/>
        <w:rPr>
          <w:rtl/>
        </w:rPr>
      </w:pPr>
      <w:r w:rsidRPr="004800EE" w:rsidDel="00CA48D7">
        <w:rPr>
          <w:rFonts w:hint="cs"/>
          <w:rtl/>
        </w:rPr>
        <w:t>למען הסר ספק</w:t>
      </w:r>
      <w:r w:rsidRPr="004800EE" w:rsidDel="00CA48D7">
        <w:rPr>
          <w:rtl/>
        </w:rPr>
        <w:t xml:space="preserve"> מוצהר בז</w:t>
      </w:r>
      <w:r w:rsidRPr="004800EE" w:rsidDel="00CA48D7">
        <w:rPr>
          <w:rFonts w:hint="cs"/>
          <w:rtl/>
        </w:rPr>
        <w:t>את,</w:t>
      </w:r>
      <w:r w:rsidRPr="004800EE" w:rsidDel="00CA48D7">
        <w:rPr>
          <w:rtl/>
        </w:rPr>
        <w:t xml:space="preserve"> כי אין כאמור באף אחד מן הסעיפים הנ"ל כדי לשחרר אותי מאחריותי הבלעדית בכל נושאי הבטחון.</w:t>
      </w:r>
    </w:p>
    <w:p w14:paraId="46FCA715" w14:textId="77777777" w:rsidR="007730F5" w:rsidRPr="004800EE" w:rsidDel="00CA48D7" w:rsidRDefault="007730F5" w:rsidP="007C3BAB">
      <w:pPr>
        <w:bidi/>
        <w:rPr>
          <w:rtl/>
        </w:rPr>
      </w:pPr>
    </w:p>
    <w:p w14:paraId="46FCA716" w14:textId="77777777" w:rsidR="007730F5" w:rsidRPr="004800EE" w:rsidDel="00CA48D7" w:rsidRDefault="007730F5" w:rsidP="007C3BAB">
      <w:pPr>
        <w:bidi/>
        <w:rPr>
          <w:b/>
          <w:bCs/>
          <w:u w:val="single"/>
          <w:rtl/>
        </w:rPr>
      </w:pPr>
      <w:r w:rsidRPr="004800EE" w:rsidDel="00CA48D7">
        <w:rPr>
          <w:rFonts w:hint="cs"/>
          <w:rtl/>
        </w:rPr>
        <w:t>12.</w:t>
      </w:r>
      <w:r w:rsidRPr="004800EE" w:rsidDel="00CA48D7">
        <w:rPr>
          <w:rFonts w:hint="cs"/>
          <w:rtl/>
        </w:rPr>
        <w:tab/>
      </w:r>
      <w:r w:rsidRPr="004800EE" w:rsidDel="00CA48D7">
        <w:rPr>
          <w:rFonts w:hint="cs"/>
          <w:b/>
          <w:bCs/>
          <w:u w:val="single"/>
          <w:rtl/>
        </w:rPr>
        <w:t>פרוש יחי</w:t>
      </w:r>
      <w:r w:rsidDel="00CA48D7">
        <w:rPr>
          <w:rFonts w:hint="cs"/>
          <w:b/>
          <w:bCs/>
          <w:u w:val="single"/>
          <w:rtl/>
        </w:rPr>
        <w:t>ד ורבים</w:t>
      </w:r>
    </w:p>
    <w:p w14:paraId="46FCA717" w14:textId="77777777" w:rsidR="007730F5" w:rsidDel="00CA48D7" w:rsidRDefault="007730F5" w:rsidP="007C3BAB">
      <w:pPr>
        <w:bidi/>
        <w:rPr>
          <w:rtl/>
        </w:rPr>
      </w:pPr>
      <w:r w:rsidRPr="004800EE" w:rsidDel="00CA48D7">
        <w:rPr>
          <w:rtl/>
        </w:rPr>
        <w:t xml:space="preserve">כל האמור בכתב </w:t>
      </w:r>
      <w:r w:rsidDel="00CA48D7">
        <w:rPr>
          <w:rtl/>
        </w:rPr>
        <w:t>התחייבות</w:t>
      </w:r>
      <w:r w:rsidRPr="004800EE" w:rsidDel="00CA48D7">
        <w:rPr>
          <w:rtl/>
        </w:rPr>
        <w:t xml:space="preserve"> זה בלשון יחיד משמש אף ב</w:t>
      </w:r>
      <w:r w:rsidRPr="004800EE" w:rsidDel="00CA48D7">
        <w:rPr>
          <w:rFonts w:hint="cs"/>
          <w:rtl/>
        </w:rPr>
        <w:t xml:space="preserve">לשון </w:t>
      </w:r>
      <w:r w:rsidRPr="004800EE" w:rsidDel="00CA48D7">
        <w:rPr>
          <w:rtl/>
        </w:rPr>
        <w:t>רבים וכן להפך.</w:t>
      </w:r>
    </w:p>
    <w:p w14:paraId="46FCA718" w14:textId="77777777" w:rsidR="007730F5" w:rsidRPr="004800EE" w:rsidDel="00CA48D7" w:rsidRDefault="007730F5" w:rsidP="007C3BAB">
      <w:pPr>
        <w:bidi/>
        <w:rPr>
          <w:rtl/>
        </w:rPr>
      </w:pPr>
    </w:p>
    <w:p w14:paraId="46FCA719" w14:textId="77777777" w:rsidR="007730F5" w:rsidRPr="004800EE" w:rsidDel="00CA48D7" w:rsidRDefault="007730F5" w:rsidP="007C3BAB">
      <w:pPr>
        <w:bidi/>
        <w:rPr>
          <w:b/>
          <w:bCs/>
          <w:u w:val="single"/>
          <w:rtl/>
        </w:rPr>
      </w:pPr>
      <w:r w:rsidRPr="004800EE" w:rsidDel="00CA48D7">
        <w:rPr>
          <w:rFonts w:hint="cs"/>
          <w:rtl/>
        </w:rPr>
        <w:t>13.</w:t>
      </w:r>
      <w:r w:rsidRPr="004800EE" w:rsidDel="00CA48D7">
        <w:rPr>
          <w:rFonts w:hint="cs"/>
          <w:rtl/>
        </w:rPr>
        <w:tab/>
      </w:r>
      <w:r w:rsidRPr="004800EE" w:rsidDel="00CA48D7">
        <w:rPr>
          <w:rFonts w:hint="cs"/>
          <w:b/>
          <w:bCs/>
          <w:u w:val="single"/>
          <w:rtl/>
        </w:rPr>
        <w:t>הכללת דרישות המפרט ומסמכי המכרז.</w:t>
      </w:r>
    </w:p>
    <w:p w14:paraId="46FCA71A" w14:textId="77777777" w:rsidR="007730F5" w:rsidRPr="004800EE" w:rsidDel="00CA48D7" w:rsidRDefault="007730F5" w:rsidP="007C3BAB">
      <w:pPr>
        <w:bidi/>
        <w:rPr>
          <w:rtl/>
        </w:rPr>
      </w:pPr>
      <w:r w:rsidRPr="004800EE" w:rsidDel="00CA48D7">
        <w:rPr>
          <w:rtl/>
        </w:rPr>
        <w:t>נושאי הבטחון</w:t>
      </w:r>
      <w:r w:rsidRPr="004800EE" w:rsidDel="00CA48D7">
        <w:rPr>
          <w:rFonts w:hint="cs"/>
          <w:rtl/>
        </w:rPr>
        <w:t>,</w:t>
      </w:r>
      <w:r w:rsidRPr="004800EE" w:rsidDel="00CA48D7">
        <w:rPr>
          <w:rtl/>
        </w:rPr>
        <w:t xml:space="preserve"> הנכללים במסגרת הבקשה לקבלת הצעות </w:t>
      </w:r>
      <w:r w:rsidRPr="004800EE" w:rsidDel="00F56AD6">
        <w:rPr>
          <w:rtl/>
        </w:rPr>
        <w:t>ל</w:t>
      </w:r>
      <w:r w:rsidRPr="004800EE" w:rsidDel="00F56AD6">
        <w:rPr>
          <w:rFonts w:hint="cs"/>
          <w:rtl/>
        </w:rPr>
        <w:t>מתן שירותים ל</w:t>
      </w:r>
      <w:r w:rsidR="00B3415B">
        <w:rPr>
          <w:rFonts w:hint="cs"/>
          <w:rtl/>
        </w:rPr>
        <w:t>שב"ס</w:t>
      </w:r>
      <w:r w:rsidRPr="004800EE" w:rsidDel="00CA48D7">
        <w:rPr>
          <w:rtl/>
        </w:rPr>
        <w:t xml:space="preserve">, הינם חלק בלתי נפרד מתנאי </w:t>
      </w:r>
      <w:r w:rsidRPr="004800EE" w:rsidDel="00CA48D7">
        <w:rPr>
          <w:rFonts w:hint="cs"/>
          <w:rtl/>
        </w:rPr>
        <w:t>ההסכם</w:t>
      </w:r>
      <w:r w:rsidRPr="004800EE" w:rsidDel="00CA48D7">
        <w:rPr>
          <w:rtl/>
        </w:rPr>
        <w:t>.</w:t>
      </w:r>
    </w:p>
    <w:p w14:paraId="46FCA71B" w14:textId="77777777" w:rsidR="007730F5" w:rsidRPr="004800EE" w:rsidDel="00CA48D7" w:rsidRDefault="007730F5" w:rsidP="007C3BAB">
      <w:pPr>
        <w:bidi/>
        <w:rPr>
          <w:rtl/>
        </w:rPr>
      </w:pPr>
      <w:r w:rsidRPr="004800EE" w:rsidDel="00CA48D7">
        <w:rPr>
          <w:rtl/>
        </w:rPr>
        <w:t>ולראיה באתי על החתום ואני מתחייב לנהוג על</w:t>
      </w:r>
      <w:r w:rsidRPr="004800EE" w:rsidDel="00CA48D7">
        <w:rPr>
          <w:rFonts w:hint="cs"/>
          <w:rtl/>
        </w:rPr>
        <w:t>-</w:t>
      </w:r>
      <w:r w:rsidRPr="004800EE" w:rsidDel="00CA48D7">
        <w:rPr>
          <w:rtl/>
        </w:rPr>
        <w:t xml:space="preserve">פי </w:t>
      </w:r>
      <w:r w:rsidRPr="004800EE" w:rsidDel="00CA48D7">
        <w:rPr>
          <w:rFonts w:hint="cs"/>
          <w:rtl/>
        </w:rPr>
        <w:t>כל האמור לעיל</w:t>
      </w:r>
      <w:r w:rsidRPr="004800EE" w:rsidDel="00CA48D7">
        <w:rPr>
          <w:rtl/>
        </w:rPr>
        <w:t>.</w:t>
      </w:r>
    </w:p>
    <w:p w14:paraId="46FCA71C" w14:textId="77777777" w:rsidR="007730F5" w:rsidRPr="004800EE" w:rsidDel="00CA48D7" w:rsidRDefault="007730F5" w:rsidP="007C3BAB">
      <w:pPr>
        <w:bidi/>
        <w:rPr>
          <w:rtl/>
        </w:rPr>
      </w:pPr>
      <w:r w:rsidRPr="004800EE" w:rsidDel="00CA48D7">
        <w:rPr>
          <w:rFonts w:hint="cs"/>
          <w:rtl/>
        </w:rPr>
        <w:tab/>
      </w:r>
      <w:r w:rsidRPr="004800EE" w:rsidDel="00CA48D7">
        <w:rPr>
          <w:rFonts w:hint="cs"/>
          <w:rtl/>
        </w:rPr>
        <w:tab/>
      </w:r>
      <w:r w:rsidRPr="004800EE" w:rsidDel="00CA48D7">
        <w:rPr>
          <w:rFonts w:hint="cs"/>
          <w:rtl/>
        </w:rPr>
        <w:tab/>
      </w:r>
      <w:r w:rsidRPr="004800EE" w:rsidDel="00CA48D7">
        <w:rPr>
          <w:rFonts w:hint="cs"/>
          <w:rtl/>
        </w:rPr>
        <w:tab/>
      </w:r>
      <w:r w:rsidRPr="004800EE" w:rsidDel="00CA48D7">
        <w:rPr>
          <w:rFonts w:hint="cs"/>
          <w:rtl/>
        </w:rPr>
        <w:tab/>
      </w:r>
    </w:p>
    <w:p w14:paraId="46FCA71D" w14:textId="77777777" w:rsidR="00E47759" w:rsidRDefault="007730F5" w:rsidP="007C3BAB">
      <w:pPr>
        <w:bidi/>
        <w:rPr>
          <w:rtl/>
        </w:rPr>
      </w:pPr>
      <w:r w:rsidRPr="004800EE" w:rsidDel="00CA48D7">
        <w:rPr>
          <w:rFonts w:hint="cs"/>
          <w:rtl/>
        </w:rPr>
        <w:t>תאריך</w:t>
      </w:r>
      <w:r w:rsidRPr="004800EE" w:rsidDel="00CA48D7">
        <w:rPr>
          <w:rFonts w:hint="cs"/>
          <w:rtl/>
        </w:rPr>
        <w:tab/>
      </w:r>
    </w:p>
    <w:p w14:paraId="46FCA71E" w14:textId="77777777" w:rsidR="00E47759" w:rsidRDefault="007730F5" w:rsidP="00E47759">
      <w:pPr>
        <w:bidi/>
        <w:rPr>
          <w:rtl/>
        </w:rPr>
      </w:pPr>
      <w:r w:rsidRPr="004800EE" w:rsidDel="00CA48D7">
        <w:rPr>
          <w:rFonts w:hint="cs"/>
          <w:rtl/>
        </w:rPr>
        <w:t>שם החותם</w:t>
      </w:r>
      <w:r w:rsidRPr="004800EE" w:rsidDel="00CA48D7">
        <w:rPr>
          <w:rFonts w:hint="cs"/>
          <w:rtl/>
        </w:rPr>
        <w:tab/>
      </w:r>
    </w:p>
    <w:p w14:paraId="46FCA71F" w14:textId="77777777" w:rsidR="007730F5" w:rsidRPr="004800EE" w:rsidDel="00CA48D7" w:rsidRDefault="007730F5" w:rsidP="00E47759">
      <w:pPr>
        <w:bidi/>
        <w:rPr>
          <w:rtl/>
        </w:rPr>
      </w:pPr>
      <w:r w:rsidRPr="004800EE" w:rsidDel="00CA48D7">
        <w:rPr>
          <w:rFonts w:hint="cs"/>
          <w:rtl/>
        </w:rPr>
        <w:t>חתימה</w:t>
      </w:r>
    </w:p>
    <w:p w14:paraId="46FCA720" w14:textId="77777777" w:rsidR="007730F5" w:rsidRPr="004800EE" w:rsidRDefault="007730F5" w:rsidP="00E47759">
      <w:pPr>
        <w:bidi/>
        <w:rPr>
          <w:rtl/>
        </w:rPr>
      </w:pPr>
      <w:r w:rsidRPr="004800EE" w:rsidDel="00CA48D7">
        <w:rPr>
          <w:rFonts w:hint="cs"/>
          <w:rtl/>
        </w:rPr>
        <w:t>חותמת התאגיד</w:t>
      </w:r>
    </w:p>
    <w:p w14:paraId="46FCA721" w14:textId="77777777" w:rsidR="007730F5" w:rsidRPr="00E47759" w:rsidDel="00CA48D7" w:rsidRDefault="007730F5" w:rsidP="007C3BAB">
      <w:pPr>
        <w:pStyle w:val="3"/>
        <w:numPr>
          <w:ilvl w:val="0"/>
          <w:numId w:val="0"/>
        </w:numPr>
        <w:bidi/>
        <w:spacing w:before="0"/>
        <w:rPr>
          <w:u w:val="single"/>
          <w:rtl/>
        </w:rPr>
      </w:pPr>
      <w:r w:rsidRPr="00E47759">
        <w:rPr>
          <w:u w:val="single"/>
          <w:rtl/>
        </w:rPr>
        <w:br w:type="page"/>
      </w:r>
      <w:bookmarkStart w:id="529" w:name="_Toc344198187"/>
      <w:r w:rsidRPr="00E47759" w:rsidDel="00CA48D7">
        <w:rPr>
          <w:rFonts w:hint="cs"/>
          <w:u w:val="single"/>
          <w:rtl/>
        </w:rPr>
        <w:t xml:space="preserve">נספח 0.6.6 (ב) - התחייבות לשמירת סודיות </w:t>
      </w:r>
      <w:r w:rsidRPr="00E47759" w:rsidDel="00CA48D7">
        <w:rPr>
          <w:rFonts w:hint="eastAsia"/>
          <w:u w:val="single"/>
          <w:rtl/>
        </w:rPr>
        <w:t>ואבטחת</w:t>
      </w:r>
      <w:r w:rsidRPr="00E47759" w:rsidDel="00CA48D7">
        <w:rPr>
          <w:u w:val="single"/>
          <w:rtl/>
        </w:rPr>
        <w:t xml:space="preserve"> </w:t>
      </w:r>
      <w:r w:rsidRPr="00E47759" w:rsidDel="00CA48D7">
        <w:rPr>
          <w:rFonts w:hint="eastAsia"/>
          <w:u w:val="single"/>
          <w:rtl/>
        </w:rPr>
        <w:t>מידע</w:t>
      </w:r>
      <w:r w:rsidRPr="00E47759" w:rsidDel="00CA48D7">
        <w:rPr>
          <w:u w:val="single"/>
          <w:rtl/>
        </w:rPr>
        <w:t xml:space="preserve"> - </w:t>
      </w:r>
      <w:r w:rsidRPr="00E47759" w:rsidDel="00CA48D7">
        <w:rPr>
          <w:rFonts w:hint="cs"/>
          <w:u w:val="single"/>
          <w:rtl/>
        </w:rPr>
        <w:t>עובד</w:t>
      </w:r>
      <w:bookmarkEnd w:id="529"/>
    </w:p>
    <w:p w14:paraId="46FCA722" w14:textId="77777777" w:rsidR="007730F5" w:rsidRPr="004800EE" w:rsidDel="00CA48D7" w:rsidRDefault="007730F5" w:rsidP="007C3BAB">
      <w:pPr>
        <w:bidi/>
        <w:rPr>
          <w:rtl/>
        </w:rPr>
      </w:pPr>
    </w:p>
    <w:p w14:paraId="46FCA723" w14:textId="77777777" w:rsidR="007730F5" w:rsidRPr="004800EE" w:rsidDel="00CA48D7" w:rsidRDefault="007730F5" w:rsidP="007C3BAB">
      <w:pPr>
        <w:bidi/>
        <w:rPr>
          <w:rtl/>
        </w:rPr>
      </w:pPr>
      <w:r w:rsidRPr="004800EE" w:rsidDel="00CA48D7">
        <w:rPr>
          <w:rtl/>
        </w:rPr>
        <w:t>אני הח"מ _______</w:t>
      </w:r>
      <w:r w:rsidRPr="004800EE" w:rsidDel="00CA48D7">
        <w:rPr>
          <w:rFonts w:hint="cs"/>
          <w:rtl/>
        </w:rPr>
        <w:t>_______</w:t>
      </w:r>
      <w:r w:rsidRPr="004800EE" w:rsidDel="00CA48D7">
        <w:rPr>
          <w:rtl/>
        </w:rPr>
        <w:t>_____</w:t>
      </w:r>
      <w:r w:rsidRPr="004800EE" w:rsidDel="00CA48D7">
        <w:rPr>
          <w:rFonts w:hint="cs"/>
          <w:rtl/>
        </w:rPr>
        <w:t xml:space="preserve">, </w:t>
      </w:r>
      <w:r w:rsidRPr="004800EE" w:rsidDel="00CA48D7">
        <w:rPr>
          <w:rtl/>
        </w:rPr>
        <w:t>הנושא תעודת זהות מספר ____________</w:t>
      </w:r>
      <w:r w:rsidRPr="004800EE" w:rsidDel="00CA48D7">
        <w:rPr>
          <w:rFonts w:hint="cs"/>
          <w:rtl/>
        </w:rPr>
        <w:t xml:space="preserve">, </w:t>
      </w:r>
      <w:r w:rsidRPr="004800EE" w:rsidDel="00CA48D7">
        <w:rPr>
          <w:rtl/>
        </w:rPr>
        <w:t>המועסק בתאגיד _</w:t>
      </w:r>
      <w:r w:rsidRPr="004800EE" w:rsidDel="00CA48D7">
        <w:rPr>
          <w:rFonts w:hint="cs"/>
          <w:rtl/>
        </w:rPr>
        <w:t>___</w:t>
      </w:r>
      <w:r w:rsidRPr="004800EE" w:rsidDel="00CA48D7">
        <w:rPr>
          <w:rtl/>
        </w:rPr>
        <w:t>_____</w:t>
      </w:r>
      <w:r w:rsidRPr="004800EE" w:rsidDel="00CA48D7">
        <w:rPr>
          <w:rFonts w:hint="cs"/>
          <w:rtl/>
        </w:rPr>
        <w:t>____________</w:t>
      </w:r>
      <w:r w:rsidRPr="004800EE" w:rsidDel="00CA48D7">
        <w:rPr>
          <w:rtl/>
        </w:rPr>
        <w:t>____</w:t>
      </w:r>
      <w:r w:rsidRPr="004800EE" w:rsidDel="00CA48D7">
        <w:rPr>
          <w:rFonts w:hint="cs"/>
          <w:rtl/>
        </w:rPr>
        <w:t xml:space="preserve">, </w:t>
      </w:r>
      <w:r w:rsidRPr="004800EE" w:rsidDel="00CA48D7">
        <w:rPr>
          <w:rtl/>
        </w:rPr>
        <w:t>בתפקיד __</w:t>
      </w:r>
      <w:r w:rsidRPr="004800EE" w:rsidDel="00CA48D7">
        <w:rPr>
          <w:rFonts w:hint="cs"/>
          <w:rtl/>
        </w:rPr>
        <w:t>_</w:t>
      </w:r>
      <w:r w:rsidRPr="004800EE" w:rsidDel="00CA48D7">
        <w:rPr>
          <w:rtl/>
        </w:rPr>
        <w:t>_</w:t>
      </w:r>
      <w:r w:rsidRPr="004800EE" w:rsidDel="00CA48D7">
        <w:rPr>
          <w:rFonts w:hint="cs"/>
          <w:rtl/>
        </w:rPr>
        <w:t>_______</w:t>
      </w:r>
      <w:r w:rsidRPr="004800EE" w:rsidDel="00CA48D7">
        <w:rPr>
          <w:rtl/>
        </w:rPr>
        <w:t>________</w:t>
      </w:r>
      <w:r w:rsidRPr="004800EE" w:rsidDel="00CA48D7">
        <w:rPr>
          <w:rFonts w:hint="cs"/>
          <w:rtl/>
        </w:rPr>
        <w:t>, מצהיר בזאת:</w:t>
      </w:r>
    </w:p>
    <w:p w14:paraId="46FCA724" w14:textId="77777777" w:rsidR="007730F5" w:rsidRPr="004800EE" w:rsidDel="00CA48D7" w:rsidRDefault="007730F5" w:rsidP="007C3BAB">
      <w:pPr>
        <w:bidi/>
        <w:rPr>
          <w:rtl/>
        </w:rPr>
      </w:pPr>
      <w:r w:rsidRPr="004800EE" w:rsidDel="00CA48D7">
        <w:rPr>
          <w:rFonts w:hint="cs"/>
          <w:rtl/>
        </w:rPr>
        <w:t>1.</w:t>
      </w:r>
      <w:r w:rsidRPr="004800EE" w:rsidDel="00CA48D7">
        <w:rPr>
          <w:rFonts w:hint="cs"/>
          <w:rtl/>
        </w:rPr>
        <w:tab/>
      </w:r>
      <w:r w:rsidRPr="004800EE" w:rsidDel="00CA48D7">
        <w:rPr>
          <w:rtl/>
        </w:rPr>
        <w:t xml:space="preserve">הואיל והתאגיד בא בקשר עסקי </w:t>
      </w:r>
      <w:r w:rsidRPr="004800EE" w:rsidDel="00CA48D7">
        <w:rPr>
          <w:rFonts w:hint="cs"/>
          <w:rtl/>
        </w:rPr>
        <w:t xml:space="preserve">עם </w:t>
      </w:r>
      <w:r w:rsidDel="00CA48D7">
        <w:rPr>
          <w:rFonts w:hint="cs"/>
          <w:rtl/>
        </w:rPr>
        <w:t>שרות בתי הסוהר</w:t>
      </w:r>
      <w:r w:rsidRPr="004800EE" w:rsidDel="00CA48D7">
        <w:rPr>
          <w:rFonts w:hint="cs"/>
          <w:rtl/>
        </w:rPr>
        <w:t xml:space="preserve"> (להלן - "</w:t>
      </w:r>
      <w:r w:rsidDel="00CA48D7">
        <w:rPr>
          <w:rFonts w:hint="cs"/>
          <w:rtl/>
        </w:rPr>
        <w:t>שב"ס</w:t>
      </w:r>
      <w:r w:rsidRPr="004800EE" w:rsidDel="00CA48D7">
        <w:rPr>
          <w:rFonts w:hint="cs"/>
          <w:rtl/>
        </w:rPr>
        <w:t xml:space="preserve">") </w:t>
      </w:r>
      <w:r w:rsidRPr="004800EE" w:rsidDel="00BE5F90">
        <w:rPr>
          <w:rFonts w:hint="cs"/>
          <w:rtl/>
        </w:rPr>
        <w:t xml:space="preserve">לאספקה של של </w:t>
      </w:r>
      <w:r w:rsidDel="00BE5F90">
        <w:rPr>
          <w:rFonts w:hint="cs"/>
          <w:rtl/>
        </w:rPr>
        <w:t xml:space="preserve">שירותי מיקור חוץ </w:t>
      </w:r>
      <w:r w:rsidR="009535ED">
        <w:rPr>
          <w:rFonts w:hint="cs"/>
          <w:rtl/>
        </w:rPr>
        <w:t>לרכישה ושילוב של מנוע חיפוש</w:t>
      </w:r>
      <w:r w:rsidRPr="004800EE" w:rsidDel="00CA48D7">
        <w:rPr>
          <w:rFonts w:hint="cs"/>
          <w:rtl/>
        </w:rPr>
        <w:t xml:space="preserve"> </w:t>
      </w:r>
      <w:r w:rsidRPr="004800EE" w:rsidDel="00CA48D7">
        <w:rPr>
          <w:rtl/>
        </w:rPr>
        <w:t>והואיל וידיעות ומידע</w:t>
      </w:r>
      <w:r w:rsidRPr="004800EE" w:rsidDel="00CA48D7">
        <w:rPr>
          <w:rFonts w:hint="cs"/>
          <w:rtl/>
        </w:rPr>
        <w:t>,</w:t>
      </w:r>
      <w:r w:rsidRPr="004800EE" w:rsidDel="00CA48D7">
        <w:rPr>
          <w:rtl/>
        </w:rPr>
        <w:t xml:space="preserve"> שהגיעו או שיגיעו אלי עקב העסקתי </w:t>
      </w:r>
      <w:r w:rsidRPr="004800EE" w:rsidDel="00CA48D7">
        <w:rPr>
          <w:rFonts w:hint="cs"/>
          <w:rtl/>
        </w:rPr>
        <w:t>ב</w:t>
      </w:r>
      <w:r w:rsidRPr="004800EE" w:rsidDel="00CA48D7">
        <w:rPr>
          <w:rtl/>
        </w:rPr>
        <w:t>תאגיד, או שי</w:t>
      </w:r>
      <w:r w:rsidRPr="004800EE" w:rsidDel="00CA48D7">
        <w:rPr>
          <w:rFonts w:hint="cs"/>
          <w:rtl/>
        </w:rPr>
        <w:t>ו</w:t>
      </w:r>
      <w:r w:rsidRPr="004800EE" w:rsidDel="00CA48D7">
        <w:rPr>
          <w:rtl/>
        </w:rPr>
        <w:t>וצרו בתאגיד עקב ביצוע האמור ה</w:t>
      </w:r>
      <w:r w:rsidRPr="004800EE" w:rsidDel="00CA48D7">
        <w:rPr>
          <w:rFonts w:hint="cs"/>
          <w:rtl/>
        </w:rPr>
        <w:t>ינ</w:t>
      </w:r>
      <w:r w:rsidRPr="004800EE" w:rsidDel="00CA48D7">
        <w:rPr>
          <w:rtl/>
        </w:rPr>
        <w:t xml:space="preserve">ם בגדר </w:t>
      </w:r>
      <w:r w:rsidRPr="004800EE" w:rsidDel="00CA48D7">
        <w:rPr>
          <w:u w:val="single"/>
          <w:rtl/>
        </w:rPr>
        <w:t>מידע רגיש</w:t>
      </w:r>
      <w:r w:rsidRPr="004800EE" w:rsidDel="00CA48D7">
        <w:rPr>
          <w:rFonts w:hint="cs"/>
          <w:u w:val="single"/>
          <w:rtl/>
        </w:rPr>
        <w:t xml:space="preserve"> </w:t>
      </w:r>
      <w:r w:rsidRPr="004800EE" w:rsidDel="00CA48D7">
        <w:rPr>
          <w:u w:val="single"/>
          <w:rtl/>
        </w:rPr>
        <w:t>/</w:t>
      </w:r>
      <w:r w:rsidRPr="004800EE" w:rsidDel="00CA48D7">
        <w:rPr>
          <w:rFonts w:hint="cs"/>
          <w:u w:val="single"/>
          <w:rtl/>
        </w:rPr>
        <w:t xml:space="preserve"> </w:t>
      </w:r>
      <w:r w:rsidRPr="004800EE" w:rsidDel="00CA48D7">
        <w:rPr>
          <w:u w:val="single"/>
          <w:rtl/>
        </w:rPr>
        <w:t>חסוי והינם בגדר סוד</w:t>
      </w:r>
      <w:r w:rsidDel="00CA48D7">
        <w:rPr>
          <w:rFonts w:hint="cs"/>
          <w:rtl/>
        </w:rPr>
        <w:t>;</w:t>
      </w:r>
    </w:p>
    <w:p w14:paraId="46FCA725" w14:textId="77777777" w:rsidR="007730F5" w:rsidRPr="004800EE" w:rsidDel="00CA48D7" w:rsidRDefault="007730F5" w:rsidP="007C3BAB">
      <w:pPr>
        <w:bidi/>
        <w:rPr>
          <w:rtl/>
        </w:rPr>
      </w:pPr>
      <w:r w:rsidRPr="004800EE" w:rsidDel="00CA48D7">
        <w:rPr>
          <w:rFonts w:hint="cs"/>
          <w:rtl/>
        </w:rPr>
        <w:t>2.</w:t>
      </w:r>
      <w:r w:rsidRPr="004800EE" w:rsidDel="00CA48D7">
        <w:rPr>
          <w:rFonts w:hint="cs"/>
          <w:rtl/>
        </w:rPr>
        <w:tab/>
      </w:r>
      <w:r w:rsidRPr="004800EE" w:rsidDel="00CA48D7">
        <w:rPr>
          <w:rtl/>
        </w:rPr>
        <w:t>לפיכך</w:t>
      </w:r>
      <w:r w:rsidRPr="004800EE" w:rsidDel="00CA48D7">
        <w:rPr>
          <w:rFonts w:hint="cs"/>
          <w:rtl/>
        </w:rPr>
        <w:t>,</w:t>
      </w:r>
      <w:r w:rsidRPr="004800EE" w:rsidDel="00CA48D7">
        <w:rPr>
          <w:rtl/>
        </w:rPr>
        <w:t xml:space="preserve"> אני הח"מ מצהיר בז</w:t>
      </w:r>
      <w:r w:rsidRPr="004800EE" w:rsidDel="00CA48D7">
        <w:rPr>
          <w:rFonts w:hint="cs"/>
          <w:rtl/>
        </w:rPr>
        <w:t>את,</w:t>
      </w:r>
      <w:r w:rsidRPr="004800EE" w:rsidDel="00CA48D7">
        <w:rPr>
          <w:rtl/>
        </w:rPr>
        <w:t xml:space="preserve"> שכל ידיעה אשר בידי או תגיע לידי תוך כדי </w:t>
      </w:r>
      <w:r w:rsidRPr="004800EE" w:rsidDel="00CA48D7">
        <w:rPr>
          <w:rFonts w:hint="cs"/>
          <w:rtl/>
        </w:rPr>
        <w:t xml:space="preserve">מתן השירותים </w:t>
      </w:r>
      <w:r w:rsidR="00B3415B">
        <w:rPr>
          <w:rFonts w:hint="cs"/>
          <w:rtl/>
        </w:rPr>
        <w:t>שב"ס</w:t>
      </w:r>
      <w:r w:rsidRPr="004800EE" w:rsidDel="00CA48D7">
        <w:rPr>
          <w:rtl/>
        </w:rPr>
        <w:t xml:space="preserve"> היא בסיווג </w:t>
      </w:r>
      <w:r w:rsidRPr="004800EE" w:rsidDel="00CA48D7">
        <w:rPr>
          <w:u w:val="single"/>
          <w:rtl/>
        </w:rPr>
        <w:t xml:space="preserve">מידע רגיש/חסוי </w:t>
      </w:r>
      <w:r w:rsidRPr="004800EE" w:rsidDel="00CA48D7">
        <w:rPr>
          <w:rtl/>
        </w:rPr>
        <w:t>ואני מתחייב לשמור עליהן בסוד.</w:t>
      </w:r>
    </w:p>
    <w:p w14:paraId="46FCA726" w14:textId="77777777" w:rsidR="007730F5" w:rsidRPr="004800EE" w:rsidDel="00CA48D7" w:rsidRDefault="007730F5" w:rsidP="007C3BAB">
      <w:pPr>
        <w:bidi/>
        <w:rPr>
          <w:rtl/>
        </w:rPr>
      </w:pPr>
      <w:r w:rsidRPr="004800EE" w:rsidDel="00CA48D7">
        <w:rPr>
          <w:rFonts w:hint="cs"/>
          <w:rtl/>
        </w:rPr>
        <w:t>3.</w:t>
      </w:r>
      <w:r w:rsidRPr="004800EE" w:rsidDel="00CA48D7">
        <w:rPr>
          <w:rFonts w:hint="cs"/>
          <w:rtl/>
        </w:rPr>
        <w:tab/>
      </w:r>
      <w:r w:rsidRPr="004800EE" w:rsidDel="00CA48D7">
        <w:rPr>
          <w:rtl/>
        </w:rPr>
        <w:t>תשומת לבי הופנתה לחוק העונשין (התשל"ז - 1977) (להלן</w:t>
      </w:r>
      <w:r w:rsidRPr="004800EE" w:rsidDel="00CA48D7">
        <w:rPr>
          <w:rFonts w:hint="cs"/>
          <w:rtl/>
        </w:rPr>
        <w:t xml:space="preserve"> -</w:t>
      </w:r>
      <w:r w:rsidRPr="004800EE" w:rsidDel="00CA48D7">
        <w:rPr>
          <w:rtl/>
        </w:rPr>
        <w:t xml:space="preserve"> </w:t>
      </w:r>
      <w:r w:rsidRPr="004800EE" w:rsidDel="00CA48D7">
        <w:rPr>
          <w:rFonts w:hint="cs"/>
          <w:rtl/>
        </w:rPr>
        <w:t>"</w:t>
      </w:r>
      <w:r w:rsidRPr="004800EE" w:rsidDel="00CA48D7">
        <w:rPr>
          <w:rtl/>
        </w:rPr>
        <w:t>החוק</w:t>
      </w:r>
      <w:r w:rsidRPr="004800EE" w:rsidDel="00CA48D7">
        <w:rPr>
          <w:rFonts w:hint="cs"/>
          <w:rtl/>
        </w:rPr>
        <w:t>"</w:t>
      </w:r>
      <w:r w:rsidDel="00CA48D7">
        <w:rPr>
          <w:rtl/>
        </w:rPr>
        <w:t>) ובמיוחד</w:t>
      </w:r>
      <w:r w:rsidDel="00CA48D7">
        <w:rPr>
          <w:rFonts w:hint="cs"/>
          <w:rtl/>
        </w:rPr>
        <w:t xml:space="preserve"> </w:t>
      </w:r>
      <w:r w:rsidRPr="004800EE" w:rsidDel="00CA48D7">
        <w:rPr>
          <w:rtl/>
        </w:rPr>
        <w:t>לסעיפים 118 ו-119</w:t>
      </w:r>
      <w:r w:rsidRPr="004800EE" w:rsidDel="00CA48D7">
        <w:rPr>
          <w:rFonts w:hint="cs"/>
          <w:rtl/>
        </w:rPr>
        <w:t xml:space="preserve">, </w:t>
      </w:r>
      <w:r w:rsidRPr="004800EE" w:rsidDel="00CA48D7">
        <w:rPr>
          <w:rtl/>
        </w:rPr>
        <w:t>המובאים להלן:</w:t>
      </w:r>
    </w:p>
    <w:p w14:paraId="46FCA727" w14:textId="77777777" w:rsidR="007730F5" w:rsidRPr="004800EE" w:rsidDel="00CA48D7" w:rsidRDefault="007730F5" w:rsidP="007C3BAB">
      <w:pPr>
        <w:bidi/>
        <w:rPr>
          <w:b/>
          <w:bCs/>
          <w:rtl/>
        </w:rPr>
      </w:pPr>
      <w:r w:rsidRPr="004800EE" w:rsidDel="00CA48D7">
        <w:rPr>
          <w:rtl/>
        </w:rPr>
        <w:t xml:space="preserve">סעיף 118: </w:t>
      </w:r>
      <w:r w:rsidRPr="004800EE" w:rsidDel="00CA48D7">
        <w:rPr>
          <w:b/>
          <w:bCs/>
          <w:rtl/>
        </w:rPr>
        <w:t>גילוי בהפרת חוזה</w:t>
      </w:r>
      <w:r w:rsidRPr="004800EE" w:rsidDel="00CA48D7">
        <w:rPr>
          <w:rFonts w:hint="cs"/>
          <w:b/>
          <w:bCs/>
          <w:rtl/>
        </w:rPr>
        <w:t>:</w:t>
      </w:r>
    </w:p>
    <w:p w14:paraId="46FCA728" w14:textId="77777777" w:rsidR="007730F5" w:rsidRPr="004800EE" w:rsidDel="00CA48D7" w:rsidRDefault="007730F5" w:rsidP="007C3BAB">
      <w:pPr>
        <w:bidi/>
        <w:rPr>
          <w:rtl/>
        </w:rPr>
      </w:pPr>
      <w:r w:rsidRPr="004800EE" w:rsidDel="00CA48D7">
        <w:rPr>
          <w:rFonts w:hint="cs"/>
          <w:rtl/>
        </w:rPr>
        <w:t>א.</w:t>
      </w:r>
      <w:r w:rsidRPr="004800EE" w:rsidDel="00CA48D7">
        <w:rPr>
          <w:rFonts w:hint="cs"/>
          <w:rtl/>
        </w:rPr>
        <w:tab/>
      </w:r>
      <w:r w:rsidRPr="004800EE" w:rsidDel="00CA48D7">
        <w:rPr>
          <w:rtl/>
        </w:rPr>
        <w:t xml:space="preserve">היה אדם בעל חוזה עם המדינה או </w:t>
      </w:r>
      <w:r w:rsidRPr="004800EE" w:rsidDel="00CA48D7">
        <w:rPr>
          <w:rFonts w:hint="cs"/>
          <w:rtl/>
        </w:rPr>
        <w:t>ע</w:t>
      </w:r>
      <w:r w:rsidRPr="004800EE" w:rsidDel="00CA48D7">
        <w:rPr>
          <w:rtl/>
        </w:rPr>
        <w:t xml:space="preserve">ם גוף מבוקר כמשמעותו בחוק מבקר המדינה </w:t>
      </w:r>
      <w:r w:rsidRPr="004800EE" w:rsidDel="00CA48D7">
        <w:rPr>
          <w:rFonts w:hint="cs"/>
          <w:rtl/>
        </w:rPr>
        <w:t>ה</w:t>
      </w:r>
      <w:r w:rsidRPr="004800EE" w:rsidDel="00CA48D7">
        <w:rPr>
          <w:rtl/>
        </w:rPr>
        <w:t xml:space="preserve">תשי"ח - 1958 (נוסח משולב) ובחוזה יש </w:t>
      </w:r>
      <w:r w:rsidDel="00CA48D7">
        <w:rPr>
          <w:rtl/>
        </w:rPr>
        <w:t>התחייבות</w:t>
      </w:r>
      <w:r w:rsidRPr="004800EE" w:rsidDel="00CA48D7">
        <w:rPr>
          <w:rtl/>
        </w:rPr>
        <w:t xml:space="preserve"> לשמור בסוד ידיעות שיגיעו אליו עקב ביצוע החוזה, והוא מסר ללא סמכות כדין ידיעה כאמור לאדם שלא היה מוסמך לקבלה</w:t>
      </w:r>
      <w:r w:rsidRPr="004800EE" w:rsidDel="00CA48D7">
        <w:rPr>
          <w:rFonts w:hint="cs"/>
          <w:rtl/>
        </w:rPr>
        <w:t>,</w:t>
      </w:r>
      <w:r w:rsidRPr="004800EE" w:rsidDel="00CA48D7">
        <w:rPr>
          <w:rtl/>
        </w:rPr>
        <w:t xml:space="preserve"> דינו - מאסר שנה אחת</w:t>
      </w:r>
      <w:r w:rsidRPr="004800EE" w:rsidDel="00CA48D7">
        <w:rPr>
          <w:rFonts w:hint="cs"/>
          <w:rtl/>
        </w:rPr>
        <w:t>.</w:t>
      </w:r>
    </w:p>
    <w:p w14:paraId="46FCA729" w14:textId="77777777" w:rsidR="007730F5" w:rsidRPr="004800EE" w:rsidDel="00CA48D7" w:rsidRDefault="007730F5" w:rsidP="007C3BAB">
      <w:pPr>
        <w:bidi/>
        <w:rPr>
          <w:rtl/>
        </w:rPr>
      </w:pPr>
      <w:r w:rsidRPr="004800EE" w:rsidDel="00CA48D7">
        <w:rPr>
          <w:rFonts w:hint="cs"/>
          <w:rtl/>
        </w:rPr>
        <w:t>ב.</w:t>
      </w:r>
      <w:r w:rsidRPr="004800EE" w:rsidDel="00CA48D7">
        <w:rPr>
          <w:rFonts w:hint="cs"/>
          <w:rtl/>
        </w:rPr>
        <w:tab/>
      </w:r>
      <w:r w:rsidRPr="004800EE" w:rsidDel="00CA48D7">
        <w:rPr>
          <w:rtl/>
        </w:rPr>
        <w:t>בסעיף זה "בעל חוזה" לרבות מי שהועסק כעובד או כקבלן לשם ביצוע החוזה, ואולם תהא זו הגנה טובה לנאשם לפי סעיף זה שלא ידע על ה</w:t>
      </w:r>
      <w:r w:rsidDel="00CA48D7">
        <w:rPr>
          <w:rtl/>
        </w:rPr>
        <w:t>התחייבות</w:t>
      </w:r>
      <w:r w:rsidRPr="004800EE" w:rsidDel="00CA48D7">
        <w:rPr>
          <w:rtl/>
        </w:rPr>
        <w:t xml:space="preserve"> לשמור ידיעות כאמור בסוד ושהוא מסר את הידיעה בתום לב</w:t>
      </w:r>
      <w:r w:rsidRPr="004800EE" w:rsidDel="00CA48D7">
        <w:rPr>
          <w:rFonts w:hint="cs"/>
          <w:rtl/>
        </w:rPr>
        <w:t>.</w:t>
      </w:r>
    </w:p>
    <w:p w14:paraId="46FCA72A" w14:textId="77777777" w:rsidR="007730F5" w:rsidRPr="004800EE" w:rsidDel="00CA48D7" w:rsidRDefault="007730F5" w:rsidP="007C3BAB">
      <w:pPr>
        <w:bidi/>
        <w:rPr>
          <w:b/>
          <w:bCs/>
          <w:rtl/>
        </w:rPr>
      </w:pPr>
      <w:r w:rsidRPr="004800EE" w:rsidDel="00CA48D7">
        <w:rPr>
          <w:rtl/>
        </w:rPr>
        <w:t>סעיף 11</w:t>
      </w:r>
      <w:r w:rsidRPr="004800EE" w:rsidDel="00CA48D7">
        <w:rPr>
          <w:rFonts w:hint="cs"/>
          <w:rtl/>
        </w:rPr>
        <w:t>9</w:t>
      </w:r>
      <w:r w:rsidRPr="004800EE" w:rsidDel="00CA48D7">
        <w:rPr>
          <w:rtl/>
        </w:rPr>
        <w:t xml:space="preserve">: </w:t>
      </w:r>
      <w:r w:rsidRPr="004800EE" w:rsidDel="00CA48D7">
        <w:rPr>
          <w:b/>
          <w:bCs/>
          <w:rtl/>
        </w:rPr>
        <w:t xml:space="preserve">גילוי בהפרת </w:t>
      </w:r>
      <w:r w:rsidRPr="004800EE" w:rsidDel="00CA48D7">
        <w:rPr>
          <w:rFonts w:hint="cs"/>
          <w:b/>
          <w:bCs/>
          <w:rtl/>
        </w:rPr>
        <w:t>אימון:</w:t>
      </w:r>
    </w:p>
    <w:p w14:paraId="46FCA72B" w14:textId="77777777" w:rsidR="007730F5" w:rsidRPr="004800EE" w:rsidDel="00CA48D7" w:rsidRDefault="007730F5" w:rsidP="007C3BAB">
      <w:pPr>
        <w:bidi/>
        <w:rPr>
          <w:rtl/>
        </w:rPr>
      </w:pPr>
      <w:r w:rsidRPr="004800EE" w:rsidDel="00CA48D7">
        <w:rPr>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4800EE" w:rsidDel="00CA48D7">
        <w:rPr>
          <w:rFonts w:hint="cs"/>
          <w:rtl/>
        </w:rPr>
        <w:t>.</w:t>
      </w:r>
    </w:p>
    <w:p w14:paraId="46FCA72C" w14:textId="77777777" w:rsidR="007730F5" w:rsidRPr="004800EE" w:rsidDel="00CA48D7" w:rsidRDefault="007730F5" w:rsidP="007C3BAB">
      <w:pPr>
        <w:bidi/>
        <w:rPr>
          <w:rtl/>
        </w:rPr>
      </w:pPr>
      <w:r w:rsidRPr="004800EE" w:rsidDel="00CA48D7">
        <w:rPr>
          <w:b/>
          <w:bCs/>
          <w:rtl/>
        </w:rPr>
        <w:t xml:space="preserve">"ידיעה" </w:t>
      </w:r>
      <w:r w:rsidRPr="004800EE" w:rsidDel="00CA48D7">
        <w:rPr>
          <w:rtl/>
        </w:rPr>
        <w:t>- לרבות ידיעה שאינה נכונה וכל תיאור, תכנית, סיסמה, סמל, נוסחה, חפץ או חלק מהם המכילים ידיעה או העשויים לשמש מקור לידיעה.</w:t>
      </w:r>
    </w:p>
    <w:p w14:paraId="46FCA72D" w14:textId="77777777" w:rsidR="007730F5" w:rsidRPr="004800EE" w:rsidDel="00CA48D7" w:rsidRDefault="007730F5" w:rsidP="007C3BAB">
      <w:pPr>
        <w:bidi/>
        <w:rPr>
          <w:rtl/>
        </w:rPr>
      </w:pPr>
      <w:r w:rsidRPr="004800EE" w:rsidDel="00CA48D7">
        <w:rPr>
          <w:b/>
          <w:bCs/>
          <w:rtl/>
        </w:rPr>
        <w:t xml:space="preserve">"מסירה" </w:t>
      </w:r>
      <w:r w:rsidRPr="004800EE" w:rsidDel="00CA48D7">
        <w:rPr>
          <w:rtl/>
        </w:rPr>
        <w:t>- לרבות מסירה ע"י סימון ואיתות ומסירה עקיפה.</w:t>
      </w:r>
    </w:p>
    <w:p w14:paraId="46FCA72E" w14:textId="77777777" w:rsidR="007730F5" w:rsidRPr="004800EE" w:rsidDel="00CA48D7" w:rsidRDefault="007730F5" w:rsidP="007C3BAB">
      <w:pPr>
        <w:bidi/>
        <w:rPr>
          <w:rtl/>
        </w:rPr>
      </w:pPr>
      <w:r w:rsidRPr="004800EE" w:rsidDel="00CA48D7">
        <w:rPr>
          <w:rFonts w:hint="cs"/>
          <w:rtl/>
        </w:rPr>
        <w:t>4.</w:t>
      </w:r>
      <w:r w:rsidRPr="004800EE" w:rsidDel="00CA48D7">
        <w:rPr>
          <w:rFonts w:hint="cs"/>
          <w:rtl/>
        </w:rPr>
        <w:tab/>
      </w:r>
      <w:r w:rsidRPr="004800EE" w:rsidDel="00CA48D7">
        <w:rPr>
          <w:rtl/>
        </w:rPr>
        <w:t>אני מתחייב לשמור בסוד ולא לגלות ולא לגרום לגלוי למאן דהו, בישראל ומחוצה לה, כל ידיעה כנ"ל תוך משך תוקפ</w:t>
      </w:r>
      <w:r w:rsidRPr="004800EE" w:rsidDel="00CA48D7">
        <w:rPr>
          <w:rFonts w:hint="cs"/>
          <w:rtl/>
        </w:rPr>
        <w:t>ה של הצהרה זו</w:t>
      </w:r>
      <w:r w:rsidRPr="004800EE" w:rsidDel="00CA48D7">
        <w:rPr>
          <w:rtl/>
        </w:rPr>
        <w:t xml:space="preserve"> וכן לאחר תום תוקפ</w:t>
      </w:r>
      <w:r w:rsidRPr="004800EE" w:rsidDel="00CA48D7">
        <w:rPr>
          <w:rFonts w:hint="cs"/>
          <w:rtl/>
        </w:rPr>
        <w:t>ה</w:t>
      </w:r>
      <w:r w:rsidRPr="004800EE" w:rsidDel="00CA48D7">
        <w:rPr>
          <w:rtl/>
        </w:rPr>
        <w:t xml:space="preserve"> ובכל עת</w:t>
      </w:r>
      <w:r w:rsidRPr="004800EE" w:rsidDel="00CA48D7">
        <w:rPr>
          <w:rFonts w:hint="cs"/>
          <w:rtl/>
        </w:rPr>
        <w:t>,</w:t>
      </w:r>
      <w:r w:rsidRPr="004800EE" w:rsidDel="00CA48D7">
        <w:rPr>
          <w:rtl/>
        </w:rPr>
        <w:t xml:space="preserve"> אלא אם כן נתקבל אישור מראש ובכתב על גלוי ידיעה כנ"ל מאת נציג </w:t>
      </w:r>
      <w:r w:rsidDel="00CA48D7">
        <w:rPr>
          <w:rtl/>
        </w:rPr>
        <w:t>שב"ס</w:t>
      </w:r>
      <w:r w:rsidRPr="004800EE" w:rsidDel="00CA48D7">
        <w:rPr>
          <w:rFonts w:hint="cs"/>
          <w:rtl/>
        </w:rPr>
        <w:t>.</w:t>
      </w:r>
    </w:p>
    <w:p w14:paraId="46FCA72F" w14:textId="77777777" w:rsidR="007730F5" w:rsidRPr="004800EE" w:rsidDel="00CA48D7" w:rsidRDefault="007730F5" w:rsidP="007C3BAB">
      <w:pPr>
        <w:bidi/>
        <w:rPr>
          <w:rtl/>
        </w:rPr>
      </w:pPr>
      <w:r w:rsidRPr="004800EE" w:rsidDel="00CA48D7">
        <w:rPr>
          <w:b/>
          <w:bCs/>
          <w:rtl/>
        </w:rPr>
        <w:t xml:space="preserve">"גלוי" - </w:t>
      </w:r>
      <w:r w:rsidRPr="004800EE" w:rsidDel="00CA48D7">
        <w:rPr>
          <w:rtl/>
        </w:rPr>
        <w:t xml:space="preserve">לרבות מסירת מידע על נתונים, תכניות ישומיות ומערכות המחשוב של </w:t>
      </w:r>
      <w:r w:rsidDel="00CA48D7">
        <w:rPr>
          <w:rtl/>
        </w:rPr>
        <w:t>שב"ס</w:t>
      </w:r>
      <w:r w:rsidRPr="004800EE" w:rsidDel="00CA48D7">
        <w:rPr>
          <w:rtl/>
        </w:rPr>
        <w:t xml:space="preserve"> ואמצעי האבטחה שלהן, פרסום ברבים לקידום מכירות, הצגת מסמכים וחוזים לצורך קבלת אשראי מבנקים, מסירת ידיעות לכלי התקשרות</w:t>
      </w:r>
      <w:r w:rsidRPr="004800EE" w:rsidDel="00CA48D7">
        <w:rPr>
          <w:rFonts w:hint="cs"/>
          <w:rtl/>
        </w:rPr>
        <w:t>,</w:t>
      </w:r>
      <w:r w:rsidRPr="004800EE" w:rsidDel="00CA48D7">
        <w:rPr>
          <w:rtl/>
        </w:rPr>
        <w:t xml:space="preserve"> פרסום מאמרים בעתונות כללית ומקצועית, כתבות משודרות והרצאות</w:t>
      </w:r>
      <w:r w:rsidRPr="004800EE" w:rsidDel="00CA48D7">
        <w:rPr>
          <w:rFonts w:hint="cs"/>
          <w:rtl/>
        </w:rPr>
        <w:t>.</w:t>
      </w:r>
    </w:p>
    <w:p w14:paraId="46FCA730" w14:textId="77777777" w:rsidR="007730F5" w:rsidRPr="004800EE" w:rsidDel="00CA48D7" w:rsidRDefault="007730F5" w:rsidP="007C3BAB">
      <w:pPr>
        <w:bidi/>
        <w:rPr>
          <w:rtl/>
        </w:rPr>
      </w:pPr>
      <w:r w:rsidRPr="004800EE" w:rsidDel="00CA48D7">
        <w:rPr>
          <w:rFonts w:hint="cs"/>
          <w:rtl/>
        </w:rPr>
        <w:t>5.</w:t>
      </w:r>
      <w:r w:rsidRPr="004800EE" w:rsidDel="00CA48D7">
        <w:rPr>
          <w:rFonts w:hint="cs"/>
          <w:rtl/>
        </w:rPr>
        <w:tab/>
      </w:r>
      <w:r w:rsidRPr="004800EE" w:rsidDel="00CA48D7">
        <w:rPr>
          <w:rtl/>
        </w:rPr>
        <w:t>ידוע לי</w:t>
      </w:r>
      <w:r w:rsidRPr="004800EE" w:rsidDel="00CA48D7">
        <w:rPr>
          <w:rFonts w:hint="cs"/>
          <w:rtl/>
        </w:rPr>
        <w:t>,</w:t>
      </w:r>
      <w:r w:rsidRPr="004800EE" w:rsidDel="00CA48D7">
        <w:rPr>
          <w:rtl/>
        </w:rPr>
        <w:t xml:space="preserve"> כי מותר יהיה לגלות כל ידיעה כאמור רק למי שהתחייב לשמור עליה בסוד, הכל בכפוף ל</w:t>
      </w:r>
      <w:r w:rsidRPr="004800EE" w:rsidDel="00CA48D7">
        <w:rPr>
          <w:rFonts w:hint="cs"/>
          <w:rtl/>
        </w:rPr>
        <w:t>הצהרה זו</w:t>
      </w:r>
      <w:r w:rsidRPr="004800EE" w:rsidDel="00CA48D7">
        <w:rPr>
          <w:rtl/>
        </w:rPr>
        <w:t xml:space="preserve"> ולצרכי עבודה בלבד</w:t>
      </w:r>
      <w:r w:rsidRPr="004800EE" w:rsidDel="00CA48D7">
        <w:rPr>
          <w:rFonts w:hint="cs"/>
          <w:rtl/>
        </w:rPr>
        <w:t>.</w:t>
      </w:r>
      <w:r w:rsidRPr="004800EE" w:rsidDel="00CA48D7">
        <w:rPr>
          <w:rtl/>
        </w:rPr>
        <w:t xml:space="preserve"> בכל מקרה אחר</w:t>
      </w:r>
      <w:r w:rsidRPr="004800EE" w:rsidDel="00CA48D7">
        <w:rPr>
          <w:rFonts w:hint="cs"/>
          <w:rtl/>
        </w:rPr>
        <w:t>,</w:t>
      </w:r>
      <w:r w:rsidRPr="004800EE" w:rsidDel="00CA48D7">
        <w:rPr>
          <w:rtl/>
        </w:rPr>
        <w:t xml:space="preserve"> אני מתחייב שלא לגלות את הידיעה</w:t>
      </w:r>
      <w:r w:rsidRPr="004800EE" w:rsidDel="00CA48D7">
        <w:rPr>
          <w:rFonts w:hint="cs"/>
          <w:rtl/>
        </w:rPr>
        <w:t>,</w:t>
      </w:r>
      <w:r w:rsidRPr="004800EE" w:rsidDel="00CA48D7">
        <w:rPr>
          <w:rtl/>
        </w:rPr>
        <w:t xml:space="preserve"> אלא אם קיבלתי לכך אישור מפורש ובכתב מנציג </w:t>
      </w:r>
      <w:r w:rsidDel="00CA48D7">
        <w:rPr>
          <w:rtl/>
        </w:rPr>
        <w:t>שב"ס</w:t>
      </w:r>
      <w:r w:rsidRPr="004800EE" w:rsidDel="00CA48D7">
        <w:rPr>
          <w:rFonts w:hint="cs"/>
          <w:rtl/>
        </w:rPr>
        <w:t>.</w:t>
      </w:r>
    </w:p>
    <w:p w14:paraId="46FCA731" w14:textId="77777777" w:rsidR="00E47759" w:rsidRDefault="00E47759" w:rsidP="007C3BAB">
      <w:pPr>
        <w:bidi/>
        <w:rPr>
          <w:rtl/>
        </w:rPr>
      </w:pPr>
    </w:p>
    <w:p w14:paraId="46FCA732" w14:textId="77777777" w:rsidR="007730F5" w:rsidRPr="004800EE" w:rsidDel="00CA48D7" w:rsidRDefault="007730F5" w:rsidP="00E47759">
      <w:pPr>
        <w:bidi/>
        <w:rPr>
          <w:rtl/>
        </w:rPr>
      </w:pPr>
      <w:r w:rsidRPr="004800EE" w:rsidDel="00CA48D7">
        <w:rPr>
          <w:rtl/>
        </w:rPr>
        <w:t>ולראיה באתי על החתום</w:t>
      </w:r>
      <w:r w:rsidRPr="004800EE" w:rsidDel="00CA48D7">
        <w:rPr>
          <w:rFonts w:hint="cs"/>
          <w:rtl/>
        </w:rPr>
        <w:t>,</w:t>
      </w:r>
      <w:r w:rsidRPr="004800EE" w:rsidDel="00CA48D7">
        <w:rPr>
          <w:rtl/>
        </w:rPr>
        <w:t xml:space="preserve"> לאחר שקראתי בעיון </w:t>
      </w:r>
      <w:r w:rsidRPr="004800EE" w:rsidDel="00CA48D7">
        <w:rPr>
          <w:rFonts w:hint="cs"/>
          <w:rtl/>
        </w:rPr>
        <w:t xml:space="preserve">את </w:t>
      </w:r>
      <w:r w:rsidRPr="004800EE" w:rsidDel="00CA48D7">
        <w:rPr>
          <w:rtl/>
        </w:rPr>
        <w:t>הכתוב בהצהרה זו והתחייבתי לנהוג על פיה.</w:t>
      </w:r>
    </w:p>
    <w:p w14:paraId="46FCA733" w14:textId="77777777" w:rsidR="007730F5" w:rsidRPr="004800EE" w:rsidDel="00CA48D7" w:rsidRDefault="007730F5" w:rsidP="007C3BAB">
      <w:pPr>
        <w:bidi/>
        <w:rPr>
          <w:rtl/>
        </w:rPr>
      </w:pPr>
      <w:r w:rsidRPr="004800EE" w:rsidDel="00CA48D7">
        <w:rPr>
          <w:rFonts w:hint="cs"/>
          <w:rtl/>
        </w:rPr>
        <w:tab/>
      </w:r>
      <w:r w:rsidRPr="004800EE" w:rsidDel="00CA48D7">
        <w:rPr>
          <w:rFonts w:hint="cs"/>
          <w:rtl/>
        </w:rPr>
        <w:tab/>
      </w:r>
      <w:r w:rsidRPr="004800EE" w:rsidDel="00CA48D7">
        <w:rPr>
          <w:rFonts w:hint="cs"/>
          <w:rtl/>
        </w:rPr>
        <w:tab/>
      </w:r>
      <w:r w:rsidRPr="004800EE" w:rsidDel="00CA48D7">
        <w:rPr>
          <w:rFonts w:hint="cs"/>
          <w:rtl/>
        </w:rPr>
        <w:tab/>
      </w:r>
      <w:r w:rsidRPr="004800EE" w:rsidDel="00CA48D7">
        <w:rPr>
          <w:rFonts w:hint="cs"/>
          <w:rtl/>
        </w:rPr>
        <w:tab/>
      </w:r>
    </w:p>
    <w:p w14:paraId="46FCA734" w14:textId="77777777" w:rsidR="00E47759" w:rsidRDefault="007730F5" w:rsidP="007C3BAB">
      <w:pPr>
        <w:bidi/>
        <w:rPr>
          <w:rtl/>
        </w:rPr>
      </w:pPr>
      <w:r w:rsidRPr="004800EE" w:rsidDel="00CA48D7">
        <w:rPr>
          <w:rFonts w:hint="cs"/>
          <w:rtl/>
        </w:rPr>
        <w:t>תאריך</w:t>
      </w:r>
      <w:r w:rsidRPr="004800EE" w:rsidDel="00CA48D7">
        <w:rPr>
          <w:rFonts w:hint="cs"/>
          <w:rtl/>
        </w:rPr>
        <w:tab/>
      </w:r>
    </w:p>
    <w:p w14:paraId="46FCA735" w14:textId="77777777" w:rsidR="00E47759" w:rsidRDefault="007730F5" w:rsidP="00E47759">
      <w:pPr>
        <w:bidi/>
        <w:rPr>
          <w:rtl/>
        </w:rPr>
      </w:pPr>
      <w:r w:rsidRPr="004800EE" w:rsidDel="00CA48D7">
        <w:rPr>
          <w:rFonts w:hint="cs"/>
          <w:rtl/>
        </w:rPr>
        <w:t>שם החותם</w:t>
      </w:r>
      <w:r w:rsidRPr="004800EE" w:rsidDel="00CA48D7">
        <w:rPr>
          <w:rFonts w:hint="cs"/>
          <w:rtl/>
        </w:rPr>
        <w:tab/>
      </w:r>
    </w:p>
    <w:p w14:paraId="46FCA736" w14:textId="77777777" w:rsidR="007730F5" w:rsidRPr="004800EE" w:rsidDel="00CA48D7" w:rsidRDefault="007730F5" w:rsidP="00E47759">
      <w:pPr>
        <w:bidi/>
        <w:rPr>
          <w:rtl/>
        </w:rPr>
      </w:pPr>
      <w:r w:rsidRPr="004800EE" w:rsidDel="00CA48D7">
        <w:rPr>
          <w:rFonts w:hint="cs"/>
          <w:rtl/>
        </w:rPr>
        <w:t>חתימה</w:t>
      </w:r>
    </w:p>
    <w:p w14:paraId="46FCA737" w14:textId="77777777" w:rsidR="007730F5" w:rsidRPr="004800EE" w:rsidRDefault="007730F5" w:rsidP="007C3BAB">
      <w:pPr>
        <w:bidi/>
        <w:rPr>
          <w:rtl/>
        </w:rPr>
      </w:pPr>
      <w:r w:rsidRPr="004800EE" w:rsidDel="00CA48D7">
        <w:rPr>
          <w:rtl/>
        </w:rPr>
        <w:t>נחתם בנוכחות</w:t>
      </w:r>
      <w:r w:rsidRPr="004800EE" w:rsidDel="00CA48D7">
        <w:rPr>
          <w:rFonts w:hint="cs"/>
          <w:rtl/>
        </w:rPr>
        <w:t>:</w:t>
      </w:r>
      <w:r w:rsidRPr="004800EE" w:rsidDel="00CA48D7">
        <w:rPr>
          <w:rFonts w:hint="cs"/>
          <w:rtl/>
        </w:rPr>
        <w:tab/>
      </w:r>
      <w:r w:rsidRPr="004800EE" w:rsidDel="00CA48D7">
        <w:rPr>
          <w:rFonts w:hint="cs"/>
          <w:rtl/>
        </w:rPr>
        <w:tab/>
      </w:r>
      <w:r w:rsidRPr="004800EE" w:rsidDel="00CA48D7">
        <w:rPr>
          <w:rFonts w:hint="cs"/>
          <w:rtl/>
        </w:rPr>
        <w:tab/>
      </w:r>
      <w:r w:rsidRPr="004800EE" w:rsidDel="00CA48D7">
        <w:rPr>
          <w:rFonts w:hint="cs"/>
          <w:rtl/>
        </w:rPr>
        <w:tab/>
      </w:r>
      <w:r w:rsidRPr="004800EE" w:rsidDel="00CA48D7">
        <w:rPr>
          <w:rFonts w:hint="cs"/>
          <w:rtl/>
        </w:rPr>
        <w:tab/>
      </w:r>
      <w:r w:rsidRPr="004800EE" w:rsidDel="00CA48D7">
        <w:rPr>
          <w:rFonts w:hint="cs"/>
          <w:rtl/>
        </w:rPr>
        <w:tab/>
      </w:r>
    </w:p>
    <w:p w14:paraId="46FCA738" w14:textId="77777777" w:rsidR="007730F5" w:rsidRPr="004800EE" w:rsidRDefault="007730F5" w:rsidP="000F4EEE">
      <w:pPr>
        <w:pStyle w:val="3"/>
        <w:numPr>
          <w:ilvl w:val="0"/>
          <w:numId w:val="0"/>
        </w:numPr>
        <w:spacing w:before="0"/>
        <w:rPr>
          <w:rtl/>
        </w:rPr>
      </w:pPr>
    </w:p>
    <w:p w14:paraId="46FCA739" w14:textId="77777777" w:rsidR="007730F5" w:rsidRPr="00E47759" w:rsidRDefault="007730F5" w:rsidP="007C3BAB">
      <w:pPr>
        <w:pStyle w:val="3"/>
        <w:numPr>
          <w:ilvl w:val="0"/>
          <w:numId w:val="0"/>
        </w:numPr>
        <w:bidi/>
        <w:spacing w:before="0"/>
        <w:rPr>
          <w:u w:val="single"/>
          <w:rtl/>
        </w:rPr>
      </w:pPr>
      <w:r w:rsidRPr="00E47759">
        <w:rPr>
          <w:u w:val="single"/>
          <w:rtl/>
        </w:rPr>
        <w:br w:type="page"/>
      </w:r>
      <w:r w:rsidRPr="00E47759">
        <w:rPr>
          <w:rFonts w:hint="cs"/>
          <w:u w:val="single"/>
          <w:rtl/>
        </w:rPr>
        <w:t xml:space="preserve"> </w:t>
      </w:r>
      <w:bookmarkStart w:id="530" w:name="_Toc344198188"/>
      <w:r w:rsidRPr="00E47759">
        <w:rPr>
          <w:rFonts w:hint="cs"/>
          <w:u w:val="single"/>
          <w:rtl/>
        </w:rPr>
        <w:t>נספח 0.6.</w:t>
      </w:r>
      <w:r w:rsidRPr="00E47759" w:rsidDel="00CA48D7">
        <w:rPr>
          <w:rFonts w:hint="cs"/>
          <w:u w:val="single"/>
          <w:rtl/>
        </w:rPr>
        <w:t xml:space="preserve">8 </w:t>
      </w:r>
      <w:r w:rsidRPr="00E47759">
        <w:rPr>
          <w:rFonts w:hint="cs"/>
          <w:u w:val="single"/>
          <w:rtl/>
        </w:rPr>
        <w:t>- הצהרת קבלני משנה</w:t>
      </w:r>
      <w:bookmarkEnd w:id="526"/>
      <w:bookmarkEnd w:id="527"/>
      <w:bookmarkEnd w:id="528"/>
      <w:bookmarkEnd w:id="530"/>
    </w:p>
    <w:p w14:paraId="46FCA73A" w14:textId="77777777" w:rsidR="007730F5" w:rsidRPr="004800EE" w:rsidRDefault="007730F5" w:rsidP="000F4EEE">
      <w:pPr>
        <w:pStyle w:val="Normal7"/>
        <w:spacing w:line="360" w:lineRule="auto"/>
        <w:rPr>
          <w:rtl/>
        </w:rPr>
      </w:pPr>
      <w:r w:rsidRPr="004800EE">
        <w:rPr>
          <w:rtl/>
        </w:rPr>
        <w:t>לכבוד</w:t>
      </w:r>
    </w:p>
    <w:p w14:paraId="46FCA73B" w14:textId="77777777" w:rsidR="007730F5" w:rsidRPr="004800EE" w:rsidRDefault="007730F5" w:rsidP="000F4EEE">
      <w:pPr>
        <w:pStyle w:val="Normal7"/>
        <w:spacing w:line="360" w:lineRule="auto"/>
        <w:rPr>
          <w:rtl/>
        </w:rPr>
      </w:pPr>
      <w:r w:rsidRPr="004800EE">
        <w:rPr>
          <w:rtl/>
        </w:rPr>
        <w:t>ממשלת ישראל</w:t>
      </w:r>
    </w:p>
    <w:p w14:paraId="46FCA73C" w14:textId="77777777" w:rsidR="007730F5" w:rsidRPr="004800EE" w:rsidRDefault="007730F5" w:rsidP="000F4EEE">
      <w:pPr>
        <w:pStyle w:val="Normal7"/>
        <w:spacing w:line="360" w:lineRule="auto"/>
        <w:rPr>
          <w:rtl/>
        </w:rPr>
      </w:pPr>
      <w:r w:rsidRPr="004800EE">
        <w:rPr>
          <w:rtl/>
        </w:rPr>
        <w:t xml:space="preserve">באמצעות </w:t>
      </w:r>
      <w:r>
        <w:rPr>
          <w:rFonts w:hint="cs"/>
          <w:rtl/>
        </w:rPr>
        <w:t>שרות בתי הסוהר</w:t>
      </w:r>
    </w:p>
    <w:p w14:paraId="46FCA73D" w14:textId="77777777" w:rsidR="007730F5" w:rsidRPr="004800EE" w:rsidRDefault="007730F5" w:rsidP="00E47759">
      <w:pPr>
        <w:pStyle w:val="Normal1"/>
        <w:ind w:left="0"/>
        <w:rPr>
          <w:b/>
          <w:bCs/>
          <w:u w:val="single"/>
          <w:rtl/>
        </w:rPr>
      </w:pPr>
      <w:r w:rsidRPr="004800EE">
        <w:rPr>
          <w:b/>
          <w:bCs/>
          <w:u w:val="single"/>
          <w:rtl/>
        </w:rPr>
        <w:t>הנדון:  התח</w:t>
      </w:r>
      <w:r w:rsidRPr="004800EE">
        <w:rPr>
          <w:rFonts w:hint="cs"/>
          <w:b/>
          <w:bCs/>
          <w:u w:val="single"/>
          <w:rtl/>
        </w:rPr>
        <w:t>י</w:t>
      </w:r>
      <w:r w:rsidRPr="004800EE">
        <w:rPr>
          <w:b/>
          <w:bCs/>
          <w:u w:val="single"/>
          <w:rtl/>
        </w:rPr>
        <w:t>יבותנו לאספקת הש</w:t>
      </w:r>
      <w:r w:rsidRPr="004800EE">
        <w:rPr>
          <w:rFonts w:hint="cs"/>
          <w:b/>
          <w:bCs/>
          <w:u w:val="single"/>
          <w:rtl/>
        </w:rPr>
        <w:t>י</w:t>
      </w:r>
      <w:r w:rsidRPr="004800EE">
        <w:rPr>
          <w:b/>
          <w:bCs/>
          <w:u w:val="single"/>
          <w:rtl/>
        </w:rPr>
        <w:t>רותים</w:t>
      </w:r>
      <w:r w:rsidRPr="004800EE">
        <w:rPr>
          <w:rFonts w:hint="cs"/>
          <w:b/>
          <w:bCs/>
          <w:u w:val="single"/>
          <w:rtl/>
        </w:rPr>
        <w:t>/הרכיבים</w:t>
      </w:r>
      <w:r w:rsidRPr="004800EE">
        <w:rPr>
          <w:b/>
          <w:bCs/>
          <w:u w:val="single"/>
          <w:rtl/>
        </w:rPr>
        <w:t xml:space="preserve"> במסגרת </w:t>
      </w:r>
      <w:r w:rsidRPr="004800EE">
        <w:rPr>
          <w:rFonts w:hint="cs"/>
          <w:b/>
          <w:bCs/>
          <w:u w:val="single"/>
          <w:rtl/>
        </w:rPr>
        <w:t xml:space="preserve">מכרז פומבי מס' </w:t>
      </w:r>
      <w:r w:rsidR="00E47759">
        <w:rPr>
          <w:b/>
          <w:bCs/>
          <w:u w:val="single"/>
        </w:rPr>
        <w:t>371/2012</w:t>
      </w:r>
      <w:r>
        <w:rPr>
          <w:rFonts w:hint="cs"/>
          <w:b/>
          <w:bCs/>
          <w:u w:val="single"/>
          <w:rtl/>
        </w:rPr>
        <w:t xml:space="preserve"> - </w:t>
      </w:r>
      <w:r w:rsidRPr="004800EE">
        <w:rPr>
          <w:rFonts w:hint="cs"/>
          <w:b/>
          <w:bCs/>
          <w:u w:val="single"/>
          <w:rtl/>
        </w:rPr>
        <w:t xml:space="preserve">הזמנה להציע הצעות </w:t>
      </w:r>
      <w:r w:rsidDel="00802B0E">
        <w:rPr>
          <w:rFonts w:hint="cs"/>
          <w:b/>
          <w:bCs/>
          <w:u w:val="single"/>
          <w:rtl/>
        </w:rPr>
        <w:t xml:space="preserve">לקכישה </w:t>
      </w:r>
      <w:r>
        <w:rPr>
          <w:rFonts w:hint="cs"/>
          <w:b/>
          <w:bCs/>
          <w:u w:val="single"/>
          <w:rtl/>
        </w:rPr>
        <w:t xml:space="preserve">לרכישה ושילוב של מנוע חיפוש </w:t>
      </w:r>
      <w:r w:rsidRPr="004800EE">
        <w:rPr>
          <w:rFonts w:hint="cs"/>
          <w:b/>
          <w:bCs/>
          <w:u w:val="single"/>
          <w:rtl/>
        </w:rPr>
        <w:t>(להלן - "המכרז")</w:t>
      </w:r>
    </w:p>
    <w:p w14:paraId="46FCA73E" w14:textId="77777777" w:rsidR="007730F5" w:rsidRPr="004800EE" w:rsidRDefault="007730F5" w:rsidP="000F4EEE">
      <w:pPr>
        <w:spacing w:line="360" w:lineRule="auto"/>
        <w:ind w:left="709"/>
        <w:jc w:val="center"/>
        <w:rPr>
          <w:rFonts w:ascii="Tahoma" w:hAnsi="Tahoma" w:cs="David"/>
          <w:sz w:val="26"/>
          <w:szCs w:val="26"/>
          <w:u w:val="single"/>
        </w:rPr>
      </w:pPr>
    </w:p>
    <w:p w14:paraId="46FCA73F" w14:textId="77777777" w:rsidR="007730F5" w:rsidRPr="004800EE" w:rsidRDefault="007730F5" w:rsidP="000F4EEE">
      <w:pPr>
        <w:pStyle w:val="Normal7"/>
        <w:spacing w:line="360" w:lineRule="auto"/>
        <w:rPr>
          <w:rtl/>
          <w:lang w:eastAsia="en-US"/>
        </w:rPr>
      </w:pPr>
      <w:r w:rsidRPr="004800EE">
        <w:rPr>
          <w:rtl/>
        </w:rPr>
        <w:t xml:space="preserve">אנו </w:t>
      </w:r>
      <w:r w:rsidRPr="004800EE">
        <w:rPr>
          <w:rFonts w:hint="cs"/>
          <w:rtl/>
        </w:rPr>
        <w:t xml:space="preserve">___________________ </w:t>
      </w:r>
      <w:r w:rsidRPr="004800EE">
        <w:rPr>
          <w:rtl/>
        </w:rPr>
        <w:t>החתומים מטה מצהירים בזאת</w:t>
      </w:r>
      <w:r>
        <w:rPr>
          <w:rFonts w:hint="cs"/>
          <w:rtl/>
        </w:rPr>
        <w:t>,</w:t>
      </w:r>
      <w:r w:rsidRPr="004800EE">
        <w:rPr>
          <w:rtl/>
        </w:rPr>
        <w:t xml:space="preserve"> כי ביכולתנו לספק את </w:t>
      </w:r>
      <w:r w:rsidRPr="004800EE">
        <w:rPr>
          <w:rFonts w:hint="cs"/>
          <w:rtl/>
        </w:rPr>
        <w:t>ה</w:t>
      </w:r>
      <w:r w:rsidRPr="004800EE">
        <w:rPr>
          <w:rtl/>
        </w:rPr>
        <w:t>ש</w:t>
      </w:r>
      <w:r w:rsidRPr="004800EE">
        <w:rPr>
          <w:rFonts w:hint="cs"/>
          <w:rtl/>
        </w:rPr>
        <w:t>י</w:t>
      </w:r>
      <w:r w:rsidRPr="004800EE">
        <w:rPr>
          <w:rtl/>
        </w:rPr>
        <w:t>רותים/</w:t>
      </w:r>
      <w:r w:rsidRPr="004800EE">
        <w:rPr>
          <w:rFonts w:hint="cs"/>
          <w:rtl/>
        </w:rPr>
        <w:t>הרכיבים</w:t>
      </w:r>
      <w:r w:rsidRPr="004800EE">
        <w:rPr>
          <w:rtl/>
        </w:rPr>
        <w:t xml:space="preserve"> עליהם התח</w:t>
      </w:r>
      <w:r w:rsidRPr="004800EE">
        <w:rPr>
          <w:rFonts w:hint="cs"/>
          <w:rtl/>
        </w:rPr>
        <w:t>י</w:t>
      </w:r>
      <w:r w:rsidRPr="004800EE">
        <w:rPr>
          <w:rtl/>
        </w:rPr>
        <w:t>יבנו במסגרת ההצעה שהוגשה על ידי</w:t>
      </w:r>
      <w:r w:rsidRPr="004800EE">
        <w:rPr>
          <w:rFonts w:hint="cs"/>
          <w:rtl/>
        </w:rPr>
        <w:t xml:space="preserve"> ___________________ (להלן</w:t>
      </w:r>
      <w:r>
        <w:rPr>
          <w:rFonts w:hint="cs"/>
          <w:rtl/>
        </w:rPr>
        <w:t>:</w:t>
      </w:r>
      <w:r w:rsidRPr="004800EE">
        <w:rPr>
          <w:rFonts w:hint="cs"/>
          <w:rtl/>
        </w:rPr>
        <w:t xml:space="preserve"> "המציע")</w:t>
      </w:r>
      <w:r w:rsidRPr="004800EE">
        <w:rPr>
          <w:rtl/>
        </w:rPr>
        <w:t xml:space="preserve"> </w:t>
      </w:r>
      <w:r w:rsidRPr="004800EE">
        <w:rPr>
          <w:rFonts w:hint="cs"/>
          <w:rtl/>
        </w:rPr>
        <w:t>ו</w:t>
      </w:r>
      <w:r w:rsidRPr="004800EE">
        <w:rPr>
          <w:rtl/>
        </w:rPr>
        <w:t xml:space="preserve">אנו נבצע מחויבות זאת בהתאם לדרישות המכרז אם תזכה </w:t>
      </w:r>
      <w:r w:rsidRPr="004800EE" w:rsidDel="00802B0E">
        <w:rPr>
          <w:rtl/>
        </w:rPr>
        <w:t>הצעתנו</w:t>
      </w:r>
      <w:r w:rsidRPr="004800EE">
        <w:rPr>
          <w:rtl/>
        </w:rPr>
        <w:t>הצעת</w:t>
      </w:r>
      <w:r>
        <w:rPr>
          <w:rFonts w:hint="cs"/>
          <w:rtl/>
        </w:rPr>
        <w:t>ו</w:t>
      </w:r>
      <w:r w:rsidRPr="004800EE">
        <w:rPr>
          <w:rtl/>
        </w:rPr>
        <w:t xml:space="preserve">. </w:t>
      </w:r>
    </w:p>
    <w:p w14:paraId="46FCA740" w14:textId="77777777" w:rsidR="007730F5" w:rsidRPr="004800EE" w:rsidRDefault="007730F5" w:rsidP="000F4EEE">
      <w:pPr>
        <w:pStyle w:val="Normal7"/>
        <w:spacing w:line="360" w:lineRule="auto"/>
        <w:rPr>
          <w:rtl/>
        </w:rPr>
      </w:pPr>
      <w:r w:rsidRPr="004800EE">
        <w:rPr>
          <w:rtl/>
        </w:rPr>
        <w:t xml:space="preserve">התחייבות זו כוללת את </w:t>
      </w:r>
      <w:r w:rsidRPr="004800EE">
        <w:rPr>
          <w:rFonts w:hint="cs"/>
          <w:rtl/>
        </w:rPr>
        <w:t>השירותים/</w:t>
      </w:r>
      <w:r w:rsidRPr="004800EE">
        <w:rPr>
          <w:rtl/>
        </w:rPr>
        <w:t>הרכיבים הבאים המפורטים בהצעה הנ"ל:</w:t>
      </w:r>
    </w:p>
    <w:p w14:paraId="46FCA741" w14:textId="77777777" w:rsidR="007730F5" w:rsidRPr="004800EE" w:rsidRDefault="007730F5" w:rsidP="000F4EEE">
      <w:pPr>
        <w:pStyle w:val="Normal7"/>
        <w:spacing w:line="360" w:lineRule="auto"/>
        <w:rPr>
          <w:rtl/>
        </w:rPr>
      </w:pPr>
    </w:p>
    <w:tbl>
      <w:tblPr>
        <w:bidiVisual/>
        <w:tblW w:w="9064"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0"/>
        <w:gridCol w:w="7444"/>
      </w:tblGrid>
      <w:tr w:rsidR="007730F5" w:rsidRPr="004800EE" w14:paraId="46FCA744" w14:textId="77777777" w:rsidTr="000F4EEE">
        <w:tc>
          <w:tcPr>
            <w:tcW w:w="1620" w:type="dxa"/>
            <w:tcBorders>
              <w:top w:val="single" w:sz="4" w:space="0" w:color="auto"/>
              <w:left w:val="single" w:sz="4" w:space="0" w:color="auto"/>
              <w:bottom w:val="single" w:sz="4" w:space="0" w:color="auto"/>
              <w:right w:val="single" w:sz="4" w:space="0" w:color="auto"/>
            </w:tcBorders>
            <w:shd w:val="clear" w:color="auto" w:fill="D9D9D9"/>
          </w:tcPr>
          <w:p w14:paraId="46FCA742" w14:textId="77777777" w:rsidR="007730F5" w:rsidRPr="004800EE" w:rsidRDefault="007730F5" w:rsidP="000F4EEE">
            <w:pPr>
              <w:pStyle w:val="TableHead"/>
              <w:spacing w:line="360" w:lineRule="auto"/>
              <w:rPr>
                <w:rtl/>
              </w:rPr>
            </w:pPr>
            <w:r w:rsidRPr="004800EE">
              <w:rPr>
                <w:rtl/>
              </w:rPr>
              <w:t>סעיף בהצעה</w:t>
            </w:r>
          </w:p>
        </w:tc>
        <w:tc>
          <w:tcPr>
            <w:tcW w:w="7444" w:type="dxa"/>
            <w:tcBorders>
              <w:top w:val="single" w:sz="4" w:space="0" w:color="auto"/>
              <w:left w:val="single" w:sz="4" w:space="0" w:color="auto"/>
              <w:bottom w:val="single" w:sz="4" w:space="0" w:color="auto"/>
              <w:right w:val="single" w:sz="4" w:space="0" w:color="auto"/>
            </w:tcBorders>
            <w:shd w:val="clear" w:color="auto" w:fill="D9D9D9"/>
          </w:tcPr>
          <w:p w14:paraId="46FCA743" w14:textId="77777777" w:rsidR="007730F5" w:rsidRPr="004800EE" w:rsidRDefault="007730F5" w:rsidP="000F4EEE">
            <w:pPr>
              <w:pStyle w:val="TableHead"/>
              <w:spacing w:line="360" w:lineRule="auto"/>
              <w:rPr>
                <w:rtl/>
              </w:rPr>
            </w:pPr>
            <w:r w:rsidRPr="004800EE">
              <w:rPr>
                <w:rtl/>
              </w:rPr>
              <w:t>תיאור הרכיב</w:t>
            </w:r>
          </w:p>
        </w:tc>
      </w:tr>
      <w:tr w:rsidR="007730F5" w:rsidRPr="004800EE" w14:paraId="46FCA747" w14:textId="77777777" w:rsidTr="000F4EEE">
        <w:tc>
          <w:tcPr>
            <w:tcW w:w="1620" w:type="dxa"/>
            <w:tcBorders>
              <w:top w:val="single" w:sz="4" w:space="0" w:color="auto"/>
              <w:left w:val="single" w:sz="4" w:space="0" w:color="auto"/>
              <w:bottom w:val="single" w:sz="4" w:space="0" w:color="auto"/>
              <w:right w:val="single" w:sz="4" w:space="0" w:color="auto"/>
            </w:tcBorders>
          </w:tcPr>
          <w:p w14:paraId="46FCA745" w14:textId="77777777" w:rsidR="007730F5" w:rsidRPr="004800EE" w:rsidRDefault="007730F5" w:rsidP="000F4EEE">
            <w:pPr>
              <w:pStyle w:val="TableText"/>
              <w:spacing w:line="360" w:lineRule="auto"/>
              <w:rPr>
                <w:rtl/>
              </w:rPr>
            </w:pPr>
          </w:p>
        </w:tc>
        <w:tc>
          <w:tcPr>
            <w:tcW w:w="7444" w:type="dxa"/>
            <w:tcBorders>
              <w:top w:val="single" w:sz="4" w:space="0" w:color="auto"/>
              <w:left w:val="single" w:sz="4" w:space="0" w:color="auto"/>
              <w:bottom w:val="single" w:sz="4" w:space="0" w:color="auto"/>
              <w:right w:val="single" w:sz="4" w:space="0" w:color="auto"/>
            </w:tcBorders>
          </w:tcPr>
          <w:p w14:paraId="46FCA746" w14:textId="77777777" w:rsidR="007730F5" w:rsidRPr="004800EE" w:rsidRDefault="007730F5" w:rsidP="000F4EEE">
            <w:pPr>
              <w:pStyle w:val="TableText"/>
              <w:spacing w:line="360" w:lineRule="auto"/>
              <w:rPr>
                <w:rtl/>
              </w:rPr>
            </w:pPr>
          </w:p>
        </w:tc>
      </w:tr>
      <w:tr w:rsidR="007730F5" w:rsidRPr="004800EE" w14:paraId="46FCA74A" w14:textId="77777777" w:rsidTr="000F4EEE">
        <w:tc>
          <w:tcPr>
            <w:tcW w:w="1620" w:type="dxa"/>
            <w:tcBorders>
              <w:top w:val="single" w:sz="4" w:space="0" w:color="auto"/>
              <w:left w:val="single" w:sz="4" w:space="0" w:color="auto"/>
              <w:bottom w:val="wave" w:sz="6" w:space="0" w:color="auto"/>
              <w:right w:val="single" w:sz="4" w:space="0" w:color="auto"/>
            </w:tcBorders>
          </w:tcPr>
          <w:p w14:paraId="46FCA748" w14:textId="77777777" w:rsidR="007730F5" w:rsidRPr="004800EE" w:rsidRDefault="007730F5" w:rsidP="000F4EEE">
            <w:pPr>
              <w:pStyle w:val="TableText"/>
              <w:spacing w:line="360" w:lineRule="auto"/>
              <w:rPr>
                <w:rtl/>
              </w:rPr>
            </w:pPr>
          </w:p>
        </w:tc>
        <w:tc>
          <w:tcPr>
            <w:tcW w:w="7444" w:type="dxa"/>
            <w:tcBorders>
              <w:top w:val="single" w:sz="4" w:space="0" w:color="auto"/>
              <w:left w:val="single" w:sz="4" w:space="0" w:color="auto"/>
              <w:bottom w:val="wave" w:sz="6" w:space="0" w:color="auto"/>
              <w:right w:val="single" w:sz="4" w:space="0" w:color="auto"/>
            </w:tcBorders>
          </w:tcPr>
          <w:p w14:paraId="46FCA749" w14:textId="77777777" w:rsidR="007730F5" w:rsidRPr="004800EE" w:rsidRDefault="007730F5" w:rsidP="000F4EEE">
            <w:pPr>
              <w:pStyle w:val="TableText"/>
              <w:spacing w:line="360" w:lineRule="auto"/>
              <w:rPr>
                <w:rtl/>
              </w:rPr>
            </w:pPr>
          </w:p>
        </w:tc>
      </w:tr>
      <w:tr w:rsidR="007730F5" w:rsidRPr="004800EE" w14:paraId="46FCA74D" w14:textId="77777777" w:rsidTr="000F4EEE">
        <w:trPr>
          <w:trHeight w:hRule="exact" w:val="113"/>
        </w:trPr>
        <w:tc>
          <w:tcPr>
            <w:tcW w:w="1620" w:type="dxa"/>
            <w:tcBorders>
              <w:top w:val="wave" w:sz="6" w:space="0" w:color="auto"/>
              <w:left w:val="nil"/>
              <w:bottom w:val="wave" w:sz="6" w:space="0" w:color="auto"/>
              <w:right w:val="nil"/>
            </w:tcBorders>
          </w:tcPr>
          <w:p w14:paraId="46FCA74B" w14:textId="77777777" w:rsidR="007730F5" w:rsidRPr="004800EE" w:rsidRDefault="007730F5" w:rsidP="000F4EEE">
            <w:pPr>
              <w:pStyle w:val="TableText"/>
              <w:spacing w:line="360" w:lineRule="auto"/>
              <w:rPr>
                <w:rtl/>
              </w:rPr>
            </w:pPr>
          </w:p>
        </w:tc>
        <w:tc>
          <w:tcPr>
            <w:tcW w:w="7444" w:type="dxa"/>
            <w:tcBorders>
              <w:top w:val="wave" w:sz="6" w:space="0" w:color="auto"/>
              <w:left w:val="nil"/>
              <w:bottom w:val="wave" w:sz="6" w:space="0" w:color="auto"/>
              <w:right w:val="nil"/>
            </w:tcBorders>
          </w:tcPr>
          <w:p w14:paraId="46FCA74C" w14:textId="77777777" w:rsidR="007730F5" w:rsidRPr="004800EE" w:rsidRDefault="007730F5" w:rsidP="000F4EEE">
            <w:pPr>
              <w:pStyle w:val="TableText"/>
              <w:spacing w:line="360" w:lineRule="auto"/>
              <w:rPr>
                <w:rtl/>
              </w:rPr>
            </w:pPr>
          </w:p>
        </w:tc>
      </w:tr>
      <w:tr w:rsidR="007730F5" w:rsidRPr="004800EE" w14:paraId="46FCA750" w14:textId="77777777" w:rsidTr="000F4EEE">
        <w:tc>
          <w:tcPr>
            <w:tcW w:w="1620" w:type="dxa"/>
            <w:tcBorders>
              <w:top w:val="wave" w:sz="6" w:space="0" w:color="auto"/>
              <w:left w:val="single" w:sz="4" w:space="0" w:color="auto"/>
              <w:bottom w:val="single" w:sz="4" w:space="0" w:color="auto"/>
              <w:right w:val="single" w:sz="4" w:space="0" w:color="auto"/>
            </w:tcBorders>
          </w:tcPr>
          <w:p w14:paraId="46FCA74E" w14:textId="77777777" w:rsidR="007730F5" w:rsidRPr="004800EE" w:rsidRDefault="007730F5" w:rsidP="000F4EEE">
            <w:pPr>
              <w:pStyle w:val="TableText"/>
              <w:spacing w:line="360" w:lineRule="auto"/>
              <w:rPr>
                <w:rtl/>
              </w:rPr>
            </w:pPr>
          </w:p>
        </w:tc>
        <w:tc>
          <w:tcPr>
            <w:tcW w:w="7444" w:type="dxa"/>
            <w:tcBorders>
              <w:top w:val="wave" w:sz="6" w:space="0" w:color="auto"/>
              <w:left w:val="single" w:sz="4" w:space="0" w:color="auto"/>
              <w:bottom w:val="single" w:sz="4" w:space="0" w:color="auto"/>
              <w:right w:val="single" w:sz="4" w:space="0" w:color="auto"/>
            </w:tcBorders>
          </w:tcPr>
          <w:p w14:paraId="46FCA74F" w14:textId="77777777" w:rsidR="007730F5" w:rsidRPr="004800EE" w:rsidRDefault="007730F5" w:rsidP="000F4EEE">
            <w:pPr>
              <w:pStyle w:val="TableText"/>
              <w:spacing w:line="360" w:lineRule="auto"/>
              <w:rPr>
                <w:rtl/>
              </w:rPr>
            </w:pPr>
          </w:p>
        </w:tc>
      </w:tr>
      <w:tr w:rsidR="007730F5" w:rsidRPr="004800EE" w14:paraId="46FCA753" w14:textId="77777777" w:rsidTr="000F4EEE">
        <w:tc>
          <w:tcPr>
            <w:tcW w:w="1620" w:type="dxa"/>
            <w:tcBorders>
              <w:top w:val="single" w:sz="4" w:space="0" w:color="auto"/>
              <w:left w:val="single" w:sz="4" w:space="0" w:color="auto"/>
              <w:bottom w:val="single" w:sz="4" w:space="0" w:color="auto"/>
              <w:right w:val="single" w:sz="4" w:space="0" w:color="auto"/>
            </w:tcBorders>
          </w:tcPr>
          <w:p w14:paraId="46FCA751" w14:textId="77777777" w:rsidR="007730F5" w:rsidRPr="004800EE" w:rsidRDefault="007730F5" w:rsidP="000F4EEE">
            <w:pPr>
              <w:pStyle w:val="TableText"/>
              <w:spacing w:line="360" w:lineRule="auto"/>
              <w:rPr>
                <w:rtl/>
              </w:rPr>
            </w:pPr>
          </w:p>
        </w:tc>
        <w:tc>
          <w:tcPr>
            <w:tcW w:w="7444" w:type="dxa"/>
            <w:tcBorders>
              <w:top w:val="single" w:sz="4" w:space="0" w:color="auto"/>
              <w:left w:val="single" w:sz="4" w:space="0" w:color="auto"/>
              <w:bottom w:val="single" w:sz="4" w:space="0" w:color="auto"/>
              <w:right w:val="single" w:sz="4" w:space="0" w:color="auto"/>
            </w:tcBorders>
          </w:tcPr>
          <w:p w14:paraId="46FCA752" w14:textId="77777777" w:rsidR="007730F5" w:rsidRPr="004800EE" w:rsidRDefault="007730F5" w:rsidP="000F4EEE">
            <w:pPr>
              <w:pStyle w:val="TableText"/>
              <w:spacing w:line="360" w:lineRule="auto"/>
              <w:rPr>
                <w:rtl/>
              </w:rPr>
            </w:pPr>
          </w:p>
        </w:tc>
      </w:tr>
    </w:tbl>
    <w:p w14:paraId="46FCA754" w14:textId="77777777" w:rsidR="007730F5" w:rsidRPr="004800EE" w:rsidRDefault="007730F5" w:rsidP="000F4EEE">
      <w:pPr>
        <w:pStyle w:val="Normal7"/>
        <w:spacing w:line="360" w:lineRule="auto"/>
        <w:rPr>
          <w:rtl/>
        </w:rPr>
      </w:pPr>
    </w:p>
    <w:p w14:paraId="46FCA755" w14:textId="77777777" w:rsidR="007730F5" w:rsidRPr="00802B0E" w:rsidRDefault="007730F5" w:rsidP="000F4EEE">
      <w:pPr>
        <w:pStyle w:val="Normal7"/>
        <w:spacing w:line="360" w:lineRule="auto"/>
        <w:rPr>
          <w:rtl/>
        </w:rPr>
      </w:pPr>
      <w:r w:rsidRPr="004800EE">
        <w:rPr>
          <w:rtl/>
        </w:rPr>
        <w:t>אנו מצהירים בזאת</w:t>
      </w:r>
      <w:r>
        <w:rPr>
          <w:rFonts w:hint="cs"/>
          <w:rtl/>
        </w:rPr>
        <w:t>,</w:t>
      </w:r>
      <w:r w:rsidRPr="004800EE">
        <w:rPr>
          <w:rtl/>
        </w:rPr>
        <w:t xml:space="preserve"> שאין כל מניעה מבחינתנו לספק בעתיד שירותים/טובין אלה ישירות למזמין אם נתבקש לכך בעתיד. קרי, הננו מצהירים כי אין בינ</w:t>
      </w:r>
      <w:r w:rsidRPr="004800EE">
        <w:rPr>
          <w:rFonts w:hint="cs"/>
          <w:rtl/>
        </w:rPr>
        <w:t>י</w:t>
      </w:r>
      <w:r w:rsidRPr="004800EE">
        <w:rPr>
          <w:rtl/>
        </w:rPr>
        <w:t xml:space="preserve">נו לבין המציע כל הסכם כובל במישרין </w:t>
      </w:r>
      <w:r w:rsidRPr="004800EE">
        <w:rPr>
          <w:rFonts w:hint="cs"/>
          <w:rtl/>
        </w:rPr>
        <w:t xml:space="preserve">או </w:t>
      </w:r>
      <w:r w:rsidRPr="004800EE">
        <w:rPr>
          <w:rtl/>
        </w:rPr>
        <w:t>בעקיפין, הסותר את התח</w:t>
      </w:r>
      <w:r w:rsidRPr="004800EE">
        <w:rPr>
          <w:rFonts w:hint="cs"/>
          <w:rtl/>
        </w:rPr>
        <w:t>י</w:t>
      </w:r>
      <w:r w:rsidRPr="004800EE">
        <w:rPr>
          <w:rtl/>
        </w:rPr>
        <w:t>יבותנו לספק הש</w:t>
      </w:r>
      <w:r w:rsidRPr="004800EE">
        <w:rPr>
          <w:rFonts w:hint="cs"/>
          <w:rtl/>
        </w:rPr>
        <w:t>י</w:t>
      </w:r>
      <w:r w:rsidRPr="004800EE">
        <w:rPr>
          <w:rtl/>
        </w:rPr>
        <w:t>רותים/הטובין ישירות למזמין אם וכאשר נדרש לכך.</w:t>
      </w:r>
    </w:p>
    <w:p w14:paraId="46FCA756" w14:textId="77777777" w:rsidR="007730F5" w:rsidRPr="004800EE" w:rsidRDefault="007730F5" w:rsidP="000F4EEE">
      <w:pPr>
        <w:pStyle w:val="33"/>
        <w:spacing w:before="0"/>
        <w:ind w:left="0"/>
        <w:rPr>
          <w:rFonts w:cs="David"/>
          <w:rtl/>
        </w:rPr>
      </w:pPr>
    </w:p>
    <w:tbl>
      <w:tblPr>
        <w:bidiVisual/>
        <w:tblW w:w="8845" w:type="dxa"/>
        <w:tblInd w:w="227" w:type="dxa"/>
        <w:tblLook w:val="04A0" w:firstRow="1" w:lastRow="0" w:firstColumn="1" w:lastColumn="0" w:noHBand="0" w:noVBand="1"/>
      </w:tblPr>
      <w:tblGrid>
        <w:gridCol w:w="1254"/>
        <w:gridCol w:w="2706"/>
        <w:gridCol w:w="2029"/>
        <w:gridCol w:w="2856"/>
      </w:tblGrid>
      <w:tr w:rsidR="007730F5" w:rsidRPr="004800EE" w14:paraId="46FCA75B" w14:textId="77777777" w:rsidTr="000F4EEE">
        <w:trPr>
          <w:trHeight w:hRule="exact" w:val="680"/>
        </w:trPr>
        <w:tc>
          <w:tcPr>
            <w:tcW w:w="1254" w:type="dxa"/>
            <w:vAlign w:val="bottom"/>
          </w:tcPr>
          <w:p w14:paraId="46FCA757" w14:textId="77777777" w:rsidR="007730F5" w:rsidRPr="004800EE" w:rsidRDefault="007730F5" w:rsidP="000F4EEE">
            <w:pPr>
              <w:pStyle w:val="Normal7"/>
              <w:rPr>
                <w:rtl/>
              </w:rPr>
            </w:pPr>
            <w:r w:rsidRPr="004800EE">
              <w:rPr>
                <w:rFonts w:hint="cs"/>
                <w:rtl/>
              </w:rPr>
              <w:t>תאריך:</w:t>
            </w:r>
          </w:p>
        </w:tc>
        <w:tc>
          <w:tcPr>
            <w:tcW w:w="2706" w:type="dxa"/>
            <w:tcBorders>
              <w:bottom w:val="single" w:sz="4" w:space="0" w:color="auto"/>
            </w:tcBorders>
            <w:vAlign w:val="bottom"/>
          </w:tcPr>
          <w:p w14:paraId="46FCA758" w14:textId="77777777" w:rsidR="007730F5" w:rsidRPr="004800EE" w:rsidRDefault="007730F5" w:rsidP="000F4EEE">
            <w:pPr>
              <w:pStyle w:val="TableHead"/>
              <w:spacing w:after="0"/>
              <w:jc w:val="left"/>
              <w:rPr>
                <w:b w:val="0"/>
                <w:bCs w:val="0"/>
                <w:sz w:val="26"/>
                <w:szCs w:val="26"/>
                <w:rtl/>
              </w:rPr>
            </w:pPr>
          </w:p>
        </w:tc>
        <w:tc>
          <w:tcPr>
            <w:tcW w:w="2029" w:type="dxa"/>
            <w:vAlign w:val="bottom"/>
          </w:tcPr>
          <w:p w14:paraId="46FCA759" w14:textId="77777777" w:rsidR="007730F5" w:rsidRPr="004800EE" w:rsidRDefault="007730F5" w:rsidP="000F4EEE">
            <w:pPr>
              <w:pStyle w:val="TableHead"/>
              <w:spacing w:after="0"/>
              <w:jc w:val="left"/>
              <w:rPr>
                <w:b w:val="0"/>
                <w:bCs w:val="0"/>
                <w:sz w:val="26"/>
                <w:szCs w:val="26"/>
                <w:rtl/>
              </w:rPr>
            </w:pPr>
          </w:p>
        </w:tc>
        <w:tc>
          <w:tcPr>
            <w:tcW w:w="2856" w:type="dxa"/>
            <w:vAlign w:val="bottom"/>
          </w:tcPr>
          <w:p w14:paraId="46FCA75A" w14:textId="77777777" w:rsidR="007730F5" w:rsidRPr="004800EE" w:rsidRDefault="007730F5" w:rsidP="000F4EEE">
            <w:pPr>
              <w:pStyle w:val="TableHead"/>
              <w:spacing w:after="0"/>
              <w:jc w:val="left"/>
              <w:rPr>
                <w:sz w:val="26"/>
                <w:szCs w:val="26"/>
                <w:rtl/>
              </w:rPr>
            </w:pPr>
          </w:p>
        </w:tc>
      </w:tr>
      <w:tr w:rsidR="007730F5" w:rsidRPr="004800EE" w14:paraId="46FCA760" w14:textId="77777777" w:rsidTr="000F4EEE">
        <w:trPr>
          <w:trHeight w:hRule="exact" w:val="680"/>
        </w:trPr>
        <w:tc>
          <w:tcPr>
            <w:tcW w:w="1254" w:type="dxa"/>
            <w:vAlign w:val="bottom"/>
          </w:tcPr>
          <w:p w14:paraId="46FCA75C" w14:textId="77777777" w:rsidR="007730F5" w:rsidRPr="004800EE" w:rsidRDefault="007730F5" w:rsidP="000F4EEE">
            <w:pPr>
              <w:pStyle w:val="Normal7"/>
              <w:rPr>
                <w:rtl/>
              </w:rPr>
            </w:pPr>
            <w:r w:rsidRPr="004800EE">
              <w:rPr>
                <w:rFonts w:hint="cs"/>
                <w:rtl/>
              </w:rPr>
              <w:t>שם מלא:</w:t>
            </w:r>
          </w:p>
        </w:tc>
        <w:tc>
          <w:tcPr>
            <w:tcW w:w="2706" w:type="dxa"/>
            <w:tcBorders>
              <w:top w:val="single" w:sz="4" w:space="0" w:color="auto"/>
              <w:bottom w:val="single" w:sz="4" w:space="0" w:color="auto"/>
            </w:tcBorders>
            <w:vAlign w:val="bottom"/>
          </w:tcPr>
          <w:p w14:paraId="46FCA75D" w14:textId="77777777" w:rsidR="007730F5" w:rsidRPr="004800EE" w:rsidRDefault="007730F5" w:rsidP="000F4EEE">
            <w:pPr>
              <w:pStyle w:val="TableHead"/>
              <w:spacing w:after="0"/>
              <w:jc w:val="left"/>
              <w:rPr>
                <w:b w:val="0"/>
                <w:bCs w:val="0"/>
                <w:sz w:val="26"/>
                <w:szCs w:val="26"/>
                <w:rtl/>
              </w:rPr>
            </w:pPr>
          </w:p>
        </w:tc>
        <w:tc>
          <w:tcPr>
            <w:tcW w:w="2029" w:type="dxa"/>
            <w:vAlign w:val="bottom"/>
          </w:tcPr>
          <w:p w14:paraId="46FCA75E" w14:textId="77777777" w:rsidR="007730F5" w:rsidRPr="004800EE" w:rsidRDefault="007730F5" w:rsidP="000F4EEE">
            <w:pPr>
              <w:pStyle w:val="Normal7"/>
              <w:rPr>
                <w:rtl/>
              </w:rPr>
            </w:pPr>
            <w:r w:rsidRPr="004800EE">
              <w:rPr>
                <w:rFonts w:hint="cs"/>
                <w:rtl/>
              </w:rPr>
              <w:t xml:space="preserve">חתימת וחותמת: </w:t>
            </w:r>
          </w:p>
        </w:tc>
        <w:tc>
          <w:tcPr>
            <w:tcW w:w="2856" w:type="dxa"/>
            <w:tcBorders>
              <w:bottom w:val="single" w:sz="4" w:space="0" w:color="auto"/>
            </w:tcBorders>
            <w:vAlign w:val="bottom"/>
          </w:tcPr>
          <w:p w14:paraId="46FCA75F" w14:textId="77777777" w:rsidR="007730F5" w:rsidRPr="004800EE" w:rsidRDefault="007730F5" w:rsidP="000F4EEE">
            <w:pPr>
              <w:pStyle w:val="TableHead"/>
              <w:spacing w:after="0"/>
              <w:jc w:val="left"/>
              <w:rPr>
                <w:sz w:val="26"/>
                <w:szCs w:val="26"/>
                <w:rtl/>
              </w:rPr>
            </w:pPr>
          </w:p>
        </w:tc>
      </w:tr>
    </w:tbl>
    <w:p w14:paraId="46FCA761" w14:textId="77777777" w:rsidR="007730F5" w:rsidRDefault="007730F5" w:rsidP="000F4EEE">
      <w:pPr>
        <w:pStyle w:val="3"/>
        <w:numPr>
          <w:ilvl w:val="0"/>
          <w:numId w:val="0"/>
        </w:numPr>
        <w:spacing w:before="0"/>
        <w:rPr>
          <w:rtl/>
        </w:rPr>
      </w:pPr>
      <w:bookmarkStart w:id="531" w:name="_Toc194307781"/>
      <w:bookmarkStart w:id="532" w:name="_Toc194308238"/>
      <w:bookmarkStart w:id="533" w:name="_Toc195811178"/>
    </w:p>
    <w:p w14:paraId="46FCA762" w14:textId="77777777" w:rsidR="007730F5" w:rsidRDefault="007730F5" w:rsidP="000F4EEE">
      <w:pPr>
        <w:pStyle w:val="Normal1"/>
        <w:rPr>
          <w:rtl/>
        </w:rPr>
      </w:pPr>
    </w:p>
    <w:p w14:paraId="46FCA763" w14:textId="77777777" w:rsidR="00E85441" w:rsidRPr="00802B0E" w:rsidRDefault="00E85441" w:rsidP="000F4EEE">
      <w:pPr>
        <w:pStyle w:val="Normal1"/>
        <w:rPr>
          <w:rtl/>
        </w:rPr>
      </w:pPr>
    </w:p>
    <w:p w14:paraId="46FCA764" w14:textId="77777777" w:rsidR="007730F5" w:rsidRPr="004800EE" w:rsidRDefault="007730F5" w:rsidP="007C3BAB">
      <w:pPr>
        <w:pStyle w:val="3"/>
        <w:numPr>
          <w:ilvl w:val="0"/>
          <w:numId w:val="0"/>
        </w:numPr>
        <w:bidi/>
        <w:spacing w:before="0"/>
        <w:rPr>
          <w:rtl/>
        </w:rPr>
      </w:pPr>
      <w:bookmarkStart w:id="534" w:name="_Toc344198189"/>
      <w:r w:rsidRPr="004800EE">
        <w:rPr>
          <w:rFonts w:hint="cs"/>
          <w:rtl/>
        </w:rPr>
        <w:t>נספח 0.6.</w:t>
      </w:r>
      <w:r w:rsidDel="00CA48D7">
        <w:rPr>
          <w:rFonts w:hint="cs"/>
          <w:rtl/>
        </w:rPr>
        <w:t>10</w:t>
      </w:r>
      <w:r w:rsidRPr="004800EE" w:rsidDel="00CA48D7">
        <w:rPr>
          <w:rFonts w:hint="cs"/>
          <w:rtl/>
        </w:rPr>
        <w:t xml:space="preserve"> </w:t>
      </w:r>
      <w:r>
        <w:rPr>
          <w:rFonts w:hint="cs"/>
          <w:rtl/>
        </w:rPr>
        <w:t>-</w:t>
      </w:r>
      <w:r w:rsidRPr="004800EE">
        <w:rPr>
          <w:rFonts w:hint="cs"/>
          <w:rtl/>
        </w:rPr>
        <w:t xml:space="preserve"> העדר הסדר כובל עם ספקי משנה</w:t>
      </w:r>
      <w:bookmarkEnd w:id="531"/>
      <w:bookmarkEnd w:id="532"/>
      <w:bookmarkEnd w:id="533"/>
      <w:bookmarkEnd w:id="534"/>
    </w:p>
    <w:p w14:paraId="46FCA765" w14:textId="77777777" w:rsidR="007730F5" w:rsidRPr="004800EE" w:rsidRDefault="007730F5" w:rsidP="000F4EEE">
      <w:pPr>
        <w:spacing w:line="360" w:lineRule="auto"/>
        <w:rPr>
          <w:rFonts w:ascii="Tahoma" w:hAnsi="Tahoma" w:cs="David"/>
          <w:sz w:val="26"/>
          <w:szCs w:val="26"/>
          <w:rtl/>
        </w:rPr>
      </w:pPr>
    </w:p>
    <w:p w14:paraId="46FCA766" w14:textId="77777777" w:rsidR="007730F5" w:rsidRPr="004800EE" w:rsidRDefault="007730F5" w:rsidP="000F4EEE">
      <w:pPr>
        <w:pStyle w:val="Normal7"/>
        <w:spacing w:line="360" w:lineRule="auto"/>
        <w:rPr>
          <w:rtl/>
        </w:rPr>
      </w:pPr>
      <w:r w:rsidRPr="004800EE">
        <w:rPr>
          <w:rtl/>
        </w:rPr>
        <w:t>לכבוד</w:t>
      </w:r>
    </w:p>
    <w:p w14:paraId="46FCA767" w14:textId="77777777" w:rsidR="007730F5" w:rsidRPr="004800EE" w:rsidRDefault="007730F5" w:rsidP="000F4EEE">
      <w:pPr>
        <w:pStyle w:val="Normal7"/>
        <w:spacing w:line="360" w:lineRule="auto"/>
        <w:rPr>
          <w:rtl/>
        </w:rPr>
      </w:pPr>
      <w:r w:rsidRPr="004800EE">
        <w:rPr>
          <w:rtl/>
        </w:rPr>
        <w:t>ממשלת ישראל</w:t>
      </w:r>
    </w:p>
    <w:p w14:paraId="46FCA768" w14:textId="77777777" w:rsidR="007730F5" w:rsidRPr="004800EE" w:rsidRDefault="007730F5" w:rsidP="000F4EEE">
      <w:pPr>
        <w:pStyle w:val="Normal7"/>
        <w:spacing w:line="360" w:lineRule="auto"/>
        <w:rPr>
          <w:rtl/>
        </w:rPr>
      </w:pPr>
      <w:r w:rsidRPr="004800EE">
        <w:rPr>
          <w:rtl/>
        </w:rPr>
        <w:t xml:space="preserve">באמצעות </w:t>
      </w:r>
      <w:r>
        <w:rPr>
          <w:rFonts w:hint="cs"/>
          <w:rtl/>
        </w:rPr>
        <w:t>שרות בתי הסוהר</w:t>
      </w:r>
    </w:p>
    <w:p w14:paraId="46FCA769" w14:textId="77777777" w:rsidR="007730F5" w:rsidRPr="004800EE" w:rsidRDefault="007730F5" w:rsidP="000F4EEE">
      <w:pPr>
        <w:spacing w:line="360" w:lineRule="auto"/>
        <w:ind w:left="709"/>
        <w:rPr>
          <w:rFonts w:ascii="Tahoma" w:hAnsi="Tahoma" w:cs="David"/>
          <w:sz w:val="26"/>
          <w:szCs w:val="26"/>
          <w:rtl/>
        </w:rPr>
      </w:pPr>
    </w:p>
    <w:p w14:paraId="46FCA76A" w14:textId="77777777" w:rsidR="007730F5" w:rsidRPr="004800EE" w:rsidRDefault="007730F5" w:rsidP="00F13754">
      <w:pPr>
        <w:pStyle w:val="Normal1"/>
        <w:ind w:left="0"/>
        <w:rPr>
          <w:b/>
          <w:bCs/>
          <w:u w:val="single"/>
          <w:rtl/>
        </w:rPr>
      </w:pPr>
      <w:r w:rsidRPr="004800EE">
        <w:rPr>
          <w:b/>
          <w:bCs/>
          <w:u w:val="single"/>
          <w:rtl/>
        </w:rPr>
        <w:t xml:space="preserve">הנדון: </w:t>
      </w:r>
      <w:r w:rsidRPr="004800EE">
        <w:rPr>
          <w:rFonts w:hint="cs"/>
          <w:b/>
          <w:bCs/>
          <w:u w:val="single"/>
          <w:rtl/>
        </w:rPr>
        <w:t xml:space="preserve">מכרז פומבי מס' </w:t>
      </w:r>
      <w:r w:rsidR="00F13754">
        <w:rPr>
          <w:rFonts w:hint="cs"/>
          <w:b/>
          <w:bCs/>
          <w:u w:val="single"/>
          <w:rtl/>
        </w:rPr>
        <w:t>371/2012</w:t>
      </w:r>
      <w:r>
        <w:rPr>
          <w:rFonts w:hint="cs"/>
          <w:b/>
          <w:bCs/>
          <w:u w:val="single"/>
          <w:rtl/>
        </w:rPr>
        <w:t xml:space="preserve">- </w:t>
      </w:r>
      <w:r w:rsidRPr="004800EE">
        <w:rPr>
          <w:rFonts w:hint="cs"/>
          <w:b/>
          <w:bCs/>
          <w:u w:val="single"/>
          <w:rtl/>
        </w:rPr>
        <w:t xml:space="preserve">הזמנה להציע הצעות </w:t>
      </w:r>
      <w:r>
        <w:rPr>
          <w:rFonts w:hint="cs"/>
          <w:b/>
          <w:bCs/>
          <w:u w:val="single"/>
          <w:rtl/>
        </w:rPr>
        <w:t>לרכישה ושילוב של מנוע חיפוש</w:t>
      </w:r>
      <w:r w:rsidRPr="004800EE">
        <w:rPr>
          <w:rFonts w:hint="cs"/>
          <w:b/>
          <w:bCs/>
          <w:u w:val="single"/>
          <w:rtl/>
        </w:rPr>
        <w:t xml:space="preserve"> (להלן - "המכרז")</w:t>
      </w:r>
    </w:p>
    <w:p w14:paraId="46FCA76B" w14:textId="77777777" w:rsidR="007730F5" w:rsidRPr="004800EE" w:rsidRDefault="007730F5" w:rsidP="000F4EEE">
      <w:pPr>
        <w:spacing w:line="360" w:lineRule="auto"/>
        <w:ind w:left="709"/>
        <w:jc w:val="center"/>
        <w:rPr>
          <w:rFonts w:ascii="Tahoma" w:hAnsi="Tahoma" w:cs="David"/>
          <w:sz w:val="26"/>
          <w:szCs w:val="26"/>
          <w:u w:val="single"/>
          <w:rtl/>
        </w:rPr>
      </w:pPr>
    </w:p>
    <w:p w14:paraId="46FCA76C" w14:textId="77777777" w:rsidR="007730F5" w:rsidRPr="00422605" w:rsidRDefault="007730F5" w:rsidP="000F4EEE">
      <w:pPr>
        <w:pStyle w:val="Normal7"/>
        <w:spacing w:line="360" w:lineRule="auto"/>
        <w:rPr>
          <w:rtl/>
        </w:rPr>
      </w:pPr>
      <w:r w:rsidRPr="004800EE">
        <w:rPr>
          <w:rtl/>
        </w:rPr>
        <w:t xml:space="preserve">אנו </w:t>
      </w:r>
      <w:r w:rsidRPr="004800EE">
        <w:rPr>
          <w:rFonts w:hint="cs"/>
          <w:rtl/>
        </w:rPr>
        <w:t>___________________</w:t>
      </w:r>
      <w:r>
        <w:rPr>
          <w:rFonts w:hint="cs"/>
          <w:rtl/>
        </w:rPr>
        <w:t xml:space="preserve"> </w:t>
      </w:r>
      <w:r w:rsidRPr="004800EE">
        <w:rPr>
          <w:rtl/>
        </w:rPr>
        <w:t>החתומים מטה</w:t>
      </w:r>
      <w:r>
        <w:rPr>
          <w:rFonts w:hint="cs"/>
          <w:rtl/>
        </w:rPr>
        <w:t>,</w:t>
      </w:r>
      <w:r w:rsidRPr="004800EE">
        <w:rPr>
          <w:rtl/>
        </w:rPr>
        <w:t xml:space="preserve"> מצהירים בזאת</w:t>
      </w:r>
      <w:r>
        <w:rPr>
          <w:rFonts w:hint="cs"/>
          <w:rtl/>
        </w:rPr>
        <w:t>,</w:t>
      </w:r>
      <w:r w:rsidRPr="004800EE">
        <w:rPr>
          <w:rtl/>
        </w:rPr>
        <w:t xml:space="preserve"> כי ההסכמים </w:t>
      </w:r>
      <w:r w:rsidRPr="004800EE">
        <w:rPr>
          <w:rFonts w:hint="cs"/>
          <w:rtl/>
        </w:rPr>
        <w:t>ש</w:t>
      </w:r>
      <w:r w:rsidRPr="004800EE">
        <w:rPr>
          <w:rtl/>
        </w:rPr>
        <w:t>בינ</w:t>
      </w:r>
      <w:r w:rsidRPr="004800EE">
        <w:rPr>
          <w:rFonts w:hint="cs"/>
          <w:rtl/>
        </w:rPr>
        <w:t xml:space="preserve">ינו </w:t>
      </w:r>
      <w:r w:rsidRPr="004800EE">
        <w:rPr>
          <w:rtl/>
        </w:rPr>
        <w:t xml:space="preserve">לבין קבלני המשנה </w:t>
      </w:r>
      <w:r w:rsidRPr="004800EE">
        <w:rPr>
          <w:rFonts w:hint="cs"/>
          <w:rtl/>
        </w:rPr>
        <w:t>בכל האמור באשר למכרז הנדון</w:t>
      </w:r>
      <w:r>
        <w:rPr>
          <w:rFonts w:hint="cs"/>
          <w:rtl/>
        </w:rPr>
        <w:t>,</w:t>
      </w:r>
      <w:r w:rsidRPr="004800EE">
        <w:rPr>
          <w:rFonts w:hint="cs"/>
          <w:rtl/>
        </w:rPr>
        <w:t xml:space="preserve"> </w:t>
      </w:r>
      <w:r w:rsidRPr="004800EE">
        <w:rPr>
          <w:rtl/>
        </w:rPr>
        <w:t>אינם כובלים את קבלני</w:t>
      </w:r>
      <w:r w:rsidRPr="004800EE">
        <w:rPr>
          <w:rFonts w:hint="cs"/>
          <w:rtl/>
        </w:rPr>
        <w:t xml:space="preserve"> </w:t>
      </w:r>
      <w:r w:rsidRPr="004800EE">
        <w:rPr>
          <w:rtl/>
        </w:rPr>
        <w:t xml:space="preserve">המשנה באופן שלא יאפשר את העסקתם ישירות על ידי </w:t>
      </w:r>
      <w:r>
        <w:rPr>
          <w:rFonts w:hint="cs"/>
          <w:rtl/>
        </w:rPr>
        <w:t>שרות בתי הסוהר</w:t>
      </w:r>
      <w:r w:rsidRPr="004800EE">
        <w:rPr>
          <w:rtl/>
        </w:rPr>
        <w:t xml:space="preserve"> </w:t>
      </w:r>
      <w:r w:rsidRPr="004800EE">
        <w:rPr>
          <w:rFonts w:hint="cs"/>
          <w:rtl/>
        </w:rPr>
        <w:t>בתום</w:t>
      </w:r>
      <w:r w:rsidRPr="004800EE">
        <w:rPr>
          <w:rtl/>
        </w:rPr>
        <w:t xml:space="preserve"> ההתקשרות </w:t>
      </w:r>
      <w:r w:rsidRPr="004800EE">
        <w:rPr>
          <w:rFonts w:hint="cs"/>
          <w:rtl/>
        </w:rPr>
        <w:t>בינ</w:t>
      </w:r>
      <w:r>
        <w:rPr>
          <w:rFonts w:hint="cs"/>
          <w:rtl/>
        </w:rPr>
        <w:t>נ</w:t>
      </w:r>
      <w:r w:rsidRPr="004800EE">
        <w:rPr>
          <w:rFonts w:hint="cs"/>
          <w:rtl/>
        </w:rPr>
        <w:t xml:space="preserve">ו לבין </w:t>
      </w:r>
      <w:r>
        <w:rPr>
          <w:rFonts w:hint="cs"/>
          <w:rtl/>
        </w:rPr>
        <w:t>שרות בתי הסוהר</w:t>
      </w:r>
      <w:r w:rsidRPr="004800EE">
        <w:rPr>
          <w:rFonts w:hint="cs"/>
          <w:rtl/>
        </w:rPr>
        <w:t>, ככל שיידרש.</w:t>
      </w:r>
    </w:p>
    <w:p w14:paraId="46FCA76D" w14:textId="77777777" w:rsidR="007730F5" w:rsidRPr="004800EE" w:rsidRDefault="007730F5" w:rsidP="000F4EEE">
      <w:pPr>
        <w:pStyle w:val="33"/>
        <w:spacing w:after="240"/>
        <w:ind w:left="0"/>
        <w:rPr>
          <w:rFonts w:cs="David"/>
          <w:sz w:val="26"/>
          <w:szCs w:val="26"/>
          <w:rtl/>
        </w:rPr>
      </w:pPr>
    </w:p>
    <w:tbl>
      <w:tblPr>
        <w:bidiVisual/>
        <w:tblW w:w="8845" w:type="dxa"/>
        <w:tblInd w:w="227" w:type="dxa"/>
        <w:tblLook w:val="04A0" w:firstRow="1" w:lastRow="0" w:firstColumn="1" w:lastColumn="0" w:noHBand="0" w:noVBand="1"/>
      </w:tblPr>
      <w:tblGrid>
        <w:gridCol w:w="1254"/>
        <w:gridCol w:w="2706"/>
        <w:gridCol w:w="2029"/>
        <w:gridCol w:w="2856"/>
      </w:tblGrid>
      <w:tr w:rsidR="007730F5" w:rsidRPr="004800EE" w14:paraId="46FCA772" w14:textId="77777777" w:rsidTr="000F4EEE">
        <w:trPr>
          <w:trHeight w:hRule="exact" w:val="680"/>
        </w:trPr>
        <w:tc>
          <w:tcPr>
            <w:tcW w:w="1254" w:type="dxa"/>
            <w:vAlign w:val="bottom"/>
          </w:tcPr>
          <w:p w14:paraId="46FCA76E" w14:textId="77777777" w:rsidR="007730F5" w:rsidRPr="004800EE" w:rsidRDefault="007730F5" w:rsidP="000F4EEE">
            <w:pPr>
              <w:pStyle w:val="Normal7"/>
              <w:rPr>
                <w:rtl/>
              </w:rPr>
            </w:pPr>
            <w:r w:rsidRPr="004800EE">
              <w:rPr>
                <w:rFonts w:hint="cs"/>
                <w:rtl/>
              </w:rPr>
              <w:t>תאריך:</w:t>
            </w:r>
          </w:p>
        </w:tc>
        <w:tc>
          <w:tcPr>
            <w:tcW w:w="2706" w:type="dxa"/>
            <w:tcBorders>
              <w:bottom w:val="single" w:sz="4" w:space="0" w:color="auto"/>
            </w:tcBorders>
            <w:vAlign w:val="bottom"/>
          </w:tcPr>
          <w:p w14:paraId="46FCA76F" w14:textId="77777777" w:rsidR="007730F5" w:rsidRPr="004800EE" w:rsidRDefault="007730F5" w:rsidP="000F4EEE">
            <w:pPr>
              <w:pStyle w:val="TableHead"/>
              <w:spacing w:after="0"/>
              <w:jc w:val="left"/>
              <w:rPr>
                <w:b w:val="0"/>
                <w:bCs w:val="0"/>
                <w:sz w:val="26"/>
                <w:szCs w:val="26"/>
                <w:rtl/>
              </w:rPr>
            </w:pPr>
          </w:p>
        </w:tc>
        <w:tc>
          <w:tcPr>
            <w:tcW w:w="2029" w:type="dxa"/>
            <w:vAlign w:val="bottom"/>
          </w:tcPr>
          <w:p w14:paraId="46FCA770" w14:textId="77777777" w:rsidR="007730F5" w:rsidRPr="004800EE" w:rsidRDefault="007730F5" w:rsidP="000F4EEE">
            <w:pPr>
              <w:pStyle w:val="TableHead"/>
              <w:spacing w:after="0"/>
              <w:jc w:val="left"/>
              <w:rPr>
                <w:b w:val="0"/>
                <w:bCs w:val="0"/>
                <w:sz w:val="26"/>
                <w:szCs w:val="26"/>
                <w:rtl/>
              </w:rPr>
            </w:pPr>
          </w:p>
        </w:tc>
        <w:tc>
          <w:tcPr>
            <w:tcW w:w="2856" w:type="dxa"/>
            <w:vAlign w:val="bottom"/>
          </w:tcPr>
          <w:p w14:paraId="46FCA771" w14:textId="77777777" w:rsidR="007730F5" w:rsidRPr="004800EE" w:rsidRDefault="007730F5" w:rsidP="000F4EEE">
            <w:pPr>
              <w:pStyle w:val="TableHead"/>
              <w:spacing w:after="0"/>
              <w:jc w:val="left"/>
              <w:rPr>
                <w:sz w:val="26"/>
                <w:szCs w:val="26"/>
                <w:rtl/>
              </w:rPr>
            </w:pPr>
          </w:p>
        </w:tc>
      </w:tr>
      <w:tr w:rsidR="007730F5" w:rsidRPr="004800EE" w14:paraId="46FCA777" w14:textId="77777777" w:rsidTr="000F4EEE">
        <w:trPr>
          <w:trHeight w:hRule="exact" w:val="680"/>
        </w:trPr>
        <w:tc>
          <w:tcPr>
            <w:tcW w:w="1254" w:type="dxa"/>
            <w:vAlign w:val="bottom"/>
          </w:tcPr>
          <w:p w14:paraId="46FCA773" w14:textId="77777777" w:rsidR="007730F5" w:rsidRPr="004800EE" w:rsidRDefault="007730F5" w:rsidP="000F4EEE">
            <w:pPr>
              <w:pStyle w:val="Normal7"/>
              <w:rPr>
                <w:rtl/>
              </w:rPr>
            </w:pPr>
            <w:r w:rsidRPr="004800EE">
              <w:rPr>
                <w:rFonts w:hint="cs"/>
                <w:rtl/>
              </w:rPr>
              <w:t>שם מלא:</w:t>
            </w:r>
          </w:p>
        </w:tc>
        <w:tc>
          <w:tcPr>
            <w:tcW w:w="2706" w:type="dxa"/>
            <w:tcBorders>
              <w:top w:val="single" w:sz="4" w:space="0" w:color="auto"/>
              <w:bottom w:val="single" w:sz="4" w:space="0" w:color="auto"/>
            </w:tcBorders>
            <w:vAlign w:val="bottom"/>
          </w:tcPr>
          <w:p w14:paraId="46FCA774" w14:textId="77777777" w:rsidR="007730F5" w:rsidRPr="004800EE" w:rsidRDefault="007730F5" w:rsidP="000F4EEE">
            <w:pPr>
              <w:pStyle w:val="TableHead"/>
              <w:spacing w:after="0"/>
              <w:jc w:val="left"/>
              <w:rPr>
                <w:b w:val="0"/>
                <w:bCs w:val="0"/>
                <w:sz w:val="26"/>
                <w:szCs w:val="26"/>
                <w:rtl/>
              </w:rPr>
            </w:pPr>
          </w:p>
        </w:tc>
        <w:tc>
          <w:tcPr>
            <w:tcW w:w="2029" w:type="dxa"/>
            <w:vAlign w:val="bottom"/>
          </w:tcPr>
          <w:p w14:paraId="46FCA775" w14:textId="77777777" w:rsidR="007730F5" w:rsidRPr="004800EE" w:rsidRDefault="007730F5" w:rsidP="000F4EEE">
            <w:pPr>
              <w:pStyle w:val="Normal7"/>
              <w:rPr>
                <w:rtl/>
              </w:rPr>
            </w:pPr>
            <w:r w:rsidRPr="004800EE">
              <w:rPr>
                <w:rFonts w:hint="cs"/>
                <w:rtl/>
              </w:rPr>
              <w:t xml:space="preserve">חתימת וחותמת: </w:t>
            </w:r>
          </w:p>
        </w:tc>
        <w:tc>
          <w:tcPr>
            <w:tcW w:w="2856" w:type="dxa"/>
            <w:tcBorders>
              <w:bottom w:val="single" w:sz="4" w:space="0" w:color="auto"/>
            </w:tcBorders>
            <w:vAlign w:val="bottom"/>
          </w:tcPr>
          <w:p w14:paraId="46FCA776" w14:textId="77777777" w:rsidR="007730F5" w:rsidRPr="004800EE" w:rsidRDefault="007730F5" w:rsidP="000F4EEE">
            <w:pPr>
              <w:pStyle w:val="TableHead"/>
              <w:spacing w:after="0"/>
              <w:jc w:val="left"/>
              <w:rPr>
                <w:sz w:val="26"/>
                <w:szCs w:val="26"/>
                <w:rtl/>
              </w:rPr>
            </w:pPr>
          </w:p>
        </w:tc>
      </w:tr>
    </w:tbl>
    <w:p w14:paraId="46FCA778" w14:textId="77777777" w:rsidR="007730F5" w:rsidRDefault="007730F5" w:rsidP="000F4EEE">
      <w:pPr>
        <w:pStyle w:val="3"/>
        <w:numPr>
          <w:ilvl w:val="0"/>
          <w:numId w:val="0"/>
        </w:numPr>
        <w:rPr>
          <w:rtl/>
        </w:rPr>
      </w:pPr>
      <w:bookmarkStart w:id="535" w:name="_Toc194307783"/>
      <w:bookmarkStart w:id="536" w:name="_Toc194308240"/>
      <w:bookmarkStart w:id="537" w:name="_Toc195811180"/>
    </w:p>
    <w:p w14:paraId="46FCA779" w14:textId="77777777" w:rsidR="00894F00" w:rsidRDefault="00894F00">
      <w:pPr>
        <w:rPr>
          <w:rFonts w:asciiTheme="majorHAnsi" w:eastAsiaTheme="majorEastAsia" w:hAnsiTheme="majorHAnsi" w:cstheme="majorBidi"/>
          <w:b/>
          <w:bCs/>
          <w:color w:val="4F81BD" w:themeColor="accent1"/>
          <w:rtl/>
        </w:rPr>
      </w:pPr>
      <w:r>
        <w:rPr>
          <w:rtl/>
        </w:rPr>
        <w:br w:type="page"/>
      </w:r>
    </w:p>
    <w:p w14:paraId="46FCA77A" w14:textId="77777777" w:rsidR="007730F5" w:rsidRPr="00F13754" w:rsidDel="00CA48D7" w:rsidRDefault="007730F5" w:rsidP="007C3BAB">
      <w:pPr>
        <w:pStyle w:val="3"/>
        <w:numPr>
          <w:ilvl w:val="0"/>
          <w:numId w:val="0"/>
        </w:numPr>
        <w:bidi/>
        <w:rPr>
          <w:u w:val="single"/>
          <w:rtl/>
        </w:rPr>
      </w:pPr>
      <w:bookmarkStart w:id="538" w:name="_Toc344198190"/>
      <w:r w:rsidRPr="00F13754" w:rsidDel="00CA48D7">
        <w:rPr>
          <w:rFonts w:hint="cs"/>
          <w:u w:val="single"/>
          <w:rtl/>
        </w:rPr>
        <w:t>נספח 0.7.1 - נוסח ערבות ביצוע</w:t>
      </w:r>
      <w:bookmarkEnd w:id="538"/>
    </w:p>
    <w:p w14:paraId="46FCA77B" w14:textId="77777777" w:rsidR="007730F5" w:rsidRPr="004800EE" w:rsidDel="00CA48D7" w:rsidRDefault="007730F5" w:rsidP="007C3BAB">
      <w:pPr>
        <w:bidi/>
        <w:spacing w:line="360" w:lineRule="auto"/>
        <w:jc w:val="both"/>
        <w:rPr>
          <w:rFonts w:cs="David"/>
          <w:bCs/>
          <w:rtl/>
        </w:rPr>
      </w:pPr>
    </w:p>
    <w:p w14:paraId="46FCA77C" w14:textId="77777777" w:rsidR="007730F5" w:rsidRPr="004800EE" w:rsidDel="00CA48D7" w:rsidRDefault="007730F5" w:rsidP="007C3BAB">
      <w:pPr>
        <w:tabs>
          <w:tab w:val="left" w:pos="499"/>
          <w:tab w:val="left" w:pos="1066"/>
        </w:tabs>
        <w:bidi/>
        <w:spacing w:after="240" w:line="360" w:lineRule="auto"/>
        <w:jc w:val="both"/>
        <w:rPr>
          <w:rFonts w:cs="David"/>
          <w:bCs/>
          <w:u w:val="single"/>
          <w:rtl/>
        </w:rPr>
      </w:pPr>
      <w:r w:rsidRPr="004800EE" w:rsidDel="00CA48D7">
        <w:rPr>
          <w:rFonts w:cs="David" w:hint="cs"/>
          <w:bCs/>
          <w:u w:val="single"/>
          <w:rtl/>
        </w:rPr>
        <w:t xml:space="preserve">לכבוד: ממשלת ישראל בשם מדינת ישראל באמצעות </w:t>
      </w:r>
      <w:r w:rsidDel="00CA48D7">
        <w:rPr>
          <w:rFonts w:cs="David" w:hint="cs"/>
          <w:bCs/>
          <w:u w:val="single"/>
          <w:rtl/>
        </w:rPr>
        <w:t>שרות בתי הסוהר</w:t>
      </w:r>
    </w:p>
    <w:tbl>
      <w:tblPr>
        <w:bidiVisual/>
        <w:tblW w:w="0" w:type="auto"/>
        <w:tblLook w:val="04A0" w:firstRow="1" w:lastRow="0" w:firstColumn="1" w:lastColumn="0" w:noHBand="0" w:noVBand="1"/>
      </w:tblPr>
      <w:tblGrid>
        <w:gridCol w:w="2552"/>
        <w:gridCol w:w="1985"/>
      </w:tblGrid>
      <w:tr w:rsidR="007730F5" w:rsidRPr="004800EE" w:rsidDel="00CA48D7" w14:paraId="46FCA77F" w14:textId="77777777" w:rsidTr="007C3BAB">
        <w:tc>
          <w:tcPr>
            <w:tcW w:w="2552" w:type="dxa"/>
          </w:tcPr>
          <w:p w14:paraId="46FCA77D" w14:textId="77777777" w:rsidR="007730F5" w:rsidRPr="004800EE" w:rsidDel="00CA48D7" w:rsidRDefault="007730F5" w:rsidP="000F4EEE">
            <w:pPr>
              <w:pStyle w:val="TableText"/>
              <w:rPr>
                <w:bCs/>
                <w:u w:val="single"/>
                <w:rtl/>
              </w:rPr>
            </w:pPr>
            <w:r w:rsidRPr="004800EE" w:rsidDel="00CA48D7">
              <w:rPr>
                <w:rFonts w:hint="cs"/>
                <w:rtl/>
              </w:rPr>
              <w:t>שם הבנק / חברת הביטוח:</w:t>
            </w:r>
          </w:p>
        </w:tc>
        <w:tc>
          <w:tcPr>
            <w:tcW w:w="1985" w:type="dxa"/>
          </w:tcPr>
          <w:p w14:paraId="46FCA77E" w14:textId="77777777" w:rsidR="007730F5" w:rsidRPr="004800EE" w:rsidDel="00CA48D7" w:rsidRDefault="007730F5" w:rsidP="009535ED">
            <w:pPr>
              <w:pStyle w:val="TableText"/>
              <w:rPr>
                <w:bCs/>
                <w:u w:val="single"/>
                <w:rtl/>
              </w:rPr>
            </w:pPr>
          </w:p>
        </w:tc>
      </w:tr>
      <w:tr w:rsidR="007730F5" w:rsidRPr="004800EE" w:rsidDel="00CA48D7" w14:paraId="46FCA782" w14:textId="77777777" w:rsidTr="007C3BAB">
        <w:tc>
          <w:tcPr>
            <w:tcW w:w="2552" w:type="dxa"/>
          </w:tcPr>
          <w:p w14:paraId="46FCA780" w14:textId="77777777" w:rsidR="007730F5" w:rsidRPr="004800EE" w:rsidDel="00CA48D7" w:rsidRDefault="007730F5" w:rsidP="000F4EEE">
            <w:pPr>
              <w:pStyle w:val="TableText"/>
              <w:rPr>
                <w:bCs/>
                <w:u w:val="single"/>
                <w:rtl/>
              </w:rPr>
            </w:pPr>
            <w:r w:rsidRPr="004800EE" w:rsidDel="00CA48D7">
              <w:rPr>
                <w:rFonts w:hint="cs"/>
                <w:rtl/>
              </w:rPr>
              <w:t>מס' הטלפון:</w:t>
            </w:r>
          </w:p>
        </w:tc>
        <w:tc>
          <w:tcPr>
            <w:tcW w:w="1985" w:type="dxa"/>
          </w:tcPr>
          <w:p w14:paraId="46FCA781" w14:textId="77777777" w:rsidR="007730F5" w:rsidRPr="004800EE" w:rsidDel="00CA48D7" w:rsidRDefault="007730F5" w:rsidP="009535ED">
            <w:pPr>
              <w:pStyle w:val="TableText"/>
              <w:rPr>
                <w:bCs/>
                <w:u w:val="single"/>
                <w:rtl/>
              </w:rPr>
            </w:pPr>
          </w:p>
        </w:tc>
      </w:tr>
      <w:tr w:rsidR="007730F5" w:rsidRPr="004800EE" w:rsidDel="00CA48D7" w14:paraId="46FCA785" w14:textId="77777777" w:rsidTr="007C3BAB">
        <w:tc>
          <w:tcPr>
            <w:tcW w:w="2552" w:type="dxa"/>
          </w:tcPr>
          <w:p w14:paraId="46FCA783" w14:textId="77777777" w:rsidR="007730F5" w:rsidRPr="004800EE" w:rsidDel="00CA48D7" w:rsidRDefault="007730F5" w:rsidP="000F4EEE">
            <w:pPr>
              <w:pStyle w:val="TableText"/>
              <w:rPr>
                <w:bCs/>
                <w:u w:val="single"/>
                <w:rtl/>
              </w:rPr>
            </w:pPr>
            <w:r w:rsidRPr="004800EE" w:rsidDel="00CA48D7">
              <w:rPr>
                <w:rFonts w:hint="cs"/>
                <w:rtl/>
              </w:rPr>
              <w:t>מס' הפקס:</w:t>
            </w:r>
          </w:p>
        </w:tc>
        <w:tc>
          <w:tcPr>
            <w:tcW w:w="1985" w:type="dxa"/>
          </w:tcPr>
          <w:p w14:paraId="46FCA784" w14:textId="77777777" w:rsidR="007730F5" w:rsidRPr="004800EE" w:rsidDel="00CA48D7" w:rsidRDefault="007730F5" w:rsidP="009535ED">
            <w:pPr>
              <w:pStyle w:val="TableText"/>
              <w:rPr>
                <w:bCs/>
                <w:u w:val="single"/>
                <w:rtl/>
              </w:rPr>
            </w:pPr>
          </w:p>
        </w:tc>
      </w:tr>
    </w:tbl>
    <w:p w14:paraId="46FCA786" w14:textId="77777777" w:rsidR="007730F5" w:rsidRPr="004800EE" w:rsidDel="00CA48D7" w:rsidRDefault="007730F5" w:rsidP="007C3BAB">
      <w:pPr>
        <w:tabs>
          <w:tab w:val="left" w:pos="499"/>
          <w:tab w:val="left" w:pos="1066"/>
        </w:tabs>
        <w:bidi/>
        <w:spacing w:line="360" w:lineRule="auto"/>
        <w:jc w:val="both"/>
        <w:rPr>
          <w:rFonts w:cs="David"/>
          <w:bCs/>
          <w:u w:val="single"/>
          <w:rtl/>
        </w:rPr>
      </w:pPr>
    </w:p>
    <w:p w14:paraId="46FCA787" w14:textId="77777777" w:rsidR="007730F5" w:rsidRPr="004800EE" w:rsidDel="00CA48D7" w:rsidRDefault="007730F5" w:rsidP="007C3BAB">
      <w:pPr>
        <w:bidi/>
        <w:spacing w:line="360" w:lineRule="auto"/>
        <w:jc w:val="center"/>
        <w:rPr>
          <w:rFonts w:cs="David"/>
          <w:b/>
          <w:bCs/>
          <w:sz w:val="32"/>
          <w:szCs w:val="32"/>
          <w:u w:val="single"/>
          <w:rtl/>
        </w:rPr>
      </w:pPr>
      <w:r w:rsidRPr="004800EE" w:rsidDel="00CA48D7">
        <w:rPr>
          <w:rFonts w:cs="David" w:hint="cs"/>
          <w:b/>
          <w:bCs/>
          <w:sz w:val="32"/>
          <w:szCs w:val="32"/>
          <w:u w:val="single"/>
          <w:rtl/>
        </w:rPr>
        <w:t>כתב ערבות</w:t>
      </w:r>
    </w:p>
    <w:p w14:paraId="46FCA788" w14:textId="77777777" w:rsidR="007730F5" w:rsidRPr="004800EE" w:rsidDel="00CA48D7" w:rsidRDefault="007730F5" w:rsidP="007C3BAB">
      <w:pPr>
        <w:tabs>
          <w:tab w:val="left" w:pos="499"/>
          <w:tab w:val="left" w:pos="1066"/>
        </w:tabs>
        <w:bidi/>
        <w:spacing w:line="360" w:lineRule="auto"/>
        <w:jc w:val="both"/>
        <w:rPr>
          <w:rFonts w:cs="David"/>
          <w:b/>
          <w:rtl/>
        </w:rPr>
      </w:pPr>
    </w:p>
    <w:p w14:paraId="46FCA789"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שם הבנק/חברת הביטוח ________________</w:t>
      </w:r>
    </w:p>
    <w:p w14:paraId="46FCA78A"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מס' הטלפון ________________________</w:t>
      </w:r>
    </w:p>
    <w:p w14:paraId="46FCA78B" w14:textId="77777777" w:rsidR="007730F5" w:rsidRPr="007C2B90" w:rsidDel="00CA48D7" w:rsidRDefault="007730F5" w:rsidP="007C3BAB">
      <w:pPr>
        <w:bidi/>
        <w:spacing w:line="360" w:lineRule="auto"/>
        <w:jc w:val="both"/>
        <w:rPr>
          <w:rFonts w:cs="David"/>
          <w:lang w:eastAsia="he-IL"/>
        </w:rPr>
      </w:pPr>
      <w:r w:rsidDel="00CA48D7">
        <w:rPr>
          <w:rFonts w:cs="David"/>
          <w:rtl/>
          <w:lang w:eastAsia="he-IL"/>
        </w:rPr>
        <w:t>מס' הפקס</w:t>
      </w:r>
      <w:r w:rsidRPr="007C2B90" w:rsidDel="00CA48D7">
        <w:rPr>
          <w:rFonts w:cs="David"/>
          <w:rtl/>
          <w:lang w:eastAsia="he-IL"/>
        </w:rPr>
        <w:t xml:space="preserve"> ________________________</w:t>
      </w:r>
    </w:p>
    <w:p w14:paraId="46FCA78C" w14:textId="77777777" w:rsidR="007730F5" w:rsidRPr="007C2B90" w:rsidDel="00CA48D7" w:rsidRDefault="007730F5" w:rsidP="007C3BAB">
      <w:pPr>
        <w:bidi/>
        <w:spacing w:line="360" w:lineRule="auto"/>
        <w:jc w:val="both"/>
        <w:rPr>
          <w:rFonts w:cs="David"/>
          <w:lang w:eastAsia="he-IL"/>
        </w:rPr>
      </w:pPr>
    </w:p>
    <w:p w14:paraId="46FCA78D"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 xml:space="preserve">לכבוד </w:t>
      </w:r>
    </w:p>
    <w:p w14:paraId="46FCA78E"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 xml:space="preserve">ממשלת ישראל </w:t>
      </w:r>
    </w:p>
    <w:p w14:paraId="46FCA78F"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 xml:space="preserve">באמצעות </w:t>
      </w:r>
      <w:r w:rsidDel="00CA48D7">
        <w:rPr>
          <w:rFonts w:cs="David" w:hint="cs"/>
          <w:rtl/>
          <w:lang w:eastAsia="he-IL"/>
        </w:rPr>
        <w:t>שרות בתי הסוהר</w:t>
      </w:r>
    </w:p>
    <w:p w14:paraId="46FCA790"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הנדון: ערבות מס'____________</w:t>
      </w:r>
    </w:p>
    <w:p w14:paraId="46FCA791"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אנו ערבים בזה כלפיכם לסילוק כל סכום עד לסך ______________________________________</w:t>
      </w:r>
    </w:p>
    <w:p w14:paraId="46FCA792"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(במילים _________________________________________________________________)</w:t>
      </w:r>
    </w:p>
    <w:p w14:paraId="46FCA793" w14:textId="77777777" w:rsidR="007730F5" w:rsidRPr="007C2B90" w:rsidDel="00CA48D7" w:rsidRDefault="007730F5" w:rsidP="007C3BAB">
      <w:pPr>
        <w:bidi/>
        <w:jc w:val="both"/>
        <w:rPr>
          <w:rFonts w:cs="David"/>
          <w:lang w:eastAsia="he-IL"/>
        </w:rPr>
      </w:pPr>
      <w:r w:rsidRPr="007C2B90" w:rsidDel="00CA48D7">
        <w:rPr>
          <w:rFonts w:cs="David"/>
          <w:rtl/>
          <w:lang w:eastAsia="he-IL"/>
        </w:rPr>
        <w:t>שיוצמד למדד) _____________________________ מתאריך _________________________</w:t>
      </w:r>
    </w:p>
    <w:p w14:paraId="46FCA794" w14:textId="77777777" w:rsidR="007730F5" w:rsidRPr="007C2B90" w:rsidDel="00CA48D7" w:rsidRDefault="007730F5" w:rsidP="007C3BAB">
      <w:pPr>
        <w:bidi/>
        <w:jc w:val="both"/>
        <w:rPr>
          <w:rFonts w:cs="David"/>
          <w:rtl/>
          <w:lang w:eastAsia="he-IL"/>
        </w:rPr>
      </w:pPr>
      <w:r w:rsidRPr="007C2B90" w:rsidDel="00CA48D7">
        <w:rPr>
          <w:rFonts w:cs="David"/>
          <w:rtl/>
          <w:lang w:eastAsia="he-IL"/>
        </w:rPr>
        <w:t xml:space="preserve">                                                                                          </w:t>
      </w:r>
      <w:r w:rsidRPr="007C2B90" w:rsidDel="00CA48D7">
        <w:rPr>
          <w:rFonts w:cs="David" w:hint="cs"/>
          <w:rtl/>
          <w:lang w:eastAsia="he-IL"/>
        </w:rPr>
        <w:t xml:space="preserve">       </w:t>
      </w:r>
      <w:r w:rsidRPr="007C2B90" w:rsidDel="00CA48D7">
        <w:rPr>
          <w:rFonts w:cs="David"/>
          <w:rtl/>
          <w:lang w:eastAsia="he-IL"/>
        </w:rPr>
        <w:t xml:space="preserve"> (תאריך תחילת תוקף הערבות)</w:t>
      </w:r>
    </w:p>
    <w:p w14:paraId="46FCA795" w14:textId="77777777" w:rsidR="007730F5" w:rsidRPr="007C2B90" w:rsidDel="00CA48D7" w:rsidRDefault="007730F5" w:rsidP="007C3BAB">
      <w:pPr>
        <w:bidi/>
        <w:spacing w:line="120" w:lineRule="auto"/>
        <w:jc w:val="both"/>
        <w:rPr>
          <w:rFonts w:cs="David"/>
          <w:lang w:eastAsia="he-IL"/>
        </w:rPr>
      </w:pPr>
    </w:p>
    <w:p w14:paraId="46FCA796"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אשר תדרשו מאת: ____________________________________________</w:t>
      </w:r>
      <w:r w:rsidDel="00CA48D7">
        <w:rPr>
          <w:rFonts w:cs="David" w:hint="cs"/>
          <w:rtl/>
          <w:lang w:eastAsia="he-IL"/>
        </w:rPr>
        <w:t xml:space="preserve"> </w:t>
      </w:r>
      <w:r w:rsidRPr="007C2B90" w:rsidDel="00CA48D7">
        <w:rPr>
          <w:rFonts w:cs="David"/>
          <w:rtl/>
          <w:lang w:eastAsia="he-IL"/>
        </w:rPr>
        <w:t>(להלן "החייב") בקשר</w:t>
      </w:r>
    </w:p>
    <w:p w14:paraId="46FCA797"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 xml:space="preserve">עם הזמנה/חוזה </w:t>
      </w:r>
      <w:r w:rsidR="009535ED">
        <w:rPr>
          <w:rFonts w:cs="David" w:hint="cs"/>
          <w:rtl/>
          <w:lang w:eastAsia="he-IL"/>
        </w:rPr>
        <w:t>לרכישה ושילוב של מנוע חיפוש.</w:t>
      </w:r>
    </w:p>
    <w:p w14:paraId="46FCA798"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 xml:space="preserve">אנו נשלם לכם את הסכום הנ"ל תוך 15 יום מתאריך דרישתכם הראשונה שנשלחה אלינו במכתב בדואר רשום, מבלי שתהיו חייבים לנמק את דרישתכם </w:t>
      </w:r>
      <w:r w:rsidDel="00CA48D7">
        <w:rPr>
          <w:rFonts w:cs="David"/>
          <w:rtl/>
          <w:lang w:eastAsia="he-IL"/>
        </w:rPr>
        <w:t>ומבלי לטעון כלפיכם טענת הגנה כלשהי</w:t>
      </w:r>
      <w:r w:rsidRPr="007C2B90" w:rsidDel="00CA48D7">
        <w:rPr>
          <w:rFonts w:cs="David"/>
          <w:rtl/>
          <w:lang w:eastAsia="he-IL"/>
        </w:rPr>
        <w:t xml:space="preserve"> שיכולה לעמוד לחייב בקשר לחיוב כלפיכם, או לדרוש תחילה את סילוק הסכום האמור מאת החייב.</w:t>
      </w:r>
    </w:p>
    <w:p w14:paraId="46FCA799"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ערבות זו תהיה בתוקף מתאריך ______________ עד תאריך  _______________</w:t>
      </w:r>
      <w:r w:rsidDel="00CA48D7">
        <w:rPr>
          <w:rFonts w:cs="David" w:hint="cs"/>
          <w:rtl/>
          <w:lang w:eastAsia="he-IL"/>
        </w:rPr>
        <w:t>.</w:t>
      </w:r>
    </w:p>
    <w:p w14:paraId="46FCA79A" w14:textId="77777777" w:rsidR="007730F5" w:rsidRPr="007C2B90" w:rsidDel="00CA48D7" w:rsidRDefault="007730F5" w:rsidP="007C3BAB">
      <w:pPr>
        <w:bidi/>
        <w:jc w:val="both"/>
        <w:rPr>
          <w:rFonts w:cs="David"/>
          <w:lang w:eastAsia="he-IL"/>
        </w:rPr>
      </w:pPr>
      <w:r w:rsidRPr="007C2B90" w:rsidDel="00CA48D7">
        <w:rPr>
          <w:rFonts w:cs="David"/>
          <w:rtl/>
          <w:lang w:eastAsia="he-IL"/>
        </w:rPr>
        <w:t>דרישה על פי ערבות זו יש להפנות לסניף הבנק/חב' הביטוח שכתובתו</w:t>
      </w:r>
      <w:r w:rsidDel="00CA48D7">
        <w:rPr>
          <w:rFonts w:cs="David" w:hint="cs"/>
          <w:rtl/>
          <w:lang w:eastAsia="he-IL"/>
        </w:rPr>
        <w:t xml:space="preserve"> </w:t>
      </w:r>
      <w:r w:rsidRPr="007C2B90" w:rsidDel="00CA48D7">
        <w:rPr>
          <w:rFonts w:cs="David"/>
          <w:rtl/>
          <w:lang w:eastAsia="he-IL"/>
        </w:rPr>
        <w:t>__________________________</w:t>
      </w:r>
    </w:p>
    <w:p w14:paraId="46FCA79B" w14:textId="77777777" w:rsidR="007730F5" w:rsidRPr="007C2B90" w:rsidDel="00CA48D7" w:rsidRDefault="007730F5" w:rsidP="007C3BAB">
      <w:pPr>
        <w:bidi/>
        <w:jc w:val="both"/>
        <w:rPr>
          <w:rFonts w:cs="David"/>
          <w:lang w:eastAsia="he-IL"/>
        </w:rPr>
      </w:pPr>
      <w:r w:rsidRPr="007C2B90" w:rsidDel="00CA48D7">
        <w:rPr>
          <w:rFonts w:cs="David"/>
          <w:rtl/>
          <w:lang w:eastAsia="he-IL"/>
        </w:rPr>
        <w:t xml:space="preserve">                                                                                       </w:t>
      </w:r>
      <w:r w:rsidRPr="007C2B90" w:rsidDel="00CA48D7">
        <w:rPr>
          <w:rFonts w:cs="David" w:hint="cs"/>
          <w:rtl/>
          <w:lang w:eastAsia="he-IL"/>
        </w:rPr>
        <w:t xml:space="preserve">                   </w:t>
      </w:r>
      <w:r w:rsidRPr="007C2B90" w:rsidDel="00CA48D7">
        <w:rPr>
          <w:rFonts w:cs="David"/>
          <w:rtl/>
          <w:lang w:eastAsia="he-IL"/>
        </w:rPr>
        <w:t xml:space="preserve">   שם הבנק/חב' הביטוח</w:t>
      </w:r>
    </w:p>
    <w:p w14:paraId="46FCA79C" w14:textId="77777777" w:rsidR="007730F5" w:rsidRPr="007C2B90" w:rsidDel="00CA48D7" w:rsidRDefault="007730F5" w:rsidP="007C3BAB">
      <w:pPr>
        <w:bidi/>
        <w:spacing w:line="120" w:lineRule="auto"/>
        <w:jc w:val="both"/>
        <w:rPr>
          <w:rFonts w:cs="David"/>
          <w:rtl/>
          <w:lang w:eastAsia="he-IL"/>
        </w:rPr>
      </w:pPr>
    </w:p>
    <w:p w14:paraId="46FCA79D" w14:textId="77777777" w:rsidR="007730F5" w:rsidRPr="007C2B90" w:rsidDel="00CA48D7" w:rsidRDefault="007730F5" w:rsidP="007C3BAB">
      <w:pPr>
        <w:bidi/>
        <w:jc w:val="both"/>
        <w:rPr>
          <w:rFonts w:cs="David"/>
          <w:lang w:eastAsia="he-IL"/>
        </w:rPr>
      </w:pPr>
      <w:r w:rsidRPr="007C2B90" w:rsidDel="00CA48D7">
        <w:rPr>
          <w:rFonts w:cs="David"/>
          <w:rtl/>
          <w:lang w:eastAsia="he-IL"/>
        </w:rPr>
        <w:t>___________________________________      __________________________________</w:t>
      </w:r>
    </w:p>
    <w:p w14:paraId="46FCA79E" w14:textId="77777777" w:rsidR="007730F5" w:rsidRPr="007C2B90" w:rsidDel="00CA48D7" w:rsidRDefault="007730F5" w:rsidP="007C3BAB">
      <w:pPr>
        <w:bidi/>
        <w:jc w:val="both"/>
        <w:rPr>
          <w:rFonts w:cs="David"/>
          <w:lang w:eastAsia="he-IL"/>
        </w:rPr>
      </w:pPr>
      <w:r w:rsidRPr="007C2B90" w:rsidDel="00CA48D7">
        <w:rPr>
          <w:rFonts w:cs="David"/>
          <w:rtl/>
          <w:lang w:eastAsia="he-IL"/>
        </w:rPr>
        <w:t xml:space="preserve">                  מס' הבנק ומס' הסניף                                         כתובת סניף הבנק/חברת הביטוח </w:t>
      </w:r>
    </w:p>
    <w:p w14:paraId="46FCA79F" w14:textId="77777777" w:rsidR="007730F5" w:rsidRPr="007C2B90" w:rsidDel="00CA48D7" w:rsidRDefault="007730F5" w:rsidP="007C3BAB">
      <w:pPr>
        <w:bidi/>
        <w:spacing w:line="360" w:lineRule="auto"/>
        <w:jc w:val="both"/>
        <w:rPr>
          <w:rFonts w:cs="David"/>
          <w:lang w:eastAsia="he-IL"/>
        </w:rPr>
      </w:pPr>
    </w:p>
    <w:p w14:paraId="46FCA7A0" w14:textId="77777777" w:rsidR="007730F5" w:rsidRPr="007C2B90" w:rsidDel="00CA48D7" w:rsidRDefault="007730F5" w:rsidP="007C3BAB">
      <w:pPr>
        <w:bidi/>
        <w:spacing w:line="360" w:lineRule="auto"/>
        <w:jc w:val="both"/>
        <w:rPr>
          <w:rFonts w:cs="David"/>
          <w:rtl/>
          <w:lang w:eastAsia="he-IL"/>
        </w:rPr>
      </w:pPr>
    </w:p>
    <w:p w14:paraId="46FCA7A1" w14:textId="77777777" w:rsidR="007730F5" w:rsidRPr="007C2B90" w:rsidDel="00CA48D7" w:rsidRDefault="007730F5" w:rsidP="007C3BAB">
      <w:pPr>
        <w:bidi/>
        <w:spacing w:line="360" w:lineRule="auto"/>
        <w:jc w:val="both"/>
        <w:rPr>
          <w:rFonts w:cs="David"/>
          <w:rtl/>
          <w:lang w:eastAsia="he-IL"/>
        </w:rPr>
      </w:pPr>
      <w:r w:rsidRPr="007C2B90" w:rsidDel="00CA48D7">
        <w:rPr>
          <w:rFonts w:cs="David"/>
          <w:rtl/>
          <w:lang w:eastAsia="he-IL"/>
        </w:rPr>
        <w:t>ערבות זו אינה ניתנת להעברה</w:t>
      </w:r>
    </w:p>
    <w:p w14:paraId="46FCA7A2" w14:textId="77777777" w:rsidR="007730F5" w:rsidRPr="007C2B90" w:rsidDel="00CA48D7" w:rsidRDefault="007730F5" w:rsidP="007C3BAB">
      <w:pPr>
        <w:bidi/>
        <w:spacing w:line="360" w:lineRule="auto"/>
        <w:jc w:val="both"/>
        <w:rPr>
          <w:rFonts w:cs="David"/>
          <w:lang w:eastAsia="he-IL"/>
        </w:rPr>
      </w:pPr>
    </w:p>
    <w:p w14:paraId="46FCA7A3" w14:textId="77777777" w:rsidR="007730F5" w:rsidRPr="007C2B90" w:rsidDel="00CA48D7" w:rsidRDefault="007730F5" w:rsidP="007C3BAB">
      <w:pPr>
        <w:bidi/>
        <w:spacing w:line="360" w:lineRule="auto"/>
        <w:jc w:val="both"/>
        <w:rPr>
          <w:rFonts w:cs="David"/>
          <w:lang w:eastAsia="he-IL"/>
        </w:rPr>
      </w:pPr>
      <w:r w:rsidRPr="007C2B90" w:rsidDel="00CA48D7">
        <w:rPr>
          <w:rFonts w:cs="David"/>
          <w:rtl/>
          <w:lang w:eastAsia="he-IL"/>
        </w:rPr>
        <w:t xml:space="preserve">________________                       ________________                       ________________                  </w:t>
      </w:r>
    </w:p>
    <w:p w14:paraId="46FCA7A4" w14:textId="77777777" w:rsidR="007730F5" w:rsidRPr="007C2B90" w:rsidDel="00CA48D7" w:rsidRDefault="007730F5" w:rsidP="007C3BAB">
      <w:pPr>
        <w:bidi/>
        <w:spacing w:line="360" w:lineRule="auto"/>
        <w:jc w:val="both"/>
        <w:rPr>
          <w:rFonts w:cs="David"/>
          <w:rtl/>
          <w:lang w:eastAsia="he-IL"/>
        </w:rPr>
      </w:pPr>
      <w:r w:rsidRPr="007C2B90" w:rsidDel="00CA48D7">
        <w:rPr>
          <w:rFonts w:cs="David"/>
          <w:rtl/>
          <w:lang w:eastAsia="he-IL"/>
        </w:rPr>
        <w:t xml:space="preserve">          תאריך                                             שם מלא                                       חתימה וחותמת </w:t>
      </w:r>
    </w:p>
    <w:p w14:paraId="46FCA7A5" w14:textId="77777777" w:rsidR="007730F5" w:rsidRDefault="007730F5" w:rsidP="007C3BAB">
      <w:pPr>
        <w:pStyle w:val="3"/>
        <w:numPr>
          <w:ilvl w:val="0"/>
          <w:numId w:val="0"/>
        </w:numPr>
        <w:bidi/>
        <w:rPr>
          <w:rtl/>
        </w:rPr>
      </w:pPr>
      <w:r w:rsidRPr="004800EE" w:rsidDel="00CA48D7">
        <w:rPr>
          <w:rtl/>
        </w:rPr>
        <w:br w:type="page"/>
      </w:r>
      <w:bookmarkStart w:id="539" w:name="_Toc344198191"/>
      <w:bookmarkEnd w:id="535"/>
      <w:bookmarkEnd w:id="536"/>
      <w:bookmarkEnd w:id="537"/>
      <w:r w:rsidRPr="005F25A7">
        <w:rPr>
          <w:rFonts w:hint="cs"/>
          <w:rtl/>
        </w:rPr>
        <w:t xml:space="preserve">נספח 0.7.4 - </w:t>
      </w:r>
      <w:r w:rsidRPr="005F25A7">
        <w:rPr>
          <w:rtl/>
        </w:rPr>
        <w:t xml:space="preserve">הסכם </w:t>
      </w:r>
      <w:r>
        <w:rPr>
          <w:rFonts w:hint="cs"/>
          <w:rtl/>
        </w:rPr>
        <w:t>לרכישה ושילוב מנוע חיפוש עבור שרות בתי הסוהר</w:t>
      </w:r>
      <w:bookmarkStart w:id="540" w:name="_Toc194307784"/>
      <w:bookmarkStart w:id="541" w:name="_Toc194308241"/>
      <w:bookmarkStart w:id="542" w:name="_Toc195811181"/>
      <w:bookmarkEnd w:id="539"/>
    </w:p>
    <w:p w14:paraId="46FCA7A6" w14:textId="77777777" w:rsidR="007730F5" w:rsidRPr="00C05A10" w:rsidRDefault="007730F5" w:rsidP="000F4EEE">
      <w:pPr>
        <w:pStyle w:val="3"/>
        <w:numPr>
          <w:ilvl w:val="0"/>
          <w:numId w:val="0"/>
        </w:numPr>
        <w:ind w:left="720" w:firstLine="720"/>
        <w:jc w:val="center"/>
      </w:pPr>
      <w:bookmarkStart w:id="543" w:name="_Toc344198192"/>
      <w:r w:rsidRPr="00733834">
        <w:rPr>
          <w:rFonts w:hint="cs"/>
          <w:sz w:val="32"/>
          <w:szCs w:val="32"/>
          <w:u w:val="single"/>
          <w:rtl/>
        </w:rPr>
        <w:t>הסכם</w:t>
      </w:r>
      <w:bookmarkEnd w:id="543"/>
    </w:p>
    <w:p w14:paraId="46FCA7A7" w14:textId="77777777" w:rsidR="007730F5" w:rsidRPr="00733834" w:rsidRDefault="007730F5" w:rsidP="000F4EEE">
      <w:pPr>
        <w:jc w:val="center"/>
        <w:rPr>
          <w:rFonts w:cs="David"/>
          <w:sz w:val="32"/>
          <w:szCs w:val="32"/>
          <w:u w:val="single"/>
          <w:rtl/>
        </w:rPr>
      </w:pPr>
    </w:p>
    <w:p w14:paraId="46FCA7A8" w14:textId="77777777" w:rsidR="007730F5" w:rsidRPr="00733834" w:rsidRDefault="007730F5" w:rsidP="000F4EEE">
      <w:pPr>
        <w:jc w:val="both"/>
        <w:rPr>
          <w:rFonts w:cs="David"/>
          <w:sz w:val="28"/>
          <w:szCs w:val="28"/>
          <w:rtl/>
        </w:rPr>
      </w:pPr>
    </w:p>
    <w:p w14:paraId="46FCA7A9" w14:textId="77777777" w:rsidR="007730F5" w:rsidRPr="00733834" w:rsidRDefault="007730F5" w:rsidP="000F4EEE">
      <w:pPr>
        <w:jc w:val="center"/>
        <w:rPr>
          <w:rFonts w:cs="David"/>
          <w:sz w:val="28"/>
          <w:szCs w:val="28"/>
          <w:rtl/>
        </w:rPr>
      </w:pPr>
      <w:r w:rsidRPr="00733834">
        <w:rPr>
          <w:rFonts w:cs="David" w:hint="cs"/>
          <w:sz w:val="28"/>
          <w:szCs w:val="28"/>
          <w:rtl/>
        </w:rPr>
        <w:t>שנערך ונחתם ב _________ בתאריך _________ לחודש _________ 2012</w:t>
      </w:r>
    </w:p>
    <w:p w14:paraId="46FCA7AA" w14:textId="77777777" w:rsidR="007730F5" w:rsidRPr="00733834" w:rsidRDefault="007730F5" w:rsidP="000F4EEE">
      <w:pPr>
        <w:jc w:val="center"/>
        <w:rPr>
          <w:rFonts w:cs="David"/>
          <w:b/>
          <w:bCs/>
          <w:sz w:val="28"/>
          <w:szCs w:val="28"/>
        </w:rPr>
      </w:pPr>
      <w:r w:rsidRPr="00733834">
        <w:rPr>
          <w:rFonts w:cs="David" w:hint="cs"/>
          <w:b/>
          <w:bCs/>
          <w:sz w:val="28"/>
          <w:szCs w:val="28"/>
          <w:rtl/>
        </w:rPr>
        <w:t>בין</w:t>
      </w:r>
    </w:p>
    <w:p w14:paraId="46FCA7AB" w14:textId="77777777" w:rsidR="007730F5" w:rsidRPr="00733834" w:rsidRDefault="007730F5" w:rsidP="000F4EEE">
      <w:pPr>
        <w:tabs>
          <w:tab w:val="left" w:pos="3626"/>
          <w:tab w:val="left" w:pos="3806"/>
        </w:tabs>
        <w:ind w:left="26"/>
        <w:jc w:val="center"/>
        <w:rPr>
          <w:rFonts w:cs="David"/>
          <w:b/>
          <w:bCs/>
          <w:rtl/>
        </w:rPr>
      </w:pPr>
      <w:r w:rsidRPr="00733834">
        <w:rPr>
          <w:rFonts w:cs="David" w:hint="cs"/>
          <w:b/>
          <w:bCs/>
          <w:rtl/>
        </w:rPr>
        <w:t>שרות בתי הסוהר בשם מדינת ישראל</w:t>
      </w:r>
    </w:p>
    <w:p w14:paraId="46FCA7AC" w14:textId="77777777" w:rsidR="007730F5" w:rsidRPr="00733834" w:rsidRDefault="007730F5" w:rsidP="000F4EEE">
      <w:pPr>
        <w:ind w:left="26"/>
        <w:jc w:val="center"/>
        <w:rPr>
          <w:rFonts w:cs="David"/>
          <w:rtl/>
        </w:rPr>
      </w:pPr>
      <w:r w:rsidRPr="00733834">
        <w:rPr>
          <w:rFonts w:cs="David" w:hint="cs"/>
          <w:rtl/>
        </w:rPr>
        <w:t>המיוצג ע"י רמ"ל ת"ל וחשב שירות בתי הסוהר</w:t>
      </w:r>
    </w:p>
    <w:p w14:paraId="46FCA7AD" w14:textId="77777777" w:rsidR="007730F5" w:rsidRPr="00733834" w:rsidRDefault="007730F5" w:rsidP="000F4EEE">
      <w:pPr>
        <w:ind w:left="26"/>
        <w:jc w:val="center"/>
        <w:rPr>
          <w:rFonts w:cs="David"/>
          <w:rtl/>
        </w:rPr>
      </w:pPr>
      <w:r w:rsidRPr="00733834">
        <w:rPr>
          <w:rFonts w:cs="David" w:hint="cs"/>
          <w:rtl/>
        </w:rPr>
        <w:t>הרשאים להתחייב ולחתום בשמו</w:t>
      </w:r>
    </w:p>
    <w:p w14:paraId="46FCA7AE" w14:textId="77777777" w:rsidR="007730F5" w:rsidRPr="00733834" w:rsidRDefault="007730F5" w:rsidP="000F4EEE">
      <w:pPr>
        <w:ind w:left="26"/>
        <w:jc w:val="center"/>
        <w:rPr>
          <w:rFonts w:cs="David"/>
          <w:rtl/>
        </w:rPr>
      </w:pPr>
      <w:r w:rsidRPr="00733834">
        <w:rPr>
          <w:rFonts w:cs="David" w:hint="cs"/>
          <w:rtl/>
        </w:rPr>
        <w:t>שכתובתו: ת.ד. 81 רמלה</w:t>
      </w:r>
    </w:p>
    <w:p w14:paraId="46FCA7AF" w14:textId="77777777" w:rsidR="007730F5" w:rsidRPr="00733834" w:rsidRDefault="007730F5" w:rsidP="000F4EEE">
      <w:pPr>
        <w:tabs>
          <w:tab w:val="left" w:pos="3086"/>
          <w:tab w:val="left" w:pos="4496"/>
        </w:tabs>
        <w:ind w:left="26"/>
        <w:jc w:val="center"/>
        <w:rPr>
          <w:rFonts w:cs="David"/>
        </w:rPr>
      </w:pPr>
      <w:r w:rsidRPr="00733834">
        <w:rPr>
          <w:rFonts w:cs="David" w:hint="cs"/>
          <w:rtl/>
        </w:rPr>
        <w:t xml:space="preserve">(להלן: </w:t>
      </w:r>
      <w:r w:rsidRPr="00733834">
        <w:rPr>
          <w:rFonts w:cs="David" w:hint="cs"/>
          <w:b/>
          <w:bCs/>
          <w:rtl/>
        </w:rPr>
        <w:t>"שב"ס"</w:t>
      </w:r>
      <w:r w:rsidRPr="00733834">
        <w:rPr>
          <w:rFonts w:cs="David" w:hint="cs"/>
          <w:rtl/>
        </w:rPr>
        <w:t>)</w:t>
      </w:r>
    </w:p>
    <w:p w14:paraId="46FCA7B0" w14:textId="77777777" w:rsidR="007730F5" w:rsidRPr="00733834" w:rsidRDefault="007730F5" w:rsidP="000F4EEE">
      <w:pPr>
        <w:ind w:left="2160" w:firstLine="720"/>
        <w:jc w:val="both"/>
        <w:rPr>
          <w:rFonts w:cs="David"/>
          <w:u w:val="single"/>
          <w:rtl/>
        </w:rPr>
      </w:pPr>
      <w:r w:rsidRPr="00733834">
        <w:rPr>
          <w:rFonts w:cs="David" w:hint="cs"/>
          <w:rtl/>
        </w:rPr>
        <w:tab/>
      </w:r>
      <w:r w:rsidRPr="00733834">
        <w:rPr>
          <w:rFonts w:cs="David" w:hint="cs"/>
          <w:rtl/>
        </w:rPr>
        <w:tab/>
      </w:r>
      <w:r w:rsidRPr="00733834">
        <w:rPr>
          <w:rFonts w:cs="David" w:hint="cs"/>
          <w:rtl/>
        </w:rPr>
        <w:tab/>
      </w:r>
      <w:r w:rsidRPr="00733834">
        <w:rPr>
          <w:rFonts w:cs="David" w:hint="cs"/>
          <w:rtl/>
        </w:rPr>
        <w:tab/>
      </w:r>
      <w:r w:rsidRPr="00733834">
        <w:rPr>
          <w:rFonts w:cs="David" w:hint="cs"/>
          <w:rtl/>
        </w:rPr>
        <w:tab/>
      </w:r>
      <w:r w:rsidRPr="00733834">
        <w:rPr>
          <w:rFonts w:cs="David" w:hint="cs"/>
          <w:rtl/>
        </w:rPr>
        <w:tab/>
      </w:r>
      <w:r w:rsidRPr="00733834">
        <w:rPr>
          <w:rFonts w:cs="David" w:hint="cs"/>
          <w:u w:val="single"/>
          <w:rtl/>
        </w:rPr>
        <w:t>מצד אחד</w:t>
      </w:r>
    </w:p>
    <w:p w14:paraId="46FCA7B1" w14:textId="77777777" w:rsidR="007730F5" w:rsidRPr="00733834" w:rsidRDefault="007730F5" w:rsidP="000F4EEE">
      <w:pPr>
        <w:ind w:left="26"/>
        <w:jc w:val="center"/>
        <w:rPr>
          <w:rFonts w:cs="David"/>
          <w:sz w:val="28"/>
          <w:szCs w:val="28"/>
        </w:rPr>
      </w:pPr>
      <w:r w:rsidRPr="00733834">
        <w:rPr>
          <w:rFonts w:cs="David" w:hint="cs"/>
          <w:b/>
          <w:bCs/>
          <w:sz w:val="28"/>
          <w:szCs w:val="28"/>
          <w:rtl/>
        </w:rPr>
        <w:t>לבין</w:t>
      </w:r>
    </w:p>
    <w:p w14:paraId="46FCA7B2" w14:textId="77777777" w:rsidR="007730F5" w:rsidRPr="00733834" w:rsidRDefault="007730F5" w:rsidP="000F4EEE">
      <w:pPr>
        <w:ind w:left="26"/>
        <w:jc w:val="both"/>
        <w:rPr>
          <w:rFonts w:cs="David"/>
          <w:sz w:val="2"/>
          <w:szCs w:val="2"/>
        </w:rPr>
      </w:pPr>
    </w:p>
    <w:p w14:paraId="46FCA7B3" w14:textId="77777777" w:rsidR="007730F5" w:rsidRPr="00733834" w:rsidRDefault="007730F5" w:rsidP="000F4EEE">
      <w:pPr>
        <w:ind w:left="26"/>
        <w:jc w:val="center"/>
        <w:rPr>
          <w:rFonts w:cs="David"/>
          <w:rtl/>
        </w:rPr>
      </w:pPr>
      <w:r w:rsidRPr="00733834">
        <w:rPr>
          <w:rFonts w:cs="David" w:hint="cs"/>
          <w:rtl/>
        </w:rPr>
        <w:t xml:space="preserve">חברת </w:t>
      </w:r>
    </w:p>
    <w:p w14:paraId="46FCA7B4" w14:textId="77777777" w:rsidR="007730F5" w:rsidRPr="00733834" w:rsidRDefault="007730F5" w:rsidP="000F4EEE">
      <w:pPr>
        <w:ind w:left="26"/>
        <w:jc w:val="center"/>
        <w:rPr>
          <w:rFonts w:cs="David"/>
          <w:rtl/>
        </w:rPr>
      </w:pPr>
      <w:r w:rsidRPr="00733834">
        <w:rPr>
          <w:rFonts w:cs="David" w:hint="cs"/>
          <w:rtl/>
        </w:rPr>
        <w:t xml:space="preserve">ח.פ. </w:t>
      </w:r>
    </w:p>
    <w:p w14:paraId="46FCA7B5" w14:textId="77777777" w:rsidR="007730F5" w:rsidRPr="00733834" w:rsidRDefault="007730F5" w:rsidP="000F4EEE">
      <w:pPr>
        <w:ind w:left="26"/>
        <w:jc w:val="center"/>
        <w:rPr>
          <w:rFonts w:cs="David"/>
          <w:rtl/>
        </w:rPr>
      </w:pPr>
      <w:r w:rsidRPr="00733834">
        <w:rPr>
          <w:rFonts w:cs="David" w:hint="cs"/>
          <w:rtl/>
        </w:rPr>
        <w:t>המיוצגת ע"י ה"ה</w:t>
      </w:r>
    </w:p>
    <w:p w14:paraId="46FCA7B6" w14:textId="77777777" w:rsidR="007730F5" w:rsidRPr="00733834" w:rsidRDefault="007730F5" w:rsidP="000F4EEE">
      <w:pPr>
        <w:ind w:left="26"/>
        <w:jc w:val="center"/>
        <w:rPr>
          <w:rFonts w:cs="David"/>
          <w:rtl/>
        </w:rPr>
      </w:pPr>
      <w:r w:rsidRPr="00733834">
        <w:rPr>
          <w:rFonts w:cs="David" w:hint="cs"/>
          <w:rtl/>
        </w:rPr>
        <w:t>הרשאי להתחייב ולחתום בשמה</w:t>
      </w:r>
    </w:p>
    <w:p w14:paraId="46FCA7B7" w14:textId="77777777" w:rsidR="007730F5" w:rsidRPr="00733834" w:rsidRDefault="007730F5" w:rsidP="000F4EEE">
      <w:pPr>
        <w:ind w:left="26"/>
        <w:jc w:val="center"/>
        <w:rPr>
          <w:rFonts w:cs="David"/>
          <w:rtl/>
        </w:rPr>
      </w:pPr>
      <w:r w:rsidRPr="00733834">
        <w:rPr>
          <w:rFonts w:cs="David" w:hint="cs"/>
          <w:rtl/>
        </w:rPr>
        <w:t xml:space="preserve">שכתובתה: </w:t>
      </w:r>
    </w:p>
    <w:p w14:paraId="46FCA7B8" w14:textId="77777777" w:rsidR="007730F5" w:rsidRPr="00733834" w:rsidRDefault="007730F5" w:rsidP="000F4EEE">
      <w:pPr>
        <w:ind w:left="26"/>
        <w:jc w:val="center"/>
        <w:rPr>
          <w:rFonts w:cs="David"/>
          <w:u w:val="single"/>
        </w:rPr>
      </w:pPr>
      <w:r w:rsidRPr="00733834">
        <w:rPr>
          <w:rFonts w:cs="David" w:hint="cs"/>
          <w:rtl/>
        </w:rPr>
        <w:t xml:space="preserve">(להלן: </w:t>
      </w:r>
      <w:r w:rsidRPr="00733834">
        <w:rPr>
          <w:rFonts w:cs="David" w:hint="cs"/>
          <w:b/>
          <w:bCs/>
          <w:rtl/>
        </w:rPr>
        <w:t>"הספק"</w:t>
      </w:r>
      <w:r w:rsidRPr="00733834">
        <w:rPr>
          <w:rFonts w:cs="David" w:hint="cs"/>
          <w:rtl/>
        </w:rPr>
        <w:t>)</w:t>
      </w:r>
    </w:p>
    <w:p w14:paraId="46FCA7B9" w14:textId="77777777" w:rsidR="007730F5" w:rsidRPr="00733834" w:rsidRDefault="007730F5" w:rsidP="000F4EEE">
      <w:pPr>
        <w:ind w:left="6480" w:firstLine="720"/>
        <w:jc w:val="both"/>
        <w:rPr>
          <w:rFonts w:cs="David"/>
          <w:u w:val="single"/>
          <w:rtl/>
        </w:rPr>
      </w:pPr>
      <w:r w:rsidRPr="00733834">
        <w:rPr>
          <w:rFonts w:cs="David" w:hint="cs"/>
          <w:u w:val="single"/>
          <w:rtl/>
        </w:rPr>
        <w:t>מצד שני</w:t>
      </w:r>
    </w:p>
    <w:p w14:paraId="46FCA7BA" w14:textId="77777777" w:rsidR="007730F5" w:rsidRPr="00733834" w:rsidRDefault="007730F5" w:rsidP="000F4EEE">
      <w:pPr>
        <w:ind w:left="26"/>
        <w:jc w:val="both"/>
        <w:rPr>
          <w:rFonts w:cs="David"/>
          <w:rtl/>
        </w:rPr>
      </w:pPr>
    </w:p>
    <w:p w14:paraId="46FCA7BB" w14:textId="77777777" w:rsidR="007730F5" w:rsidRPr="00733834" w:rsidRDefault="007730F5" w:rsidP="000F4EEE">
      <w:pPr>
        <w:ind w:left="26"/>
        <w:jc w:val="both"/>
        <w:rPr>
          <w:rFonts w:cs="David"/>
          <w:sz w:val="10"/>
          <w:szCs w:val="10"/>
          <w:rtl/>
        </w:rPr>
      </w:pPr>
    </w:p>
    <w:p w14:paraId="46FCA7BC" w14:textId="77777777" w:rsidR="007730F5" w:rsidRPr="00733834" w:rsidRDefault="007730F5" w:rsidP="000F4EEE">
      <w:pPr>
        <w:ind w:left="26"/>
        <w:jc w:val="both"/>
        <w:rPr>
          <w:rFonts w:cs="David"/>
          <w:sz w:val="2"/>
          <w:szCs w:val="2"/>
          <w:rtl/>
        </w:rPr>
      </w:pPr>
    </w:p>
    <w:p w14:paraId="46FCA7BD" w14:textId="77777777" w:rsidR="007730F5" w:rsidRPr="00840170" w:rsidRDefault="007730F5" w:rsidP="00685C9D">
      <w:pPr>
        <w:tabs>
          <w:tab w:val="left" w:pos="848"/>
        </w:tabs>
        <w:bidi/>
        <w:spacing w:line="240" w:lineRule="exact"/>
        <w:ind w:left="848" w:hanging="822"/>
        <w:jc w:val="both"/>
        <w:rPr>
          <w:rFonts w:cs="David"/>
          <w:rtl/>
        </w:rPr>
      </w:pPr>
      <w:r w:rsidRPr="00840170">
        <w:rPr>
          <w:rFonts w:cs="David" w:hint="cs"/>
          <w:b/>
          <w:bCs/>
          <w:rtl/>
        </w:rPr>
        <w:t>הואיל:</w:t>
      </w:r>
      <w:r w:rsidRPr="00840170">
        <w:rPr>
          <w:rFonts w:cs="David" w:hint="cs"/>
          <w:rtl/>
        </w:rPr>
        <w:t xml:space="preserve"> </w:t>
      </w:r>
      <w:r>
        <w:rPr>
          <w:rFonts w:cs="David" w:hint="cs"/>
          <w:rtl/>
        </w:rPr>
        <w:tab/>
      </w:r>
      <w:r w:rsidRPr="00840170">
        <w:rPr>
          <w:rFonts w:cs="David" w:hint="cs"/>
          <w:rtl/>
        </w:rPr>
        <w:t>ושב"ס מעוניין ברכישה ושילוב של מוצר תוכנה המהווה מנוע חיפוש (להלן:  "</w:t>
      </w:r>
      <w:r w:rsidRPr="00840170">
        <w:rPr>
          <w:rFonts w:cs="David" w:hint="cs"/>
          <w:b/>
          <w:bCs/>
          <w:rtl/>
        </w:rPr>
        <w:t>המערכת</w:t>
      </w:r>
      <w:r w:rsidRPr="00840170">
        <w:rPr>
          <w:rFonts w:cs="David" w:hint="cs"/>
          <w:rtl/>
        </w:rPr>
        <w:t xml:space="preserve">"), </w:t>
      </w:r>
      <w:r w:rsidR="00685C9D">
        <w:rPr>
          <w:rFonts w:cs="David" w:hint="cs"/>
          <w:rtl/>
        </w:rPr>
        <w:t>לרבות,</w:t>
      </w:r>
      <w:r w:rsidRPr="00840170">
        <w:rPr>
          <w:rFonts w:cs="David" w:hint="cs"/>
          <w:rtl/>
        </w:rPr>
        <w:t xml:space="preserve"> שירותי תחזוקה </w:t>
      </w:r>
      <w:r w:rsidRPr="00840170" w:rsidDel="00116468">
        <w:rPr>
          <w:rFonts w:cs="David" w:hint="cs"/>
          <w:rtl/>
        </w:rPr>
        <w:t>לפיתוחים</w:t>
      </w:r>
      <w:r w:rsidR="00685C9D">
        <w:rPr>
          <w:rFonts w:cs="David" w:hint="cs"/>
          <w:rtl/>
        </w:rPr>
        <w:t xml:space="preserve"> </w:t>
      </w:r>
      <w:r w:rsidRPr="00840170">
        <w:rPr>
          <w:rFonts w:cs="David" w:hint="cs"/>
          <w:rtl/>
        </w:rPr>
        <w:t>למוצר ולממשקים הנדרשים למאגרי התוכן, הכול בהתאם למפורט בנספחים א' ו-ב' המצ"ב המהווים חלק בלתי נפרד מהסכם זה (להלן: "</w:t>
      </w:r>
      <w:r w:rsidRPr="00840170">
        <w:rPr>
          <w:rFonts w:cs="David" w:hint="cs"/>
          <w:b/>
          <w:bCs/>
          <w:rtl/>
        </w:rPr>
        <w:t>הנספחים</w:t>
      </w:r>
      <w:r w:rsidRPr="00840170">
        <w:rPr>
          <w:rFonts w:cs="David" w:hint="cs"/>
          <w:rtl/>
        </w:rPr>
        <w:t>"), ובהתאם להוראות הסכם זה (והכול להלן: "</w:t>
      </w:r>
      <w:r w:rsidRPr="00840170">
        <w:rPr>
          <w:rFonts w:cs="David" w:hint="cs"/>
          <w:b/>
          <w:bCs/>
          <w:rtl/>
        </w:rPr>
        <w:t>השירותים</w:t>
      </w:r>
      <w:r w:rsidRPr="00840170">
        <w:rPr>
          <w:rFonts w:cs="David" w:hint="cs"/>
          <w:rtl/>
        </w:rPr>
        <w:t xml:space="preserve">"). </w:t>
      </w:r>
    </w:p>
    <w:p w14:paraId="46FCA7BE" w14:textId="77777777" w:rsidR="007730F5" w:rsidRPr="00840170" w:rsidRDefault="007730F5" w:rsidP="000F4EEE">
      <w:pPr>
        <w:tabs>
          <w:tab w:val="left" w:pos="746"/>
        </w:tabs>
        <w:spacing w:line="240" w:lineRule="exact"/>
        <w:ind w:left="26"/>
        <w:jc w:val="both"/>
        <w:rPr>
          <w:rFonts w:cs="David"/>
          <w:sz w:val="10"/>
          <w:szCs w:val="10"/>
          <w:rtl/>
        </w:rPr>
      </w:pPr>
    </w:p>
    <w:p w14:paraId="46FCA7BF" w14:textId="77777777" w:rsidR="007730F5" w:rsidRPr="00840170" w:rsidRDefault="007730F5" w:rsidP="000F4EEE">
      <w:pPr>
        <w:tabs>
          <w:tab w:val="left" w:pos="706"/>
          <w:tab w:val="left" w:pos="848"/>
        </w:tabs>
        <w:spacing w:line="240" w:lineRule="exact"/>
        <w:ind w:left="848" w:hanging="822"/>
        <w:jc w:val="both"/>
        <w:rPr>
          <w:rFonts w:cs="David"/>
        </w:rPr>
      </w:pPr>
      <w:r w:rsidRPr="00840170">
        <w:rPr>
          <w:rFonts w:cs="David" w:hint="cs"/>
          <w:b/>
          <w:bCs/>
          <w:rtl/>
        </w:rPr>
        <w:t>והואיל</w:t>
      </w:r>
      <w:r w:rsidRPr="00840170">
        <w:rPr>
          <w:rFonts w:cs="David" w:hint="cs"/>
          <w:rtl/>
        </w:rPr>
        <w:t xml:space="preserve">: </w:t>
      </w:r>
      <w:r>
        <w:rPr>
          <w:rFonts w:cs="David" w:hint="cs"/>
          <w:rtl/>
        </w:rPr>
        <w:t xml:space="preserve"> </w:t>
      </w:r>
      <w:r w:rsidRPr="00840170">
        <w:rPr>
          <w:rFonts w:cs="David" w:hint="cs"/>
          <w:rtl/>
        </w:rPr>
        <w:t xml:space="preserve">והספק הצהיר בפני שב"ס כי בידיו הזכויות, הידע, המומחיות והניסיון המתאימים והדרושים  </w:t>
      </w:r>
      <w:r>
        <w:rPr>
          <w:rFonts w:cs="David"/>
          <w:rtl/>
        </w:rPr>
        <w:br/>
      </w:r>
      <w:r w:rsidRPr="00840170">
        <w:rPr>
          <w:rFonts w:cs="David" w:hint="cs"/>
          <w:rtl/>
        </w:rPr>
        <w:t>לצורך מתן השירותים.</w:t>
      </w:r>
    </w:p>
    <w:p w14:paraId="46FCA7C0" w14:textId="77777777" w:rsidR="007730F5" w:rsidRPr="00840170" w:rsidRDefault="007730F5" w:rsidP="000F4EEE">
      <w:pPr>
        <w:tabs>
          <w:tab w:val="left" w:pos="746"/>
        </w:tabs>
        <w:spacing w:line="240" w:lineRule="exact"/>
        <w:ind w:left="746" w:hanging="720"/>
        <w:jc w:val="both"/>
        <w:rPr>
          <w:rFonts w:cs="David"/>
          <w:sz w:val="10"/>
          <w:szCs w:val="10"/>
          <w:rtl/>
        </w:rPr>
      </w:pPr>
    </w:p>
    <w:p w14:paraId="46FCA7C1" w14:textId="77777777" w:rsidR="007730F5" w:rsidRPr="00840170" w:rsidRDefault="007730F5" w:rsidP="007C3BAB">
      <w:pPr>
        <w:tabs>
          <w:tab w:val="left" w:pos="848"/>
        </w:tabs>
        <w:bidi/>
        <w:spacing w:line="240" w:lineRule="exact"/>
        <w:ind w:left="848" w:hanging="822"/>
        <w:jc w:val="both"/>
        <w:rPr>
          <w:rFonts w:cs="David"/>
          <w:rtl/>
        </w:rPr>
      </w:pPr>
      <w:r w:rsidRPr="00840170">
        <w:rPr>
          <w:rFonts w:cs="David" w:hint="cs"/>
          <w:b/>
          <w:bCs/>
          <w:rtl/>
        </w:rPr>
        <w:t>והואיל:</w:t>
      </w:r>
      <w:r>
        <w:rPr>
          <w:rFonts w:cs="David" w:hint="cs"/>
          <w:rtl/>
        </w:rPr>
        <w:t xml:space="preserve">  </w:t>
      </w:r>
      <w:r w:rsidRPr="00840170">
        <w:rPr>
          <w:rFonts w:cs="David"/>
          <w:rtl/>
        </w:rPr>
        <w:t>וה</w:t>
      </w:r>
      <w:r w:rsidRPr="00840170">
        <w:rPr>
          <w:rFonts w:cs="David" w:hint="cs"/>
          <w:rtl/>
        </w:rPr>
        <w:t>ספק</w:t>
      </w:r>
      <w:r w:rsidRPr="00840170">
        <w:rPr>
          <w:rFonts w:cs="David"/>
          <w:rtl/>
        </w:rPr>
        <w:t xml:space="preserve"> מעוניי</w:t>
      </w:r>
      <w:r w:rsidRPr="00840170">
        <w:rPr>
          <w:rFonts w:cs="David" w:hint="cs"/>
          <w:rtl/>
        </w:rPr>
        <w:t>ן</w:t>
      </w:r>
      <w:r w:rsidRPr="00840170">
        <w:rPr>
          <w:rFonts w:cs="David"/>
          <w:rtl/>
        </w:rPr>
        <w:t xml:space="preserve"> לספק השירות</w:t>
      </w:r>
      <w:r w:rsidRPr="00840170">
        <w:rPr>
          <w:rFonts w:cs="David" w:hint="cs"/>
          <w:rtl/>
        </w:rPr>
        <w:t>ים</w:t>
      </w:r>
      <w:r w:rsidRPr="00840170">
        <w:rPr>
          <w:rFonts w:cs="David"/>
          <w:rtl/>
        </w:rPr>
        <w:t xml:space="preserve"> ל</w:t>
      </w:r>
      <w:r w:rsidRPr="00840170">
        <w:rPr>
          <w:rFonts w:cs="David" w:hint="cs"/>
          <w:rtl/>
        </w:rPr>
        <w:t>שב"ס</w:t>
      </w:r>
      <w:r w:rsidRPr="00840170">
        <w:rPr>
          <w:rFonts w:cs="David"/>
          <w:rtl/>
        </w:rPr>
        <w:t>.</w:t>
      </w:r>
    </w:p>
    <w:p w14:paraId="46FCA7C2" w14:textId="77777777" w:rsidR="007730F5" w:rsidRPr="00840170" w:rsidRDefault="007730F5" w:rsidP="000F4EEE">
      <w:pPr>
        <w:tabs>
          <w:tab w:val="left" w:pos="746"/>
        </w:tabs>
        <w:spacing w:line="240" w:lineRule="exact"/>
        <w:ind w:left="746" w:hanging="720"/>
        <w:jc w:val="both"/>
        <w:rPr>
          <w:rFonts w:cs="David"/>
          <w:rtl/>
        </w:rPr>
      </w:pPr>
    </w:p>
    <w:p w14:paraId="46FCA7C3" w14:textId="77777777" w:rsidR="007730F5" w:rsidRPr="00840170" w:rsidRDefault="007730F5" w:rsidP="000F4EEE">
      <w:pPr>
        <w:tabs>
          <w:tab w:val="left" w:pos="746"/>
        </w:tabs>
        <w:spacing w:line="240" w:lineRule="exact"/>
        <w:ind w:left="746" w:hanging="720"/>
        <w:jc w:val="both"/>
        <w:rPr>
          <w:rFonts w:cs="David"/>
        </w:rPr>
      </w:pPr>
      <w:r w:rsidRPr="00840170">
        <w:rPr>
          <w:rFonts w:cs="David" w:hint="cs"/>
          <w:b/>
          <w:bCs/>
          <w:rtl/>
        </w:rPr>
        <w:t>והואיל:</w:t>
      </w:r>
      <w:r>
        <w:rPr>
          <w:rFonts w:cs="David" w:hint="cs"/>
          <w:b/>
          <w:bCs/>
          <w:rtl/>
        </w:rPr>
        <w:t xml:space="preserve"> </w:t>
      </w:r>
      <w:r w:rsidRPr="00840170">
        <w:rPr>
          <w:rFonts w:cs="David" w:hint="cs"/>
          <w:rtl/>
        </w:rPr>
        <w:t xml:space="preserve">ושב"ס מעוניין לרכוש מאת הספק את השירותים, והכול בהתאם לתנאי הסכם זה על  </w:t>
      </w:r>
      <w:r w:rsidRPr="00840170">
        <w:rPr>
          <w:rFonts w:cs="David"/>
          <w:rtl/>
        </w:rPr>
        <w:br/>
      </w:r>
      <w:r w:rsidRPr="00840170">
        <w:rPr>
          <w:rFonts w:cs="David" w:hint="cs"/>
          <w:rtl/>
        </w:rPr>
        <w:t xml:space="preserve"> נספחיו.</w:t>
      </w:r>
    </w:p>
    <w:p w14:paraId="46FCA7C4" w14:textId="77777777" w:rsidR="007730F5" w:rsidRPr="00840170" w:rsidRDefault="007730F5" w:rsidP="000F4EEE">
      <w:pPr>
        <w:tabs>
          <w:tab w:val="left" w:pos="746"/>
        </w:tabs>
        <w:spacing w:line="240" w:lineRule="exact"/>
        <w:ind w:left="746" w:hanging="720"/>
        <w:jc w:val="both"/>
        <w:rPr>
          <w:rFonts w:cs="David"/>
          <w:sz w:val="10"/>
          <w:szCs w:val="10"/>
          <w:rtl/>
        </w:rPr>
      </w:pPr>
    </w:p>
    <w:p w14:paraId="46FCA7C5" w14:textId="77777777" w:rsidR="007730F5" w:rsidRDefault="007730F5" w:rsidP="007C3BAB">
      <w:pPr>
        <w:tabs>
          <w:tab w:val="left" w:pos="746"/>
        </w:tabs>
        <w:bidi/>
        <w:spacing w:line="240" w:lineRule="exact"/>
        <w:ind w:left="746" w:hanging="720"/>
        <w:jc w:val="both"/>
        <w:rPr>
          <w:rFonts w:cs="David"/>
          <w:rtl/>
        </w:rPr>
      </w:pPr>
      <w:r w:rsidRPr="00840170">
        <w:rPr>
          <w:rFonts w:cs="David" w:hint="cs"/>
          <w:b/>
          <w:bCs/>
          <w:rtl/>
        </w:rPr>
        <w:t>והואיל</w:t>
      </w:r>
      <w:r w:rsidRPr="00733834">
        <w:rPr>
          <w:rFonts w:hint="cs"/>
          <w:b/>
          <w:bCs/>
          <w:rtl/>
        </w:rPr>
        <w:t>:</w:t>
      </w:r>
      <w:r w:rsidRPr="00733834">
        <w:rPr>
          <w:rFonts w:hint="cs"/>
          <w:rtl/>
        </w:rPr>
        <w:t xml:space="preserve">  </w:t>
      </w:r>
      <w:r w:rsidRPr="00733834">
        <w:rPr>
          <w:rFonts w:cs="David"/>
          <w:rtl/>
        </w:rPr>
        <w:t>ונתקיימו בהסכם זה כל התנאים וניתנו לגביו כל האישורים הדרושים לפי</w:t>
      </w:r>
      <w:r w:rsidRPr="00733834">
        <w:rPr>
          <w:rFonts w:cs="David" w:hint="cs"/>
          <w:rtl/>
        </w:rPr>
        <w:t xml:space="preserve"> </w:t>
      </w:r>
      <w:r w:rsidRPr="00733834">
        <w:rPr>
          <w:rFonts w:cs="David"/>
          <w:rtl/>
        </w:rPr>
        <w:t>הוראת כל דין.</w:t>
      </w:r>
    </w:p>
    <w:p w14:paraId="46FCA7C6" w14:textId="77777777" w:rsidR="007730F5" w:rsidRDefault="007730F5" w:rsidP="000F4EEE">
      <w:pPr>
        <w:tabs>
          <w:tab w:val="left" w:pos="746"/>
        </w:tabs>
        <w:spacing w:line="240" w:lineRule="exact"/>
        <w:ind w:left="746" w:hanging="720"/>
        <w:jc w:val="both"/>
        <w:rPr>
          <w:rFonts w:cs="David"/>
          <w:rtl/>
        </w:rPr>
      </w:pPr>
    </w:p>
    <w:p w14:paraId="46FCA7C7" w14:textId="77777777" w:rsidR="007730F5" w:rsidRPr="00840170" w:rsidRDefault="007730F5" w:rsidP="000F4EEE">
      <w:pPr>
        <w:spacing w:line="240" w:lineRule="exact"/>
        <w:ind w:left="-85" w:firstLine="85"/>
        <w:jc w:val="both"/>
        <w:rPr>
          <w:rFonts w:cs="David"/>
          <w:noProof/>
          <w:lang w:eastAsia="he-IL"/>
        </w:rPr>
      </w:pPr>
      <w:r w:rsidRPr="00840170">
        <w:rPr>
          <w:rFonts w:cs="David"/>
          <w:b/>
          <w:bCs/>
          <w:noProof/>
          <w:rtl/>
          <w:lang w:eastAsia="he-IL"/>
        </w:rPr>
        <w:t>והואיל:</w:t>
      </w:r>
      <w:r w:rsidRPr="00840170">
        <w:rPr>
          <w:rFonts w:cs="David" w:hint="cs"/>
          <w:noProof/>
          <w:rtl/>
          <w:lang w:eastAsia="he-IL"/>
        </w:rPr>
        <w:t xml:space="preserve"> </w:t>
      </w:r>
      <w:r>
        <w:rPr>
          <w:rFonts w:cs="David" w:hint="cs"/>
          <w:noProof/>
          <w:rtl/>
          <w:lang w:eastAsia="he-IL"/>
        </w:rPr>
        <w:t xml:space="preserve"> </w:t>
      </w:r>
      <w:r w:rsidRPr="00840170">
        <w:rPr>
          <w:rFonts w:cs="David"/>
          <w:noProof/>
          <w:rtl/>
          <w:lang w:eastAsia="he-IL"/>
        </w:rPr>
        <w:t>וההוצאה הכספית לביצוע של הסכם זה, מבחינת שב"ס,</w:t>
      </w:r>
      <w:r w:rsidRPr="00840170">
        <w:rPr>
          <w:rFonts w:cs="David" w:hint="cs"/>
          <w:noProof/>
          <w:rtl/>
          <w:lang w:eastAsia="he-IL"/>
        </w:rPr>
        <w:t xml:space="preserve"> </w:t>
      </w:r>
      <w:r w:rsidRPr="00840170">
        <w:rPr>
          <w:rFonts w:cs="David"/>
          <w:noProof/>
          <w:rtl/>
          <w:lang w:eastAsia="he-IL"/>
        </w:rPr>
        <w:t>וההרשאה להתחייב הכרוכה בהסכם</w:t>
      </w:r>
      <w:r w:rsidRPr="00840170">
        <w:rPr>
          <w:rFonts w:cs="David" w:hint="cs"/>
          <w:noProof/>
          <w:rtl/>
          <w:lang w:eastAsia="he-IL"/>
        </w:rPr>
        <w:t xml:space="preserve">  </w:t>
      </w:r>
      <w:r w:rsidRPr="00840170">
        <w:rPr>
          <w:rFonts w:cs="David"/>
          <w:noProof/>
          <w:rtl/>
          <w:lang w:eastAsia="he-IL"/>
        </w:rPr>
        <w:br/>
      </w:r>
      <w:r w:rsidRPr="00840170">
        <w:rPr>
          <w:rFonts w:cs="David" w:hint="cs"/>
          <w:noProof/>
          <w:rtl/>
          <w:lang w:eastAsia="he-IL"/>
        </w:rPr>
        <w:t xml:space="preserve">  </w:t>
      </w:r>
      <w:r>
        <w:rPr>
          <w:rFonts w:cs="David" w:hint="cs"/>
          <w:noProof/>
          <w:rtl/>
          <w:lang w:eastAsia="he-IL"/>
        </w:rPr>
        <w:tab/>
        <w:t xml:space="preserve"> </w:t>
      </w:r>
      <w:r w:rsidRPr="00840170">
        <w:rPr>
          <w:rFonts w:cs="David"/>
          <w:noProof/>
          <w:rtl/>
          <w:lang w:eastAsia="he-IL"/>
        </w:rPr>
        <w:t>זה, מתוקצבת עפ"י סעיף הקצבה לחוק התקציב השנתי.</w:t>
      </w:r>
    </w:p>
    <w:p w14:paraId="46FCA7C8" w14:textId="77777777" w:rsidR="007730F5" w:rsidRPr="00733834" w:rsidRDefault="007730F5" w:rsidP="000F4EEE">
      <w:pPr>
        <w:tabs>
          <w:tab w:val="left" w:pos="746"/>
        </w:tabs>
        <w:spacing w:line="240" w:lineRule="exact"/>
        <w:ind w:left="746" w:hanging="720"/>
        <w:jc w:val="both"/>
        <w:rPr>
          <w:rFonts w:cs="David"/>
          <w:rtl/>
        </w:rPr>
      </w:pPr>
    </w:p>
    <w:p w14:paraId="46FCA7C9" w14:textId="77777777" w:rsidR="007730F5" w:rsidRPr="00733834" w:rsidRDefault="007730F5" w:rsidP="000F4EEE">
      <w:pPr>
        <w:tabs>
          <w:tab w:val="left" w:pos="746"/>
        </w:tabs>
        <w:jc w:val="both"/>
        <w:rPr>
          <w:rFonts w:cs="David"/>
          <w:sz w:val="20"/>
          <w:rtl/>
        </w:rPr>
      </w:pPr>
    </w:p>
    <w:p w14:paraId="46FCA7CA" w14:textId="77777777" w:rsidR="007730F5" w:rsidRPr="00733834" w:rsidRDefault="007730F5" w:rsidP="000F4EEE">
      <w:pPr>
        <w:tabs>
          <w:tab w:val="left" w:pos="746"/>
        </w:tabs>
        <w:jc w:val="both"/>
        <w:rPr>
          <w:rFonts w:cs="David"/>
          <w:rtl/>
        </w:rPr>
      </w:pPr>
    </w:p>
    <w:p w14:paraId="46FCA7CB" w14:textId="77777777" w:rsidR="007730F5" w:rsidRDefault="007730F5" w:rsidP="000F4EEE">
      <w:pPr>
        <w:jc w:val="both"/>
        <w:rPr>
          <w:rFonts w:cs="David"/>
          <w:b/>
          <w:bCs/>
          <w:sz w:val="28"/>
          <w:szCs w:val="28"/>
          <w:rtl/>
        </w:rPr>
      </w:pPr>
    </w:p>
    <w:p w14:paraId="46FCA7CC" w14:textId="77777777" w:rsidR="007730F5" w:rsidRDefault="007730F5" w:rsidP="000F4EEE">
      <w:pPr>
        <w:jc w:val="both"/>
        <w:rPr>
          <w:rFonts w:cs="David"/>
          <w:b/>
          <w:bCs/>
          <w:sz w:val="28"/>
          <w:szCs w:val="28"/>
          <w:rtl/>
        </w:rPr>
      </w:pPr>
    </w:p>
    <w:p w14:paraId="46FCA7CD" w14:textId="77777777" w:rsidR="007730F5" w:rsidRDefault="007730F5" w:rsidP="000F4EEE">
      <w:pPr>
        <w:jc w:val="both"/>
        <w:rPr>
          <w:rFonts w:cs="David"/>
          <w:b/>
          <w:bCs/>
          <w:sz w:val="28"/>
          <w:szCs w:val="28"/>
          <w:rtl/>
        </w:rPr>
      </w:pPr>
    </w:p>
    <w:p w14:paraId="46FCA7CE" w14:textId="77777777" w:rsidR="007730F5" w:rsidRPr="00733834" w:rsidRDefault="007730F5" w:rsidP="000F4EEE">
      <w:pPr>
        <w:jc w:val="center"/>
        <w:rPr>
          <w:rFonts w:cs="David"/>
          <w:sz w:val="28"/>
          <w:szCs w:val="28"/>
          <w:rtl/>
        </w:rPr>
      </w:pPr>
      <w:r w:rsidRPr="00840170">
        <w:rPr>
          <w:rFonts w:cs="David" w:hint="cs"/>
          <w:b/>
          <w:bCs/>
          <w:sz w:val="28"/>
          <w:szCs w:val="28"/>
          <w:u w:val="single"/>
          <w:rtl/>
        </w:rPr>
        <w:t>לפיכך, הוצהר, הותנה והוסכם בין הצדדים כדלקמן</w:t>
      </w:r>
      <w:r w:rsidRPr="00733834">
        <w:rPr>
          <w:rFonts w:cs="David" w:hint="cs"/>
          <w:b/>
          <w:bCs/>
          <w:sz w:val="28"/>
          <w:szCs w:val="28"/>
          <w:rtl/>
        </w:rPr>
        <w:t>:</w:t>
      </w:r>
    </w:p>
    <w:p w14:paraId="46FCA7CF" w14:textId="77777777" w:rsidR="007730F5" w:rsidRPr="00733834" w:rsidRDefault="007730F5" w:rsidP="000F4EEE">
      <w:pPr>
        <w:jc w:val="both"/>
        <w:rPr>
          <w:rFonts w:cs="David"/>
          <w:sz w:val="28"/>
          <w:szCs w:val="28"/>
          <w:rtl/>
        </w:rPr>
      </w:pPr>
    </w:p>
    <w:p w14:paraId="46FCA7D0" w14:textId="77777777" w:rsidR="007730F5" w:rsidRPr="00733834" w:rsidRDefault="007730F5" w:rsidP="007C3BAB">
      <w:pPr>
        <w:numPr>
          <w:ilvl w:val="0"/>
          <w:numId w:val="160"/>
        </w:numPr>
        <w:bidi/>
        <w:spacing w:after="0" w:line="240" w:lineRule="auto"/>
        <w:jc w:val="both"/>
        <w:rPr>
          <w:rFonts w:cs="David"/>
          <w:b/>
          <w:bCs/>
          <w:u w:val="single"/>
        </w:rPr>
      </w:pPr>
      <w:r w:rsidRPr="00733834">
        <w:rPr>
          <w:rFonts w:cs="David" w:hint="cs"/>
          <w:b/>
          <w:bCs/>
          <w:u w:val="single"/>
          <w:rtl/>
        </w:rPr>
        <w:t xml:space="preserve">הגדרות ופרשנות </w:t>
      </w:r>
    </w:p>
    <w:p w14:paraId="46FCA7D1" w14:textId="77777777" w:rsidR="007730F5" w:rsidRPr="00733834" w:rsidRDefault="007730F5" w:rsidP="007C3BAB">
      <w:pPr>
        <w:bidi/>
        <w:ind w:left="360"/>
        <w:jc w:val="both"/>
        <w:rPr>
          <w:rFonts w:cs="David"/>
          <w:rtl/>
        </w:rPr>
      </w:pPr>
      <w:r w:rsidRPr="00733834">
        <w:rPr>
          <w:rFonts w:cs="David"/>
          <w:u w:val="single"/>
          <w:rtl/>
        </w:rPr>
        <w:br/>
      </w:r>
      <w:r w:rsidRPr="00733834">
        <w:rPr>
          <w:rFonts w:cs="David" w:hint="cs"/>
          <w:rtl/>
        </w:rPr>
        <w:t>המבוא להסכם זה ונספחיו</w:t>
      </w:r>
      <w:r w:rsidRPr="00733834">
        <w:rPr>
          <w:rFonts w:cs="David" w:hint="cs"/>
          <w:b/>
          <w:bCs/>
          <w:rtl/>
        </w:rPr>
        <w:t xml:space="preserve"> </w:t>
      </w:r>
      <w:r w:rsidRPr="00733834">
        <w:rPr>
          <w:rFonts w:cs="David" w:hint="cs"/>
          <w:rtl/>
        </w:rPr>
        <w:t>מהווים חלק בלתי נפרד הימנו.</w:t>
      </w:r>
    </w:p>
    <w:p w14:paraId="46FCA7D2" w14:textId="77777777" w:rsidR="007730F5" w:rsidRPr="00733834" w:rsidRDefault="007730F5" w:rsidP="000F4EEE">
      <w:pPr>
        <w:ind w:firstLine="360"/>
        <w:jc w:val="both"/>
        <w:rPr>
          <w:rFonts w:cs="David"/>
          <w:b/>
          <w:bCs/>
          <w:u w:val="single"/>
        </w:rPr>
      </w:pPr>
    </w:p>
    <w:p w14:paraId="46FCA7D3" w14:textId="77777777" w:rsidR="007730F5" w:rsidRPr="00733834" w:rsidRDefault="007730F5" w:rsidP="007C3BAB">
      <w:pPr>
        <w:numPr>
          <w:ilvl w:val="0"/>
          <w:numId w:val="160"/>
        </w:numPr>
        <w:bidi/>
        <w:spacing w:after="0" w:line="240" w:lineRule="auto"/>
        <w:jc w:val="both"/>
        <w:rPr>
          <w:rFonts w:cs="David"/>
          <w:b/>
          <w:bCs/>
          <w:u w:val="single"/>
        </w:rPr>
      </w:pPr>
      <w:r w:rsidRPr="00733834">
        <w:rPr>
          <w:rFonts w:cs="David" w:hint="cs"/>
          <w:b/>
          <w:bCs/>
          <w:u w:val="single"/>
          <w:rtl/>
        </w:rPr>
        <w:t>נספחים</w:t>
      </w:r>
    </w:p>
    <w:p w14:paraId="46FCA7D4" w14:textId="77777777" w:rsidR="007730F5" w:rsidRPr="00733834" w:rsidRDefault="007730F5" w:rsidP="000F4EEE">
      <w:pPr>
        <w:jc w:val="both"/>
        <w:rPr>
          <w:rFonts w:cs="David"/>
        </w:rPr>
      </w:pPr>
    </w:p>
    <w:p w14:paraId="46FCA7D5" w14:textId="77777777" w:rsidR="007730F5" w:rsidRPr="00733834" w:rsidRDefault="007730F5" w:rsidP="007C3BAB">
      <w:pPr>
        <w:numPr>
          <w:ilvl w:val="1"/>
          <w:numId w:val="160"/>
        </w:numPr>
        <w:bidi/>
        <w:spacing w:after="0" w:line="240" w:lineRule="auto"/>
        <w:jc w:val="both"/>
        <w:rPr>
          <w:rFonts w:cs="David"/>
        </w:rPr>
      </w:pPr>
      <w:r w:rsidRPr="00733834">
        <w:rPr>
          <w:rFonts w:cs="David" w:hint="cs"/>
          <w:rtl/>
        </w:rPr>
        <w:t xml:space="preserve">רשימת הנספחים: </w:t>
      </w:r>
    </w:p>
    <w:p w14:paraId="46FCA7D6" w14:textId="77777777" w:rsidR="007730F5" w:rsidRPr="00733834" w:rsidRDefault="007730F5" w:rsidP="00685C9D">
      <w:pPr>
        <w:numPr>
          <w:ilvl w:val="2"/>
          <w:numId w:val="160"/>
        </w:numPr>
        <w:bidi/>
        <w:spacing w:after="0" w:line="240" w:lineRule="auto"/>
        <w:ind w:left="1466" w:hanging="746"/>
        <w:jc w:val="both"/>
        <w:rPr>
          <w:rFonts w:cs="David"/>
        </w:rPr>
      </w:pPr>
      <w:r w:rsidRPr="00733834">
        <w:rPr>
          <w:rFonts w:cs="David" w:hint="cs"/>
          <w:rtl/>
        </w:rPr>
        <w:t>נספח א'</w:t>
      </w:r>
      <w:r>
        <w:rPr>
          <w:rFonts w:cs="David" w:hint="cs"/>
          <w:rtl/>
        </w:rPr>
        <w:t xml:space="preserve"> </w:t>
      </w:r>
      <w:r w:rsidRPr="00733834" w:rsidDel="00116468">
        <w:rPr>
          <w:rFonts w:cs="David" w:hint="cs"/>
          <w:rtl/>
        </w:rPr>
        <w:t>...</w:t>
      </w:r>
      <w:r>
        <w:rPr>
          <w:rFonts w:cs="David" w:hint="cs"/>
          <w:rtl/>
        </w:rPr>
        <w:t xml:space="preserve">מסמכי מכרז </w:t>
      </w:r>
      <w:r>
        <w:rPr>
          <w:rFonts w:cs="David"/>
        </w:rPr>
        <w:t>XXX</w:t>
      </w:r>
      <w:r>
        <w:rPr>
          <w:rFonts w:cs="David" w:hint="cs"/>
          <w:rtl/>
        </w:rPr>
        <w:t xml:space="preserve"> לרכישה ושילוב של מנוע חיפוש.</w:t>
      </w:r>
    </w:p>
    <w:p w14:paraId="46FCA7D7" w14:textId="77777777" w:rsidR="007730F5" w:rsidRPr="00733834" w:rsidRDefault="007730F5" w:rsidP="007C3BAB">
      <w:pPr>
        <w:numPr>
          <w:ilvl w:val="2"/>
          <w:numId w:val="160"/>
        </w:numPr>
        <w:bidi/>
        <w:spacing w:after="0" w:line="240" w:lineRule="auto"/>
        <w:ind w:left="1466" w:hanging="746"/>
        <w:jc w:val="both"/>
        <w:rPr>
          <w:rFonts w:cs="David"/>
        </w:rPr>
      </w:pPr>
      <w:r w:rsidRPr="00733834">
        <w:rPr>
          <w:rFonts w:cs="David" w:hint="cs"/>
          <w:rtl/>
        </w:rPr>
        <w:t>נספח ב'</w:t>
      </w:r>
      <w:r w:rsidRPr="00733834" w:rsidDel="00116468">
        <w:rPr>
          <w:rFonts w:cs="David" w:hint="cs"/>
          <w:rtl/>
        </w:rPr>
        <w:t>...</w:t>
      </w:r>
      <w:r>
        <w:rPr>
          <w:rFonts w:cs="David" w:hint="cs"/>
          <w:rtl/>
        </w:rPr>
        <w:t xml:space="preserve"> מענה הספק למכרז </w:t>
      </w:r>
      <w:r>
        <w:rPr>
          <w:rFonts w:cs="David"/>
        </w:rPr>
        <w:t>XXX</w:t>
      </w:r>
    </w:p>
    <w:p w14:paraId="46FCA7D8" w14:textId="77777777" w:rsidR="007730F5" w:rsidRPr="00733834" w:rsidRDefault="007730F5" w:rsidP="000F4EEE">
      <w:pPr>
        <w:jc w:val="both"/>
        <w:rPr>
          <w:rFonts w:cs="David"/>
          <w:rtl/>
        </w:rPr>
      </w:pPr>
    </w:p>
    <w:p w14:paraId="46FCA7D9" w14:textId="77777777" w:rsidR="007730F5" w:rsidRPr="00733834" w:rsidRDefault="007730F5" w:rsidP="007C3BAB">
      <w:pPr>
        <w:numPr>
          <w:ilvl w:val="1"/>
          <w:numId w:val="160"/>
        </w:numPr>
        <w:bidi/>
        <w:spacing w:after="0" w:line="240" w:lineRule="auto"/>
        <w:jc w:val="both"/>
        <w:rPr>
          <w:rFonts w:cs="David"/>
        </w:rPr>
      </w:pPr>
      <w:r w:rsidRPr="00733834">
        <w:rPr>
          <w:rFonts w:cs="David" w:hint="cs"/>
          <w:rtl/>
        </w:rPr>
        <w:t>במקרה של סתירה בין הוראות גוף ההסכם לנספחיו</w:t>
      </w:r>
      <w:r>
        <w:rPr>
          <w:rFonts w:cs="David" w:hint="cs"/>
          <w:rtl/>
        </w:rPr>
        <w:t>,</w:t>
      </w:r>
      <w:r w:rsidRPr="00733834">
        <w:rPr>
          <w:rFonts w:cs="David" w:hint="cs"/>
          <w:rtl/>
        </w:rPr>
        <w:t xml:space="preserve"> יגברו הוראות גוף ההסכם והנספחים יפורשו בהתאם, אלא אם נקבע במפורש אחרת.</w:t>
      </w:r>
    </w:p>
    <w:p w14:paraId="46FCA7DA" w14:textId="77777777" w:rsidR="007730F5" w:rsidRPr="00733834" w:rsidRDefault="007730F5" w:rsidP="000F4EEE">
      <w:pPr>
        <w:jc w:val="both"/>
        <w:rPr>
          <w:rFonts w:cs="David"/>
          <w:sz w:val="16"/>
          <w:szCs w:val="16"/>
          <w:rtl/>
        </w:rPr>
      </w:pPr>
    </w:p>
    <w:p w14:paraId="46FCA7DB" w14:textId="77777777" w:rsidR="007730F5" w:rsidRPr="00733834" w:rsidRDefault="007730F5" w:rsidP="000F4EEE">
      <w:pPr>
        <w:jc w:val="both"/>
        <w:rPr>
          <w:rFonts w:cs="David"/>
          <w:sz w:val="16"/>
          <w:szCs w:val="16"/>
          <w:rtl/>
        </w:rPr>
      </w:pPr>
    </w:p>
    <w:p w14:paraId="46FCA7DC" w14:textId="77777777" w:rsidR="007730F5" w:rsidRPr="00733834" w:rsidRDefault="007730F5" w:rsidP="007C3BAB">
      <w:pPr>
        <w:numPr>
          <w:ilvl w:val="0"/>
          <w:numId w:val="160"/>
        </w:numPr>
        <w:bidi/>
        <w:spacing w:after="0" w:line="240" w:lineRule="auto"/>
        <w:jc w:val="both"/>
        <w:rPr>
          <w:rFonts w:cs="David"/>
          <w:b/>
          <w:bCs/>
          <w:u w:val="single"/>
        </w:rPr>
      </w:pPr>
      <w:r w:rsidRPr="00733834">
        <w:rPr>
          <w:rFonts w:cs="David" w:hint="cs"/>
          <w:b/>
          <w:bCs/>
          <w:u w:val="single"/>
          <w:rtl/>
        </w:rPr>
        <w:t>תוקף ההסכם ותחולתו</w:t>
      </w:r>
    </w:p>
    <w:p w14:paraId="46FCA7DD" w14:textId="77777777" w:rsidR="007730F5" w:rsidRPr="00733834" w:rsidRDefault="007730F5" w:rsidP="000F4EEE">
      <w:pPr>
        <w:ind w:left="26"/>
        <w:jc w:val="both"/>
        <w:rPr>
          <w:rFonts w:cs="David"/>
          <w:b/>
          <w:bCs/>
          <w:sz w:val="16"/>
          <w:szCs w:val="16"/>
        </w:rPr>
      </w:pPr>
    </w:p>
    <w:p w14:paraId="46FCA7DE" w14:textId="77777777" w:rsidR="007730F5" w:rsidRPr="00733834" w:rsidRDefault="007730F5" w:rsidP="00751475">
      <w:pPr>
        <w:numPr>
          <w:ilvl w:val="1"/>
          <w:numId w:val="160"/>
        </w:numPr>
        <w:bidi/>
        <w:spacing w:after="0" w:line="240" w:lineRule="auto"/>
        <w:jc w:val="both"/>
        <w:rPr>
          <w:rFonts w:cs="David"/>
        </w:rPr>
      </w:pPr>
      <w:r w:rsidRPr="00733834">
        <w:rPr>
          <w:rFonts w:cs="David" w:hint="cs"/>
          <w:rtl/>
        </w:rPr>
        <w:t xml:space="preserve">הסכם זה הינו </w:t>
      </w:r>
      <w:r w:rsidRPr="00733834" w:rsidDel="00557777">
        <w:rPr>
          <w:rFonts w:cs="David" w:hint="cs"/>
          <w:rtl/>
        </w:rPr>
        <w:t xml:space="preserve"> </w:t>
      </w:r>
      <w:r>
        <w:rPr>
          <w:rFonts w:cs="David" w:hint="cs"/>
          <w:rtl/>
        </w:rPr>
        <w:t xml:space="preserve">בתוקף למשך כל תקופת ההקמה כמוגדר בנספח </w:t>
      </w:r>
      <w:r w:rsidR="00751475">
        <w:rPr>
          <w:rFonts w:cs="David" w:hint="cs"/>
          <w:rtl/>
        </w:rPr>
        <w:t>א</w:t>
      </w:r>
      <w:r>
        <w:rPr>
          <w:rFonts w:cs="David" w:hint="cs"/>
          <w:rtl/>
        </w:rPr>
        <w:t xml:space="preserve">' </w:t>
      </w:r>
      <w:r w:rsidR="00751475">
        <w:rPr>
          <w:rFonts w:cs="David" w:hint="cs"/>
          <w:rtl/>
        </w:rPr>
        <w:t>להסכם זה.</w:t>
      </w:r>
      <w:r w:rsidRPr="00733834">
        <w:rPr>
          <w:rFonts w:cs="David" w:hint="cs"/>
          <w:rtl/>
        </w:rPr>
        <w:t xml:space="preserve"> (להלן: "</w:t>
      </w:r>
      <w:r w:rsidRPr="00733834">
        <w:rPr>
          <w:rFonts w:cs="David" w:hint="cs"/>
          <w:b/>
          <w:bCs/>
          <w:rtl/>
        </w:rPr>
        <w:t>תקופת ההסכם</w:t>
      </w:r>
      <w:r w:rsidRPr="00733834">
        <w:rPr>
          <w:rFonts w:cs="David" w:hint="cs"/>
          <w:rtl/>
        </w:rPr>
        <w:t>").</w:t>
      </w:r>
    </w:p>
    <w:p w14:paraId="46FCA7DF" w14:textId="77777777" w:rsidR="007730F5" w:rsidRPr="00733834" w:rsidRDefault="007730F5" w:rsidP="007C3BAB">
      <w:pPr>
        <w:numPr>
          <w:ilvl w:val="1"/>
          <w:numId w:val="160"/>
        </w:numPr>
        <w:bidi/>
        <w:spacing w:after="0" w:line="240" w:lineRule="auto"/>
        <w:jc w:val="both"/>
        <w:rPr>
          <w:rFonts w:cs="David"/>
        </w:rPr>
      </w:pPr>
      <w:r w:rsidRPr="00733834">
        <w:rPr>
          <w:rFonts w:cs="David" w:hint="cs"/>
          <w:rtl/>
        </w:rPr>
        <w:t xml:space="preserve">למרות האמור לעיל יהא שב"ס רשאי להביא הסכם זה לסיומו בכל עת במהלך תקופת ההסכם, וזאת על ידי מתן הודעה מוקדמת של 30 יום לפחות לספק. ההודעה תהיה בכתב ויצוין בה התאריך שבו יבוא הסכם זה לסיומו. </w:t>
      </w:r>
    </w:p>
    <w:p w14:paraId="46FCA7E0" w14:textId="77777777" w:rsidR="007730F5" w:rsidRPr="00733834" w:rsidRDefault="007730F5" w:rsidP="000F4EEE">
      <w:pPr>
        <w:ind w:left="386"/>
        <w:jc w:val="both"/>
        <w:rPr>
          <w:rFonts w:cs="David"/>
          <w:sz w:val="16"/>
          <w:szCs w:val="16"/>
        </w:rPr>
      </w:pPr>
    </w:p>
    <w:p w14:paraId="46FCA7E1" w14:textId="77777777" w:rsidR="007730F5" w:rsidRPr="00733834" w:rsidRDefault="007730F5" w:rsidP="007C3BAB">
      <w:pPr>
        <w:numPr>
          <w:ilvl w:val="0"/>
          <w:numId w:val="160"/>
        </w:numPr>
        <w:bidi/>
        <w:spacing w:after="0" w:line="240" w:lineRule="auto"/>
        <w:jc w:val="both"/>
        <w:rPr>
          <w:b/>
          <w:bCs/>
          <w:u w:val="single"/>
        </w:rPr>
      </w:pPr>
      <w:r w:rsidRPr="00733834">
        <w:rPr>
          <w:rFonts w:cs="David" w:hint="cs"/>
          <w:b/>
          <w:bCs/>
          <w:u w:val="single"/>
          <w:rtl/>
        </w:rPr>
        <w:t>הצהרות והתחייבויות הספק</w:t>
      </w:r>
    </w:p>
    <w:p w14:paraId="46FCA7E2" w14:textId="77777777" w:rsidR="007730F5" w:rsidRPr="00733834" w:rsidRDefault="007730F5" w:rsidP="000F4EEE">
      <w:pPr>
        <w:ind w:left="368"/>
        <w:jc w:val="both"/>
        <w:rPr>
          <w:rFonts w:cs="David"/>
          <w:rtl/>
        </w:rPr>
      </w:pPr>
    </w:p>
    <w:p w14:paraId="46FCA7E3" w14:textId="77777777" w:rsidR="007730F5" w:rsidRPr="00733834" w:rsidRDefault="007730F5" w:rsidP="007C3BAB">
      <w:pPr>
        <w:numPr>
          <w:ilvl w:val="1"/>
          <w:numId w:val="160"/>
        </w:numPr>
        <w:bidi/>
        <w:spacing w:after="0" w:line="240" w:lineRule="auto"/>
        <w:jc w:val="both"/>
        <w:rPr>
          <w:rFonts w:cs="David"/>
        </w:rPr>
      </w:pPr>
      <w:r w:rsidRPr="00733834">
        <w:rPr>
          <w:rFonts w:cs="David" w:hint="cs"/>
          <w:rtl/>
        </w:rPr>
        <w:t>הספק מתחייב לבצע את השירותים בצורה הטובה, היעילה ו</w:t>
      </w:r>
      <w:r w:rsidRPr="00733834">
        <w:rPr>
          <w:rFonts w:cs="David"/>
          <w:rtl/>
        </w:rPr>
        <w:t xml:space="preserve">ברמה מקצועית </w:t>
      </w:r>
      <w:r>
        <w:rPr>
          <w:rFonts w:cs="David" w:hint="cs"/>
          <w:rtl/>
        </w:rPr>
        <w:t xml:space="preserve">גבוהה </w:t>
      </w:r>
      <w:r w:rsidRPr="00733834">
        <w:rPr>
          <w:rFonts w:cs="David"/>
          <w:rtl/>
        </w:rPr>
        <w:t>בהתאם לתנאי ההסכם.</w:t>
      </w:r>
      <w:r w:rsidRPr="00733834">
        <w:rPr>
          <w:rFonts w:cs="David" w:hint="cs"/>
          <w:rtl/>
        </w:rPr>
        <w:t xml:space="preserve"> </w:t>
      </w:r>
      <w:r w:rsidRPr="00733834">
        <w:rPr>
          <w:rFonts w:cs="David"/>
          <w:snapToGrid w:val="0"/>
          <w:rtl/>
        </w:rPr>
        <w:t>ה</w:t>
      </w:r>
      <w:r w:rsidRPr="00733834">
        <w:rPr>
          <w:rFonts w:cs="David" w:hint="cs"/>
          <w:snapToGrid w:val="0"/>
          <w:rtl/>
        </w:rPr>
        <w:t xml:space="preserve">ספק </w:t>
      </w:r>
      <w:r w:rsidRPr="00733834">
        <w:rPr>
          <w:rFonts w:cs="David"/>
          <w:snapToGrid w:val="0"/>
          <w:rtl/>
        </w:rPr>
        <w:t>מתחייב לבצע את ה</w:t>
      </w:r>
      <w:r w:rsidRPr="00733834">
        <w:rPr>
          <w:rFonts w:cs="David" w:hint="cs"/>
          <w:snapToGrid w:val="0"/>
          <w:rtl/>
        </w:rPr>
        <w:t xml:space="preserve">שירותים </w:t>
      </w:r>
      <w:r w:rsidRPr="00733834">
        <w:rPr>
          <w:rFonts w:cs="David"/>
          <w:snapToGrid w:val="0"/>
          <w:rtl/>
        </w:rPr>
        <w:t>באמצעות נותני שרות מקצועיים מיומנים וטובים, המצו</w:t>
      </w:r>
      <w:r w:rsidRPr="00733834">
        <w:rPr>
          <w:rFonts w:cs="David" w:hint="cs"/>
          <w:snapToGrid w:val="0"/>
          <w:rtl/>
        </w:rPr>
        <w:t>י</w:t>
      </w:r>
      <w:r w:rsidRPr="00733834">
        <w:rPr>
          <w:rFonts w:cs="David"/>
          <w:snapToGrid w:val="0"/>
          <w:rtl/>
        </w:rPr>
        <w:t>דים במיטב הידע הקיים בתחום.</w:t>
      </w:r>
    </w:p>
    <w:p w14:paraId="46FCA7E4" w14:textId="77777777" w:rsidR="007730F5" w:rsidRPr="00733834" w:rsidRDefault="007730F5" w:rsidP="007C3BAB">
      <w:pPr>
        <w:numPr>
          <w:ilvl w:val="1"/>
          <w:numId w:val="160"/>
        </w:numPr>
        <w:bidi/>
        <w:spacing w:after="0" w:line="240" w:lineRule="auto"/>
        <w:jc w:val="both"/>
        <w:rPr>
          <w:rFonts w:cs="David"/>
        </w:rPr>
      </w:pPr>
      <w:bookmarkStart w:id="544" w:name="_Ref36801845"/>
      <w:r w:rsidRPr="00733834">
        <w:rPr>
          <w:rFonts w:cs="David" w:hint="cs"/>
          <w:snapToGrid w:val="0"/>
          <w:rtl/>
        </w:rPr>
        <w:t>הספק מתחייב לשתף פעולה בצורה הטובה, המלאה והיעילה ביותר האפשרית, ככל ששיתוף פעולה כאמור אינו גורר אחריו עלויות נוספות לספק, עם כל גורם אחר, בכל שלב שהוא של מתן השירותים.</w:t>
      </w:r>
    </w:p>
    <w:p w14:paraId="46FCA7E5" w14:textId="77777777" w:rsidR="007730F5" w:rsidRPr="00733834" w:rsidRDefault="007730F5" w:rsidP="007C3BAB">
      <w:pPr>
        <w:numPr>
          <w:ilvl w:val="1"/>
          <w:numId w:val="160"/>
        </w:numPr>
        <w:bidi/>
        <w:spacing w:after="0" w:line="240" w:lineRule="auto"/>
        <w:jc w:val="both"/>
        <w:rPr>
          <w:rFonts w:cs="David"/>
        </w:rPr>
      </w:pPr>
      <w:bookmarkStart w:id="545" w:name="_Ref36801854"/>
      <w:bookmarkStart w:id="546" w:name="_Ref102475147"/>
      <w:bookmarkEnd w:id="544"/>
      <w:r w:rsidRPr="00733834">
        <w:rPr>
          <w:rFonts w:cs="David" w:hint="cs"/>
          <w:snapToGrid w:val="0"/>
          <w:rtl/>
        </w:rPr>
        <w:t>בשל חיוניות התפקוד השוטף של מערך המחשוב של שב"ס, בכל עת ובכל תנאי, מתחייב הספק כי יעשה את מירב המאמצים לא להשבית ו/או לפגוע ו/או לשבש ו/או למנוע, במעשה ו/או במחדל, את השירותים</w:t>
      </w:r>
      <w:r>
        <w:rPr>
          <w:rFonts w:cs="David" w:hint="cs"/>
          <w:snapToGrid w:val="0"/>
          <w:rtl/>
        </w:rPr>
        <w:t>, ואת התפקוד התקין של מאגרי התוכן אליהם מתממשק המוצר</w:t>
      </w:r>
      <w:r w:rsidRPr="00733834">
        <w:rPr>
          <w:rFonts w:cs="David" w:hint="cs"/>
          <w:snapToGrid w:val="0"/>
          <w:rtl/>
        </w:rPr>
        <w:t>. הספק מתחייב להחתים את כל עובדיו אשר יספקו שירותים במסגרת הסכם זה, על התחייבות כאמור, ולעשות כל שביכולתו כדי שעובדיו והוא עצמו יעמדו בהתחייבותם זו, לרבות במקרה של הודעה על שביתה או השבתה בחברה</w:t>
      </w:r>
      <w:bookmarkEnd w:id="545"/>
      <w:r w:rsidRPr="00733834">
        <w:rPr>
          <w:rFonts w:cs="David" w:hint="cs"/>
          <w:snapToGrid w:val="0"/>
          <w:rtl/>
        </w:rPr>
        <w:t xml:space="preserve"> ולרבות במקרה של סכסוך בין הצדדים.</w:t>
      </w:r>
      <w:bookmarkEnd w:id="546"/>
    </w:p>
    <w:p w14:paraId="46FCA7E6" w14:textId="77777777" w:rsidR="007730F5" w:rsidRPr="00733834" w:rsidRDefault="007730F5" w:rsidP="007C3BAB">
      <w:pPr>
        <w:numPr>
          <w:ilvl w:val="1"/>
          <w:numId w:val="160"/>
        </w:numPr>
        <w:bidi/>
        <w:spacing w:after="0" w:line="240" w:lineRule="auto"/>
        <w:jc w:val="both"/>
        <w:rPr>
          <w:rFonts w:cs="David"/>
          <w:snapToGrid w:val="0"/>
        </w:rPr>
      </w:pPr>
      <w:bookmarkStart w:id="547" w:name="כאן"/>
      <w:bookmarkEnd w:id="547"/>
      <w:r w:rsidRPr="00733834">
        <w:rPr>
          <w:rFonts w:cs="David" w:hint="cs"/>
          <w:snapToGrid w:val="0"/>
          <w:rtl/>
        </w:rPr>
        <w:t>הספק מתחייב לעמוד באופן מדויק בכל דרישות החוק, חוקי העזר, תקנות, צווים, כללים והוראות וכל דרישה אחרת אשר נקבעו או יקבעו על ידי רשות מוסמכת, והעשויים להיות רלוונטיים לביצוע השירותים. הספק מתחייב לקבל מהגורם המוסמך כל היתר ו/או ר</w:t>
      </w:r>
      <w:r>
        <w:rPr>
          <w:rFonts w:cs="David" w:hint="cs"/>
          <w:snapToGrid w:val="0"/>
          <w:rtl/>
        </w:rPr>
        <w:t>י</w:t>
      </w:r>
      <w:r w:rsidRPr="00733834">
        <w:rPr>
          <w:rFonts w:cs="David" w:hint="cs"/>
          <w:snapToGrid w:val="0"/>
          <w:rtl/>
        </w:rPr>
        <w:t>שיון ו/או אישור ו/או הסמכה הנדרשים לו או לעובדיו על פי דין או על פי הוראות הסכם זה.</w:t>
      </w:r>
    </w:p>
    <w:p w14:paraId="46FCA7E7" w14:textId="77777777" w:rsidR="00751475" w:rsidRDefault="00751475" w:rsidP="007C3BAB">
      <w:pPr>
        <w:numPr>
          <w:ilvl w:val="1"/>
          <w:numId w:val="160"/>
        </w:numPr>
        <w:bidi/>
        <w:spacing w:after="0" w:line="240" w:lineRule="auto"/>
        <w:jc w:val="both"/>
        <w:rPr>
          <w:rFonts w:cs="David"/>
        </w:rPr>
      </w:pPr>
      <w:r>
        <w:rPr>
          <w:rFonts w:cs="David" w:hint="cs"/>
          <w:rtl/>
        </w:rPr>
        <w:t>הספק מתחייב לבצע את השירותים בהתאם לאבני הדרך וללו"ז כמפורט בנספח א'.</w:t>
      </w:r>
      <w:r w:rsidR="00A44D67">
        <w:rPr>
          <w:rFonts w:cs="David" w:hint="cs"/>
          <w:rtl/>
        </w:rPr>
        <w:t xml:space="preserve"> כמו כן </w:t>
      </w:r>
      <w:r w:rsidR="00FA28EA">
        <w:rPr>
          <w:rFonts w:cs="David" w:hint="cs"/>
          <w:rtl/>
        </w:rPr>
        <w:t>מתחייב הספק על קיזוז קנס פיגורים במקרה של חריגה מעל ארבע שבועות במסירת כל אחד משלבי ההקמה כמפורט בנספח א'.</w:t>
      </w:r>
    </w:p>
    <w:p w14:paraId="46FCA7E8" w14:textId="77777777" w:rsidR="007730F5" w:rsidRPr="00733834" w:rsidRDefault="007730F5" w:rsidP="00751475">
      <w:pPr>
        <w:numPr>
          <w:ilvl w:val="1"/>
          <w:numId w:val="160"/>
        </w:numPr>
        <w:bidi/>
        <w:spacing w:after="0" w:line="240" w:lineRule="auto"/>
        <w:jc w:val="both"/>
        <w:rPr>
          <w:rFonts w:cs="David"/>
        </w:rPr>
      </w:pPr>
      <w:r w:rsidRPr="00733834">
        <w:rPr>
          <w:rFonts w:cs="David" w:hint="cs"/>
          <w:rtl/>
        </w:rPr>
        <w:t>הספק</w:t>
      </w:r>
      <w:r w:rsidRPr="00733834">
        <w:rPr>
          <w:rFonts w:cs="David"/>
          <w:rtl/>
        </w:rPr>
        <w:t xml:space="preserve"> </w:t>
      </w:r>
      <w:r w:rsidRPr="00733834">
        <w:rPr>
          <w:rFonts w:cs="David" w:hint="cs"/>
          <w:rtl/>
        </w:rPr>
        <w:t>מ</w:t>
      </w:r>
      <w:r w:rsidRPr="00733834">
        <w:rPr>
          <w:rFonts w:cs="David"/>
          <w:rtl/>
        </w:rPr>
        <w:t>מציא במעמד החתימה על ההסכם</w:t>
      </w:r>
      <w:r w:rsidRPr="00733834">
        <w:rPr>
          <w:rFonts w:cs="David" w:hint="cs"/>
          <w:rtl/>
        </w:rPr>
        <w:t xml:space="preserve">, ומתחייב להמציא </w:t>
      </w:r>
      <w:r w:rsidRPr="00733834">
        <w:rPr>
          <w:rFonts w:cs="David"/>
          <w:rtl/>
        </w:rPr>
        <w:t>בתחילת כל שנת כספים שתחול לאחר מכן במשך קיומו של הסכם זה</w:t>
      </w:r>
      <w:r w:rsidRPr="00733834">
        <w:rPr>
          <w:rFonts w:cs="David" w:hint="cs"/>
          <w:rtl/>
        </w:rPr>
        <w:t>,</w:t>
      </w:r>
      <w:r w:rsidRPr="00733834">
        <w:rPr>
          <w:rFonts w:cs="David"/>
          <w:rtl/>
        </w:rPr>
        <w:t xml:space="preserve"> וכתנאי מוקדם לב</w:t>
      </w:r>
      <w:r>
        <w:rPr>
          <w:rFonts w:cs="David" w:hint="cs"/>
          <w:rtl/>
        </w:rPr>
        <w:t>י</w:t>
      </w:r>
      <w:r w:rsidRPr="00733834">
        <w:rPr>
          <w:rFonts w:cs="David"/>
          <w:rtl/>
        </w:rPr>
        <w:t>צוע תשלומים ל</w:t>
      </w:r>
      <w:r w:rsidRPr="00733834">
        <w:rPr>
          <w:rFonts w:cs="David" w:hint="cs"/>
          <w:rtl/>
        </w:rPr>
        <w:t>ספק</w:t>
      </w:r>
      <w:r w:rsidRPr="00733834">
        <w:rPr>
          <w:rFonts w:cs="David"/>
          <w:rtl/>
        </w:rPr>
        <w:t xml:space="preserve"> על פי הסכם זה, אישור</w:t>
      </w:r>
      <w:r w:rsidRPr="00733834">
        <w:rPr>
          <w:rFonts w:cs="David" w:hint="cs"/>
          <w:rtl/>
        </w:rPr>
        <w:t xml:space="preserve"> </w:t>
      </w:r>
      <w:r w:rsidRPr="00733834">
        <w:rPr>
          <w:rFonts w:cs="David"/>
          <w:rtl/>
        </w:rPr>
        <w:t xml:space="preserve">מפקיד מורשה או מרואה חשבון, </w:t>
      </w:r>
      <w:r w:rsidRPr="00733834">
        <w:rPr>
          <w:rFonts w:cs="David" w:hint="cs"/>
          <w:rtl/>
        </w:rPr>
        <w:t>ה</w:t>
      </w:r>
      <w:r w:rsidRPr="00733834">
        <w:rPr>
          <w:rFonts w:cs="David"/>
          <w:rtl/>
        </w:rPr>
        <w:t>מעיד שה</w:t>
      </w:r>
      <w:r w:rsidRPr="00733834">
        <w:rPr>
          <w:rFonts w:cs="David" w:hint="cs"/>
          <w:rtl/>
        </w:rPr>
        <w:t>ספק</w:t>
      </w:r>
      <w:r w:rsidRPr="00733834">
        <w:rPr>
          <w:rFonts w:cs="David"/>
          <w:rtl/>
        </w:rPr>
        <w:t xml:space="preserve"> מנהל את פנקסי החשבונות והרשימות שעלי</w:t>
      </w:r>
      <w:r w:rsidRPr="00733834">
        <w:rPr>
          <w:rFonts w:cs="David" w:hint="cs"/>
          <w:rtl/>
        </w:rPr>
        <w:t>ו</w:t>
      </w:r>
      <w:r w:rsidRPr="00733834">
        <w:rPr>
          <w:rFonts w:cs="David"/>
          <w:rtl/>
        </w:rPr>
        <w:t xml:space="preserve"> לנהלם ע</w:t>
      </w:r>
      <w:r w:rsidRPr="00733834">
        <w:rPr>
          <w:rFonts w:cs="David" w:hint="cs"/>
          <w:rtl/>
        </w:rPr>
        <w:t xml:space="preserve">ל </w:t>
      </w:r>
      <w:r w:rsidRPr="00733834">
        <w:rPr>
          <w:rFonts w:cs="David"/>
          <w:rtl/>
        </w:rPr>
        <w:t xml:space="preserve">פי פקודת מס הכנסה וחוק מס ערך מוסף, </w:t>
      </w:r>
      <w:r w:rsidRPr="00733834">
        <w:rPr>
          <w:rFonts w:cs="David" w:hint="cs"/>
          <w:rtl/>
        </w:rPr>
        <w:t xml:space="preserve">וכן תצהירים בדבר תשלום שכר מינימום והעסקת עובדים זרים כדין, הכל </w:t>
      </w:r>
      <w:r w:rsidRPr="00733834">
        <w:rPr>
          <w:rFonts w:cs="David"/>
          <w:rtl/>
        </w:rPr>
        <w:t>כאמור בחוק עסקאות גופים ציבוריים</w:t>
      </w:r>
      <w:r w:rsidRPr="00733834">
        <w:rPr>
          <w:rFonts w:cs="David" w:hint="cs"/>
          <w:rtl/>
        </w:rPr>
        <w:t>,</w:t>
      </w:r>
      <w:r w:rsidRPr="00733834">
        <w:rPr>
          <w:rFonts w:cs="David"/>
          <w:rtl/>
        </w:rPr>
        <w:t xml:space="preserve"> </w:t>
      </w:r>
      <w:r w:rsidRPr="00733834">
        <w:rPr>
          <w:rFonts w:cs="David" w:hint="cs"/>
          <w:rtl/>
        </w:rPr>
        <w:t>ה</w:t>
      </w:r>
      <w:r w:rsidRPr="00733834">
        <w:rPr>
          <w:rFonts w:cs="David"/>
          <w:rtl/>
        </w:rPr>
        <w:t>תשל"ו</w:t>
      </w:r>
      <w:r w:rsidRPr="00733834">
        <w:rPr>
          <w:rFonts w:cs="David" w:hint="cs"/>
          <w:rtl/>
        </w:rPr>
        <w:t xml:space="preserve"> - </w:t>
      </w:r>
      <w:r w:rsidRPr="00733834">
        <w:rPr>
          <w:rFonts w:cs="David"/>
          <w:rtl/>
        </w:rPr>
        <w:t>1976</w:t>
      </w:r>
      <w:r w:rsidRPr="00733834">
        <w:rPr>
          <w:rFonts w:cs="David" w:hint="cs"/>
          <w:rtl/>
        </w:rPr>
        <w:t>.</w:t>
      </w:r>
    </w:p>
    <w:p w14:paraId="46FCA7E9" w14:textId="77777777" w:rsidR="007730F5" w:rsidRPr="00733834" w:rsidRDefault="007730F5" w:rsidP="007C3BAB">
      <w:pPr>
        <w:numPr>
          <w:ilvl w:val="1"/>
          <w:numId w:val="160"/>
        </w:numPr>
        <w:bidi/>
        <w:spacing w:after="0" w:line="240" w:lineRule="auto"/>
        <w:jc w:val="both"/>
        <w:rPr>
          <w:rFonts w:cs="David"/>
        </w:rPr>
      </w:pPr>
      <w:r w:rsidRPr="00733834">
        <w:rPr>
          <w:rFonts w:cs="David" w:hint="cs"/>
          <w:rtl/>
        </w:rPr>
        <w:t>יובהר לעניין זה, כי ביחס לכל מוצר, חלק, שיטת עבודה וכו', שיש לגביו תקן או הוראות שנקבעו על ידי היצרן ו/או מכון תקנים, חייב הספק לפעול לפי ההוראות.</w:t>
      </w:r>
    </w:p>
    <w:p w14:paraId="46FCA7EA" w14:textId="77777777" w:rsidR="007730F5" w:rsidRPr="00733834" w:rsidRDefault="007730F5" w:rsidP="007C3BAB">
      <w:pPr>
        <w:numPr>
          <w:ilvl w:val="1"/>
          <w:numId w:val="160"/>
        </w:numPr>
        <w:bidi/>
        <w:spacing w:after="0" w:line="240" w:lineRule="auto"/>
        <w:jc w:val="both"/>
        <w:rPr>
          <w:rFonts w:cs="David"/>
        </w:rPr>
      </w:pPr>
      <w:r w:rsidRPr="00733834">
        <w:rPr>
          <w:rFonts w:cs="David"/>
          <w:rtl/>
        </w:rPr>
        <w:t>ה</w:t>
      </w:r>
      <w:r w:rsidRPr="00733834">
        <w:rPr>
          <w:rFonts w:cs="David" w:hint="cs"/>
          <w:rtl/>
        </w:rPr>
        <w:t xml:space="preserve">ספק </w:t>
      </w:r>
      <w:r w:rsidRPr="00733834">
        <w:rPr>
          <w:rFonts w:cs="David"/>
          <w:rtl/>
        </w:rPr>
        <w:t>מצהיר בזאת</w:t>
      </w:r>
      <w:r>
        <w:rPr>
          <w:rFonts w:cs="David" w:hint="cs"/>
          <w:rtl/>
        </w:rPr>
        <w:t>,</w:t>
      </w:r>
      <w:r w:rsidRPr="00733834">
        <w:rPr>
          <w:rFonts w:cs="David"/>
          <w:rtl/>
        </w:rPr>
        <w:t xml:space="preserve"> כי כל תנאי ההסכם ברורים ומובנים ל</w:t>
      </w:r>
      <w:r w:rsidRPr="00733834">
        <w:rPr>
          <w:rFonts w:cs="David" w:hint="cs"/>
          <w:rtl/>
        </w:rPr>
        <w:t>ו</w:t>
      </w:r>
      <w:r w:rsidRPr="00733834">
        <w:rPr>
          <w:rFonts w:cs="David"/>
          <w:rtl/>
        </w:rPr>
        <w:t xml:space="preserve"> וכי על יסוד כל הבדיקות שער</w:t>
      </w:r>
      <w:r w:rsidRPr="00733834">
        <w:rPr>
          <w:rFonts w:cs="David" w:hint="cs"/>
          <w:rtl/>
        </w:rPr>
        <w:t>ך</w:t>
      </w:r>
      <w:r w:rsidRPr="00733834">
        <w:rPr>
          <w:rFonts w:cs="David"/>
          <w:rtl/>
        </w:rPr>
        <w:t>, ה</w:t>
      </w:r>
      <w:r w:rsidRPr="00733834">
        <w:rPr>
          <w:rFonts w:cs="David" w:hint="cs"/>
          <w:rtl/>
        </w:rPr>
        <w:t>תמורה</w:t>
      </w:r>
      <w:r w:rsidRPr="00733834">
        <w:rPr>
          <w:rFonts w:cs="David"/>
          <w:rtl/>
        </w:rPr>
        <w:t xml:space="preserve"> ש</w:t>
      </w:r>
      <w:r w:rsidRPr="00733834">
        <w:rPr>
          <w:rFonts w:cs="David" w:hint="cs"/>
          <w:rtl/>
        </w:rPr>
        <w:t>י</w:t>
      </w:r>
      <w:r w:rsidRPr="00733834">
        <w:rPr>
          <w:rFonts w:cs="David"/>
          <w:rtl/>
        </w:rPr>
        <w:t>קבל ב</w:t>
      </w:r>
      <w:r w:rsidRPr="00733834">
        <w:rPr>
          <w:rFonts w:cs="David" w:hint="cs"/>
          <w:rtl/>
        </w:rPr>
        <w:t xml:space="preserve">גין </w:t>
      </w:r>
      <w:r w:rsidRPr="00733834">
        <w:rPr>
          <w:rFonts w:cs="David"/>
          <w:rtl/>
        </w:rPr>
        <w:t xml:space="preserve">מתן השירות </w:t>
      </w:r>
      <w:r w:rsidRPr="00733834">
        <w:rPr>
          <w:rFonts w:cs="David" w:hint="cs"/>
          <w:rtl/>
        </w:rPr>
        <w:t xml:space="preserve">על ידו </w:t>
      </w:r>
      <w:r w:rsidRPr="00733834">
        <w:rPr>
          <w:rFonts w:cs="David"/>
          <w:rtl/>
        </w:rPr>
        <w:t>מהווה תמורה</w:t>
      </w:r>
      <w:r w:rsidRPr="00733834">
        <w:rPr>
          <w:rFonts w:cs="David" w:hint="cs"/>
          <w:rtl/>
        </w:rPr>
        <w:t xml:space="preserve"> </w:t>
      </w:r>
      <w:r w:rsidRPr="00733834">
        <w:rPr>
          <w:rFonts w:cs="David"/>
          <w:rtl/>
        </w:rPr>
        <w:t>הוגנת וראויה הכוללת בחובה תשלום עבור כל השירות</w:t>
      </w:r>
      <w:r w:rsidRPr="00733834">
        <w:rPr>
          <w:rFonts w:cs="David" w:hint="cs"/>
          <w:rtl/>
        </w:rPr>
        <w:t>ים</w:t>
      </w:r>
      <w:r w:rsidRPr="00733834">
        <w:rPr>
          <w:rFonts w:cs="David"/>
          <w:rtl/>
        </w:rPr>
        <w:t xml:space="preserve">, וכי </w:t>
      </w:r>
      <w:r w:rsidRPr="00733834">
        <w:rPr>
          <w:rFonts w:cs="David" w:hint="cs"/>
          <w:rtl/>
        </w:rPr>
        <w:t xml:space="preserve">בגין השירותים כאמור </w:t>
      </w:r>
      <w:r w:rsidRPr="00733834">
        <w:rPr>
          <w:rFonts w:cs="David"/>
          <w:rtl/>
        </w:rPr>
        <w:t xml:space="preserve">לא </w:t>
      </w:r>
      <w:r w:rsidRPr="00733834">
        <w:rPr>
          <w:rFonts w:cs="David" w:hint="cs"/>
          <w:rtl/>
        </w:rPr>
        <w:t>יהא</w:t>
      </w:r>
      <w:r w:rsidRPr="00733834">
        <w:rPr>
          <w:rFonts w:cs="David"/>
          <w:rtl/>
        </w:rPr>
        <w:t xml:space="preserve"> זכאי ו/או רשאי לתבוע ו/או לדרוש בנוסף תביעות</w:t>
      </w:r>
      <w:r w:rsidRPr="00733834">
        <w:rPr>
          <w:rFonts w:cs="David" w:hint="cs"/>
          <w:rtl/>
        </w:rPr>
        <w:t xml:space="preserve"> </w:t>
      </w:r>
      <w:r w:rsidRPr="00733834">
        <w:rPr>
          <w:rFonts w:cs="David"/>
          <w:rtl/>
        </w:rPr>
        <w:t xml:space="preserve">כספיות כלשהן. </w:t>
      </w:r>
    </w:p>
    <w:p w14:paraId="46FCA7EB" w14:textId="77777777" w:rsidR="007730F5" w:rsidRPr="00733834" w:rsidRDefault="007730F5" w:rsidP="007C3BAB">
      <w:pPr>
        <w:numPr>
          <w:ilvl w:val="1"/>
          <w:numId w:val="160"/>
        </w:numPr>
        <w:bidi/>
        <w:spacing w:after="0" w:line="240" w:lineRule="auto"/>
        <w:jc w:val="both"/>
        <w:rPr>
          <w:rFonts w:cs="David"/>
        </w:rPr>
      </w:pPr>
      <w:r w:rsidRPr="00733834">
        <w:rPr>
          <w:rFonts w:cs="David" w:hint="cs"/>
          <w:rtl/>
        </w:rPr>
        <w:t xml:space="preserve">הספק מצהיר כי ידוע לו שבמידה והעבודה תתבצע בתוך משרדי ומתקני שב"ס ברחבי הארץ, תיתכנה הפרעות במהלך עבודתו באתרי השירות עקב הפעילות השוטפת המתקיימת בהם. כמו כן, ידוע לו שלא ישולם לו תשלום נוסף או מיוחד בגין הפרעות או השבתות עבודה גם אם אלו נגרמו על ידי נציג של היחידה המקומית ו/או נציג שב"ס. </w:t>
      </w:r>
    </w:p>
    <w:p w14:paraId="46FCA7EC" w14:textId="77777777" w:rsidR="007730F5" w:rsidRPr="002A50D3" w:rsidRDefault="007730F5" w:rsidP="007C3BAB">
      <w:pPr>
        <w:numPr>
          <w:ilvl w:val="1"/>
          <w:numId w:val="160"/>
        </w:numPr>
        <w:tabs>
          <w:tab w:val="left" w:pos="926"/>
        </w:tabs>
        <w:bidi/>
        <w:spacing w:after="0" w:line="240" w:lineRule="auto"/>
        <w:jc w:val="both"/>
        <w:rPr>
          <w:rFonts w:cs="David"/>
        </w:rPr>
      </w:pPr>
      <w:r w:rsidRPr="00733834">
        <w:rPr>
          <w:rFonts w:cs="David" w:hint="cs"/>
          <w:rtl/>
        </w:rPr>
        <w:t>במידה ובמהלך העבודה יפגע הספק בציוד הקיים עקב מעשה או מחדל שנעשו ברשלנות חמורה, באחריותו לתקנו ולהפעילו מיידית. הספק יספק את השירותים באתרי שב"ס באופן שימנע, ככל שניתן, הפרעות למהלך עבודתו התקינה והשוטפת של שב"ס.</w:t>
      </w:r>
    </w:p>
    <w:p w14:paraId="46FCA7ED" w14:textId="77777777" w:rsidR="007730F5" w:rsidRPr="00733834" w:rsidRDefault="007730F5" w:rsidP="000F4EEE">
      <w:pPr>
        <w:jc w:val="both"/>
        <w:rPr>
          <w:rFonts w:cs="David"/>
          <w:rtl/>
        </w:rPr>
      </w:pPr>
    </w:p>
    <w:p w14:paraId="46FCA7EE" w14:textId="77777777" w:rsidR="007730F5" w:rsidRPr="00733834" w:rsidRDefault="007730F5" w:rsidP="007C3BAB">
      <w:pPr>
        <w:widowControl w:val="0"/>
        <w:numPr>
          <w:ilvl w:val="0"/>
          <w:numId w:val="160"/>
        </w:numPr>
        <w:tabs>
          <w:tab w:val="left" w:pos="566"/>
        </w:tabs>
        <w:bidi/>
        <w:spacing w:after="360" w:line="240" w:lineRule="auto"/>
        <w:ind w:right="510"/>
        <w:jc w:val="both"/>
        <w:rPr>
          <w:rFonts w:cs="David"/>
          <w:b/>
          <w:bCs/>
          <w:u w:val="single"/>
          <w:rtl/>
          <w:lang w:eastAsia="he-IL"/>
        </w:rPr>
      </w:pPr>
      <w:r w:rsidRPr="00733834">
        <w:rPr>
          <w:rFonts w:cs="David"/>
          <w:b/>
          <w:bCs/>
          <w:u w:val="single"/>
          <w:rtl/>
          <w:lang w:eastAsia="he-IL"/>
        </w:rPr>
        <w:t xml:space="preserve">שירות ואחריות </w:t>
      </w:r>
    </w:p>
    <w:p w14:paraId="46FCA7EF" w14:textId="77777777" w:rsidR="007730F5" w:rsidRPr="00733834" w:rsidRDefault="00D16993" w:rsidP="00D16993">
      <w:pPr>
        <w:numPr>
          <w:ilvl w:val="1"/>
          <w:numId w:val="160"/>
        </w:numPr>
        <w:tabs>
          <w:tab w:val="left" w:pos="566"/>
          <w:tab w:val="left" w:pos="1106"/>
        </w:tabs>
        <w:bidi/>
        <w:spacing w:after="0" w:line="240" w:lineRule="auto"/>
        <w:jc w:val="both"/>
        <w:rPr>
          <w:rFonts w:cs="David"/>
          <w:sz w:val="20"/>
        </w:rPr>
      </w:pPr>
      <w:r>
        <w:rPr>
          <w:rFonts w:cs="David" w:hint="cs"/>
          <w:sz w:val="20"/>
          <w:rtl/>
        </w:rPr>
        <w:t>בשנת האחריות</w:t>
      </w:r>
      <w:r w:rsidR="0003572D">
        <w:rPr>
          <w:rFonts w:cs="David" w:hint="cs"/>
          <w:sz w:val="20"/>
          <w:rtl/>
        </w:rPr>
        <w:t xml:space="preserve"> </w:t>
      </w:r>
      <w:r>
        <w:rPr>
          <w:rFonts w:cs="David" w:hint="cs"/>
          <w:sz w:val="20"/>
          <w:rtl/>
        </w:rPr>
        <w:t xml:space="preserve"> ובתקופת ההתקשרות לתחזוקה, </w:t>
      </w:r>
      <w:r w:rsidR="00685C9D">
        <w:rPr>
          <w:rFonts w:cs="David" w:hint="cs"/>
          <w:sz w:val="20"/>
          <w:rtl/>
        </w:rPr>
        <w:t xml:space="preserve">במידה ושב"ס יהא מעוניין בכך, </w:t>
      </w:r>
      <w:r w:rsidR="007730F5" w:rsidRPr="00733834">
        <w:rPr>
          <w:rFonts w:cs="David" w:hint="cs"/>
          <w:sz w:val="20"/>
          <w:rtl/>
        </w:rPr>
        <w:t xml:space="preserve">הספק מתחייב לספק לשב"ס שירות </w:t>
      </w:r>
      <w:r w:rsidR="007730F5" w:rsidRPr="00733834">
        <w:rPr>
          <w:rFonts w:cs="David"/>
          <w:sz w:val="20"/>
          <w:rtl/>
        </w:rPr>
        <w:t xml:space="preserve">לתיקוני תקלות </w:t>
      </w:r>
      <w:r>
        <w:rPr>
          <w:rFonts w:cs="David" w:hint="cs"/>
          <w:sz w:val="20"/>
          <w:rtl/>
        </w:rPr>
        <w:t>במנוע החיפוש על כל רכיביו</w:t>
      </w:r>
      <w:r w:rsidR="007730F5" w:rsidRPr="00733834">
        <w:rPr>
          <w:rFonts w:cs="David" w:hint="cs"/>
          <w:sz w:val="20"/>
          <w:rtl/>
        </w:rPr>
        <w:t xml:space="preserve"> במידת הצורך.</w:t>
      </w:r>
    </w:p>
    <w:p w14:paraId="46FCA7F0" w14:textId="77777777" w:rsidR="007730F5" w:rsidRPr="00733834" w:rsidRDefault="007730F5" w:rsidP="00685C9D">
      <w:pPr>
        <w:numPr>
          <w:ilvl w:val="1"/>
          <w:numId w:val="160"/>
        </w:numPr>
        <w:tabs>
          <w:tab w:val="left" w:pos="566"/>
          <w:tab w:val="left" w:pos="1106"/>
        </w:tabs>
        <w:bidi/>
        <w:spacing w:after="0" w:line="240" w:lineRule="auto"/>
        <w:jc w:val="both"/>
        <w:rPr>
          <w:rFonts w:cs="David"/>
          <w:sz w:val="20"/>
        </w:rPr>
      </w:pPr>
      <w:r w:rsidRPr="00733834">
        <w:rPr>
          <w:rFonts w:cs="David" w:hint="cs"/>
          <w:sz w:val="20"/>
          <w:rtl/>
        </w:rPr>
        <w:t xml:space="preserve">הספק מתחייב לרמת שירות </w:t>
      </w:r>
      <w:r w:rsidRPr="00733834">
        <w:rPr>
          <w:rFonts w:cs="David"/>
        </w:rPr>
        <w:t>(</w:t>
      </w:r>
      <w:r w:rsidRPr="00733834">
        <w:rPr>
          <w:rFonts w:cs="David" w:hint="cs"/>
        </w:rPr>
        <w:t>SLA</w:t>
      </w:r>
      <w:r w:rsidRPr="00733834">
        <w:rPr>
          <w:rFonts w:cs="David"/>
        </w:rPr>
        <w:t>)</w:t>
      </w:r>
      <w:r w:rsidRPr="00733834">
        <w:rPr>
          <w:rFonts w:cs="David" w:hint="cs"/>
          <w:rtl/>
        </w:rPr>
        <w:t xml:space="preserve"> בהתאם לפירוט להלן: חלון השרות בו תהא זמינות של נציגי הספק טלפונית ובמייל - ימים א' עד ה' בשבוע בין השעות 09:00-18:00 (להלן: "חלון השרות"). במידה ולפי שיקול דעת שב"ס, יש צורך בתמיכה בשעות שאינן בחלון השירות, יבוצעו התמיכה והחיוב עפ"י קריאה, עפ"י שעות בפועל</w:t>
      </w:r>
      <w:r w:rsidRPr="00733834">
        <w:rPr>
          <w:rFonts w:cs="David" w:hint="cs"/>
          <w:sz w:val="20"/>
          <w:rtl/>
        </w:rPr>
        <w:t xml:space="preserve"> ועפ"י תעריף שעתי </w:t>
      </w:r>
      <w:r w:rsidRPr="00733834" w:rsidDel="005D3BBF">
        <w:rPr>
          <w:rFonts w:cs="David" w:hint="cs"/>
          <w:sz w:val="20"/>
          <w:rtl/>
        </w:rPr>
        <w:t>המפורט בנספח א' להסכם זה</w:t>
      </w:r>
      <w:r w:rsidR="00685C9D">
        <w:rPr>
          <w:rFonts w:cs="David" w:hint="cs"/>
          <w:sz w:val="20"/>
          <w:rtl/>
        </w:rPr>
        <w:t xml:space="preserve"> בהתאם ל</w:t>
      </w:r>
      <w:r>
        <w:rPr>
          <w:rFonts w:cs="David" w:hint="cs"/>
          <w:sz w:val="20"/>
          <w:rtl/>
        </w:rPr>
        <w:t>מענה למכרז סעיף 5.2.2</w:t>
      </w:r>
      <w:r w:rsidRPr="00733834" w:rsidDel="005D3BBF">
        <w:rPr>
          <w:rFonts w:cs="David" w:hint="cs"/>
          <w:sz w:val="20"/>
          <w:rtl/>
        </w:rPr>
        <w:t>.</w:t>
      </w:r>
    </w:p>
    <w:p w14:paraId="46FCA7F1" w14:textId="77777777" w:rsidR="007730F5" w:rsidRPr="00733834" w:rsidRDefault="007730F5" w:rsidP="007C3BAB">
      <w:pPr>
        <w:numPr>
          <w:ilvl w:val="2"/>
          <w:numId w:val="160"/>
        </w:numPr>
        <w:tabs>
          <w:tab w:val="clear" w:pos="1440"/>
          <w:tab w:val="left" w:pos="1646"/>
          <w:tab w:val="num" w:pos="1699"/>
          <w:tab w:val="left" w:pos="1840"/>
        </w:tabs>
        <w:bidi/>
        <w:spacing w:after="0" w:line="240" w:lineRule="auto"/>
        <w:ind w:left="1646" w:hanging="900"/>
        <w:jc w:val="both"/>
        <w:rPr>
          <w:rFonts w:cs="David"/>
        </w:rPr>
      </w:pPr>
      <w:r w:rsidRPr="00AC34CB">
        <w:rPr>
          <w:rFonts w:cs="David" w:hint="eastAsia"/>
          <w:rtl/>
        </w:rPr>
        <w:t>עבור</w:t>
      </w:r>
      <w:r w:rsidRPr="00AC34CB">
        <w:rPr>
          <w:rFonts w:cs="David"/>
          <w:rtl/>
        </w:rPr>
        <w:t xml:space="preserve"> </w:t>
      </w:r>
      <w:r w:rsidRPr="00AC34CB">
        <w:rPr>
          <w:rFonts w:cs="David" w:hint="eastAsia"/>
          <w:rtl/>
        </w:rPr>
        <w:t>תקלות</w:t>
      </w:r>
      <w:r w:rsidRPr="00AC34CB">
        <w:rPr>
          <w:rFonts w:cs="David"/>
          <w:rtl/>
        </w:rPr>
        <w:t xml:space="preserve"> </w:t>
      </w:r>
      <w:r w:rsidRPr="00AC34CB">
        <w:rPr>
          <w:rFonts w:cs="David" w:hint="eastAsia"/>
          <w:rtl/>
        </w:rPr>
        <w:t>משביתות</w:t>
      </w:r>
      <w:r w:rsidRPr="00AC34CB">
        <w:rPr>
          <w:rFonts w:cs="David"/>
          <w:rtl/>
        </w:rPr>
        <w:t xml:space="preserve"> (</w:t>
      </w:r>
      <w:r w:rsidRPr="00AC34CB">
        <w:rPr>
          <w:rFonts w:cs="David" w:hint="eastAsia"/>
          <w:rtl/>
        </w:rPr>
        <w:t>לא</w:t>
      </w:r>
      <w:r w:rsidRPr="00AC34CB">
        <w:rPr>
          <w:rFonts w:cs="David"/>
          <w:rtl/>
        </w:rPr>
        <w:t xml:space="preserve"> </w:t>
      </w:r>
      <w:r w:rsidRPr="00AC34CB">
        <w:rPr>
          <w:rFonts w:cs="David" w:hint="eastAsia"/>
          <w:rtl/>
        </w:rPr>
        <w:t>מתקבלות</w:t>
      </w:r>
      <w:r w:rsidRPr="00AC34CB">
        <w:rPr>
          <w:rFonts w:cs="David"/>
          <w:rtl/>
        </w:rPr>
        <w:t xml:space="preserve"> </w:t>
      </w:r>
      <w:r w:rsidRPr="00AC34CB">
        <w:rPr>
          <w:rFonts w:cs="David" w:hint="eastAsia"/>
          <w:rtl/>
        </w:rPr>
        <w:t>תוצאות</w:t>
      </w:r>
      <w:r w:rsidRPr="00AC34CB">
        <w:rPr>
          <w:rFonts w:cs="David"/>
          <w:rtl/>
        </w:rPr>
        <w:t xml:space="preserve"> </w:t>
      </w:r>
      <w:r w:rsidRPr="00AC34CB">
        <w:rPr>
          <w:rFonts w:cs="David" w:hint="eastAsia"/>
          <w:rtl/>
        </w:rPr>
        <w:t>מלאות</w:t>
      </w:r>
      <w:r w:rsidRPr="00AC34CB">
        <w:rPr>
          <w:rFonts w:cs="David"/>
          <w:rtl/>
        </w:rPr>
        <w:t xml:space="preserve"> </w:t>
      </w:r>
      <w:r w:rsidRPr="00AC34CB">
        <w:rPr>
          <w:rFonts w:cs="David" w:hint="eastAsia"/>
          <w:rtl/>
        </w:rPr>
        <w:t>למשתמש</w:t>
      </w:r>
      <w:r w:rsidRPr="00AC34CB">
        <w:rPr>
          <w:rFonts w:cs="David"/>
          <w:rtl/>
        </w:rPr>
        <w:t xml:space="preserve"> </w:t>
      </w:r>
      <w:r w:rsidRPr="00AC34CB">
        <w:rPr>
          <w:rFonts w:cs="David" w:hint="eastAsia"/>
          <w:rtl/>
        </w:rPr>
        <w:t>מחיפוש</w:t>
      </w:r>
      <w:r w:rsidRPr="00AC34CB">
        <w:rPr>
          <w:rFonts w:cs="David"/>
          <w:rtl/>
        </w:rPr>
        <w:t xml:space="preserve"> </w:t>
      </w:r>
      <w:r w:rsidRPr="00AC34CB">
        <w:rPr>
          <w:rFonts w:cs="David" w:hint="eastAsia"/>
          <w:rtl/>
        </w:rPr>
        <w:t>במאגרים</w:t>
      </w:r>
      <w:r w:rsidRPr="00AC34CB">
        <w:rPr>
          <w:rFonts w:cs="David"/>
          <w:rtl/>
        </w:rPr>
        <w:t xml:space="preserve"> </w:t>
      </w:r>
      <w:r w:rsidRPr="00AC34CB">
        <w:rPr>
          <w:rFonts w:cs="David" w:hint="eastAsia"/>
          <w:rtl/>
        </w:rPr>
        <w:t>הפנימיים</w:t>
      </w:r>
      <w:r w:rsidRPr="00AC34CB">
        <w:rPr>
          <w:rFonts w:cs="David"/>
          <w:rtl/>
        </w:rPr>
        <w:t xml:space="preserve"> </w:t>
      </w:r>
      <w:r w:rsidRPr="00AC34CB">
        <w:rPr>
          <w:rFonts w:cs="David" w:hint="eastAsia"/>
          <w:rtl/>
        </w:rPr>
        <w:t>מסיבה</w:t>
      </w:r>
      <w:r w:rsidRPr="00AC34CB">
        <w:rPr>
          <w:rFonts w:cs="David"/>
          <w:rtl/>
        </w:rPr>
        <w:t xml:space="preserve"> </w:t>
      </w:r>
      <w:r w:rsidRPr="00AC34CB">
        <w:rPr>
          <w:rFonts w:cs="David" w:hint="eastAsia"/>
          <w:rtl/>
        </w:rPr>
        <w:t>כלשהי</w:t>
      </w:r>
      <w:r w:rsidRPr="00AC34CB">
        <w:rPr>
          <w:rFonts w:cs="David"/>
          <w:rtl/>
        </w:rPr>
        <w:t xml:space="preserve">), </w:t>
      </w:r>
      <w:r w:rsidRPr="00AC34CB">
        <w:rPr>
          <w:rFonts w:cs="David" w:hint="eastAsia"/>
          <w:rtl/>
        </w:rPr>
        <w:t>נדרש</w:t>
      </w:r>
      <w:r w:rsidRPr="00AC34CB">
        <w:rPr>
          <w:rFonts w:cs="David"/>
          <w:rtl/>
        </w:rPr>
        <w:t xml:space="preserve"> </w:t>
      </w:r>
      <w:r w:rsidRPr="00AC34CB">
        <w:rPr>
          <w:rFonts w:cs="David" w:hint="eastAsia"/>
          <w:rtl/>
        </w:rPr>
        <w:t>סיוע</w:t>
      </w:r>
      <w:r w:rsidRPr="00AC34CB">
        <w:rPr>
          <w:rFonts w:cs="David"/>
          <w:rtl/>
        </w:rPr>
        <w:t xml:space="preserve"> </w:t>
      </w:r>
      <w:r w:rsidRPr="00AC34CB">
        <w:rPr>
          <w:rFonts w:cs="David" w:hint="eastAsia"/>
          <w:rtl/>
        </w:rPr>
        <w:t>טלפוני</w:t>
      </w:r>
      <w:r w:rsidRPr="00AC34CB">
        <w:rPr>
          <w:rFonts w:cs="David"/>
          <w:rtl/>
        </w:rPr>
        <w:t xml:space="preserve"> </w:t>
      </w:r>
      <w:r w:rsidRPr="00AC34CB">
        <w:rPr>
          <w:rFonts w:cs="David" w:hint="eastAsia"/>
          <w:rtl/>
        </w:rPr>
        <w:t>מידי</w:t>
      </w:r>
      <w:r w:rsidRPr="00AC34CB">
        <w:rPr>
          <w:rFonts w:cs="David"/>
          <w:rtl/>
        </w:rPr>
        <w:t xml:space="preserve"> </w:t>
      </w:r>
      <w:r w:rsidRPr="00AC34CB">
        <w:rPr>
          <w:rFonts w:cs="David" w:hint="eastAsia"/>
          <w:rtl/>
        </w:rPr>
        <w:t>והגעה</w:t>
      </w:r>
      <w:r w:rsidRPr="00AC34CB">
        <w:rPr>
          <w:rFonts w:cs="David"/>
          <w:rtl/>
        </w:rPr>
        <w:t xml:space="preserve"> </w:t>
      </w:r>
      <w:r w:rsidRPr="00AC34CB">
        <w:rPr>
          <w:rFonts w:cs="David" w:hint="eastAsia"/>
          <w:rtl/>
        </w:rPr>
        <w:t>מידית</w:t>
      </w:r>
      <w:r>
        <w:rPr>
          <w:rFonts w:cs="David" w:hint="cs"/>
          <w:rtl/>
        </w:rPr>
        <w:t>(לא יאוחר משעתיים</w:t>
      </w:r>
      <w:r w:rsidR="00685C9D">
        <w:rPr>
          <w:rFonts w:cs="David" w:hint="cs"/>
          <w:rtl/>
        </w:rPr>
        <w:t xml:space="preserve"> מהקריאה</w:t>
      </w:r>
      <w:r>
        <w:rPr>
          <w:rFonts w:cs="David" w:hint="cs"/>
          <w:rtl/>
        </w:rPr>
        <w:t>), אם נדרשת,</w:t>
      </w:r>
      <w:r w:rsidRPr="00AC34CB">
        <w:rPr>
          <w:rFonts w:cs="David"/>
          <w:rtl/>
        </w:rPr>
        <w:t xml:space="preserve"> </w:t>
      </w:r>
      <w:r w:rsidRPr="00AC34CB">
        <w:rPr>
          <w:rFonts w:cs="David" w:hint="eastAsia"/>
          <w:rtl/>
        </w:rPr>
        <w:t>לאתר</w:t>
      </w:r>
      <w:r w:rsidRPr="00AC34CB">
        <w:rPr>
          <w:rFonts w:cs="David"/>
          <w:rtl/>
        </w:rPr>
        <w:t xml:space="preserve"> </w:t>
      </w:r>
      <w:r w:rsidRPr="00AC34CB">
        <w:rPr>
          <w:rFonts w:cs="David" w:hint="cs"/>
          <w:rtl/>
        </w:rPr>
        <w:t>שב"ס</w:t>
      </w:r>
      <w:r>
        <w:rPr>
          <w:rFonts w:cs="David" w:hint="cs"/>
          <w:rtl/>
        </w:rPr>
        <w:t>.</w:t>
      </w:r>
      <w:r w:rsidR="00853166">
        <w:rPr>
          <w:rFonts w:cs="David" w:hint="cs"/>
          <w:rtl/>
        </w:rPr>
        <w:t xml:space="preserve"> </w:t>
      </w:r>
      <w:r w:rsidRPr="00733834" w:rsidDel="00AC34CB">
        <w:rPr>
          <w:rFonts w:cs="David" w:hint="cs"/>
          <w:rtl/>
        </w:rPr>
        <w:t>הספק מתחייב להיענות לקריאת שירות לטיפול בתקלה שגרתית באתר שב"ס ב</w:t>
      </w:r>
      <w:r w:rsidRPr="00733834" w:rsidDel="00AC34CB">
        <w:rPr>
          <w:rFonts w:cs="David"/>
          <w:rtl/>
        </w:rPr>
        <w:t xml:space="preserve">תוך </w:t>
      </w:r>
      <w:r w:rsidRPr="00733834" w:rsidDel="00AC34CB">
        <w:rPr>
          <w:rFonts w:cs="David" w:hint="cs"/>
          <w:rtl/>
        </w:rPr>
        <w:t>יום עבודה ולהמשיך הטיפול במהלך חלון השרות עד לפתרון מלא של הבעיה.</w:t>
      </w:r>
    </w:p>
    <w:p w14:paraId="46FCA7F2" w14:textId="77777777" w:rsidR="007730F5" w:rsidRPr="00733834" w:rsidRDefault="007730F5" w:rsidP="007C3BAB">
      <w:pPr>
        <w:numPr>
          <w:ilvl w:val="2"/>
          <w:numId w:val="160"/>
        </w:numPr>
        <w:tabs>
          <w:tab w:val="clear" w:pos="1440"/>
          <w:tab w:val="left" w:pos="1646"/>
          <w:tab w:val="num" w:pos="1699"/>
        </w:tabs>
        <w:bidi/>
        <w:spacing w:after="0" w:line="240" w:lineRule="auto"/>
        <w:ind w:left="1646" w:hanging="900"/>
        <w:jc w:val="both"/>
        <w:rPr>
          <w:rFonts w:cs="David"/>
        </w:rPr>
      </w:pPr>
      <w:r w:rsidRPr="006D44B4">
        <w:rPr>
          <w:rFonts w:cs="David" w:hint="eastAsia"/>
          <w:rtl/>
        </w:rPr>
        <w:t>התאוששות</w:t>
      </w:r>
      <w:r w:rsidRPr="006D44B4">
        <w:rPr>
          <w:rFonts w:cs="David"/>
          <w:rtl/>
        </w:rPr>
        <w:t xml:space="preserve"> </w:t>
      </w:r>
      <w:r w:rsidRPr="006D44B4">
        <w:rPr>
          <w:rFonts w:cs="David" w:hint="eastAsia"/>
          <w:rtl/>
        </w:rPr>
        <w:t>מתקלות</w:t>
      </w:r>
      <w:r w:rsidRPr="006D44B4">
        <w:rPr>
          <w:rFonts w:cs="David"/>
          <w:rtl/>
        </w:rPr>
        <w:t xml:space="preserve"> </w:t>
      </w:r>
      <w:r w:rsidRPr="006D44B4">
        <w:rPr>
          <w:rFonts w:cs="David" w:hint="eastAsia"/>
          <w:rtl/>
        </w:rPr>
        <w:t>משביתות</w:t>
      </w:r>
      <w:r w:rsidRPr="006D44B4">
        <w:rPr>
          <w:rFonts w:cs="David"/>
          <w:rtl/>
        </w:rPr>
        <w:t xml:space="preserve"> </w:t>
      </w:r>
      <w:r w:rsidRPr="006D44B4">
        <w:rPr>
          <w:rFonts w:cs="David" w:hint="eastAsia"/>
          <w:rtl/>
        </w:rPr>
        <w:t>נדרשת</w:t>
      </w:r>
      <w:r w:rsidRPr="006D44B4">
        <w:rPr>
          <w:rFonts w:cs="David"/>
          <w:rtl/>
        </w:rPr>
        <w:t xml:space="preserve"> </w:t>
      </w:r>
      <w:r w:rsidRPr="006D44B4">
        <w:rPr>
          <w:rFonts w:cs="David" w:hint="eastAsia"/>
          <w:rtl/>
        </w:rPr>
        <w:t>תוך</w:t>
      </w:r>
      <w:r w:rsidRPr="006D44B4">
        <w:rPr>
          <w:rFonts w:cs="David"/>
          <w:rtl/>
        </w:rPr>
        <w:t xml:space="preserve"> </w:t>
      </w:r>
      <w:r w:rsidRPr="006D44B4">
        <w:rPr>
          <w:rFonts w:cs="David" w:hint="eastAsia"/>
          <w:rtl/>
        </w:rPr>
        <w:t>שמונה</w:t>
      </w:r>
      <w:r w:rsidRPr="006D44B4">
        <w:rPr>
          <w:rFonts w:cs="David"/>
          <w:rtl/>
        </w:rPr>
        <w:t xml:space="preserve"> </w:t>
      </w:r>
      <w:r w:rsidRPr="006D44B4">
        <w:rPr>
          <w:rFonts w:cs="David" w:hint="eastAsia"/>
          <w:rtl/>
        </w:rPr>
        <w:t>שעות</w:t>
      </w:r>
      <w:r w:rsidRPr="006D44B4">
        <w:rPr>
          <w:rFonts w:cs="David"/>
          <w:rtl/>
        </w:rPr>
        <w:t xml:space="preserve"> </w:t>
      </w:r>
      <w:r w:rsidRPr="006D44B4">
        <w:rPr>
          <w:rFonts w:cs="David" w:hint="eastAsia"/>
          <w:rtl/>
        </w:rPr>
        <w:t>לכל</w:t>
      </w:r>
      <w:r w:rsidRPr="006D44B4">
        <w:rPr>
          <w:rFonts w:cs="David"/>
          <w:rtl/>
        </w:rPr>
        <w:t xml:space="preserve"> </w:t>
      </w:r>
      <w:r w:rsidRPr="006D44B4">
        <w:rPr>
          <w:rFonts w:cs="David" w:hint="eastAsia"/>
          <w:rtl/>
        </w:rPr>
        <w:t>היותר</w:t>
      </w:r>
      <w:r w:rsidRPr="006D44B4">
        <w:rPr>
          <w:rFonts w:cs="David"/>
          <w:rtl/>
        </w:rPr>
        <w:t xml:space="preserve">, </w:t>
      </w:r>
      <w:r w:rsidRPr="006D44B4">
        <w:rPr>
          <w:rFonts w:cs="David" w:hint="eastAsia"/>
          <w:rtl/>
        </w:rPr>
        <w:t>התאוששות</w:t>
      </w:r>
      <w:r w:rsidRPr="006D44B4">
        <w:rPr>
          <w:rFonts w:cs="David"/>
          <w:rtl/>
        </w:rPr>
        <w:t xml:space="preserve"> </w:t>
      </w:r>
      <w:r w:rsidRPr="006D44B4">
        <w:rPr>
          <w:rFonts w:cs="David" w:hint="eastAsia"/>
          <w:rtl/>
        </w:rPr>
        <w:t>עבור</w:t>
      </w:r>
      <w:r w:rsidRPr="006D44B4">
        <w:rPr>
          <w:rFonts w:cs="David"/>
          <w:rtl/>
        </w:rPr>
        <w:t xml:space="preserve"> </w:t>
      </w:r>
      <w:r w:rsidRPr="006D44B4">
        <w:rPr>
          <w:rFonts w:cs="David" w:hint="eastAsia"/>
          <w:rtl/>
        </w:rPr>
        <w:t>תקלות</w:t>
      </w:r>
      <w:r w:rsidRPr="006D44B4">
        <w:rPr>
          <w:rFonts w:cs="David"/>
          <w:rtl/>
        </w:rPr>
        <w:t xml:space="preserve"> </w:t>
      </w:r>
      <w:r w:rsidRPr="006D44B4">
        <w:rPr>
          <w:rFonts w:cs="David" w:hint="eastAsia"/>
          <w:rtl/>
        </w:rPr>
        <w:t>לא</w:t>
      </w:r>
      <w:r w:rsidRPr="006D44B4">
        <w:rPr>
          <w:rFonts w:cs="David"/>
          <w:rtl/>
        </w:rPr>
        <w:t xml:space="preserve"> </w:t>
      </w:r>
      <w:r w:rsidRPr="006D44B4">
        <w:rPr>
          <w:rFonts w:cs="David" w:hint="eastAsia"/>
          <w:rtl/>
        </w:rPr>
        <w:t>משביתות</w:t>
      </w:r>
      <w:r w:rsidRPr="006D44B4">
        <w:rPr>
          <w:rFonts w:cs="David"/>
          <w:rtl/>
        </w:rPr>
        <w:t xml:space="preserve"> (</w:t>
      </w:r>
      <w:r w:rsidRPr="006D44B4">
        <w:rPr>
          <w:rFonts w:cs="David" w:hint="eastAsia"/>
          <w:rtl/>
        </w:rPr>
        <w:t>כגון</w:t>
      </w:r>
      <w:r w:rsidRPr="006D44B4">
        <w:rPr>
          <w:rFonts w:cs="David"/>
          <w:rtl/>
        </w:rPr>
        <w:t xml:space="preserve">: </w:t>
      </w:r>
      <w:r w:rsidRPr="006D44B4">
        <w:rPr>
          <w:rFonts w:cs="David" w:hint="eastAsia"/>
          <w:rtl/>
        </w:rPr>
        <w:t>תקלה</w:t>
      </w:r>
      <w:r w:rsidRPr="006D44B4">
        <w:rPr>
          <w:rFonts w:cs="David"/>
          <w:rtl/>
        </w:rPr>
        <w:t xml:space="preserve"> </w:t>
      </w:r>
      <w:r w:rsidRPr="006D44B4">
        <w:rPr>
          <w:rFonts w:cs="David" w:hint="eastAsia"/>
          <w:rtl/>
        </w:rPr>
        <w:t>בחיפוש</w:t>
      </w:r>
      <w:r w:rsidRPr="006D44B4">
        <w:rPr>
          <w:rFonts w:cs="David"/>
          <w:rtl/>
        </w:rPr>
        <w:t xml:space="preserve"> </w:t>
      </w:r>
      <w:r w:rsidRPr="006D44B4">
        <w:rPr>
          <w:rFonts w:cs="David" w:hint="eastAsia"/>
          <w:rtl/>
        </w:rPr>
        <w:t>באחד</w:t>
      </w:r>
      <w:r w:rsidRPr="006D44B4">
        <w:rPr>
          <w:rFonts w:cs="David"/>
          <w:rtl/>
        </w:rPr>
        <w:t xml:space="preserve"> </w:t>
      </w:r>
      <w:r w:rsidRPr="006D44B4">
        <w:rPr>
          <w:rFonts w:cs="David" w:hint="eastAsia"/>
          <w:rtl/>
        </w:rPr>
        <w:t>ממקורות</w:t>
      </w:r>
      <w:r w:rsidRPr="006D44B4">
        <w:rPr>
          <w:rFonts w:cs="David"/>
          <w:rtl/>
        </w:rPr>
        <w:t xml:space="preserve"> </w:t>
      </w:r>
      <w:r w:rsidRPr="006D44B4">
        <w:rPr>
          <w:rFonts w:cs="David" w:hint="eastAsia"/>
          <w:rtl/>
        </w:rPr>
        <w:t>המידע</w:t>
      </w:r>
      <w:r w:rsidRPr="006D44B4">
        <w:rPr>
          <w:rFonts w:cs="David"/>
          <w:rtl/>
        </w:rPr>
        <w:t xml:space="preserve"> </w:t>
      </w:r>
      <w:r w:rsidRPr="006D44B4">
        <w:rPr>
          <w:rFonts w:cs="David" w:hint="eastAsia"/>
          <w:rtl/>
        </w:rPr>
        <w:t>החיצוניים</w:t>
      </w:r>
      <w:r w:rsidRPr="006D44B4">
        <w:rPr>
          <w:rFonts w:cs="David"/>
          <w:rtl/>
        </w:rPr>
        <w:t xml:space="preserve">) </w:t>
      </w:r>
      <w:r w:rsidRPr="006D44B4">
        <w:rPr>
          <w:rFonts w:cs="David" w:hint="eastAsia"/>
          <w:rtl/>
        </w:rPr>
        <w:t>נדרשת</w:t>
      </w:r>
      <w:r w:rsidRPr="006D44B4">
        <w:rPr>
          <w:rFonts w:cs="David"/>
          <w:rtl/>
        </w:rPr>
        <w:t xml:space="preserve"> </w:t>
      </w:r>
      <w:r w:rsidRPr="006D44B4">
        <w:rPr>
          <w:rFonts w:cs="David" w:hint="eastAsia"/>
          <w:rtl/>
        </w:rPr>
        <w:t>תוך</w:t>
      </w:r>
      <w:r w:rsidRPr="006D44B4">
        <w:rPr>
          <w:rFonts w:cs="David"/>
          <w:rtl/>
        </w:rPr>
        <w:t xml:space="preserve"> </w:t>
      </w:r>
      <w:r w:rsidRPr="006D44B4">
        <w:rPr>
          <w:rFonts w:cs="David" w:hint="eastAsia"/>
          <w:rtl/>
        </w:rPr>
        <w:t>יום</w:t>
      </w:r>
      <w:r w:rsidRPr="006D44B4">
        <w:rPr>
          <w:rFonts w:cs="David"/>
          <w:rtl/>
        </w:rPr>
        <w:t xml:space="preserve"> </w:t>
      </w:r>
      <w:r w:rsidRPr="006D44B4">
        <w:rPr>
          <w:rFonts w:cs="David" w:hint="eastAsia"/>
          <w:rtl/>
        </w:rPr>
        <w:t>עבודה</w:t>
      </w:r>
      <w:r w:rsidRPr="00693B84">
        <w:rPr>
          <w:rtl/>
        </w:rPr>
        <w:t xml:space="preserve"> </w:t>
      </w:r>
      <w:r w:rsidRPr="002A50D3">
        <w:rPr>
          <w:rFonts w:cs="David" w:hint="eastAsia"/>
          <w:rtl/>
        </w:rPr>
        <w:t>אחד</w:t>
      </w:r>
      <w:r w:rsidR="00706141">
        <w:rPr>
          <w:rFonts w:cs="David" w:hint="cs"/>
          <w:rtl/>
        </w:rPr>
        <w:t xml:space="preserve"> </w:t>
      </w:r>
      <w:r w:rsidRPr="00733834" w:rsidDel="00AC34CB">
        <w:rPr>
          <w:rFonts w:cs="David" w:hint="cs"/>
          <w:rtl/>
        </w:rPr>
        <w:t>למרות האמור בסעיף 5.2.1 לעיל, במקרה של תקלה קריטית המשביתה את המערכת, ההיענות לתקלה ותחילת הטיפול באתר שב"ס יהיו תוך 4 שעות מקבלת ההודעה והספק מתחייב להמשך עבודה ברצף עד לפתרון הבעיה.</w:t>
      </w:r>
    </w:p>
    <w:p w14:paraId="46FCA7F3" w14:textId="77777777" w:rsidR="007730F5" w:rsidRPr="00733834" w:rsidRDefault="007730F5" w:rsidP="007C3BAB">
      <w:pPr>
        <w:numPr>
          <w:ilvl w:val="2"/>
          <w:numId w:val="160"/>
        </w:numPr>
        <w:tabs>
          <w:tab w:val="left" w:pos="566"/>
          <w:tab w:val="left" w:pos="1106"/>
          <w:tab w:val="left" w:pos="1646"/>
        </w:tabs>
        <w:bidi/>
        <w:spacing w:after="0" w:line="240" w:lineRule="auto"/>
        <w:ind w:left="1699" w:hanging="979"/>
        <w:rPr>
          <w:rFonts w:cs="David"/>
        </w:rPr>
      </w:pPr>
      <w:r w:rsidRPr="00733834">
        <w:rPr>
          <w:rFonts w:cs="David" w:hint="cs"/>
          <w:rtl/>
        </w:rPr>
        <w:t xml:space="preserve">   </w:t>
      </w:r>
      <w:r>
        <w:rPr>
          <w:rFonts w:cs="David" w:hint="cs"/>
          <w:rtl/>
        </w:rPr>
        <w:t xml:space="preserve"> </w:t>
      </w:r>
      <w:r w:rsidRPr="006D44B4">
        <w:rPr>
          <w:rFonts w:cs="David" w:hint="eastAsia"/>
          <w:rtl/>
        </w:rPr>
        <w:t>טיפול</w:t>
      </w:r>
      <w:r w:rsidRPr="006D44B4">
        <w:rPr>
          <w:rFonts w:cs="David"/>
          <w:rtl/>
        </w:rPr>
        <w:t xml:space="preserve"> </w:t>
      </w:r>
      <w:r w:rsidRPr="006D44B4">
        <w:rPr>
          <w:rFonts w:cs="David" w:hint="eastAsia"/>
          <w:rtl/>
        </w:rPr>
        <w:t>בתקלות</w:t>
      </w:r>
      <w:r w:rsidRPr="006D44B4">
        <w:rPr>
          <w:rFonts w:cs="David"/>
          <w:rtl/>
        </w:rPr>
        <w:t xml:space="preserve"> </w:t>
      </w:r>
      <w:r w:rsidRPr="006D44B4">
        <w:rPr>
          <w:rFonts w:cs="David" w:hint="eastAsia"/>
          <w:rtl/>
        </w:rPr>
        <w:t>קלות</w:t>
      </w:r>
      <w:r w:rsidRPr="006D44B4">
        <w:rPr>
          <w:rFonts w:cs="David"/>
          <w:rtl/>
        </w:rPr>
        <w:t xml:space="preserve"> </w:t>
      </w:r>
      <w:r w:rsidRPr="006D44B4">
        <w:rPr>
          <w:rFonts w:cs="David" w:hint="eastAsia"/>
          <w:rtl/>
        </w:rPr>
        <w:t>יותר</w:t>
      </w:r>
      <w:r w:rsidRPr="006D44B4">
        <w:rPr>
          <w:rFonts w:cs="David"/>
          <w:rtl/>
        </w:rPr>
        <w:t xml:space="preserve"> </w:t>
      </w:r>
      <w:r w:rsidRPr="006D44B4">
        <w:rPr>
          <w:rFonts w:cs="David" w:hint="eastAsia"/>
          <w:rtl/>
        </w:rPr>
        <w:t>המוגדרות</w:t>
      </w:r>
      <w:r w:rsidRPr="006D44B4">
        <w:rPr>
          <w:rFonts w:cs="David"/>
          <w:rtl/>
        </w:rPr>
        <w:t xml:space="preserve"> </w:t>
      </w:r>
      <w:r w:rsidRPr="006D44B4">
        <w:rPr>
          <w:rFonts w:cs="David" w:hint="eastAsia"/>
          <w:rtl/>
        </w:rPr>
        <w:t>כבאגים</w:t>
      </w:r>
      <w:r w:rsidRPr="006D44B4">
        <w:rPr>
          <w:rFonts w:cs="David"/>
          <w:rtl/>
        </w:rPr>
        <w:t xml:space="preserve">: </w:t>
      </w:r>
      <w:r w:rsidRPr="006D44B4">
        <w:rPr>
          <w:rFonts w:cs="David" w:hint="eastAsia"/>
          <w:rtl/>
        </w:rPr>
        <w:t>נדרש</w:t>
      </w:r>
      <w:r w:rsidRPr="006D44B4">
        <w:rPr>
          <w:rFonts w:cs="David"/>
          <w:rtl/>
        </w:rPr>
        <w:t xml:space="preserve"> </w:t>
      </w:r>
      <w:r w:rsidRPr="006D44B4">
        <w:rPr>
          <w:rFonts w:cs="David" w:hint="eastAsia"/>
          <w:rtl/>
        </w:rPr>
        <w:t>תחילת</w:t>
      </w:r>
      <w:r w:rsidRPr="006D44B4">
        <w:rPr>
          <w:rFonts w:cs="David"/>
          <w:rtl/>
        </w:rPr>
        <w:t xml:space="preserve"> </w:t>
      </w:r>
      <w:r w:rsidRPr="006D44B4">
        <w:rPr>
          <w:rFonts w:cs="David" w:hint="eastAsia"/>
          <w:rtl/>
        </w:rPr>
        <w:t>טיפול</w:t>
      </w:r>
      <w:r w:rsidRPr="006D44B4">
        <w:rPr>
          <w:rFonts w:cs="David"/>
          <w:rtl/>
        </w:rPr>
        <w:t xml:space="preserve"> </w:t>
      </w:r>
      <w:r w:rsidRPr="006D44B4">
        <w:rPr>
          <w:rFonts w:cs="David" w:hint="eastAsia"/>
          <w:rtl/>
        </w:rPr>
        <w:t>תוך</w:t>
      </w:r>
      <w:r w:rsidRPr="006D44B4">
        <w:rPr>
          <w:rFonts w:cs="David"/>
          <w:rtl/>
        </w:rPr>
        <w:t xml:space="preserve"> 2 </w:t>
      </w:r>
      <w:r w:rsidRPr="006D44B4">
        <w:rPr>
          <w:rFonts w:cs="David" w:hint="eastAsia"/>
          <w:rtl/>
        </w:rPr>
        <w:t>ימי</w:t>
      </w:r>
      <w:r w:rsidRPr="006D44B4">
        <w:rPr>
          <w:rFonts w:cs="David"/>
          <w:rtl/>
        </w:rPr>
        <w:t xml:space="preserve"> </w:t>
      </w:r>
      <w:r w:rsidRPr="006D44B4">
        <w:rPr>
          <w:rFonts w:cs="David" w:hint="eastAsia"/>
          <w:rtl/>
        </w:rPr>
        <w:t>עבודה</w:t>
      </w:r>
      <w:r w:rsidRPr="006D44B4">
        <w:rPr>
          <w:rFonts w:cs="David"/>
          <w:rtl/>
        </w:rPr>
        <w:t xml:space="preserve">, </w:t>
      </w:r>
      <w:r w:rsidRPr="006D44B4">
        <w:rPr>
          <w:rFonts w:cs="David" w:hint="eastAsia"/>
          <w:rtl/>
        </w:rPr>
        <w:t>וט</w:t>
      </w:r>
      <w:r>
        <w:rPr>
          <w:rFonts w:cs="David" w:hint="cs"/>
          <w:rtl/>
        </w:rPr>
        <w:t>י</w:t>
      </w:r>
      <w:r w:rsidRPr="006D44B4">
        <w:rPr>
          <w:rFonts w:cs="David" w:hint="eastAsia"/>
          <w:rtl/>
        </w:rPr>
        <w:t>פול</w:t>
      </w:r>
      <w:r w:rsidRPr="006D44B4">
        <w:rPr>
          <w:rFonts w:cs="David"/>
          <w:rtl/>
        </w:rPr>
        <w:t xml:space="preserve"> </w:t>
      </w:r>
      <w:r w:rsidRPr="006D44B4">
        <w:rPr>
          <w:rFonts w:cs="David" w:hint="eastAsia"/>
          <w:rtl/>
        </w:rPr>
        <w:t>רציף</w:t>
      </w:r>
      <w:r w:rsidRPr="006D44B4">
        <w:rPr>
          <w:rFonts w:cs="David"/>
          <w:rtl/>
        </w:rPr>
        <w:t xml:space="preserve"> </w:t>
      </w:r>
      <w:r w:rsidRPr="006D44B4">
        <w:rPr>
          <w:rFonts w:cs="David" w:hint="eastAsia"/>
          <w:rtl/>
        </w:rPr>
        <w:t>עד</w:t>
      </w:r>
      <w:r w:rsidRPr="006D44B4">
        <w:rPr>
          <w:rFonts w:cs="David"/>
          <w:rtl/>
        </w:rPr>
        <w:t xml:space="preserve"> </w:t>
      </w:r>
      <w:r w:rsidRPr="006D44B4">
        <w:rPr>
          <w:rFonts w:cs="David" w:hint="eastAsia"/>
          <w:rtl/>
        </w:rPr>
        <w:t>למציאת</w:t>
      </w:r>
      <w:r w:rsidRPr="006D44B4">
        <w:rPr>
          <w:rFonts w:cs="David"/>
          <w:rtl/>
        </w:rPr>
        <w:t xml:space="preserve"> </w:t>
      </w:r>
      <w:r w:rsidRPr="006D44B4">
        <w:rPr>
          <w:rFonts w:cs="David" w:hint="eastAsia"/>
          <w:rtl/>
        </w:rPr>
        <w:t>פתרון</w:t>
      </w:r>
      <w:r w:rsidRPr="006D44B4">
        <w:rPr>
          <w:rFonts w:cs="David"/>
          <w:rtl/>
        </w:rPr>
        <w:t xml:space="preserve"> </w:t>
      </w:r>
      <w:r w:rsidRPr="006D44B4">
        <w:rPr>
          <w:rFonts w:cs="David" w:hint="eastAsia"/>
          <w:rtl/>
        </w:rPr>
        <w:t>לבעיה</w:t>
      </w:r>
      <w:r w:rsidRPr="006D44B4">
        <w:rPr>
          <w:rFonts w:cs="David"/>
          <w:rtl/>
        </w:rPr>
        <w:t>.</w:t>
      </w:r>
      <w:r w:rsidR="00706141">
        <w:rPr>
          <w:rFonts w:cs="David" w:hint="cs"/>
          <w:rtl/>
        </w:rPr>
        <w:t xml:space="preserve"> </w:t>
      </w:r>
      <w:r w:rsidRPr="00733834" w:rsidDel="00AC34CB">
        <w:rPr>
          <w:rFonts w:cs="David" w:hint="cs"/>
          <w:rtl/>
        </w:rPr>
        <w:t>במקרה של בקשה לביצוע שינויים ושיפורים, היענות הספק לבקשה תוך 4</w:t>
      </w:r>
      <w:r w:rsidR="00894F00">
        <w:rPr>
          <w:rFonts w:cs="David" w:hint="cs"/>
          <w:rtl/>
        </w:rPr>
        <w:t xml:space="preserve"> </w:t>
      </w:r>
      <w:r w:rsidRPr="00733834" w:rsidDel="00AC34CB">
        <w:rPr>
          <w:rFonts w:cs="David" w:hint="cs"/>
          <w:rtl/>
        </w:rPr>
        <w:t>ימי  עבודה תוך אפיון הדרישה וקביעת לוח זמנים ליישומה.</w:t>
      </w:r>
    </w:p>
    <w:p w14:paraId="46FCA7F4" w14:textId="77777777" w:rsidR="007730F5" w:rsidRPr="00733834" w:rsidRDefault="007730F5" w:rsidP="007C3BAB">
      <w:pPr>
        <w:numPr>
          <w:ilvl w:val="1"/>
          <w:numId w:val="160"/>
        </w:numPr>
        <w:tabs>
          <w:tab w:val="left" w:pos="566"/>
          <w:tab w:val="left" w:pos="1106"/>
        </w:tabs>
        <w:bidi/>
        <w:spacing w:after="0" w:line="240" w:lineRule="auto"/>
        <w:jc w:val="both"/>
        <w:rPr>
          <w:rFonts w:cs="David"/>
          <w:sz w:val="20"/>
        </w:rPr>
      </w:pPr>
      <w:r w:rsidRPr="00733834">
        <w:rPr>
          <w:rFonts w:cs="David" w:hint="cs"/>
          <w:sz w:val="20"/>
          <w:rtl/>
        </w:rPr>
        <w:t xml:space="preserve">הספק מתחייב </w:t>
      </w:r>
      <w:r w:rsidRPr="00733834">
        <w:rPr>
          <w:rFonts w:cs="David"/>
          <w:sz w:val="20"/>
          <w:rtl/>
        </w:rPr>
        <w:t xml:space="preserve">לדאוג </w:t>
      </w:r>
      <w:r w:rsidRPr="00733834">
        <w:rPr>
          <w:rFonts w:cs="David" w:hint="cs"/>
          <w:sz w:val="20"/>
          <w:rtl/>
        </w:rPr>
        <w:t>לתקן כל</w:t>
      </w:r>
      <w:r w:rsidRPr="00733834">
        <w:rPr>
          <w:rFonts w:cs="David"/>
          <w:sz w:val="20"/>
          <w:rtl/>
        </w:rPr>
        <w:t xml:space="preserve"> תקלה אשר תתהווה</w:t>
      </w:r>
      <w:r w:rsidRPr="00733834">
        <w:rPr>
          <w:rFonts w:cs="David" w:hint="cs"/>
          <w:sz w:val="20"/>
          <w:rtl/>
        </w:rPr>
        <w:t xml:space="preserve"> במערכת ככל שתקלה זו לא נגרמה עקב תקלות חומרה, תקלות ספק צד ג' (חשמל, אינטרנט וכו'), תקלות במוצר המדף (באגים) או תקלות עקב כוח עליון. מובהר, כי בכל הקשור לתקלות במוצר המדף (באגים), באחריות הספק: (א) לפתוח קריאה אצל היצרן (ב) לעשות מאמץ מקצועי סביר למציאת פתרון באמצעות מעקף ו </w:t>
      </w:r>
      <w:r w:rsidRPr="00733834">
        <w:rPr>
          <w:rFonts w:cs="David"/>
          <w:sz w:val="20"/>
          <w:rtl/>
        </w:rPr>
        <w:t>–</w:t>
      </w:r>
      <w:r w:rsidRPr="00733834">
        <w:rPr>
          <w:rFonts w:cs="David" w:hint="cs"/>
          <w:sz w:val="20"/>
          <w:rtl/>
        </w:rPr>
        <w:t xml:space="preserve"> (ג) הטמעת פתרון היצרן לכשיוצע ללקוחות היצרן.</w:t>
      </w:r>
    </w:p>
    <w:p w14:paraId="46FCA7F5" w14:textId="77777777" w:rsidR="007730F5" w:rsidRPr="00733834" w:rsidRDefault="00B964EF" w:rsidP="00B22E2A">
      <w:pPr>
        <w:numPr>
          <w:ilvl w:val="1"/>
          <w:numId w:val="160"/>
        </w:numPr>
        <w:tabs>
          <w:tab w:val="left" w:pos="566"/>
          <w:tab w:val="left" w:pos="1106"/>
        </w:tabs>
        <w:bidi/>
        <w:spacing w:after="0" w:line="240" w:lineRule="auto"/>
        <w:jc w:val="both"/>
        <w:rPr>
          <w:rFonts w:cs="David"/>
        </w:rPr>
      </w:pPr>
      <w:r>
        <w:rPr>
          <w:rFonts w:cs="David" w:hint="cs"/>
          <w:sz w:val="20"/>
          <w:rtl/>
        </w:rPr>
        <w:t>מוסכם כי על הספק יושט פיצוי מוסכם על חריגה מיעדי רמת השירו</w:t>
      </w:r>
      <w:r>
        <w:rPr>
          <w:rFonts w:cs="David" w:hint="cs"/>
          <w:rtl/>
        </w:rPr>
        <w:t xml:space="preserve">ת כנדרש בסעיף 4.3.3 במפרט. זאת, </w:t>
      </w:r>
      <w:r w:rsidR="007730F5" w:rsidRPr="00733834">
        <w:rPr>
          <w:rFonts w:cs="David" w:hint="cs"/>
          <w:rtl/>
        </w:rPr>
        <w:t xml:space="preserve"> כפיצויים קבועים, סופיים ומוסכמים מראש </w:t>
      </w:r>
      <w:r>
        <w:rPr>
          <w:rFonts w:cs="David" w:hint="cs"/>
          <w:rtl/>
        </w:rPr>
        <w:t>שלא יעלו</w:t>
      </w:r>
      <w:r w:rsidR="00B22E2A">
        <w:rPr>
          <w:rFonts w:cs="David" w:hint="cs"/>
          <w:rtl/>
        </w:rPr>
        <w:t xml:space="preserve"> על</w:t>
      </w:r>
      <w:r w:rsidR="007730F5" w:rsidRPr="00733834">
        <w:rPr>
          <w:rFonts w:cs="David" w:hint="cs"/>
          <w:rtl/>
        </w:rPr>
        <w:t xml:space="preserve"> ל10% מגובה דמי התחזוקה אשר על השב"ס לשלם לספק ב</w:t>
      </w:r>
      <w:r w:rsidR="00706141">
        <w:rPr>
          <w:rFonts w:cs="David" w:hint="cs"/>
          <w:rtl/>
        </w:rPr>
        <w:t>התאם ל</w:t>
      </w:r>
      <w:r w:rsidR="007730F5" w:rsidRPr="00733834">
        <w:rPr>
          <w:rFonts w:cs="David" w:hint="cs"/>
          <w:rtl/>
        </w:rPr>
        <w:t xml:space="preserve">הסכם זה. </w:t>
      </w:r>
    </w:p>
    <w:p w14:paraId="46FCA7F6" w14:textId="77777777" w:rsidR="007730F5" w:rsidRPr="00733834" w:rsidRDefault="007730F5" w:rsidP="007C3BAB">
      <w:pPr>
        <w:numPr>
          <w:ilvl w:val="1"/>
          <w:numId w:val="160"/>
        </w:numPr>
        <w:tabs>
          <w:tab w:val="left" w:pos="566"/>
          <w:tab w:val="left" w:pos="1106"/>
        </w:tabs>
        <w:bidi/>
        <w:spacing w:after="0" w:line="240" w:lineRule="auto"/>
        <w:jc w:val="both"/>
        <w:rPr>
          <w:rFonts w:cs="David"/>
        </w:rPr>
      </w:pPr>
      <w:r w:rsidRPr="00733834">
        <w:rPr>
          <w:rFonts w:cs="David" w:hint="cs"/>
          <w:rtl/>
        </w:rPr>
        <w:t xml:space="preserve">לפני ביצוע התיקון </w:t>
      </w:r>
      <w:r w:rsidRPr="00733834">
        <w:rPr>
          <w:rFonts w:cs="David" w:hint="cs"/>
          <w:rtl/>
          <w:lang w:eastAsia="he-IL"/>
        </w:rPr>
        <w:t xml:space="preserve">יעריך </w:t>
      </w:r>
      <w:r w:rsidRPr="00733834" w:rsidDel="00D578EC">
        <w:rPr>
          <w:rFonts w:cs="David" w:hint="cs"/>
          <w:rtl/>
          <w:lang w:eastAsia="he-IL"/>
        </w:rPr>
        <w:t xml:space="preserve">הטכנאי </w:t>
      </w:r>
      <w:r>
        <w:rPr>
          <w:rFonts w:cs="David" w:hint="cs"/>
          <w:rtl/>
          <w:lang w:eastAsia="he-IL"/>
        </w:rPr>
        <w:t>ממלא התפקיד</w:t>
      </w:r>
      <w:r w:rsidRPr="00733834">
        <w:rPr>
          <w:rFonts w:cs="David" w:hint="cs"/>
          <w:rtl/>
          <w:lang w:eastAsia="he-IL"/>
        </w:rPr>
        <w:t xml:space="preserve"> מטעם הספק את פרק הזמן הדרוש לביצוע</w:t>
      </w:r>
      <w:r w:rsidRPr="00733834">
        <w:rPr>
          <w:rFonts w:cs="David" w:hint="cs"/>
          <w:rtl/>
        </w:rPr>
        <w:t xml:space="preserve"> </w:t>
      </w:r>
      <w:r w:rsidRPr="00733834">
        <w:rPr>
          <w:rFonts w:cs="David" w:hint="cs"/>
          <w:rtl/>
          <w:lang w:eastAsia="he-IL"/>
        </w:rPr>
        <w:t>התיקון ויקבל</w:t>
      </w:r>
      <w:r w:rsidRPr="00733834">
        <w:rPr>
          <w:rFonts w:cs="David" w:hint="cs"/>
          <w:rtl/>
        </w:rPr>
        <w:t xml:space="preserve"> </w:t>
      </w:r>
      <w:r w:rsidRPr="00733834">
        <w:rPr>
          <w:rFonts w:cs="David" w:hint="cs"/>
          <w:rtl/>
          <w:lang w:eastAsia="he-IL"/>
        </w:rPr>
        <w:t>את אישור נציג שב"ס המוסמך. התיקון יבוצע ע"י הספק ביעילות</w:t>
      </w:r>
      <w:r w:rsidRPr="00733834">
        <w:rPr>
          <w:rFonts w:cs="David" w:hint="cs"/>
          <w:rtl/>
        </w:rPr>
        <w:t xml:space="preserve"> </w:t>
      </w:r>
      <w:r w:rsidRPr="00733834">
        <w:rPr>
          <w:rFonts w:cs="David" w:hint="cs"/>
          <w:rtl/>
          <w:lang w:eastAsia="he-IL"/>
        </w:rPr>
        <w:t>וברציפות עד לסיומו.</w:t>
      </w:r>
      <w:r w:rsidRPr="00733834">
        <w:rPr>
          <w:rFonts w:cs="David" w:hint="cs"/>
          <w:rtl/>
        </w:rPr>
        <w:t xml:space="preserve"> </w:t>
      </w:r>
      <w:r w:rsidRPr="00733834">
        <w:rPr>
          <w:rFonts w:cs="David" w:hint="cs"/>
          <w:rtl/>
          <w:lang w:eastAsia="he-IL"/>
        </w:rPr>
        <w:t>במידה ויארך התיקון מעבר לפרק הזמן שהוערך מראש</w:t>
      </w:r>
      <w:r>
        <w:rPr>
          <w:rFonts w:cs="David" w:hint="cs"/>
          <w:rtl/>
          <w:lang w:eastAsia="he-IL"/>
        </w:rPr>
        <w:t>,</w:t>
      </w:r>
      <w:r w:rsidRPr="00733834">
        <w:rPr>
          <w:rFonts w:cs="David" w:hint="cs"/>
          <w:rtl/>
          <w:lang w:eastAsia="he-IL"/>
        </w:rPr>
        <w:t xml:space="preserve"> יעביר</w:t>
      </w:r>
      <w:r w:rsidRPr="00733834">
        <w:rPr>
          <w:rFonts w:cs="David" w:hint="cs"/>
          <w:rtl/>
        </w:rPr>
        <w:t xml:space="preserve"> </w:t>
      </w:r>
      <w:r w:rsidRPr="00733834">
        <w:rPr>
          <w:rFonts w:cs="David" w:hint="cs"/>
          <w:rtl/>
          <w:lang w:eastAsia="he-IL"/>
        </w:rPr>
        <w:t>הספק דו"ח המסביר</w:t>
      </w:r>
      <w:r w:rsidRPr="00733834">
        <w:rPr>
          <w:rFonts w:cs="David" w:hint="cs"/>
          <w:rtl/>
        </w:rPr>
        <w:t xml:space="preserve"> </w:t>
      </w:r>
      <w:r w:rsidRPr="00733834">
        <w:rPr>
          <w:rFonts w:cs="David" w:hint="cs"/>
          <w:rtl/>
          <w:lang w:eastAsia="he-IL"/>
        </w:rPr>
        <w:t>את סיבת התארכות התיקון לנציג שב"ס לעניין זה.</w:t>
      </w:r>
      <w:r w:rsidRPr="00733834">
        <w:rPr>
          <w:rFonts w:cs="David" w:hint="cs"/>
          <w:rtl/>
        </w:rPr>
        <w:t xml:space="preserve"> </w:t>
      </w:r>
    </w:p>
    <w:p w14:paraId="46FCA7F7" w14:textId="77777777" w:rsidR="007730F5" w:rsidRPr="00733834" w:rsidRDefault="007730F5" w:rsidP="007C3BAB">
      <w:pPr>
        <w:numPr>
          <w:ilvl w:val="1"/>
          <w:numId w:val="160"/>
        </w:numPr>
        <w:tabs>
          <w:tab w:val="left" w:pos="566"/>
          <w:tab w:val="left" w:pos="1106"/>
        </w:tabs>
        <w:bidi/>
        <w:spacing w:after="0" w:line="240" w:lineRule="auto"/>
        <w:jc w:val="both"/>
        <w:rPr>
          <w:rFonts w:cs="David"/>
        </w:rPr>
      </w:pPr>
      <w:r w:rsidRPr="00733834">
        <w:rPr>
          <w:rFonts w:cs="David" w:hint="cs"/>
          <w:rtl/>
        </w:rPr>
        <w:t xml:space="preserve">שב"ס יהא רשאי לנכות </w:t>
      </w:r>
      <w:r w:rsidRPr="00733834">
        <w:rPr>
          <w:rFonts w:cs="David" w:hint="cs"/>
          <w:sz w:val="20"/>
          <w:rtl/>
        </w:rPr>
        <w:t>את סכומי הקנסות האמורים בסעיף 5.4 לעיל</w:t>
      </w:r>
      <w:r w:rsidRPr="00733834">
        <w:rPr>
          <w:rFonts w:cs="David" w:hint="cs"/>
          <w:rtl/>
        </w:rPr>
        <w:t xml:space="preserve"> מכל סכום שיגיע לספק בכל עניין שהוא </w:t>
      </w:r>
      <w:r w:rsidRPr="00733834">
        <w:rPr>
          <w:rFonts w:cs="David" w:hint="cs"/>
          <w:sz w:val="20"/>
          <w:rtl/>
        </w:rPr>
        <w:t>וכן יהא רשאי לגבותו מהספק בכל דרך אחרת. תשלום הקנסות</w:t>
      </w:r>
      <w:r w:rsidRPr="00733834">
        <w:rPr>
          <w:rFonts w:cs="David" w:hint="cs"/>
          <w:rtl/>
        </w:rPr>
        <w:t xml:space="preserve"> או הניכויים </w:t>
      </w:r>
      <w:r w:rsidRPr="00733834">
        <w:rPr>
          <w:rFonts w:cs="David" w:hint="cs"/>
          <w:sz w:val="20"/>
          <w:rtl/>
        </w:rPr>
        <w:t>אין בו כשלעצמו משום שחרור הספק מהתחייבותו להשלים התיקון</w:t>
      </w:r>
      <w:r w:rsidRPr="00733834">
        <w:rPr>
          <w:rFonts w:cs="David" w:hint="cs"/>
          <w:rtl/>
        </w:rPr>
        <w:t xml:space="preserve"> בהתאם להסכם זה.</w:t>
      </w:r>
    </w:p>
    <w:p w14:paraId="46FCA7F8" w14:textId="77777777" w:rsidR="007730F5" w:rsidRPr="00733834" w:rsidRDefault="007730F5" w:rsidP="007C3BAB">
      <w:pPr>
        <w:numPr>
          <w:ilvl w:val="1"/>
          <w:numId w:val="160"/>
        </w:numPr>
        <w:tabs>
          <w:tab w:val="left" w:pos="566"/>
          <w:tab w:val="left" w:pos="1106"/>
        </w:tabs>
        <w:bidi/>
        <w:spacing w:after="0" w:line="240" w:lineRule="auto"/>
        <w:jc w:val="both"/>
        <w:rPr>
          <w:rFonts w:cs="David"/>
        </w:rPr>
      </w:pPr>
      <w:r w:rsidRPr="00733834">
        <w:rPr>
          <w:rFonts w:cs="David" w:hint="cs"/>
          <w:rtl/>
        </w:rPr>
        <w:t xml:space="preserve">הספק יגיש דוחות עבור כל תיקון </w:t>
      </w:r>
      <w:r>
        <w:rPr>
          <w:rFonts w:cs="David" w:hint="cs"/>
          <w:rtl/>
        </w:rPr>
        <w:t>ו/או פעילות פרואקטיבית שיבצע</w:t>
      </w:r>
      <w:r w:rsidR="00706141">
        <w:rPr>
          <w:rFonts w:cs="David" w:hint="cs"/>
          <w:rtl/>
        </w:rPr>
        <w:t xml:space="preserve"> </w:t>
      </w:r>
      <w:r w:rsidRPr="00733834" w:rsidDel="00CA767A">
        <w:rPr>
          <w:rFonts w:cs="David" w:hint="cs"/>
          <w:rtl/>
        </w:rPr>
        <w:t>ובדיקה תקופתית שתתבצע</w:t>
      </w:r>
      <w:r w:rsidRPr="00733834">
        <w:rPr>
          <w:rFonts w:cs="David" w:hint="cs"/>
          <w:rtl/>
        </w:rPr>
        <w:t>. הדו"ח יכלול פרטים כדלקמן: תאריך ביצוע, פירוט מהות העבודה/פעילות ותיאורה וכן משך זמן התגובה שנדרש לתיקונה.</w:t>
      </w:r>
    </w:p>
    <w:p w14:paraId="46FCA7F9" w14:textId="77777777" w:rsidR="007730F5" w:rsidRPr="00733834" w:rsidRDefault="007730F5" w:rsidP="000F4EEE">
      <w:pPr>
        <w:tabs>
          <w:tab w:val="left" w:pos="566"/>
          <w:tab w:val="left" w:pos="746"/>
        </w:tabs>
        <w:jc w:val="both"/>
        <w:rPr>
          <w:rFonts w:cs="David"/>
          <w:sz w:val="10"/>
          <w:szCs w:val="10"/>
          <w:rtl/>
        </w:rPr>
      </w:pPr>
    </w:p>
    <w:p w14:paraId="46FCA7FA" w14:textId="77777777" w:rsidR="007730F5" w:rsidRDefault="007730F5" w:rsidP="000F4EEE">
      <w:pPr>
        <w:tabs>
          <w:tab w:val="left" w:pos="566"/>
          <w:tab w:val="num" w:pos="746"/>
        </w:tabs>
        <w:jc w:val="both"/>
        <w:rPr>
          <w:rFonts w:cs="David"/>
          <w:sz w:val="10"/>
          <w:szCs w:val="10"/>
          <w:rtl/>
        </w:rPr>
      </w:pPr>
    </w:p>
    <w:p w14:paraId="46FCA7FB" w14:textId="77777777" w:rsidR="00706141" w:rsidRDefault="00706141" w:rsidP="000F4EEE">
      <w:pPr>
        <w:tabs>
          <w:tab w:val="left" w:pos="566"/>
          <w:tab w:val="num" w:pos="746"/>
        </w:tabs>
        <w:jc w:val="both"/>
        <w:rPr>
          <w:rFonts w:cs="David"/>
          <w:sz w:val="10"/>
          <w:szCs w:val="10"/>
          <w:rtl/>
        </w:rPr>
      </w:pPr>
    </w:p>
    <w:p w14:paraId="46FCA7FC" w14:textId="77777777" w:rsidR="00706141" w:rsidRDefault="00706141" w:rsidP="000F4EEE">
      <w:pPr>
        <w:tabs>
          <w:tab w:val="left" w:pos="566"/>
          <w:tab w:val="num" w:pos="746"/>
        </w:tabs>
        <w:jc w:val="both"/>
        <w:rPr>
          <w:rFonts w:cs="David"/>
          <w:sz w:val="10"/>
          <w:szCs w:val="10"/>
          <w:rtl/>
        </w:rPr>
      </w:pPr>
    </w:p>
    <w:p w14:paraId="46FCA7FD" w14:textId="77777777" w:rsidR="007730F5" w:rsidRPr="00751475" w:rsidRDefault="007730F5" w:rsidP="00706141">
      <w:pPr>
        <w:widowControl w:val="0"/>
        <w:numPr>
          <w:ilvl w:val="0"/>
          <w:numId w:val="160"/>
        </w:numPr>
        <w:bidi/>
        <w:spacing w:after="360" w:line="240" w:lineRule="auto"/>
        <w:ind w:right="510"/>
        <w:jc w:val="both"/>
        <w:rPr>
          <w:rFonts w:cs="David"/>
          <w:b/>
          <w:bCs/>
          <w:u w:val="single"/>
          <w:lang w:eastAsia="he-IL"/>
        </w:rPr>
      </w:pPr>
      <w:r w:rsidRPr="00706141">
        <w:rPr>
          <w:rFonts w:cs="David" w:hint="cs"/>
          <w:b/>
          <w:bCs/>
          <w:snapToGrid w:val="0"/>
          <w:u w:val="single"/>
          <w:rtl/>
          <w:lang w:eastAsia="he-IL"/>
        </w:rPr>
        <w:t>בעלות וזכויות יוצרים</w:t>
      </w:r>
    </w:p>
    <w:p w14:paraId="46FCA7FE" w14:textId="77777777" w:rsidR="007730F5" w:rsidRPr="00733834" w:rsidRDefault="007730F5" w:rsidP="007C3BAB">
      <w:pPr>
        <w:widowControl w:val="0"/>
        <w:numPr>
          <w:ilvl w:val="1"/>
          <w:numId w:val="160"/>
        </w:numPr>
        <w:bidi/>
        <w:spacing w:after="360" w:line="240" w:lineRule="auto"/>
        <w:ind w:left="788" w:hanging="431"/>
        <w:jc w:val="both"/>
        <w:rPr>
          <w:rFonts w:cs="David"/>
          <w:lang w:eastAsia="he-IL"/>
        </w:rPr>
      </w:pPr>
      <w:r w:rsidRPr="00733834">
        <w:rPr>
          <w:rFonts w:cs="David"/>
          <w:rtl/>
          <w:lang w:eastAsia="he-IL"/>
        </w:rPr>
        <w:t>ה</w:t>
      </w:r>
      <w:r w:rsidRPr="00733834">
        <w:rPr>
          <w:rFonts w:cs="David" w:hint="cs"/>
          <w:rtl/>
          <w:lang w:eastAsia="he-IL"/>
        </w:rPr>
        <w:t xml:space="preserve">ספק </w:t>
      </w:r>
      <w:r w:rsidRPr="00733834">
        <w:rPr>
          <w:rFonts w:cs="David"/>
          <w:rtl/>
          <w:lang w:eastAsia="he-IL"/>
        </w:rPr>
        <w:t>מצהיר</w:t>
      </w:r>
      <w:r>
        <w:rPr>
          <w:rFonts w:cs="David" w:hint="cs"/>
          <w:rtl/>
          <w:lang w:eastAsia="he-IL"/>
        </w:rPr>
        <w:t>,</w:t>
      </w:r>
      <w:r w:rsidRPr="00733834">
        <w:rPr>
          <w:rFonts w:cs="David"/>
          <w:rtl/>
          <w:lang w:eastAsia="he-IL"/>
        </w:rPr>
        <w:t xml:space="preserve"> </w:t>
      </w:r>
      <w:r w:rsidRPr="00733834">
        <w:rPr>
          <w:rFonts w:cs="David" w:hint="cs"/>
          <w:rtl/>
          <w:lang w:eastAsia="he-IL"/>
        </w:rPr>
        <w:t xml:space="preserve">כי יסופקו בהתאם להסכם זה רק מוצרים חדשים, </w:t>
      </w:r>
      <w:r w:rsidRPr="00733834">
        <w:rPr>
          <w:rFonts w:cs="David"/>
          <w:rtl/>
          <w:lang w:eastAsia="he-IL"/>
        </w:rPr>
        <w:t>נקיים מכל שיעבוד</w:t>
      </w:r>
      <w:r w:rsidRPr="00733834">
        <w:rPr>
          <w:rFonts w:cs="David" w:hint="cs"/>
          <w:rtl/>
          <w:lang w:eastAsia="he-IL"/>
        </w:rPr>
        <w:t>,</w:t>
      </w:r>
      <w:r w:rsidRPr="00733834">
        <w:rPr>
          <w:rFonts w:cs="David"/>
          <w:rtl/>
          <w:lang w:eastAsia="he-IL"/>
        </w:rPr>
        <w:t xml:space="preserve"> עיקול או זכות כלשהי לצד שלישי</w:t>
      </w:r>
      <w:r w:rsidRPr="00733834">
        <w:rPr>
          <w:rFonts w:cs="David" w:hint="cs"/>
          <w:rtl/>
          <w:lang w:eastAsia="he-IL"/>
        </w:rPr>
        <w:t>,</w:t>
      </w:r>
      <w:r w:rsidRPr="00733834">
        <w:rPr>
          <w:rFonts w:cs="David"/>
          <w:rtl/>
          <w:lang w:eastAsia="he-IL"/>
        </w:rPr>
        <w:t xml:space="preserve"> וכי</w:t>
      </w:r>
      <w:r w:rsidRPr="00733834">
        <w:rPr>
          <w:rFonts w:cs="David" w:hint="cs"/>
          <w:rtl/>
          <w:lang w:eastAsia="he-IL"/>
        </w:rPr>
        <w:t xml:space="preserve"> </w:t>
      </w:r>
      <w:r w:rsidRPr="00733834">
        <w:rPr>
          <w:rFonts w:cs="David"/>
          <w:rtl/>
          <w:lang w:eastAsia="he-IL"/>
        </w:rPr>
        <w:t xml:space="preserve">בעת התקנת </w:t>
      </w:r>
      <w:r w:rsidRPr="00733834">
        <w:rPr>
          <w:rFonts w:cs="David" w:hint="cs"/>
          <w:rtl/>
          <w:lang w:eastAsia="he-IL"/>
        </w:rPr>
        <w:t xml:space="preserve">והטמעת כל מוצר, יהיה הספק </w:t>
      </w:r>
      <w:r w:rsidRPr="00733834">
        <w:rPr>
          <w:rFonts w:cs="David"/>
          <w:rtl/>
          <w:lang w:eastAsia="he-IL"/>
        </w:rPr>
        <w:t xml:space="preserve">בעל </w:t>
      </w:r>
      <w:r w:rsidRPr="00733834">
        <w:rPr>
          <w:rFonts w:cs="David" w:hint="cs"/>
          <w:rtl/>
          <w:lang w:eastAsia="he-IL"/>
        </w:rPr>
        <w:t>כל ה</w:t>
      </w:r>
      <w:r w:rsidRPr="00733834">
        <w:rPr>
          <w:rFonts w:cs="David"/>
          <w:rtl/>
          <w:lang w:eastAsia="he-IL"/>
        </w:rPr>
        <w:t xml:space="preserve">זכויות </w:t>
      </w:r>
      <w:r w:rsidRPr="00733834">
        <w:rPr>
          <w:rFonts w:cs="David" w:hint="cs"/>
          <w:rtl/>
          <w:lang w:eastAsia="he-IL"/>
        </w:rPr>
        <w:t>(לרבות זכויות קניין רוחני)</w:t>
      </w:r>
      <w:r w:rsidRPr="00733834">
        <w:rPr>
          <w:rFonts w:cs="David"/>
          <w:rtl/>
          <w:lang w:eastAsia="he-IL"/>
        </w:rPr>
        <w:t xml:space="preserve"> ב</w:t>
      </w:r>
      <w:r w:rsidRPr="00733834">
        <w:rPr>
          <w:rFonts w:cs="David" w:hint="cs"/>
          <w:rtl/>
          <w:lang w:eastAsia="he-IL"/>
        </w:rPr>
        <w:t xml:space="preserve">אותו מוצר, או שיהיו </w:t>
      </w:r>
      <w:r w:rsidRPr="00733834">
        <w:rPr>
          <w:rFonts w:cs="David"/>
          <w:rtl/>
          <w:lang w:eastAsia="he-IL"/>
        </w:rPr>
        <w:t>ביד</w:t>
      </w:r>
      <w:r w:rsidRPr="00733834">
        <w:rPr>
          <w:rFonts w:cs="David" w:hint="cs"/>
          <w:rtl/>
          <w:lang w:eastAsia="he-IL"/>
        </w:rPr>
        <w:t>יו</w:t>
      </w:r>
      <w:r w:rsidRPr="00733834">
        <w:rPr>
          <w:rFonts w:cs="David"/>
          <w:rtl/>
          <w:lang w:eastAsia="he-IL"/>
        </w:rPr>
        <w:t xml:space="preserve"> כל האישורים הדרושים מטעם בעלי הזכויות האמורות כדי לאפשר ל</w:t>
      </w:r>
      <w:r w:rsidRPr="00733834">
        <w:rPr>
          <w:rFonts w:cs="David" w:hint="cs"/>
          <w:rtl/>
          <w:lang w:eastAsia="he-IL"/>
        </w:rPr>
        <w:t xml:space="preserve">ו </w:t>
      </w:r>
      <w:r w:rsidRPr="00733834">
        <w:rPr>
          <w:rFonts w:cs="David"/>
          <w:rtl/>
          <w:lang w:eastAsia="he-IL"/>
        </w:rPr>
        <w:t>ל</w:t>
      </w:r>
      <w:r w:rsidRPr="00733834">
        <w:rPr>
          <w:rFonts w:cs="David" w:hint="cs"/>
          <w:rtl/>
          <w:lang w:eastAsia="he-IL"/>
        </w:rPr>
        <w:t>ספק לשב"ס את המרכיב כך ששב"ס יהיה רשאי להשתמש בו ללא הפרעה וללא כל התחייבות (לרבות כספית)</w:t>
      </w:r>
      <w:r w:rsidRPr="00733834">
        <w:rPr>
          <w:rFonts w:cs="David"/>
          <w:rtl/>
          <w:lang w:eastAsia="he-IL"/>
        </w:rPr>
        <w:t>.</w:t>
      </w:r>
    </w:p>
    <w:p w14:paraId="46FCA7FF" w14:textId="77777777" w:rsidR="007730F5" w:rsidRPr="00733834" w:rsidRDefault="007730F5" w:rsidP="007C3BAB">
      <w:pPr>
        <w:widowControl w:val="0"/>
        <w:numPr>
          <w:ilvl w:val="1"/>
          <w:numId w:val="160"/>
        </w:numPr>
        <w:bidi/>
        <w:spacing w:after="360" w:line="240" w:lineRule="auto"/>
        <w:ind w:left="788" w:hanging="431"/>
        <w:jc w:val="both"/>
        <w:rPr>
          <w:rFonts w:cs="David"/>
          <w:lang w:eastAsia="he-IL"/>
        </w:rPr>
      </w:pPr>
      <w:r w:rsidRPr="00733834">
        <w:rPr>
          <w:rFonts w:cs="David" w:hint="cs"/>
          <w:rtl/>
          <w:lang w:eastAsia="he-IL"/>
        </w:rPr>
        <w:t>טרם חתימת ההסכם ובכל מקרה בו תועלה טענה כ</w:t>
      </w:r>
      <w:r>
        <w:rPr>
          <w:rFonts w:cs="David" w:hint="cs"/>
          <w:rtl/>
          <w:lang w:eastAsia="he-IL"/>
        </w:rPr>
        <w:t>לשהי בעניין זה, יספק הספק לשב"ס</w:t>
      </w:r>
      <w:r w:rsidRPr="00733834">
        <w:rPr>
          <w:rFonts w:cs="David" w:hint="cs"/>
          <w:rtl/>
          <w:lang w:eastAsia="he-IL"/>
        </w:rPr>
        <w:t xml:space="preserve"> את כל האישורים הנדרשים כדי להוכיח את הבעלות או את הקניית זכות השימוש לשב"ס ל</w:t>
      </w:r>
      <w:smartTag w:uri="urn:schemas-microsoft-com:office:smarttags" w:element="PersonName">
        <w:smartTagPr>
          <w:attr w:name="ProductID" w:val="גבי כל"/>
        </w:smartTagPr>
        <w:r w:rsidRPr="00733834">
          <w:rPr>
            <w:rFonts w:cs="David" w:hint="cs"/>
            <w:rtl/>
            <w:lang w:eastAsia="he-IL"/>
          </w:rPr>
          <w:t>גבי כל</w:t>
        </w:r>
      </w:smartTag>
      <w:r w:rsidRPr="00733834">
        <w:rPr>
          <w:rFonts w:cs="David" w:hint="cs"/>
          <w:rtl/>
          <w:lang w:eastAsia="he-IL"/>
        </w:rPr>
        <w:t xml:space="preserve"> מוצר כאמור (לרבות כל רישיונות התוכנה הנדרשים).</w:t>
      </w:r>
    </w:p>
    <w:p w14:paraId="46FCA800" w14:textId="77777777" w:rsidR="007730F5" w:rsidRPr="00733834" w:rsidRDefault="007730F5" w:rsidP="007C3BAB">
      <w:pPr>
        <w:widowControl w:val="0"/>
        <w:numPr>
          <w:ilvl w:val="1"/>
          <w:numId w:val="160"/>
        </w:numPr>
        <w:bidi/>
        <w:spacing w:after="360" w:line="240" w:lineRule="auto"/>
        <w:ind w:left="788" w:hanging="431"/>
        <w:jc w:val="both"/>
        <w:rPr>
          <w:rFonts w:cs="David"/>
          <w:lang w:eastAsia="he-IL"/>
        </w:rPr>
      </w:pPr>
      <w:r w:rsidRPr="00733834">
        <w:rPr>
          <w:rFonts w:cs="David" w:hint="cs"/>
          <w:rtl/>
          <w:lang w:eastAsia="he-IL"/>
        </w:rPr>
        <w:t xml:space="preserve">הספק </w:t>
      </w:r>
      <w:r w:rsidRPr="00733834">
        <w:rPr>
          <w:rFonts w:ascii="David" w:hAnsi="David" w:cs="David"/>
          <w:rtl/>
          <w:lang w:eastAsia="he-IL"/>
        </w:rPr>
        <w:t>מצהיר</w:t>
      </w:r>
      <w:r w:rsidRPr="00733834">
        <w:rPr>
          <w:rFonts w:ascii="David" w:hAnsi="David" w:cs="David" w:hint="cs"/>
          <w:rtl/>
          <w:lang w:eastAsia="he-IL"/>
        </w:rPr>
        <w:t>,</w:t>
      </w:r>
      <w:r w:rsidRPr="00733834">
        <w:rPr>
          <w:rFonts w:ascii="David" w:hAnsi="David" w:cs="David"/>
          <w:rtl/>
          <w:lang w:eastAsia="he-IL"/>
        </w:rPr>
        <w:t xml:space="preserve"> כי ל</w:t>
      </w:r>
      <w:r w:rsidRPr="00733834">
        <w:rPr>
          <w:rFonts w:ascii="David" w:hAnsi="David" w:cs="David" w:hint="cs"/>
          <w:rtl/>
          <w:lang w:eastAsia="he-IL"/>
        </w:rPr>
        <w:t>שב"ס</w:t>
      </w:r>
      <w:r w:rsidRPr="00733834">
        <w:rPr>
          <w:rFonts w:ascii="David" w:hAnsi="David" w:cs="David"/>
          <w:rtl/>
          <w:lang w:eastAsia="he-IL"/>
        </w:rPr>
        <w:t xml:space="preserve"> יהיו זכויות שימוש בלתי מותנות ובלתי מוגבלות בזמן בכל </w:t>
      </w:r>
      <w:r w:rsidRPr="00733834">
        <w:rPr>
          <w:rFonts w:ascii="David" w:hAnsi="David" w:cs="David" w:hint="cs"/>
          <w:rtl/>
          <w:lang w:eastAsia="he-IL"/>
        </w:rPr>
        <w:t xml:space="preserve">תוכנה, רכיב תוכנה או </w:t>
      </w:r>
      <w:r w:rsidRPr="00733834">
        <w:rPr>
          <w:rFonts w:ascii="David" w:hAnsi="David" w:cs="David"/>
          <w:rtl/>
          <w:lang w:eastAsia="he-IL"/>
        </w:rPr>
        <w:t xml:space="preserve">חלק </w:t>
      </w:r>
      <w:r w:rsidRPr="00733834">
        <w:rPr>
          <w:rFonts w:ascii="David" w:hAnsi="David" w:cs="David" w:hint="cs"/>
          <w:rtl/>
          <w:lang w:eastAsia="he-IL"/>
        </w:rPr>
        <w:t>שיסופק על ידי הספק במסגרת השירותים, וכן במערכת כמכלול, בכפוף להסכם הרישוי הסטנדרטי של היצרן.</w:t>
      </w:r>
    </w:p>
    <w:p w14:paraId="46FCA801" w14:textId="77777777" w:rsidR="007730F5" w:rsidRPr="00733834" w:rsidRDefault="007730F5" w:rsidP="007C3BAB">
      <w:pPr>
        <w:widowControl w:val="0"/>
        <w:numPr>
          <w:ilvl w:val="1"/>
          <w:numId w:val="160"/>
        </w:numPr>
        <w:bidi/>
        <w:spacing w:after="360" w:line="240" w:lineRule="auto"/>
        <w:ind w:left="788" w:hanging="431"/>
        <w:jc w:val="both"/>
        <w:rPr>
          <w:rFonts w:cs="David"/>
          <w:lang w:eastAsia="he-IL"/>
        </w:rPr>
      </w:pPr>
      <w:r w:rsidRPr="00733834">
        <w:rPr>
          <w:rFonts w:cs="David" w:hint="cs"/>
          <w:rtl/>
          <w:lang w:eastAsia="he-IL"/>
        </w:rPr>
        <w:t xml:space="preserve">כן </w:t>
      </w:r>
      <w:r w:rsidRPr="00733834">
        <w:rPr>
          <w:rFonts w:ascii="David" w:hAnsi="David" w:cs="David"/>
          <w:rtl/>
          <w:lang w:eastAsia="he-IL"/>
        </w:rPr>
        <w:t>מצהיר</w:t>
      </w:r>
      <w:r w:rsidRPr="00733834">
        <w:rPr>
          <w:rFonts w:ascii="David" w:hAnsi="David" w:cs="David" w:hint="cs"/>
          <w:rtl/>
          <w:lang w:eastAsia="he-IL"/>
        </w:rPr>
        <w:t xml:space="preserve"> הספק</w:t>
      </w:r>
      <w:r>
        <w:rPr>
          <w:rFonts w:ascii="David" w:hAnsi="David" w:cs="David" w:hint="cs"/>
          <w:rtl/>
          <w:lang w:eastAsia="he-IL"/>
        </w:rPr>
        <w:t>,</w:t>
      </w:r>
      <w:r w:rsidRPr="00733834">
        <w:rPr>
          <w:rFonts w:ascii="David" w:hAnsi="David" w:cs="David"/>
          <w:rtl/>
          <w:lang w:eastAsia="he-IL"/>
        </w:rPr>
        <w:t xml:space="preserve"> כי אין ולא יהיה בש</w:t>
      </w:r>
      <w:r w:rsidRPr="00733834">
        <w:rPr>
          <w:rFonts w:ascii="David" w:hAnsi="David" w:cs="David" w:hint="cs"/>
          <w:rtl/>
          <w:lang w:eastAsia="he-IL"/>
        </w:rPr>
        <w:t>י</w:t>
      </w:r>
      <w:r w:rsidRPr="00733834">
        <w:rPr>
          <w:rFonts w:ascii="David" w:hAnsi="David" w:cs="David"/>
          <w:rtl/>
          <w:lang w:eastAsia="he-IL"/>
        </w:rPr>
        <w:t xml:space="preserve">מוש </w:t>
      </w:r>
      <w:r w:rsidRPr="00733834">
        <w:rPr>
          <w:rFonts w:ascii="David" w:hAnsi="David" w:cs="David" w:hint="cs"/>
          <w:rtl/>
          <w:lang w:eastAsia="he-IL"/>
        </w:rPr>
        <w:t xml:space="preserve">בכל מרכיב שיספק </w:t>
      </w:r>
      <w:r w:rsidRPr="00733834">
        <w:rPr>
          <w:rFonts w:ascii="David" w:hAnsi="David" w:cs="David"/>
          <w:rtl/>
          <w:lang w:eastAsia="he-IL"/>
        </w:rPr>
        <w:t xml:space="preserve">משום פגיעה בזכויות </w:t>
      </w:r>
      <w:r w:rsidRPr="00733834">
        <w:rPr>
          <w:rFonts w:ascii="David" w:hAnsi="David" w:cs="David" w:hint="cs"/>
          <w:rtl/>
          <w:lang w:eastAsia="he-IL"/>
        </w:rPr>
        <w:t xml:space="preserve">כלשהן (לרבות זכויות קניין </w:t>
      </w:r>
      <w:r w:rsidRPr="00733834">
        <w:rPr>
          <w:rFonts w:ascii="David" w:hAnsi="David" w:cs="David"/>
          <w:rtl/>
          <w:lang w:eastAsia="he-IL"/>
        </w:rPr>
        <w:t>רוחני</w:t>
      </w:r>
      <w:r w:rsidRPr="00733834">
        <w:rPr>
          <w:rFonts w:ascii="David" w:hAnsi="David" w:cs="David" w:hint="cs"/>
          <w:rtl/>
          <w:lang w:eastAsia="he-IL"/>
        </w:rPr>
        <w:t>)</w:t>
      </w:r>
      <w:r w:rsidRPr="00733834">
        <w:rPr>
          <w:rFonts w:ascii="David" w:hAnsi="David" w:cs="David"/>
          <w:rtl/>
          <w:lang w:eastAsia="he-IL"/>
        </w:rPr>
        <w:t xml:space="preserve"> של צד שלישי כלשהו, וכי </w:t>
      </w:r>
      <w:r w:rsidRPr="00733834">
        <w:rPr>
          <w:rFonts w:ascii="David" w:hAnsi="David" w:cs="David" w:hint="cs"/>
          <w:rtl/>
          <w:lang w:eastAsia="he-IL"/>
        </w:rPr>
        <w:t xml:space="preserve">ככל שידוע לו - לאחר מיטב בדיקתו - </w:t>
      </w:r>
      <w:r w:rsidRPr="00733834">
        <w:rPr>
          <w:rFonts w:ascii="David" w:hAnsi="David" w:cs="David"/>
          <w:rtl/>
          <w:lang w:eastAsia="he-IL"/>
        </w:rPr>
        <w:t>לא הוגש</w:t>
      </w:r>
      <w:r w:rsidRPr="00733834">
        <w:rPr>
          <w:rFonts w:ascii="David" w:hAnsi="David" w:cs="David" w:hint="cs"/>
          <w:rtl/>
          <w:lang w:eastAsia="he-IL"/>
        </w:rPr>
        <w:t>ו</w:t>
      </w:r>
      <w:r w:rsidRPr="00733834">
        <w:rPr>
          <w:rFonts w:ascii="David" w:hAnsi="David" w:cs="David"/>
          <w:rtl/>
          <w:lang w:eastAsia="he-IL"/>
        </w:rPr>
        <w:t xml:space="preserve"> </w:t>
      </w:r>
      <w:r w:rsidRPr="00733834">
        <w:rPr>
          <w:rFonts w:ascii="David" w:hAnsi="David" w:cs="David" w:hint="cs"/>
          <w:rtl/>
          <w:lang w:eastAsia="he-IL"/>
        </w:rPr>
        <w:t>תביעות ואין</w:t>
      </w:r>
      <w:r w:rsidRPr="00733834">
        <w:rPr>
          <w:rFonts w:ascii="David" w:hAnsi="David" w:cs="David"/>
          <w:rtl/>
          <w:lang w:eastAsia="he-IL"/>
        </w:rPr>
        <w:t xml:space="preserve"> איום </w:t>
      </w:r>
      <w:r w:rsidRPr="00733834">
        <w:rPr>
          <w:rFonts w:ascii="David" w:hAnsi="David" w:cs="David" w:hint="cs"/>
          <w:rtl/>
          <w:lang w:eastAsia="he-IL"/>
        </w:rPr>
        <w:t>ב</w:t>
      </w:r>
      <w:r w:rsidRPr="00733834">
        <w:rPr>
          <w:rFonts w:ascii="David" w:hAnsi="David" w:cs="David"/>
          <w:rtl/>
          <w:lang w:eastAsia="he-IL"/>
        </w:rPr>
        <w:t>הגשת תביעה כלשהי על הפרת זכויות כאמור.</w:t>
      </w:r>
    </w:p>
    <w:p w14:paraId="46FCA802" w14:textId="77777777" w:rsidR="007730F5" w:rsidRPr="00733834" w:rsidRDefault="007730F5" w:rsidP="007C3BAB">
      <w:pPr>
        <w:widowControl w:val="0"/>
        <w:numPr>
          <w:ilvl w:val="1"/>
          <w:numId w:val="160"/>
        </w:numPr>
        <w:bidi/>
        <w:spacing w:after="360" w:line="240" w:lineRule="auto"/>
        <w:ind w:left="788" w:hanging="431"/>
        <w:jc w:val="both"/>
        <w:rPr>
          <w:rFonts w:cs="David"/>
          <w:lang w:eastAsia="he-IL"/>
        </w:rPr>
      </w:pPr>
      <w:r w:rsidRPr="00733834">
        <w:rPr>
          <w:rFonts w:cs="David" w:hint="cs"/>
          <w:rtl/>
          <w:lang w:eastAsia="he-IL"/>
        </w:rPr>
        <w:t xml:space="preserve">הספק </w:t>
      </w:r>
      <w:r w:rsidRPr="00733834">
        <w:rPr>
          <w:rFonts w:ascii="David" w:hAnsi="David" w:cs="David"/>
          <w:rtl/>
          <w:lang w:eastAsia="he-IL"/>
        </w:rPr>
        <w:t>מתחייב</w:t>
      </w:r>
      <w:r>
        <w:rPr>
          <w:rFonts w:ascii="David" w:hAnsi="David" w:cs="David" w:hint="cs"/>
          <w:rtl/>
          <w:lang w:eastAsia="he-IL"/>
        </w:rPr>
        <w:t>,</w:t>
      </w:r>
      <w:r w:rsidRPr="00733834">
        <w:rPr>
          <w:rFonts w:ascii="David" w:hAnsi="David" w:cs="David"/>
          <w:rtl/>
          <w:lang w:eastAsia="he-IL"/>
        </w:rPr>
        <w:t xml:space="preserve"> כי אם רכיב כלשהו </w:t>
      </w:r>
      <w:r w:rsidRPr="00733834">
        <w:rPr>
          <w:rFonts w:ascii="David" w:hAnsi="David" w:cs="David" w:hint="cs"/>
          <w:rtl/>
          <w:lang w:eastAsia="he-IL"/>
        </w:rPr>
        <w:t xml:space="preserve">אותו סיפק </w:t>
      </w:r>
      <w:r w:rsidRPr="00733834">
        <w:rPr>
          <w:rFonts w:ascii="David" w:hAnsi="David" w:cs="David"/>
          <w:rtl/>
          <w:lang w:eastAsia="he-IL"/>
        </w:rPr>
        <w:t xml:space="preserve">מפר זכות בניגוד לאמור לעיל, </w:t>
      </w:r>
      <w:r w:rsidRPr="00733834">
        <w:rPr>
          <w:rFonts w:ascii="David" w:hAnsi="David" w:cs="David" w:hint="cs"/>
          <w:rtl/>
          <w:lang w:eastAsia="he-IL"/>
        </w:rPr>
        <w:t>י</w:t>
      </w:r>
      <w:r w:rsidRPr="00733834">
        <w:rPr>
          <w:rFonts w:ascii="David" w:hAnsi="David" w:cs="David"/>
          <w:rtl/>
          <w:lang w:eastAsia="he-IL"/>
        </w:rPr>
        <w:t>סיר אותו מיד ו</w:t>
      </w:r>
      <w:r w:rsidRPr="00733834">
        <w:rPr>
          <w:rFonts w:ascii="David" w:hAnsi="David" w:cs="David" w:hint="cs"/>
          <w:rtl/>
          <w:lang w:eastAsia="he-IL"/>
        </w:rPr>
        <w:t>י</w:t>
      </w:r>
      <w:r w:rsidRPr="00733834">
        <w:rPr>
          <w:rFonts w:ascii="David" w:hAnsi="David" w:cs="David"/>
          <w:rtl/>
          <w:lang w:eastAsia="he-IL"/>
        </w:rPr>
        <w:t xml:space="preserve">סכם עם </w:t>
      </w:r>
      <w:r w:rsidRPr="00733834">
        <w:rPr>
          <w:rFonts w:ascii="David" w:hAnsi="David" w:cs="David" w:hint="cs"/>
          <w:rtl/>
          <w:lang w:eastAsia="he-IL"/>
        </w:rPr>
        <w:t>שב"ס</w:t>
      </w:r>
      <w:r w:rsidRPr="00733834">
        <w:rPr>
          <w:rFonts w:ascii="David" w:hAnsi="David" w:cs="David"/>
          <w:rtl/>
          <w:lang w:eastAsia="he-IL"/>
        </w:rPr>
        <w:t xml:space="preserve"> על שימוש ברכיב חוקי אחר או </w:t>
      </w:r>
      <w:r w:rsidRPr="00733834">
        <w:rPr>
          <w:rFonts w:ascii="David" w:hAnsi="David" w:cs="David" w:hint="cs"/>
          <w:rtl/>
          <w:lang w:eastAsia="he-IL"/>
        </w:rPr>
        <w:t>י</w:t>
      </w:r>
      <w:r w:rsidRPr="00733834">
        <w:rPr>
          <w:rFonts w:ascii="David" w:hAnsi="David" w:cs="David"/>
          <w:rtl/>
          <w:lang w:eastAsia="he-IL"/>
        </w:rPr>
        <w:t>שיג ר</w:t>
      </w:r>
      <w:r w:rsidRPr="00733834">
        <w:rPr>
          <w:rFonts w:ascii="David" w:hAnsi="David" w:cs="David" w:hint="cs"/>
          <w:rtl/>
          <w:lang w:eastAsia="he-IL"/>
        </w:rPr>
        <w:t>י</w:t>
      </w:r>
      <w:r w:rsidRPr="00733834">
        <w:rPr>
          <w:rFonts w:ascii="David" w:hAnsi="David" w:cs="David"/>
          <w:rtl/>
          <w:lang w:eastAsia="he-IL"/>
        </w:rPr>
        <w:t>שיון שימוש חוקי ברכיב על פי תנאי הסכם זה וכפי שיסוכם בין הצדדים, הכ</w:t>
      </w:r>
      <w:r w:rsidRPr="00733834">
        <w:rPr>
          <w:rFonts w:ascii="David" w:hAnsi="David" w:cs="David" w:hint="cs"/>
          <w:rtl/>
          <w:lang w:eastAsia="he-IL"/>
        </w:rPr>
        <w:t>ו</w:t>
      </w:r>
      <w:r w:rsidRPr="00733834">
        <w:rPr>
          <w:rFonts w:ascii="David" w:hAnsi="David" w:cs="David"/>
          <w:rtl/>
          <w:lang w:eastAsia="he-IL"/>
        </w:rPr>
        <w:t>ל על חשבון ה</w:t>
      </w:r>
      <w:r w:rsidRPr="00733834">
        <w:rPr>
          <w:rFonts w:ascii="David" w:hAnsi="David" w:cs="David" w:hint="cs"/>
          <w:rtl/>
          <w:lang w:eastAsia="he-IL"/>
        </w:rPr>
        <w:t>ספק</w:t>
      </w:r>
      <w:r w:rsidRPr="00733834">
        <w:rPr>
          <w:rFonts w:ascii="David" w:hAnsi="David" w:cs="David"/>
          <w:rtl/>
          <w:lang w:eastAsia="he-IL"/>
        </w:rPr>
        <w:t xml:space="preserve"> בלבד, והכ</w:t>
      </w:r>
      <w:r w:rsidRPr="00733834">
        <w:rPr>
          <w:rFonts w:ascii="David" w:hAnsi="David" w:cs="David" w:hint="cs"/>
          <w:rtl/>
          <w:lang w:eastAsia="he-IL"/>
        </w:rPr>
        <w:t>ו</w:t>
      </w:r>
      <w:r w:rsidRPr="00733834">
        <w:rPr>
          <w:rFonts w:ascii="David" w:hAnsi="David" w:cs="David"/>
          <w:rtl/>
          <w:lang w:eastAsia="he-IL"/>
        </w:rPr>
        <w:t>ל כדי לאפשר המשך ש</w:t>
      </w:r>
      <w:r w:rsidRPr="00733834">
        <w:rPr>
          <w:rFonts w:ascii="David" w:hAnsi="David" w:cs="David" w:hint="cs"/>
          <w:rtl/>
          <w:lang w:eastAsia="he-IL"/>
        </w:rPr>
        <w:t>י</w:t>
      </w:r>
      <w:r w:rsidRPr="00733834">
        <w:rPr>
          <w:rFonts w:ascii="David" w:hAnsi="David" w:cs="David"/>
          <w:rtl/>
          <w:lang w:eastAsia="he-IL"/>
        </w:rPr>
        <w:t>מוש ב</w:t>
      </w:r>
      <w:r w:rsidRPr="00733834">
        <w:rPr>
          <w:rFonts w:ascii="David" w:hAnsi="David" w:cs="David" w:hint="cs"/>
          <w:rtl/>
          <w:lang w:eastAsia="he-IL"/>
        </w:rPr>
        <w:t xml:space="preserve">מערכות </w:t>
      </w:r>
      <w:r w:rsidRPr="00733834">
        <w:rPr>
          <w:rFonts w:ascii="David" w:hAnsi="David" w:cs="David"/>
          <w:rtl/>
          <w:lang w:eastAsia="he-IL"/>
        </w:rPr>
        <w:t>ללא הפרעה</w:t>
      </w:r>
      <w:r w:rsidRPr="00733834">
        <w:rPr>
          <w:rFonts w:ascii="David" w:hAnsi="David" w:cs="David" w:hint="cs"/>
          <w:rtl/>
          <w:lang w:eastAsia="he-IL"/>
        </w:rPr>
        <w:t xml:space="preserve"> לשב"ס (ובלא לפגוע בשירותים, ברמתם, איכותם או זמינותם</w:t>
      </w:r>
      <w:r w:rsidRPr="00733834">
        <w:rPr>
          <w:rFonts w:cs="David" w:hint="cs"/>
          <w:rtl/>
          <w:lang w:eastAsia="he-IL"/>
        </w:rPr>
        <w:t>).</w:t>
      </w:r>
    </w:p>
    <w:p w14:paraId="46FCA803" w14:textId="77777777" w:rsidR="007730F5" w:rsidRPr="00733834" w:rsidRDefault="007730F5" w:rsidP="007C3BAB">
      <w:pPr>
        <w:widowControl w:val="0"/>
        <w:numPr>
          <w:ilvl w:val="1"/>
          <w:numId w:val="160"/>
        </w:numPr>
        <w:bidi/>
        <w:spacing w:after="360" w:line="240" w:lineRule="auto"/>
        <w:ind w:left="788" w:hanging="431"/>
        <w:jc w:val="both"/>
        <w:rPr>
          <w:rFonts w:cs="David"/>
          <w:lang w:eastAsia="he-IL"/>
        </w:rPr>
      </w:pPr>
      <w:r w:rsidRPr="00733834">
        <w:rPr>
          <w:rFonts w:ascii="David" w:hAnsi="David" w:cs="David"/>
          <w:rtl/>
          <w:lang w:eastAsia="he-IL"/>
        </w:rPr>
        <w:t>אין בהוראות סעיף זה כדי לגרוע מכל סעד אחר המוענק ל</w:t>
      </w:r>
      <w:r w:rsidRPr="00733834">
        <w:rPr>
          <w:rFonts w:ascii="David" w:hAnsi="David" w:cs="David" w:hint="cs"/>
          <w:rtl/>
          <w:lang w:eastAsia="he-IL"/>
        </w:rPr>
        <w:t>שב"ס</w:t>
      </w:r>
      <w:r w:rsidRPr="00733834">
        <w:rPr>
          <w:rFonts w:ascii="David" w:hAnsi="David" w:cs="David"/>
          <w:rtl/>
          <w:lang w:eastAsia="he-IL"/>
        </w:rPr>
        <w:t xml:space="preserve"> על פי הסכם זה או על פי דין באשר לשימוש ברכיבים מפרים, לרבות הזכות לפיצויים עקב הפרת הסכם זה או שיפוי בהתאם להוראות הסכם זה</w:t>
      </w:r>
      <w:r w:rsidRPr="00733834">
        <w:rPr>
          <w:rFonts w:ascii="David" w:hAnsi="David" w:cs="David" w:hint="cs"/>
          <w:rtl/>
          <w:lang w:eastAsia="he-IL"/>
        </w:rPr>
        <w:t>. כמו כן אם עומדות לשב"ס זכויות או טענות דומות, נוספות או אחרות כלפי גורם אחר, תהיה לשב"ס את הברירה לטעון טענותיו ולהגיש תביעות כנגד כל גוף, ביחד או לחוד, לפי שיקול דעתו הבלעדי ובלי לפגוע בכל זכויותיו וטענותיו כלפי הספק.</w:t>
      </w:r>
    </w:p>
    <w:p w14:paraId="46FCA804" w14:textId="77777777" w:rsidR="007730F5" w:rsidRPr="00733834" w:rsidRDefault="007730F5" w:rsidP="007C3BAB">
      <w:pPr>
        <w:keepNext/>
        <w:widowControl w:val="0"/>
        <w:numPr>
          <w:ilvl w:val="0"/>
          <w:numId w:val="160"/>
        </w:numPr>
        <w:bidi/>
        <w:spacing w:after="360" w:line="240" w:lineRule="auto"/>
        <w:ind w:right="510"/>
        <w:jc w:val="both"/>
        <w:rPr>
          <w:rFonts w:cs="David"/>
          <w:b/>
          <w:bCs/>
          <w:snapToGrid w:val="0"/>
          <w:lang w:eastAsia="he-IL"/>
        </w:rPr>
      </w:pPr>
      <w:r w:rsidRPr="00733834">
        <w:rPr>
          <w:rFonts w:cs="David" w:hint="cs"/>
          <w:b/>
          <w:bCs/>
          <w:u w:val="single"/>
          <w:rtl/>
        </w:rPr>
        <w:t>נותני השרות</w:t>
      </w:r>
    </w:p>
    <w:p w14:paraId="46FCA805" w14:textId="77777777" w:rsidR="007730F5" w:rsidRPr="007C3BAB" w:rsidRDefault="007730F5" w:rsidP="007C3BAB">
      <w:pPr>
        <w:widowControl w:val="0"/>
        <w:numPr>
          <w:ilvl w:val="1"/>
          <w:numId w:val="160"/>
        </w:numPr>
        <w:bidi/>
        <w:spacing w:after="360" w:line="240" w:lineRule="auto"/>
        <w:ind w:left="788" w:hanging="431"/>
        <w:jc w:val="both"/>
        <w:rPr>
          <w:rFonts w:ascii="David" w:hAnsi="David" w:cs="David"/>
          <w:lang w:eastAsia="he-IL"/>
        </w:rPr>
      </w:pPr>
      <w:r w:rsidRPr="007C3BAB">
        <w:rPr>
          <w:rFonts w:ascii="David" w:hAnsi="David" w:cs="David"/>
          <w:rtl/>
          <w:lang w:eastAsia="he-IL"/>
        </w:rPr>
        <w:t xml:space="preserve">  </w:t>
      </w:r>
      <w:r w:rsidRPr="007C3BAB">
        <w:rPr>
          <w:rFonts w:ascii="David" w:hAnsi="David" w:cs="David" w:hint="cs"/>
          <w:rtl/>
          <w:lang w:eastAsia="he-IL"/>
        </w:rPr>
        <w:t>הספק</w:t>
      </w:r>
      <w:r w:rsidRPr="007C3BAB">
        <w:rPr>
          <w:rFonts w:ascii="David" w:hAnsi="David" w:cs="David"/>
          <w:rtl/>
          <w:lang w:eastAsia="he-IL"/>
        </w:rPr>
        <w:t xml:space="preserve"> </w:t>
      </w:r>
      <w:r w:rsidRPr="007C3BAB">
        <w:rPr>
          <w:rFonts w:ascii="David" w:hAnsi="David" w:cs="David" w:hint="cs"/>
          <w:rtl/>
          <w:lang w:eastAsia="he-IL"/>
        </w:rPr>
        <w:t>מתחייב</w:t>
      </w:r>
      <w:r w:rsidRPr="007C3BAB">
        <w:rPr>
          <w:rFonts w:ascii="David" w:hAnsi="David" w:cs="David"/>
          <w:rtl/>
          <w:lang w:eastAsia="he-IL"/>
        </w:rPr>
        <w:t xml:space="preserve"> </w:t>
      </w:r>
      <w:r w:rsidRPr="007C3BAB">
        <w:rPr>
          <w:rFonts w:ascii="David" w:hAnsi="David" w:cs="David" w:hint="cs"/>
          <w:rtl/>
          <w:lang w:eastAsia="he-IL"/>
        </w:rPr>
        <w:t>להעסיק</w:t>
      </w:r>
      <w:r w:rsidRPr="007C3BAB">
        <w:rPr>
          <w:rFonts w:ascii="David" w:hAnsi="David" w:cs="David"/>
          <w:rtl/>
          <w:lang w:eastAsia="he-IL"/>
        </w:rPr>
        <w:t xml:space="preserve"> </w:t>
      </w:r>
      <w:r w:rsidRPr="007C3BAB">
        <w:rPr>
          <w:rFonts w:ascii="David" w:hAnsi="David" w:cs="David" w:hint="cs"/>
          <w:rtl/>
          <w:lang w:eastAsia="he-IL"/>
        </w:rPr>
        <w:t>עובדים</w:t>
      </w:r>
      <w:r w:rsidRPr="007C3BAB">
        <w:rPr>
          <w:rFonts w:ascii="David" w:hAnsi="David" w:cs="David"/>
          <w:rtl/>
          <w:lang w:eastAsia="he-IL"/>
        </w:rPr>
        <w:t xml:space="preserve"> </w:t>
      </w:r>
      <w:r w:rsidRPr="007C3BAB">
        <w:rPr>
          <w:rFonts w:ascii="David" w:hAnsi="David" w:cs="David" w:hint="cs"/>
          <w:rtl/>
          <w:lang w:eastAsia="he-IL"/>
        </w:rPr>
        <w:t>בעלי</w:t>
      </w:r>
      <w:r w:rsidRPr="007C3BAB">
        <w:rPr>
          <w:rFonts w:ascii="David" w:hAnsi="David" w:cs="David"/>
          <w:rtl/>
          <w:lang w:eastAsia="he-IL"/>
        </w:rPr>
        <w:t xml:space="preserve"> </w:t>
      </w:r>
      <w:r w:rsidRPr="007C3BAB">
        <w:rPr>
          <w:rFonts w:ascii="David" w:hAnsi="David" w:cs="David" w:hint="cs"/>
          <w:rtl/>
          <w:lang w:eastAsia="he-IL"/>
        </w:rPr>
        <w:t>יכולת</w:t>
      </w:r>
      <w:r w:rsidRPr="007C3BAB">
        <w:rPr>
          <w:rFonts w:ascii="David" w:hAnsi="David" w:cs="David"/>
          <w:rtl/>
          <w:lang w:eastAsia="he-IL"/>
        </w:rPr>
        <w:t xml:space="preserve"> </w:t>
      </w:r>
      <w:r w:rsidRPr="007C3BAB">
        <w:rPr>
          <w:rFonts w:ascii="David" w:hAnsi="David" w:cs="David" w:hint="cs"/>
          <w:rtl/>
          <w:lang w:eastAsia="he-IL"/>
        </w:rPr>
        <w:t>מקצועית</w:t>
      </w:r>
      <w:r w:rsidRPr="007C3BAB">
        <w:rPr>
          <w:rFonts w:ascii="David" w:hAnsi="David" w:cs="David"/>
          <w:rtl/>
          <w:lang w:eastAsia="he-IL"/>
        </w:rPr>
        <w:t xml:space="preserve"> </w:t>
      </w:r>
      <w:r w:rsidRPr="007C3BAB">
        <w:rPr>
          <w:rFonts w:ascii="David" w:hAnsi="David" w:cs="David" w:hint="cs"/>
          <w:rtl/>
          <w:lang w:eastAsia="he-IL"/>
        </w:rPr>
        <w:t>גבוהה</w:t>
      </w:r>
      <w:r w:rsidRPr="007C3BAB">
        <w:rPr>
          <w:rFonts w:ascii="David" w:hAnsi="David" w:cs="David"/>
          <w:rtl/>
          <w:lang w:eastAsia="he-IL"/>
        </w:rPr>
        <w:t xml:space="preserve"> </w:t>
      </w:r>
      <w:r w:rsidRPr="007C3BAB">
        <w:rPr>
          <w:rFonts w:ascii="David" w:hAnsi="David" w:cs="David" w:hint="cs"/>
          <w:rtl/>
          <w:lang w:eastAsia="he-IL"/>
        </w:rPr>
        <w:t>ובעלי</w:t>
      </w:r>
      <w:r w:rsidRPr="007C3BAB">
        <w:rPr>
          <w:rFonts w:ascii="David" w:hAnsi="David" w:cs="David"/>
          <w:rtl/>
          <w:lang w:eastAsia="he-IL"/>
        </w:rPr>
        <w:t xml:space="preserve"> </w:t>
      </w:r>
      <w:r w:rsidRPr="007C3BAB">
        <w:rPr>
          <w:rFonts w:ascii="David" w:hAnsi="David" w:cs="David" w:hint="cs"/>
          <w:rtl/>
          <w:lang w:eastAsia="he-IL"/>
        </w:rPr>
        <w:t>יכולת</w:t>
      </w:r>
      <w:r w:rsidRPr="007C3BAB">
        <w:rPr>
          <w:rFonts w:ascii="David" w:hAnsi="David" w:cs="David"/>
          <w:rtl/>
          <w:lang w:eastAsia="he-IL"/>
        </w:rPr>
        <w:t xml:space="preserve"> </w:t>
      </w:r>
      <w:r w:rsidRPr="007C3BAB">
        <w:rPr>
          <w:rFonts w:ascii="David" w:hAnsi="David" w:cs="David" w:hint="cs"/>
          <w:rtl/>
          <w:lang w:eastAsia="he-IL"/>
        </w:rPr>
        <w:t>עבודה</w:t>
      </w:r>
      <w:r w:rsidRPr="007C3BAB">
        <w:rPr>
          <w:rFonts w:ascii="David" w:hAnsi="David" w:cs="David"/>
          <w:rtl/>
          <w:lang w:eastAsia="he-IL"/>
        </w:rPr>
        <w:t xml:space="preserve"> </w:t>
      </w:r>
      <w:r w:rsidRPr="007C3BAB">
        <w:rPr>
          <w:rFonts w:ascii="David" w:hAnsi="David" w:cs="David" w:hint="cs"/>
          <w:rtl/>
          <w:lang w:eastAsia="he-IL"/>
        </w:rPr>
        <w:t>באופן</w:t>
      </w:r>
      <w:r w:rsidRPr="007C3BAB">
        <w:rPr>
          <w:rFonts w:ascii="David" w:hAnsi="David" w:cs="David"/>
          <w:rtl/>
          <w:lang w:eastAsia="he-IL"/>
        </w:rPr>
        <w:t xml:space="preserve">  </w:t>
      </w:r>
      <w:r w:rsidRPr="007C3BAB">
        <w:rPr>
          <w:rFonts w:ascii="David" w:hAnsi="David" w:cs="David" w:hint="cs"/>
          <w:rtl/>
          <w:lang w:eastAsia="he-IL"/>
        </w:rPr>
        <w:t>עצמאי</w:t>
      </w:r>
      <w:r w:rsidRPr="007C3BAB">
        <w:rPr>
          <w:rFonts w:ascii="David" w:hAnsi="David" w:cs="David"/>
          <w:rtl/>
          <w:lang w:eastAsia="he-IL"/>
        </w:rPr>
        <w:t xml:space="preserve">, </w:t>
      </w:r>
      <w:r w:rsidRPr="007C3BAB">
        <w:rPr>
          <w:rFonts w:ascii="David" w:hAnsi="David" w:cs="David" w:hint="cs"/>
          <w:rtl/>
          <w:lang w:eastAsia="he-IL"/>
        </w:rPr>
        <w:t>במספר</w:t>
      </w:r>
      <w:r w:rsidRPr="007C3BAB">
        <w:rPr>
          <w:rFonts w:ascii="David" w:hAnsi="David" w:cs="David"/>
          <w:rtl/>
          <w:lang w:eastAsia="he-IL"/>
        </w:rPr>
        <w:t xml:space="preserve"> </w:t>
      </w:r>
      <w:r w:rsidRPr="00733834">
        <w:rPr>
          <w:rFonts w:ascii="David" w:hAnsi="David" w:cs="David" w:hint="cs"/>
          <w:rtl/>
          <w:lang w:eastAsia="he-IL"/>
        </w:rPr>
        <w:t>הדרוש</w:t>
      </w:r>
      <w:r w:rsidRPr="007C3BAB">
        <w:rPr>
          <w:rFonts w:ascii="David" w:hAnsi="David" w:cs="David"/>
          <w:rtl/>
          <w:lang w:eastAsia="he-IL"/>
        </w:rPr>
        <w:t xml:space="preserve"> </w:t>
      </w:r>
      <w:r w:rsidRPr="007C3BAB">
        <w:rPr>
          <w:rFonts w:ascii="David" w:hAnsi="David" w:cs="David" w:hint="cs"/>
          <w:rtl/>
          <w:lang w:eastAsia="he-IL"/>
        </w:rPr>
        <w:t>לצורך</w:t>
      </w:r>
      <w:r w:rsidRPr="007C3BAB">
        <w:rPr>
          <w:rFonts w:ascii="David" w:hAnsi="David" w:cs="David"/>
          <w:rtl/>
          <w:lang w:eastAsia="he-IL"/>
        </w:rPr>
        <w:t xml:space="preserve"> </w:t>
      </w:r>
      <w:r w:rsidRPr="007C3BAB">
        <w:rPr>
          <w:rFonts w:ascii="David" w:hAnsi="David" w:cs="David" w:hint="cs"/>
          <w:rtl/>
          <w:lang w:eastAsia="he-IL"/>
        </w:rPr>
        <w:t>מתן</w:t>
      </w:r>
      <w:r w:rsidRPr="007C3BAB">
        <w:rPr>
          <w:rFonts w:ascii="David" w:hAnsi="David" w:cs="David"/>
          <w:rtl/>
          <w:lang w:eastAsia="he-IL"/>
        </w:rPr>
        <w:t xml:space="preserve"> </w:t>
      </w:r>
      <w:r w:rsidRPr="007C3BAB">
        <w:rPr>
          <w:rFonts w:ascii="David" w:hAnsi="David" w:cs="David" w:hint="cs"/>
          <w:rtl/>
          <w:lang w:eastAsia="he-IL"/>
        </w:rPr>
        <w:t>השירות</w:t>
      </w:r>
      <w:r w:rsidRPr="007C3BAB">
        <w:rPr>
          <w:rFonts w:ascii="David" w:hAnsi="David" w:cs="David"/>
          <w:rtl/>
          <w:lang w:eastAsia="he-IL"/>
        </w:rPr>
        <w:t xml:space="preserve"> </w:t>
      </w:r>
      <w:r w:rsidRPr="007C3BAB">
        <w:rPr>
          <w:rFonts w:ascii="David" w:hAnsi="David" w:cs="David" w:hint="cs"/>
          <w:rtl/>
          <w:lang w:eastAsia="he-IL"/>
        </w:rPr>
        <w:t>ולספק</w:t>
      </w:r>
      <w:r w:rsidRPr="007C3BAB">
        <w:rPr>
          <w:rFonts w:ascii="David" w:hAnsi="David" w:cs="David"/>
          <w:rtl/>
          <w:lang w:eastAsia="he-IL"/>
        </w:rPr>
        <w:t xml:space="preserve"> </w:t>
      </w:r>
      <w:r w:rsidRPr="007C3BAB">
        <w:rPr>
          <w:rFonts w:ascii="David" w:hAnsi="David" w:cs="David" w:hint="cs"/>
          <w:rtl/>
          <w:lang w:eastAsia="he-IL"/>
        </w:rPr>
        <w:t>על</w:t>
      </w:r>
      <w:r w:rsidRPr="007C3BAB">
        <w:rPr>
          <w:rFonts w:ascii="David" w:hAnsi="David" w:cs="David"/>
          <w:rtl/>
          <w:lang w:eastAsia="he-IL"/>
        </w:rPr>
        <w:t xml:space="preserve"> </w:t>
      </w:r>
      <w:r w:rsidRPr="007C3BAB">
        <w:rPr>
          <w:rFonts w:ascii="David" w:hAnsi="David" w:cs="David" w:hint="cs"/>
          <w:rtl/>
          <w:lang w:eastAsia="he-IL"/>
        </w:rPr>
        <w:t>חשבונו</w:t>
      </w:r>
      <w:r w:rsidRPr="007C3BAB">
        <w:rPr>
          <w:rFonts w:ascii="David" w:hAnsi="David" w:cs="David"/>
          <w:rtl/>
          <w:lang w:eastAsia="he-IL"/>
        </w:rPr>
        <w:t xml:space="preserve"> </w:t>
      </w:r>
      <w:r w:rsidRPr="007C3BAB">
        <w:rPr>
          <w:rFonts w:ascii="David" w:hAnsi="David" w:cs="David" w:hint="cs"/>
          <w:rtl/>
          <w:lang w:eastAsia="he-IL"/>
        </w:rPr>
        <w:t>את</w:t>
      </w:r>
      <w:r w:rsidRPr="007C3BAB">
        <w:rPr>
          <w:rFonts w:ascii="David" w:hAnsi="David" w:cs="David"/>
          <w:rtl/>
          <w:lang w:eastAsia="he-IL"/>
        </w:rPr>
        <w:t xml:space="preserve"> </w:t>
      </w:r>
      <w:r w:rsidRPr="007C3BAB">
        <w:rPr>
          <w:rFonts w:ascii="David" w:hAnsi="David" w:cs="David" w:hint="cs"/>
          <w:rtl/>
          <w:lang w:eastAsia="he-IL"/>
        </w:rPr>
        <w:t>ההשגחה</w:t>
      </w:r>
      <w:r w:rsidRPr="007C3BAB">
        <w:rPr>
          <w:rFonts w:ascii="David" w:hAnsi="David" w:cs="David"/>
          <w:rtl/>
          <w:lang w:eastAsia="he-IL"/>
        </w:rPr>
        <w:t xml:space="preserve">  </w:t>
      </w:r>
      <w:r w:rsidRPr="007C3BAB">
        <w:rPr>
          <w:rFonts w:ascii="David" w:hAnsi="David" w:cs="David" w:hint="cs"/>
          <w:rtl/>
          <w:lang w:eastAsia="he-IL"/>
        </w:rPr>
        <w:t>עליהם</w:t>
      </w:r>
      <w:r w:rsidRPr="007C3BAB">
        <w:rPr>
          <w:rFonts w:ascii="David" w:hAnsi="David" w:cs="David"/>
          <w:rtl/>
          <w:lang w:eastAsia="he-IL"/>
        </w:rPr>
        <w:t xml:space="preserve">, </w:t>
      </w:r>
      <w:r w:rsidRPr="007C3BAB">
        <w:rPr>
          <w:rFonts w:ascii="David" w:hAnsi="David" w:cs="David" w:hint="cs"/>
          <w:rtl/>
          <w:lang w:eastAsia="he-IL"/>
        </w:rPr>
        <w:t>אמצעי</w:t>
      </w:r>
      <w:r w:rsidRPr="007C3BAB">
        <w:rPr>
          <w:rFonts w:ascii="David" w:hAnsi="David" w:cs="David"/>
          <w:rtl/>
          <w:lang w:eastAsia="he-IL"/>
        </w:rPr>
        <w:t xml:space="preserve"> </w:t>
      </w:r>
      <w:r w:rsidRPr="007C3BAB">
        <w:rPr>
          <w:rFonts w:ascii="David" w:hAnsi="David" w:cs="David" w:hint="cs"/>
          <w:rtl/>
          <w:lang w:eastAsia="he-IL"/>
        </w:rPr>
        <w:t>תחבורה</w:t>
      </w:r>
      <w:r w:rsidRPr="007C3BAB">
        <w:rPr>
          <w:rFonts w:ascii="David" w:hAnsi="David" w:cs="David"/>
          <w:rtl/>
          <w:lang w:eastAsia="he-IL"/>
        </w:rPr>
        <w:t xml:space="preserve"> </w:t>
      </w:r>
      <w:r w:rsidRPr="007C3BAB">
        <w:rPr>
          <w:rFonts w:ascii="David" w:hAnsi="David" w:cs="David" w:hint="cs"/>
          <w:rtl/>
          <w:lang w:eastAsia="he-IL"/>
        </w:rPr>
        <w:t>בשבילם</w:t>
      </w:r>
      <w:r w:rsidRPr="007C3BAB">
        <w:rPr>
          <w:rFonts w:ascii="David" w:hAnsi="David" w:cs="David"/>
          <w:rtl/>
          <w:lang w:eastAsia="he-IL"/>
        </w:rPr>
        <w:t xml:space="preserve"> </w:t>
      </w:r>
      <w:r w:rsidRPr="007C3BAB">
        <w:rPr>
          <w:rFonts w:ascii="David" w:hAnsi="David" w:cs="David" w:hint="cs"/>
          <w:rtl/>
          <w:lang w:eastAsia="he-IL"/>
        </w:rPr>
        <w:t>וכל</w:t>
      </w:r>
      <w:r w:rsidRPr="007C3BAB">
        <w:rPr>
          <w:rFonts w:ascii="David" w:hAnsi="David" w:cs="David"/>
          <w:rtl/>
          <w:lang w:eastAsia="he-IL"/>
        </w:rPr>
        <w:t xml:space="preserve"> </w:t>
      </w:r>
      <w:r w:rsidRPr="007C3BAB">
        <w:rPr>
          <w:rFonts w:ascii="David" w:hAnsi="David" w:cs="David" w:hint="cs"/>
          <w:rtl/>
          <w:lang w:eastAsia="he-IL"/>
        </w:rPr>
        <w:t>דבר</w:t>
      </w:r>
      <w:r w:rsidRPr="007C3BAB">
        <w:rPr>
          <w:rFonts w:ascii="David" w:hAnsi="David" w:cs="David"/>
          <w:rtl/>
          <w:lang w:eastAsia="he-IL"/>
        </w:rPr>
        <w:t xml:space="preserve"> </w:t>
      </w:r>
      <w:r w:rsidRPr="007C3BAB">
        <w:rPr>
          <w:rFonts w:ascii="David" w:hAnsi="David" w:cs="David" w:hint="cs"/>
          <w:rtl/>
          <w:lang w:eastAsia="he-IL"/>
        </w:rPr>
        <w:t>הכרוך</w:t>
      </w:r>
      <w:r w:rsidRPr="007C3BAB">
        <w:rPr>
          <w:rFonts w:ascii="David" w:hAnsi="David" w:cs="David"/>
          <w:rtl/>
          <w:lang w:eastAsia="he-IL"/>
        </w:rPr>
        <w:t xml:space="preserve"> </w:t>
      </w:r>
      <w:r w:rsidRPr="007C3BAB">
        <w:rPr>
          <w:rFonts w:ascii="David" w:hAnsi="David" w:cs="David" w:hint="cs"/>
          <w:rtl/>
          <w:lang w:eastAsia="he-IL"/>
        </w:rPr>
        <w:t>בכך</w:t>
      </w:r>
      <w:r w:rsidRPr="007C3BAB">
        <w:rPr>
          <w:rFonts w:ascii="David" w:hAnsi="David" w:cs="David"/>
          <w:rtl/>
          <w:lang w:eastAsia="he-IL"/>
        </w:rPr>
        <w:t>.</w:t>
      </w:r>
    </w:p>
    <w:p w14:paraId="46FCA806" w14:textId="77777777" w:rsidR="007730F5" w:rsidRPr="00733834" w:rsidRDefault="007730F5" w:rsidP="007C3BAB">
      <w:pPr>
        <w:widowControl w:val="0"/>
        <w:numPr>
          <w:ilvl w:val="1"/>
          <w:numId w:val="160"/>
        </w:numPr>
        <w:tabs>
          <w:tab w:val="left" w:pos="848"/>
        </w:tabs>
        <w:bidi/>
        <w:spacing w:after="360" w:line="240" w:lineRule="auto"/>
        <w:ind w:left="788" w:hanging="431"/>
        <w:jc w:val="both"/>
        <w:rPr>
          <w:rFonts w:cs="David"/>
          <w:snapToGrid w:val="0"/>
          <w:rtl/>
          <w:lang w:eastAsia="he-IL"/>
        </w:rPr>
      </w:pPr>
      <w:r>
        <w:rPr>
          <w:rFonts w:cs="David" w:hint="cs"/>
          <w:snapToGrid w:val="0"/>
          <w:rtl/>
          <w:lang w:eastAsia="he-IL"/>
        </w:rPr>
        <w:t xml:space="preserve"> </w:t>
      </w:r>
      <w:r w:rsidRPr="00733834">
        <w:rPr>
          <w:rFonts w:cs="David" w:hint="cs"/>
          <w:snapToGrid w:val="0"/>
          <w:rtl/>
          <w:lang w:eastAsia="he-IL"/>
        </w:rPr>
        <w:t xml:space="preserve">הספק יעביר </w:t>
      </w:r>
      <w:r w:rsidRPr="00733834">
        <w:rPr>
          <w:rFonts w:cs="David"/>
          <w:snapToGrid w:val="0"/>
          <w:rtl/>
          <w:lang w:eastAsia="he-IL"/>
        </w:rPr>
        <w:t xml:space="preserve">מראש לשב"ס, </w:t>
      </w:r>
      <w:r w:rsidRPr="00733834">
        <w:rPr>
          <w:rFonts w:cs="David" w:hint="cs"/>
          <w:snapToGrid w:val="0"/>
          <w:rtl/>
          <w:lang w:eastAsia="he-IL"/>
        </w:rPr>
        <w:t xml:space="preserve">את </w:t>
      </w:r>
      <w:r w:rsidRPr="00733834">
        <w:rPr>
          <w:rFonts w:cs="David"/>
          <w:snapToGrid w:val="0"/>
          <w:rtl/>
          <w:lang w:eastAsia="he-IL"/>
        </w:rPr>
        <w:t xml:space="preserve">רשימת </w:t>
      </w:r>
      <w:r w:rsidRPr="00733834">
        <w:rPr>
          <w:rFonts w:cs="David" w:hint="cs"/>
          <w:snapToGrid w:val="0"/>
          <w:rtl/>
          <w:lang w:eastAsia="he-IL"/>
        </w:rPr>
        <w:t>העובדים</w:t>
      </w:r>
      <w:r w:rsidRPr="00733834">
        <w:rPr>
          <w:rFonts w:cs="David"/>
          <w:snapToGrid w:val="0"/>
          <w:rtl/>
          <w:lang w:eastAsia="he-IL"/>
        </w:rPr>
        <w:t xml:space="preserve"> </w:t>
      </w:r>
      <w:r w:rsidRPr="00733834">
        <w:rPr>
          <w:rFonts w:cs="David" w:hint="cs"/>
          <w:snapToGrid w:val="0"/>
          <w:rtl/>
          <w:lang w:eastAsia="he-IL"/>
        </w:rPr>
        <w:t>ה</w:t>
      </w:r>
      <w:r w:rsidRPr="00733834">
        <w:rPr>
          <w:rFonts w:cs="David"/>
          <w:snapToGrid w:val="0"/>
          <w:rtl/>
          <w:lang w:eastAsia="he-IL"/>
        </w:rPr>
        <w:t>מיועדים לעבוד בשב"ס, למטרת</w:t>
      </w:r>
      <w:r w:rsidRPr="00733834">
        <w:rPr>
          <w:rFonts w:cs="David" w:hint="cs"/>
          <w:snapToGrid w:val="0"/>
          <w:rtl/>
          <w:lang w:eastAsia="he-IL"/>
        </w:rPr>
        <w:t xml:space="preserve"> </w:t>
      </w:r>
      <w:r w:rsidRPr="00733834">
        <w:rPr>
          <w:rFonts w:cs="David"/>
          <w:snapToGrid w:val="0"/>
          <w:rtl/>
          <w:lang w:eastAsia="he-IL"/>
        </w:rPr>
        <w:t xml:space="preserve">בדיקה </w:t>
      </w:r>
      <w:r>
        <w:rPr>
          <w:rFonts w:cs="David" w:hint="cs"/>
          <w:snapToGrid w:val="0"/>
          <w:rtl/>
          <w:lang w:eastAsia="he-IL"/>
        </w:rPr>
        <w:br/>
        <w:t xml:space="preserve"> </w:t>
      </w:r>
      <w:r w:rsidRPr="00733834">
        <w:rPr>
          <w:rFonts w:cs="David"/>
          <w:snapToGrid w:val="0"/>
          <w:rtl/>
          <w:lang w:eastAsia="he-IL"/>
        </w:rPr>
        <w:t>ב</w:t>
      </w:r>
      <w:r w:rsidRPr="00733834">
        <w:rPr>
          <w:rFonts w:cs="David" w:hint="cs"/>
          <w:snapToGrid w:val="0"/>
          <w:rtl/>
          <w:lang w:eastAsia="he-IL"/>
        </w:rPr>
        <w:t>י</w:t>
      </w:r>
      <w:r w:rsidRPr="00733834">
        <w:rPr>
          <w:rFonts w:cs="David"/>
          <w:snapToGrid w:val="0"/>
          <w:rtl/>
          <w:lang w:eastAsia="he-IL"/>
        </w:rPr>
        <w:t xml:space="preserve">טחונית והכנת אישורי כניסה. </w:t>
      </w:r>
    </w:p>
    <w:p w14:paraId="46FCA807" w14:textId="77777777" w:rsidR="007730F5" w:rsidRPr="00733834" w:rsidRDefault="007730F5" w:rsidP="007C3BAB">
      <w:pPr>
        <w:widowControl w:val="0"/>
        <w:numPr>
          <w:ilvl w:val="1"/>
          <w:numId w:val="160"/>
        </w:numPr>
        <w:tabs>
          <w:tab w:val="left" w:pos="848"/>
        </w:tabs>
        <w:bidi/>
        <w:spacing w:after="360" w:line="240" w:lineRule="auto"/>
        <w:ind w:left="788" w:hanging="431"/>
        <w:jc w:val="both"/>
        <w:rPr>
          <w:rFonts w:cs="David"/>
          <w:snapToGrid w:val="0"/>
          <w:rtl/>
          <w:lang w:eastAsia="he-IL"/>
        </w:rPr>
      </w:pPr>
      <w:r w:rsidRPr="00733834">
        <w:rPr>
          <w:rFonts w:cs="David" w:hint="cs"/>
          <w:snapToGrid w:val="0"/>
          <w:rtl/>
          <w:lang w:eastAsia="he-IL"/>
        </w:rPr>
        <w:t xml:space="preserve"> שב"ס יהיה</w:t>
      </w:r>
      <w:r w:rsidRPr="00733834">
        <w:rPr>
          <w:rFonts w:cs="David"/>
          <w:snapToGrid w:val="0"/>
          <w:rtl/>
          <w:lang w:eastAsia="he-IL"/>
        </w:rPr>
        <w:t xml:space="preserve"> רשאי להורות ל</w:t>
      </w:r>
      <w:r w:rsidRPr="00733834">
        <w:rPr>
          <w:rFonts w:cs="David" w:hint="cs"/>
          <w:snapToGrid w:val="0"/>
          <w:rtl/>
          <w:lang w:eastAsia="he-IL"/>
        </w:rPr>
        <w:t>ספק</w:t>
      </w:r>
      <w:r w:rsidRPr="00733834">
        <w:rPr>
          <w:rFonts w:cs="David"/>
          <w:snapToGrid w:val="0"/>
          <w:rtl/>
          <w:lang w:eastAsia="he-IL"/>
        </w:rPr>
        <w:t>, וזאת מבלי לנמק החלטתו, לחדול</w:t>
      </w:r>
      <w:r w:rsidRPr="00733834">
        <w:rPr>
          <w:rFonts w:cs="David" w:hint="cs"/>
          <w:snapToGrid w:val="0"/>
          <w:rtl/>
          <w:lang w:eastAsia="he-IL"/>
        </w:rPr>
        <w:t xml:space="preserve"> </w:t>
      </w:r>
      <w:r w:rsidRPr="00733834">
        <w:rPr>
          <w:rFonts w:cs="David"/>
          <w:snapToGrid w:val="0"/>
          <w:rtl/>
          <w:lang w:eastAsia="he-IL"/>
        </w:rPr>
        <w:t>מלהעסיק</w:t>
      </w:r>
      <w:r w:rsidRPr="00733834">
        <w:rPr>
          <w:rFonts w:cs="David" w:hint="cs"/>
          <w:snapToGrid w:val="0"/>
          <w:rtl/>
          <w:lang w:eastAsia="he-IL"/>
        </w:rPr>
        <w:t xml:space="preserve"> </w:t>
      </w:r>
      <w:r w:rsidRPr="00733834">
        <w:rPr>
          <w:rFonts w:cs="David"/>
          <w:snapToGrid w:val="0"/>
          <w:rtl/>
          <w:lang w:eastAsia="he-IL"/>
        </w:rPr>
        <w:t xml:space="preserve">עובד </w:t>
      </w:r>
      <w:r w:rsidRPr="00733834">
        <w:rPr>
          <w:rFonts w:cs="David" w:hint="cs"/>
          <w:snapToGrid w:val="0"/>
          <w:rtl/>
          <w:lang w:eastAsia="he-IL"/>
        </w:rPr>
        <w:t xml:space="preserve"> </w:t>
      </w:r>
      <w:r w:rsidRPr="00733834">
        <w:rPr>
          <w:rFonts w:cs="David"/>
          <w:snapToGrid w:val="0"/>
          <w:rtl/>
          <w:lang w:eastAsia="he-IL"/>
        </w:rPr>
        <w:br/>
      </w:r>
      <w:r w:rsidRPr="00733834">
        <w:rPr>
          <w:rFonts w:cs="David" w:hint="cs"/>
          <w:snapToGrid w:val="0"/>
          <w:rtl/>
          <w:lang w:eastAsia="he-IL"/>
        </w:rPr>
        <w:t xml:space="preserve"> </w:t>
      </w:r>
      <w:r w:rsidRPr="00733834">
        <w:rPr>
          <w:rFonts w:cs="David"/>
          <w:snapToGrid w:val="0"/>
          <w:rtl/>
          <w:lang w:eastAsia="he-IL"/>
        </w:rPr>
        <w:t xml:space="preserve">כלשהו במתן השירות ולהרחיק כל אדם כאמור ממתן השירות מיד עם דרישתו הראשונה </w:t>
      </w:r>
      <w:r w:rsidRPr="00733834">
        <w:rPr>
          <w:rFonts w:cs="David" w:hint="cs"/>
          <w:snapToGrid w:val="0"/>
          <w:rtl/>
          <w:lang w:eastAsia="he-IL"/>
        </w:rPr>
        <w:br/>
        <w:t xml:space="preserve"> </w:t>
      </w:r>
      <w:r w:rsidRPr="00733834">
        <w:rPr>
          <w:rFonts w:cs="David"/>
          <w:snapToGrid w:val="0"/>
          <w:rtl/>
          <w:lang w:eastAsia="he-IL"/>
        </w:rPr>
        <w:t xml:space="preserve">של </w:t>
      </w:r>
      <w:r w:rsidRPr="00733834">
        <w:rPr>
          <w:rFonts w:cs="David" w:hint="cs"/>
          <w:snapToGrid w:val="0"/>
          <w:rtl/>
          <w:lang w:eastAsia="he-IL"/>
        </w:rPr>
        <w:t>שב"ס</w:t>
      </w:r>
      <w:r w:rsidRPr="00733834">
        <w:rPr>
          <w:rFonts w:cs="David"/>
          <w:snapToGrid w:val="0"/>
          <w:rtl/>
          <w:lang w:eastAsia="he-IL"/>
        </w:rPr>
        <w:t xml:space="preserve"> ולא לשוב ולהעסיקו במתן השירות בין במישרין</w:t>
      </w:r>
      <w:r w:rsidRPr="00733834">
        <w:rPr>
          <w:rFonts w:cs="David" w:hint="cs"/>
          <w:snapToGrid w:val="0"/>
          <w:rtl/>
          <w:lang w:eastAsia="he-IL"/>
        </w:rPr>
        <w:t xml:space="preserve"> </w:t>
      </w:r>
      <w:r w:rsidRPr="00733834">
        <w:rPr>
          <w:rFonts w:cs="David"/>
          <w:snapToGrid w:val="0"/>
          <w:rtl/>
          <w:lang w:eastAsia="he-IL"/>
        </w:rPr>
        <w:t>ובין בעקיפין. ה</w:t>
      </w:r>
      <w:r w:rsidRPr="00733834">
        <w:rPr>
          <w:rFonts w:cs="David" w:hint="cs"/>
          <w:snapToGrid w:val="0"/>
          <w:rtl/>
          <w:lang w:eastAsia="he-IL"/>
        </w:rPr>
        <w:t>ספק</w:t>
      </w:r>
      <w:r w:rsidRPr="00733834">
        <w:rPr>
          <w:rFonts w:cs="David"/>
          <w:snapToGrid w:val="0"/>
          <w:rtl/>
          <w:lang w:eastAsia="he-IL"/>
        </w:rPr>
        <w:t xml:space="preserve"> </w:t>
      </w:r>
      <w:r w:rsidRPr="00733834">
        <w:rPr>
          <w:rFonts w:cs="David" w:hint="cs"/>
          <w:snapToGrid w:val="0"/>
          <w:rtl/>
          <w:lang w:eastAsia="he-IL"/>
        </w:rPr>
        <w:t xml:space="preserve"> </w:t>
      </w:r>
      <w:r w:rsidRPr="00733834">
        <w:rPr>
          <w:rFonts w:cs="David"/>
          <w:snapToGrid w:val="0"/>
          <w:rtl/>
          <w:lang w:eastAsia="he-IL"/>
        </w:rPr>
        <w:br/>
      </w:r>
      <w:r w:rsidRPr="00733834">
        <w:rPr>
          <w:rFonts w:cs="David" w:hint="cs"/>
          <w:snapToGrid w:val="0"/>
          <w:rtl/>
          <w:lang w:eastAsia="he-IL"/>
        </w:rPr>
        <w:t xml:space="preserve"> </w:t>
      </w:r>
      <w:r w:rsidRPr="00733834">
        <w:rPr>
          <w:rFonts w:cs="David"/>
          <w:snapToGrid w:val="0"/>
          <w:rtl/>
          <w:lang w:eastAsia="he-IL"/>
        </w:rPr>
        <w:t>מתחייב להחלי</w:t>
      </w:r>
      <w:r w:rsidRPr="00733834">
        <w:rPr>
          <w:rFonts w:cs="David" w:hint="cs"/>
          <w:snapToGrid w:val="0"/>
          <w:rtl/>
          <w:lang w:eastAsia="he-IL"/>
        </w:rPr>
        <w:t>ף נותני שירותים ככל שיידרש</w:t>
      </w:r>
      <w:r w:rsidRPr="00733834">
        <w:rPr>
          <w:rFonts w:cs="David"/>
          <w:snapToGrid w:val="0"/>
          <w:rtl/>
          <w:lang w:eastAsia="he-IL"/>
        </w:rPr>
        <w:t>, עד אשר ימצא נותן ש</w:t>
      </w:r>
      <w:r w:rsidRPr="00733834">
        <w:rPr>
          <w:rFonts w:cs="David" w:hint="cs"/>
          <w:snapToGrid w:val="0"/>
          <w:rtl/>
          <w:lang w:eastAsia="he-IL"/>
        </w:rPr>
        <w:t>י</w:t>
      </w:r>
      <w:r w:rsidRPr="00733834">
        <w:rPr>
          <w:rFonts w:cs="David"/>
          <w:snapToGrid w:val="0"/>
          <w:rtl/>
          <w:lang w:eastAsia="he-IL"/>
        </w:rPr>
        <w:t>רות</w:t>
      </w:r>
      <w:r w:rsidRPr="00733834">
        <w:rPr>
          <w:rFonts w:cs="David" w:hint="cs"/>
          <w:snapToGrid w:val="0"/>
          <w:rtl/>
          <w:lang w:eastAsia="he-IL"/>
        </w:rPr>
        <w:t>ים</w:t>
      </w:r>
      <w:r w:rsidRPr="00733834">
        <w:rPr>
          <w:rFonts w:cs="David"/>
          <w:snapToGrid w:val="0"/>
          <w:rtl/>
          <w:lang w:eastAsia="he-IL"/>
        </w:rPr>
        <w:t xml:space="preserve"> מטעם ה</w:t>
      </w:r>
      <w:r w:rsidRPr="00733834">
        <w:rPr>
          <w:rFonts w:cs="David" w:hint="cs"/>
          <w:snapToGrid w:val="0"/>
          <w:rtl/>
          <w:lang w:eastAsia="he-IL"/>
        </w:rPr>
        <w:t>ספק</w:t>
      </w:r>
      <w:r w:rsidRPr="00733834">
        <w:rPr>
          <w:rFonts w:cs="David"/>
          <w:snapToGrid w:val="0"/>
          <w:rtl/>
          <w:lang w:eastAsia="he-IL"/>
        </w:rPr>
        <w:t xml:space="preserve"> </w:t>
      </w:r>
      <w:r w:rsidRPr="00733834">
        <w:rPr>
          <w:rFonts w:cs="David" w:hint="cs"/>
          <w:snapToGrid w:val="0"/>
          <w:rtl/>
          <w:lang w:eastAsia="he-IL"/>
        </w:rPr>
        <w:br/>
        <w:t xml:space="preserve"> </w:t>
      </w:r>
      <w:r w:rsidRPr="00733834">
        <w:rPr>
          <w:rFonts w:cs="David"/>
          <w:snapToGrid w:val="0"/>
          <w:rtl/>
          <w:lang w:eastAsia="he-IL"/>
        </w:rPr>
        <w:t xml:space="preserve">שיבצע את העבודה לשביעות רצון נציג </w:t>
      </w:r>
      <w:r w:rsidRPr="00733834">
        <w:rPr>
          <w:rFonts w:cs="David" w:hint="cs"/>
          <w:snapToGrid w:val="0"/>
          <w:rtl/>
          <w:lang w:eastAsia="he-IL"/>
        </w:rPr>
        <w:t>שב"ס</w:t>
      </w:r>
      <w:r w:rsidRPr="00733834">
        <w:rPr>
          <w:rFonts w:cs="David"/>
          <w:snapToGrid w:val="0"/>
          <w:rtl/>
          <w:lang w:eastAsia="he-IL"/>
        </w:rPr>
        <w:t>.</w:t>
      </w:r>
    </w:p>
    <w:p w14:paraId="46FCA808" w14:textId="77777777" w:rsidR="007730F5" w:rsidRPr="00733834" w:rsidRDefault="007730F5" w:rsidP="007C3BAB">
      <w:pPr>
        <w:widowControl w:val="0"/>
        <w:numPr>
          <w:ilvl w:val="1"/>
          <w:numId w:val="160"/>
        </w:numPr>
        <w:tabs>
          <w:tab w:val="left" w:pos="848"/>
        </w:tabs>
        <w:bidi/>
        <w:spacing w:after="360" w:line="240" w:lineRule="auto"/>
        <w:ind w:left="788" w:hanging="431"/>
        <w:jc w:val="both"/>
        <w:rPr>
          <w:rFonts w:cs="David"/>
          <w:snapToGrid w:val="0"/>
          <w:lang w:eastAsia="he-IL"/>
        </w:rPr>
      </w:pPr>
      <w:r>
        <w:rPr>
          <w:rFonts w:cs="David" w:hint="cs"/>
          <w:snapToGrid w:val="0"/>
          <w:rtl/>
          <w:lang w:eastAsia="he-IL"/>
        </w:rPr>
        <w:t xml:space="preserve"> </w:t>
      </w:r>
      <w:r w:rsidRPr="00733834">
        <w:rPr>
          <w:rFonts w:cs="David" w:hint="cs"/>
          <w:snapToGrid w:val="0"/>
          <w:rtl/>
          <w:lang w:eastAsia="he-IL"/>
        </w:rPr>
        <w:t xml:space="preserve">הרחקת </w:t>
      </w:r>
      <w:r w:rsidRPr="00733834">
        <w:rPr>
          <w:rFonts w:cs="David"/>
          <w:snapToGrid w:val="0"/>
          <w:rtl/>
          <w:lang w:eastAsia="he-IL"/>
        </w:rPr>
        <w:t>עובד ה</w:t>
      </w:r>
      <w:r w:rsidRPr="00733834">
        <w:rPr>
          <w:rFonts w:cs="David" w:hint="cs"/>
          <w:snapToGrid w:val="0"/>
          <w:rtl/>
          <w:lang w:eastAsia="he-IL"/>
        </w:rPr>
        <w:t xml:space="preserve">ספק </w:t>
      </w:r>
      <w:r w:rsidRPr="00733834">
        <w:rPr>
          <w:rFonts w:cs="David"/>
          <w:snapToGrid w:val="0"/>
          <w:rtl/>
          <w:lang w:eastAsia="he-IL"/>
        </w:rPr>
        <w:t xml:space="preserve">כאמור בסעיף </w:t>
      </w:r>
      <w:r w:rsidRPr="00733834">
        <w:rPr>
          <w:rFonts w:cs="David" w:hint="cs"/>
          <w:snapToGrid w:val="0"/>
          <w:rtl/>
          <w:lang w:eastAsia="he-IL"/>
        </w:rPr>
        <w:t>7.3</w:t>
      </w:r>
      <w:r w:rsidRPr="00733834">
        <w:rPr>
          <w:rFonts w:cs="David"/>
          <w:snapToGrid w:val="0"/>
          <w:rtl/>
          <w:lang w:eastAsia="he-IL"/>
        </w:rPr>
        <w:t xml:space="preserve"> לעיל, לא תפגע בביצוע הסכם זה וה</w:t>
      </w:r>
      <w:r w:rsidRPr="00733834">
        <w:rPr>
          <w:rFonts w:cs="David" w:hint="cs"/>
          <w:snapToGrid w:val="0"/>
          <w:rtl/>
          <w:lang w:eastAsia="he-IL"/>
        </w:rPr>
        <w:t>ספק י</w:t>
      </w:r>
      <w:r w:rsidRPr="00733834">
        <w:rPr>
          <w:rFonts w:cs="David"/>
          <w:snapToGrid w:val="0"/>
          <w:rtl/>
          <w:lang w:eastAsia="he-IL"/>
        </w:rPr>
        <w:t xml:space="preserve">ציב לאלתר </w:t>
      </w:r>
      <w:r>
        <w:rPr>
          <w:rFonts w:cs="David" w:hint="cs"/>
          <w:snapToGrid w:val="0"/>
          <w:rtl/>
          <w:lang w:eastAsia="he-IL"/>
        </w:rPr>
        <w:br/>
        <w:t xml:space="preserve"> </w:t>
      </w:r>
      <w:r w:rsidRPr="00733834">
        <w:rPr>
          <w:rFonts w:cs="David"/>
          <w:snapToGrid w:val="0"/>
          <w:rtl/>
          <w:lang w:eastAsia="he-IL"/>
        </w:rPr>
        <w:t>עובד חליפי לביצוע העבודה.</w:t>
      </w:r>
    </w:p>
    <w:p w14:paraId="46FCA809" w14:textId="77777777" w:rsidR="007730F5" w:rsidRPr="00733834" w:rsidRDefault="007730F5" w:rsidP="007C3BAB">
      <w:pPr>
        <w:widowControl w:val="0"/>
        <w:numPr>
          <w:ilvl w:val="1"/>
          <w:numId w:val="160"/>
        </w:numPr>
        <w:tabs>
          <w:tab w:val="left" w:pos="848"/>
        </w:tabs>
        <w:bidi/>
        <w:spacing w:after="360" w:line="240" w:lineRule="auto"/>
        <w:ind w:left="788" w:hanging="431"/>
        <w:jc w:val="both"/>
        <w:rPr>
          <w:rFonts w:cs="David"/>
          <w:snapToGrid w:val="0"/>
          <w:lang w:eastAsia="he-IL"/>
        </w:rPr>
      </w:pPr>
      <w:r>
        <w:rPr>
          <w:rFonts w:cs="David" w:hint="cs"/>
          <w:snapToGrid w:val="0"/>
          <w:rtl/>
          <w:lang w:eastAsia="he-IL"/>
        </w:rPr>
        <w:t xml:space="preserve"> </w:t>
      </w:r>
      <w:r w:rsidRPr="00733834">
        <w:rPr>
          <w:rFonts w:cs="David" w:hint="cs"/>
          <w:snapToGrid w:val="0"/>
          <w:rtl/>
          <w:lang w:eastAsia="he-IL"/>
        </w:rPr>
        <w:t xml:space="preserve">החלפת נותן שירותים מכל סיבה שהיא, לא תפגע בשירותים ולא תפחית ממחויבויות </w:t>
      </w:r>
      <w:r w:rsidRPr="00733834">
        <w:rPr>
          <w:rFonts w:cs="David"/>
          <w:snapToGrid w:val="0"/>
          <w:rtl/>
          <w:lang w:eastAsia="he-IL"/>
        </w:rPr>
        <w:br/>
      </w:r>
      <w:r w:rsidRPr="00733834">
        <w:rPr>
          <w:rFonts w:cs="David" w:hint="cs"/>
          <w:snapToGrid w:val="0"/>
          <w:rtl/>
          <w:lang w:eastAsia="he-IL"/>
        </w:rPr>
        <w:t xml:space="preserve"> הספק, לרבות בעניין מחויבות הספק לעמוד בלוחות הזמנים ובמדדי שירות.</w:t>
      </w:r>
    </w:p>
    <w:p w14:paraId="46FCA80A" w14:textId="77777777" w:rsidR="007730F5" w:rsidRPr="00733834" w:rsidRDefault="007730F5" w:rsidP="007C3BAB">
      <w:pPr>
        <w:widowControl w:val="0"/>
        <w:numPr>
          <w:ilvl w:val="1"/>
          <w:numId w:val="160"/>
        </w:numPr>
        <w:bidi/>
        <w:spacing w:after="360" w:line="240" w:lineRule="auto"/>
        <w:ind w:left="788" w:hanging="431"/>
        <w:jc w:val="both"/>
        <w:rPr>
          <w:rFonts w:cs="David"/>
          <w:snapToGrid w:val="0"/>
          <w:lang w:eastAsia="he-IL"/>
        </w:rPr>
      </w:pPr>
      <w:r>
        <w:rPr>
          <w:rFonts w:cs="David" w:hint="cs"/>
          <w:snapToGrid w:val="0"/>
          <w:rtl/>
          <w:lang w:eastAsia="he-IL"/>
        </w:rPr>
        <w:t xml:space="preserve"> </w:t>
      </w:r>
      <w:r w:rsidRPr="00733834">
        <w:rPr>
          <w:rFonts w:cs="David" w:hint="cs"/>
          <w:snapToGrid w:val="0"/>
          <w:rtl/>
          <w:lang w:eastAsia="he-IL"/>
        </w:rPr>
        <w:t xml:space="preserve">הספק </w:t>
      </w:r>
      <w:r>
        <w:rPr>
          <w:rFonts w:cs="David" w:hint="cs"/>
          <w:snapToGrid w:val="0"/>
          <w:rtl/>
          <w:lang w:eastAsia="he-IL"/>
        </w:rPr>
        <w:t>י</w:t>
      </w:r>
      <w:r w:rsidRPr="00733834">
        <w:rPr>
          <w:rFonts w:cs="David" w:hint="cs"/>
          <w:snapToGrid w:val="0"/>
          <w:rtl/>
          <w:lang w:eastAsia="he-IL"/>
        </w:rPr>
        <w:t xml:space="preserve">ישא בכל הוצאה, ישירה או עקיפה, שתגרם לשב"ס בגין החלפת מי מנותני השירותים, </w:t>
      </w:r>
      <w:r>
        <w:rPr>
          <w:rFonts w:cs="David"/>
          <w:snapToGrid w:val="0"/>
          <w:rtl/>
          <w:lang w:eastAsia="he-IL"/>
        </w:rPr>
        <w:br/>
      </w:r>
      <w:r>
        <w:rPr>
          <w:rFonts w:cs="David" w:hint="cs"/>
          <w:snapToGrid w:val="0"/>
          <w:rtl/>
          <w:lang w:eastAsia="he-IL"/>
        </w:rPr>
        <w:t xml:space="preserve"> </w:t>
      </w:r>
      <w:r w:rsidRPr="00733834">
        <w:rPr>
          <w:rFonts w:cs="David" w:hint="cs"/>
          <w:snapToGrid w:val="0"/>
          <w:rtl/>
          <w:lang w:eastAsia="he-IL"/>
        </w:rPr>
        <w:t>בין אם ההחלפה לבקשת הספק ובין אם לבקשת שב"ס.</w:t>
      </w:r>
    </w:p>
    <w:p w14:paraId="46FCA80B" w14:textId="77777777" w:rsidR="007730F5" w:rsidRPr="00733834" w:rsidRDefault="007730F5" w:rsidP="007C3BAB">
      <w:pPr>
        <w:widowControl w:val="0"/>
        <w:numPr>
          <w:ilvl w:val="1"/>
          <w:numId w:val="160"/>
        </w:numPr>
        <w:bidi/>
        <w:spacing w:after="360" w:line="240" w:lineRule="auto"/>
        <w:ind w:left="788" w:hanging="431"/>
        <w:jc w:val="both"/>
        <w:rPr>
          <w:rFonts w:cs="David"/>
          <w:snapToGrid w:val="0"/>
          <w:rtl/>
          <w:lang w:eastAsia="he-IL"/>
        </w:rPr>
      </w:pPr>
      <w:r>
        <w:rPr>
          <w:rFonts w:cs="David" w:hint="cs"/>
          <w:snapToGrid w:val="0"/>
          <w:rtl/>
          <w:lang w:eastAsia="he-IL"/>
        </w:rPr>
        <w:t xml:space="preserve"> </w:t>
      </w:r>
      <w:r w:rsidRPr="00733834">
        <w:rPr>
          <w:rFonts w:cs="David" w:hint="cs"/>
          <w:snapToGrid w:val="0"/>
          <w:rtl/>
          <w:lang w:eastAsia="he-IL"/>
        </w:rPr>
        <w:t xml:space="preserve">מבלי לפגוע בכלליות האמור לעיל, מחויב הספק בחפיפה, בכל מקרה של החלפת נותן שירותים </w:t>
      </w:r>
      <w:r>
        <w:rPr>
          <w:rFonts w:cs="David"/>
          <w:snapToGrid w:val="0"/>
          <w:rtl/>
          <w:lang w:eastAsia="he-IL"/>
        </w:rPr>
        <w:br/>
      </w:r>
      <w:r>
        <w:rPr>
          <w:rFonts w:cs="David" w:hint="cs"/>
          <w:snapToGrid w:val="0"/>
          <w:rtl/>
          <w:lang w:eastAsia="he-IL"/>
        </w:rPr>
        <w:t xml:space="preserve"> </w:t>
      </w:r>
      <w:r w:rsidRPr="00733834">
        <w:rPr>
          <w:rFonts w:cs="David" w:hint="cs"/>
          <w:snapToGrid w:val="0"/>
          <w:rtl/>
          <w:lang w:eastAsia="he-IL"/>
        </w:rPr>
        <w:t>מכל סיבה שהיא. הספק י</w:t>
      </w:r>
      <w:r>
        <w:rPr>
          <w:rFonts w:cs="David" w:hint="cs"/>
          <w:snapToGrid w:val="0"/>
          <w:rtl/>
          <w:lang w:eastAsia="he-IL"/>
        </w:rPr>
        <w:t>י</w:t>
      </w:r>
      <w:r w:rsidRPr="00733834">
        <w:rPr>
          <w:rFonts w:cs="David" w:hint="cs"/>
          <w:snapToGrid w:val="0"/>
          <w:rtl/>
          <w:lang w:eastAsia="he-IL"/>
        </w:rPr>
        <w:t>שא כאמור בעלויות החפיפה.</w:t>
      </w:r>
    </w:p>
    <w:p w14:paraId="46FCA80C" w14:textId="77777777" w:rsidR="007730F5" w:rsidRPr="00733834" w:rsidRDefault="007730F5" w:rsidP="007C3BAB">
      <w:pPr>
        <w:widowControl w:val="0"/>
        <w:numPr>
          <w:ilvl w:val="1"/>
          <w:numId w:val="160"/>
        </w:numPr>
        <w:bidi/>
        <w:spacing w:after="360" w:line="240" w:lineRule="auto"/>
        <w:ind w:left="788" w:hanging="431"/>
        <w:jc w:val="both"/>
        <w:rPr>
          <w:rFonts w:cs="David"/>
          <w:snapToGrid w:val="0"/>
          <w:rtl/>
          <w:lang w:eastAsia="he-IL"/>
        </w:rPr>
      </w:pPr>
      <w:r>
        <w:rPr>
          <w:rFonts w:cs="David" w:hint="cs"/>
          <w:snapToGrid w:val="0"/>
          <w:rtl/>
          <w:lang w:eastAsia="he-IL"/>
        </w:rPr>
        <w:t xml:space="preserve"> </w:t>
      </w:r>
      <w:r w:rsidRPr="00733834">
        <w:rPr>
          <w:rFonts w:cs="David" w:hint="cs"/>
          <w:snapToGrid w:val="0"/>
          <w:rtl/>
          <w:lang w:eastAsia="he-IL"/>
        </w:rPr>
        <w:t>שב"ס</w:t>
      </w:r>
      <w:r w:rsidRPr="00733834">
        <w:rPr>
          <w:rFonts w:cs="David"/>
          <w:snapToGrid w:val="0"/>
          <w:rtl/>
          <w:lang w:eastAsia="he-IL"/>
        </w:rPr>
        <w:t xml:space="preserve"> לא יהיה חייב בפיצוי כלשהו ל</w:t>
      </w:r>
      <w:r w:rsidRPr="00733834">
        <w:rPr>
          <w:rFonts w:cs="David" w:hint="cs"/>
          <w:snapToGrid w:val="0"/>
          <w:rtl/>
          <w:lang w:eastAsia="he-IL"/>
        </w:rPr>
        <w:t>ספק</w:t>
      </w:r>
      <w:r w:rsidRPr="00733834">
        <w:rPr>
          <w:rFonts w:cs="David"/>
          <w:snapToGrid w:val="0"/>
          <w:rtl/>
          <w:lang w:eastAsia="he-IL"/>
        </w:rPr>
        <w:t xml:space="preserve"> ו/או למי מעובדי</w:t>
      </w:r>
      <w:r w:rsidRPr="00733834">
        <w:rPr>
          <w:rFonts w:cs="David" w:hint="cs"/>
          <w:snapToGrid w:val="0"/>
          <w:rtl/>
          <w:lang w:eastAsia="he-IL"/>
        </w:rPr>
        <w:t>ו</w:t>
      </w:r>
      <w:r w:rsidRPr="00733834">
        <w:rPr>
          <w:rFonts w:cs="David"/>
          <w:snapToGrid w:val="0"/>
          <w:rtl/>
          <w:lang w:eastAsia="he-IL"/>
        </w:rPr>
        <w:t xml:space="preserve"> בשל נזקים שנגרמו או ייגרמו למי </w:t>
      </w:r>
      <w:r>
        <w:rPr>
          <w:rFonts w:cs="David" w:hint="cs"/>
          <w:snapToGrid w:val="0"/>
          <w:rtl/>
          <w:lang w:eastAsia="he-IL"/>
        </w:rPr>
        <w:br/>
        <w:t xml:space="preserve"> </w:t>
      </w:r>
      <w:r w:rsidRPr="00733834">
        <w:rPr>
          <w:rFonts w:cs="David"/>
          <w:snapToGrid w:val="0"/>
          <w:rtl/>
          <w:lang w:eastAsia="he-IL"/>
        </w:rPr>
        <w:t xml:space="preserve">מהם בשל דרישת </w:t>
      </w:r>
      <w:r w:rsidRPr="00733834">
        <w:rPr>
          <w:rFonts w:cs="David" w:hint="cs"/>
          <w:snapToGrid w:val="0"/>
          <w:rtl/>
          <w:lang w:eastAsia="he-IL"/>
        </w:rPr>
        <w:t>שב"ס</w:t>
      </w:r>
      <w:r w:rsidRPr="00733834">
        <w:rPr>
          <w:rFonts w:cs="David"/>
          <w:snapToGrid w:val="0"/>
          <w:rtl/>
          <w:lang w:eastAsia="he-IL"/>
        </w:rPr>
        <w:t xml:space="preserve"> כאמור בסעיף</w:t>
      </w:r>
      <w:r w:rsidRPr="00733834">
        <w:rPr>
          <w:rFonts w:cs="David" w:hint="cs"/>
          <w:snapToGrid w:val="0"/>
          <w:rtl/>
          <w:lang w:eastAsia="he-IL"/>
        </w:rPr>
        <w:t xml:space="preserve"> 7.3</w:t>
      </w:r>
      <w:r w:rsidRPr="00733834">
        <w:rPr>
          <w:rFonts w:cs="David"/>
          <w:snapToGrid w:val="0"/>
          <w:rtl/>
          <w:lang w:eastAsia="he-IL"/>
        </w:rPr>
        <w:t xml:space="preserve"> לעיל.</w:t>
      </w:r>
    </w:p>
    <w:p w14:paraId="46FCA80D" w14:textId="77777777" w:rsidR="007730F5" w:rsidRPr="00733834" w:rsidRDefault="007730F5" w:rsidP="007C3BAB">
      <w:pPr>
        <w:widowControl w:val="0"/>
        <w:numPr>
          <w:ilvl w:val="1"/>
          <w:numId w:val="160"/>
        </w:numPr>
        <w:bidi/>
        <w:spacing w:after="360" w:line="240" w:lineRule="auto"/>
        <w:ind w:left="788" w:hanging="431"/>
        <w:jc w:val="both"/>
        <w:rPr>
          <w:rFonts w:cs="David"/>
          <w:snapToGrid w:val="0"/>
          <w:lang w:eastAsia="he-IL"/>
        </w:rPr>
      </w:pPr>
      <w:r w:rsidRPr="00733834">
        <w:rPr>
          <w:rFonts w:cs="David" w:hint="cs"/>
          <w:snapToGrid w:val="0"/>
          <w:rtl/>
          <w:lang w:eastAsia="he-IL"/>
        </w:rPr>
        <w:t>הספק מתחייב לדאוג</w:t>
      </w:r>
      <w:r>
        <w:rPr>
          <w:rFonts w:cs="David" w:hint="cs"/>
          <w:snapToGrid w:val="0"/>
          <w:rtl/>
          <w:lang w:eastAsia="he-IL"/>
        </w:rPr>
        <w:t>,</w:t>
      </w:r>
      <w:r w:rsidRPr="00733834">
        <w:rPr>
          <w:rFonts w:cs="David" w:hint="cs"/>
          <w:snapToGrid w:val="0"/>
          <w:rtl/>
          <w:lang w:eastAsia="he-IL"/>
        </w:rPr>
        <w:t xml:space="preserve"> כי עובדיו </w:t>
      </w:r>
      <w:r w:rsidRPr="00733834">
        <w:rPr>
          <w:rFonts w:cs="David"/>
          <w:snapToGrid w:val="0"/>
          <w:rtl/>
          <w:lang w:eastAsia="he-IL"/>
        </w:rPr>
        <w:t>או מי שימצא בתחום בית הסוהר מטעמו יעזוב את</w:t>
      </w:r>
      <w:r w:rsidRPr="00733834">
        <w:rPr>
          <w:rFonts w:cs="David" w:hint="cs"/>
          <w:snapToGrid w:val="0"/>
          <w:rtl/>
          <w:lang w:eastAsia="he-IL"/>
        </w:rPr>
        <w:t xml:space="preserve"> </w:t>
      </w:r>
      <w:r w:rsidRPr="00733834">
        <w:rPr>
          <w:rFonts w:cs="David"/>
          <w:snapToGrid w:val="0"/>
          <w:rtl/>
          <w:lang w:eastAsia="he-IL"/>
        </w:rPr>
        <w:t xml:space="preserve">המקום מיד </w:t>
      </w:r>
      <w:r>
        <w:rPr>
          <w:rFonts w:cs="David" w:hint="cs"/>
          <w:snapToGrid w:val="0"/>
          <w:rtl/>
          <w:lang w:eastAsia="he-IL"/>
        </w:rPr>
        <w:br/>
      </w:r>
      <w:r w:rsidRPr="00733834">
        <w:rPr>
          <w:rFonts w:cs="David"/>
          <w:snapToGrid w:val="0"/>
          <w:rtl/>
          <w:lang w:eastAsia="he-IL"/>
        </w:rPr>
        <w:t>עם סיום מתן השירות.</w:t>
      </w:r>
    </w:p>
    <w:p w14:paraId="46FCA80E"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Pr>
      </w:pPr>
      <w:r w:rsidRPr="00733834">
        <w:rPr>
          <w:rFonts w:cs="David" w:hint="cs"/>
          <w:b/>
          <w:bCs/>
          <w:u w:val="single"/>
          <w:rtl/>
        </w:rPr>
        <w:t xml:space="preserve">ערבות ביצוע </w:t>
      </w:r>
    </w:p>
    <w:p w14:paraId="46FCA80F" w14:textId="77777777" w:rsidR="007730F5" w:rsidRPr="00733834" w:rsidRDefault="007730F5" w:rsidP="007C3BAB">
      <w:pPr>
        <w:widowControl w:val="0"/>
        <w:numPr>
          <w:ilvl w:val="1"/>
          <w:numId w:val="160"/>
        </w:numPr>
        <w:tabs>
          <w:tab w:val="clear" w:pos="792"/>
          <w:tab w:val="num" w:pos="848"/>
        </w:tabs>
        <w:bidi/>
        <w:spacing w:after="360" w:line="240" w:lineRule="auto"/>
        <w:ind w:left="848" w:hanging="569"/>
        <w:jc w:val="both"/>
        <w:rPr>
          <w:rFonts w:cs="David"/>
          <w:snapToGrid w:val="0"/>
          <w:lang w:eastAsia="he-IL"/>
        </w:rPr>
      </w:pPr>
      <w:r w:rsidRPr="00733834">
        <w:rPr>
          <w:rFonts w:cs="David" w:hint="cs"/>
          <w:snapToGrid w:val="0"/>
          <w:rtl/>
          <w:lang w:eastAsia="he-IL"/>
        </w:rPr>
        <w:t xml:space="preserve">כביטחון </w:t>
      </w:r>
      <w:r w:rsidRPr="00733834">
        <w:rPr>
          <w:rFonts w:cs="David"/>
          <w:rtl/>
          <w:lang w:eastAsia="he-IL"/>
        </w:rPr>
        <w:t>לקיום התחייבויותי</w:t>
      </w:r>
      <w:r w:rsidRPr="00733834">
        <w:rPr>
          <w:rFonts w:cs="David" w:hint="cs"/>
          <w:rtl/>
          <w:lang w:eastAsia="he-IL"/>
        </w:rPr>
        <w:t>ו</w:t>
      </w:r>
      <w:r w:rsidRPr="00733834">
        <w:rPr>
          <w:rFonts w:cs="David"/>
          <w:rtl/>
          <w:lang w:eastAsia="he-IL"/>
        </w:rPr>
        <w:t xml:space="preserve"> לפי </w:t>
      </w:r>
      <w:r w:rsidRPr="00733834">
        <w:rPr>
          <w:rFonts w:cs="David" w:hint="cs"/>
          <w:rtl/>
          <w:lang w:eastAsia="he-IL"/>
        </w:rPr>
        <w:t>הסכם זה במלואן</w:t>
      </w:r>
      <w:r w:rsidRPr="00733834">
        <w:rPr>
          <w:rFonts w:cs="David"/>
          <w:rtl/>
          <w:lang w:eastAsia="he-IL"/>
        </w:rPr>
        <w:t xml:space="preserve">, </w:t>
      </w:r>
      <w:r w:rsidRPr="00733834">
        <w:rPr>
          <w:rFonts w:cs="David" w:hint="cs"/>
          <w:rtl/>
          <w:lang w:eastAsia="he-IL"/>
        </w:rPr>
        <w:t>י</w:t>
      </w:r>
      <w:r w:rsidRPr="00733834">
        <w:rPr>
          <w:rFonts w:cs="David"/>
          <w:rtl/>
          <w:lang w:eastAsia="he-IL"/>
        </w:rPr>
        <w:t>פקיד ה</w:t>
      </w:r>
      <w:r w:rsidRPr="00733834">
        <w:rPr>
          <w:rFonts w:cs="David" w:hint="cs"/>
          <w:rtl/>
          <w:lang w:eastAsia="he-IL"/>
        </w:rPr>
        <w:t>ספק</w:t>
      </w:r>
      <w:r w:rsidRPr="00733834">
        <w:rPr>
          <w:rFonts w:cs="David"/>
          <w:rtl/>
          <w:lang w:eastAsia="he-IL"/>
        </w:rPr>
        <w:t xml:space="preserve"> </w:t>
      </w:r>
      <w:r w:rsidRPr="00733834">
        <w:rPr>
          <w:rFonts w:cs="David" w:hint="cs"/>
          <w:rtl/>
          <w:lang w:eastAsia="he-IL"/>
        </w:rPr>
        <w:t>ב</w:t>
      </w:r>
      <w:r w:rsidRPr="00733834">
        <w:rPr>
          <w:rFonts w:cs="David"/>
          <w:rtl/>
          <w:lang w:eastAsia="he-IL"/>
        </w:rPr>
        <w:t xml:space="preserve">ידי </w:t>
      </w:r>
      <w:r w:rsidRPr="00733834">
        <w:rPr>
          <w:rFonts w:cs="David" w:hint="cs"/>
          <w:rtl/>
          <w:lang w:eastAsia="he-IL"/>
        </w:rPr>
        <w:t>שב"ס</w:t>
      </w:r>
      <w:r w:rsidRPr="00733834">
        <w:rPr>
          <w:rFonts w:cs="David"/>
          <w:rtl/>
          <w:lang w:eastAsia="he-IL"/>
        </w:rPr>
        <w:t xml:space="preserve"> עם</w:t>
      </w:r>
      <w:r w:rsidRPr="00733834">
        <w:rPr>
          <w:rFonts w:cs="David" w:hint="cs"/>
          <w:rtl/>
          <w:lang w:eastAsia="he-IL"/>
        </w:rPr>
        <w:t xml:space="preserve"> </w:t>
      </w:r>
      <w:r w:rsidRPr="00733834">
        <w:rPr>
          <w:rFonts w:cs="David"/>
          <w:rtl/>
          <w:lang w:eastAsia="he-IL"/>
        </w:rPr>
        <w:t xml:space="preserve">חתימת </w:t>
      </w:r>
      <w:r w:rsidRPr="00733834">
        <w:rPr>
          <w:rFonts w:cs="David" w:hint="cs"/>
          <w:rtl/>
          <w:lang w:eastAsia="he-IL"/>
        </w:rPr>
        <w:t>הסכם זה</w:t>
      </w:r>
      <w:r w:rsidRPr="00733834">
        <w:rPr>
          <w:rFonts w:cs="David"/>
          <w:rtl/>
          <w:lang w:eastAsia="he-IL"/>
        </w:rPr>
        <w:t xml:space="preserve">, ערבות בנקאית </w:t>
      </w:r>
      <w:r w:rsidRPr="00733834">
        <w:rPr>
          <w:rFonts w:cs="David" w:hint="cs"/>
          <w:rtl/>
          <w:lang w:eastAsia="he-IL"/>
        </w:rPr>
        <w:t>מאת בנק ישראלי (או ערבות חברת ביטוח ישראלית</w:t>
      </w:r>
      <w:r w:rsidRPr="00733834">
        <w:rPr>
          <w:rFonts w:cs="David"/>
          <w:rtl/>
          <w:lang w:eastAsia="he-IL"/>
        </w:rPr>
        <w:t xml:space="preserve"> </w:t>
      </w:r>
      <w:r w:rsidRPr="00733834">
        <w:rPr>
          <w:rFonts w:cs="David"/>
          <w:snapToGrid w:val="0"/>
          <w:rtl/>
          <w:lang w:eastAsia="he-IL"/>
        </w:rPr>
        <w:t>שברשותה</w:t>
      </w:r>
      <w:r w:rsidRPr="00733834">
        <w:rPr>
          <w:rFonts w:cs="David"/>
          <w:rtl/>
          <w:lang w:eastAsia="he-IL"/>
        </w:rPr>
        <w:t xml:space="preserve"> ר</w:t>
      </w:r>
      <w:r w:rsidRPr="00733834">
        <w:rPr>
          <w:rFonts w:cs="David" w:hint="cs"/>
          <w:rtl/>
          <w:lang w:eastAsia="he-IL"/>
        </w:rPr>
        <w:t>י</w:t>
      </w:r>
      <w:r w:rsidRPr="00733834">
        <w:rPr>
          <w:rFonts w:cs="David"/>
          <w:rtl/>
          <w:lang w:eastAsia="he-IL"/>
        </w:rPr>
        <w:t>שיון לעסוק</w:t>
      </w:r>
      <w:r w:rsidRPr="00733834">
        <w:rPr>
          <w:rFonts w:cs="David" w:hint="cs"/>
          <w:rtl/>
          <w:lang w:eastAsia="he-IL"/>
        </w:rPr>
        <w:t xml:space="preserve"> </w:t>
      </w:r>
      <w:r w:rsidRPr="00733834">
        <w:rPr>
          <w:rFonts w:cs="David"/>
          <w:rtl/>
          <w:lang w:eastAsia="he-IL"/>
        </w:rPr>
        <w:t>בביטוח על פי חוק הפיקוח על עסקי ביטוח</w:t>
      </w:r>
      <w:r>
        <w:rPr>
          <w:rFonts w:cs="David" w:hint="cs"/>
          <w:rtl/>
          <w:lang w:eastAsia="he-IL"/>
        </w:rPr>
        <w:t xml:space="preserve">, </w:t>
      </w:r>
      <w:r w:rsidRPr="00733834">
        <w:rPr>
          <w:rFonts w:cs="David"/>
          <w:rtl/>
          <w:lang w:eastAsia="he-IL"/>
        </w:rPr>
        <w:t>התשמ</w:t>
      </w:r>
      <w:r w:rsidRPr="00733834">
        <w:rPr>
          <w:rFonts w:cs="David"/>
          <w:lang w:eastAsia="he-IL"/>
        </w:rPr>
        <w:t>"</w:t>
      </w:r>
      <w:r w:rsidRPr="00733834">
        <w:rPr>
          <w:rFonts w:cs="David"/>
          <w:rtl/>
          <w:lang w:eastAsia="he-IL"/>
        </w:rPr>
        <w:t>א</w:t>
      </w:r>
      <w:r w:rsidRPr="00733834">
        <w:rPr>
          <w:rFonts w:cs="David" w:hint="cs"/>
          <w:rtl/>
          <w:lang w:eastAsia="he-IL"/>
        </w:rPr>
        <w:t xml:space="preserve"> - 1981), </w:t>
      </w:r>
      <w:r w:rsidRPr="00733834">
        <w:rPr>
          <w:rFonts w:cs="David"/>
          <w:rtl/>
          <w:lang w:eastAsia="he-IL"/>
        </w:rPr>
        <w:t>בלתי מותנית</w:t>
      </w:r>
      <w:r w:rsidRPr="00733834">
        <w:rPr>
          <w:rFonts w:cs="David" w:hint="cs"/>
          <w:rtl/>
          <w:lang w:eastAsia="he-IL"/>
        </w:rPr>
        <w:t xml:space="preserve">, </w:t>
      </w:r>
      <w:r w:rsidRPr="00733834">
        <w:rPr>
          <w:rFonts w:cs="David"/>
          <w:rtl/>
          <w:lang w:eastAsia="he-IL"/>
        </w:rPr>
        <w:t xml:space="preserve">בשיעור </w:t>
      </w:r>
      <w:r w:rsidRPr="00733834">
        <w:rPr>
          <w:rFonts w:cs="David" w:hint="cs"/>
          <w:rtl/>
          <w:lang w:eastAsia="he-IL"/>
        </w:rPr>
        <w:t xml:space="preserve">של 5% </w:t>
      </w:r>
      <w:r>
        <w:rPr>
          <w:rFonts w:cs="David" w:hint="cs"/>
          <w:rtl/>
          <w:lang w:eastAsia="he-IL"/>
        </w:rPr>
        <w:t xml:space="preserve">מעלות ההקמה </w:t>
      </w:r>
      <w:r w:rsidRPr="00733834">
        <w:rPr>
          <w:rFonts w:cs="David" w:hint="cs"/>
          <w:rtl/>
          <w:lang w:eastAsia="he-IL"/>
        </w:rPr>
        <w:t xml:space="preserve">כולל מע"מ, בתוקף </w:t>
      </w:r>
      <w:r w:rsidRPr="00733834">
        <w:rPr>
          <w:rFonts w:cs="David"/>
          <w:rtl/>
          <w:lang w:eastAsia="he-IL"/>
        </w:rPr>
        <w:t xml:space="preserve">עד </w:t>
      </w:r>
      <w:r w:rsidRPr="00733834">
        <w:rPr>
          <w:rFonts w:cs="David" w:hint="cs"/>
          <w:rtl/>
          <w:lang w:eastAsia="he-IL"/>
        </w:rPr>
        <w:t>30 יום מתום תקופת ב</w:t>
      </w:r>
      <w:r>
        <w:rPr>
          <w:rFonts w:cs="David" w:hint="cs"/>
          <w:rtl/>
          <w:lang w:eastAsia="he-IL"/>
        </w:rPr>
        <w:t>י</w:t>
      </w:r>
      <w:r w:rsidRPr="00733834">
        <w:rPr>
          <w:rFonts w:cs="David" w:hint="cs"/>
          <w:rtl/>
          <w:lang w:eastAsia="he-IL"/>
        </w:rPr>
        <w:t>צוע העבודה. כמו כן, תהיה הערבות צמודה למדד</w:t>
      </w:r>
      <w:r w:rsidRPr="00733834">
        <w:rPr>
          <w:rFonts w:cs="David"/>
          <w:rtl/>
          <w:lang w:eastAsia="he-IL"/>
        </w:rPr>
        <w:t xml:space="preserve"> המחירים לצרכן</w:t>
      </w:r>
      <w:r w:rsidRPr="00733834">
        <w:rPr>
          <w:rFonts w:cs="David" w:hint="cs"/>
          <w:rtl/>
          <w:lang w:eastAsia="he-IL"/>
        </w:rPr>
        <w:t xml:space="preserve">, לפירעון מיידי, </w:t>
      </w:r>
      <w:r w:rsidRPr="00733834">
        <w:rPr>
          <w:rFonts w:cs="David"/>
          <w:rtl/>
          <w:lang w:eastAsia="he-IL"/>
        </w:rPr>
        <w:t xml:space="preserve">לפקודת </w:t>
      </w:r>
      <w:r w:rsidRPr="00733834">
        <w:rPr>
          <w:rFonts w:cs="David" w:hint="cs"/>
          <w:rtl/>
          <w:lang w:eastAsia="he-IL"/>
        </w:rPr>
        <w:t>שירות בתי הסוהר. הערבות תוארך ככל שיידרש, כך שתהיה בתוקף עד ל-30 יום מתום העבודה בפועל. נוסח הערבות יהיה מקובל על היועץ המשפטי של שב"ס, ויאושר על ידו מראש.</w:t>
      </w:r>
    </w:p>
    <w:p w14:paraId="46FCA810" w14:textId="77777777" w:rsidR="007730F5" w:rsidRPr="00733834" w:rsidRDefault="007730F5" w:rsidP="007C3BAB">
      <w:pPr>
        <w:widowControl w:val="0"/>
        <w:numPr>
          <w:ilvl w:val="1"/>
          <w:numId w:val="160"/>
        </w:numPr>
        <w:tabs>
          <w:tab w:val="clear" w:pos="792"/>
          <w:tab w:val="num" w:pos="848"/>
        </w:tabs>
        <w:bidi/>
        <w:spacing w:after="360" w:line="240" w:lineRule="auto"/>
        <w:ind w:left="848" w:hanging="569"/>
        <w:jc w:val="both"/>
        <w:rPr>
          <w:rFonts w:cs="David"/>
          <w:rtl/>
          <w:lang w:eastAsia="he-IL"/>
        </w:rPr>
      </w:pPr>
      <w:r w:rsidRPr="00733834">
        <w:rPr>
          <w:rFonts w:cs="David" w:hint="cs"/>
          <w:snapToGrid w:val="0"/>
          <w:rtl/>
          <w:lang w:eastAsia="he-IL"/>
        </w:rPr>
        <w:t xml:space="preserve">בכל מקרה בו לא עמד הספק בהתחייבות </w:t>
      </w:r>
      <w:r w:rsidRPr="00733834">
        <w:rPr>
          <w:rFonts w:cs="David"/>
          <w:rtl/>
          <w:lang w:eastAsia="he-IL"/>
        </w:rPr>
        <w:t>מהתחייבויותי</w:t>
      </w:r>
      <w:r w:rsidRPr="00733834">
        <w:rPr>
          <w:rFonts w:cs="David" w:hint="cs"/>
          <w:rtl/>
          <w:lang w:eastAsia="he-IL"/>
        </w:rPr>
        <w:t>ו</w:t>
      </w:r>
      <w:r w:rsidRPr="00733834">
        <w:rPr>
          <w:rFonts w:cs="David"/>
          <w:rtl/>
          <w:lang w:eastAsia="he-IL"/>
        </w:rPr>
        <w:t xml:space="preserve"> </w:t>
      </w:r>
      <w:r w:rsidRPr="00733834">
        <w:rPr>
          <w:rFonts w:cs="David" w:hint="cs"/>
          <w:rtl/>
          <w:lang w:eastAsia="he-IL"/>
        </w:rPr>
        <w:t xml:space="preserve">המהותיות </w:t>
      </w:r>
      <w:r w:rsidRPr="00733834">
        <w:rPr>
          <w:rFonts w:cs="David"/>
          <w:rtl/>
          <w:lang w:eastAsia="he-IL"/>
        </w:rPr>
        <w:t>ע</w:t>
      </w:r>
      <w:r w:rsidRPr="00733834">
        <w:rPr>
          <w:rFonts w:cs="David" w:hint="cs"/>
          <w:rtl/>
          <w:lang w:eastAsia="he-IL"/>
        </w:rPr>
        <w:t xml:space="preserve">ל </w:t>
      </w:r>
      <w:r w:rsidRPr="00733834">
        <w:rPr>
          <w:rFonts w:cs="David"/>
          <w:rtl/>
          <w:lang w:eastAsia="he-IL"/>
        </w:rPr>
        <w:t>פי ההסכם</w:t>
      </w:r>
      <w:r w:rsidRPr="00733834">
        <w:rPr>
          <w:rFonts w:cs="David" w:hint="cs"/>
          <w:rtl/>
          <w:lang w:eastAsia="he-IL"/>
        </w:rPr>
        <w:t xml:space="preserve"> ולא תיקן ההפרה בתוך </w:t>
      </w:r>
      <w:r>
        <w:rPr>
          <w:rFonts w:cs="David" w:hint="cs"/>
          <w:rtl/>
          <w:lang w:eastAsia="he-IL"/>
        </w:rPr>
        <w:t>14</w:t>
      </w:r>
      <w:r w:rsidRPr="00733834">
        <w:rPr>
          <w:rFonts w:cs="David" w:hint="cs"/>
          <w:rtl/>
          <w:lang w:eastAsia="he-IL"/>
        </w:rPr>
        <w:t xml:space="preserve"> יום מקבלת הודעה על כך מאת השב"ס בכתב,</w:t>
      </w:r>
      <w:r w:rsidRPr="00733834">
        <w:rPr>
          <w:rFonts w:cs="David"/>
          <w:rtl/>
          <w:lang w:eastAsia="he-IL"/>
        </w:rPr>
        <w:t xml:space="preserve"> </w:t>
      </w:r>
      <w:r w:rsidRPr="00733834">
        <w:rPr>
          <w:rFonts w:cs="David" w:hint="cs"/>
          <w:rtl/>
          <w:lang w:eastAsia="he-IL"/>
        </w:rPr>
        <w:t>י</w:t>
      </w:r>
      <w:r w:rsidRPr="00733834">
        <w:rPr>
          <w:rFonts w:cs="David"/>
          <w:rtl/>
          <w:lang w:eastAsia="he-IL"/>
        </w:rPr>
        <w:t>הא</w:t>
      </w:r>
      <w:r w:rsidRPr="00733834">
        <w:rPr>
          <w:rFonts w:cs="David" w:hint="cs"/>
          <w:rtl/>
          <w:lang w:eastAsia="he-IL"/>
        </w:rPr>
        <w:t xml:space="preserve"> שב"ס רשאי </w:t>
      </w:r>
      <w:r w:rsidRPr="00733834">
        <w:rPr>
          <w:rFonts w:cs="David"/>
          <w:snapToGrid w:val="0"/>
          <w:rtl/>
          <w:lang w:eastAsia="he-IL"/>
        </w:rPr>
        <w:t>ל</w:t>
      </w:r>
      <w:r w:rsidRPr="00733834">
        <w:rPr>
          <w:rFonts w:cs="David" w:hint="cs"/>
          <w:snapToGrid w:val="0"/>
          <w:rtl/>
          <w:lang w:eastAsia="he-IL"/>
        </w:rPr>
        <w:t>חלט</w:t>
      </w:r>
      <w:r w:rsidRPr="00733834">
        <w:rPr>
          <w:rFonts w:cs="David"/>
          <w:rtl/>
          <w:lang w:eastAsia="he-IL"/>
        </w:rPr>
        <w:t xml:space="preserve"> את </w:t>
      </w:r>
      <w:r w:rsidRPr="00733834">
        <w:rPr>
          <w:rFonts w:cs="David" w:hint="cs"/>
          <w:rtl/>
          <w:lang w:eastAsia="he-IL"/>
        </w:rPr>
        <w:t xml:space="preserve">נזקו מן </w:t>
      </w:r>
      <w:r w:rsidRPr="00733834">
        <w:rPr>
          <w:rFonts w:cs="David"/>
          <w:rtl/>
          <w:lang w:eastAsia="he-IL"/>
        </w:rPr>
        <w:t xml:space="preserve">הערבות, מבלי הצורך להיזקק </w:t>
      </w:r>
      <w:r w:rsidRPr="00733834">
        <w:rPr>
          <w:rFonts w:cs="David" w:hint="cs"/>
          <w:rtl/>
          <w:lang w:eastAsia="he-IL"/>
        </w:rPr>
        <w:t>להתראה כלשהי או לכל פעולה מקדימה אחרת (</w:t>
      </w:r>
      <w:r w:rsidRPr="00733834">
        <w:rPr>
          <w:rFonts w:cs="David"/>
          <w:rtl/>
          <w:lang w:eastAsia="he-IL"/>
        </w:rPr>
        <w:t>ל</w:t>
      </w:r>
      <w:r w:rsidRPr="00733834">
        <w:rPr>
          <w:rFonts w:cs="David" w:hint="cs"/>
          <w:rtl/>
          <w:lang w:eastAsia="he-IL"/>
        </w:rPr>
        <w:t xml:space="preserve">רבות </w:t>
      </w:r>
      <w:r w:rsidRPr="00733834">
        <w:rPr>
          <w:rFonts w:cs="David"/>
          <w:rtl/>
          <w:lang w:eastAsia="he-IL"/>
        </w:rPr>
        <w:t>פנייה לערכאות, לבוררות או למו"מ משפטי כלשהו</w:t>
      </w:r>
      <w:r w:rsidRPr="00733834">
        <w:rPr>
          <w:rFonts w:cs="David" w:hint="cs"/>
          <w:rtl/>
          <w:lang w:eastAsia="he-IL"/>
        </w:rPr>
        <w:t>).</w:t>
      </w:r>
    </w:p>
    <w:p w14:paraId="46FCA811" w14:textId="77777777" w:rsidR="007730F5" w:rsidRPr="00733834" w:rsidRDefault="007730F5" w:rsidP="007C3BAB">
      <w:pPr>
        <w:widowControl w:val="0"/>
        <w:numPr>
          <w:ilvl w:val="1"/>
          <w:numId w:val="160"/>
        </w:numPr>
        <w:tabs>
          <w:tab w:val="clear" w:pos="792"/>
          <w:tab w:val="num" w:pos="848"/>
        </w:tabs>
        <w:bidi/>
        <w:spacing w:after="360" w:line="240" w:lineRule="auto"/>
        <w:ind w:left="848" w:hanging="569"/>
        <w:jc w:val="both"/>
        <w:rPr>
          <w:rFonts w:cs="David"/>
          <w:lang w:eastAsia="he-IL"/>
        </w:rPr>
      </w:pPr>
      <w:r w:rsidRPr="00733834">
        <w:rPr>
          <w:rFonts w:cs="David" w:hint="cs"/>
          <w:snapToGrid w:val="0"/>
          <w:rtl/>
          <w:lang w:eastAsia="he-IL"/>
        </w:rPr>
        <w:t xml:space="preserve">השתמש שב"ס </w:t>
      </w:r>
      <w:r w:rsidRPr="00733834">
        <w:rPr>
          <w:rFonts w:cs="David"/>
          <w:rtl/>
          <w:lang w:eastAsia="he-IL"/>
        </w:rPr>
        <w:t>בזכות</w:t>
      </w:r>
      <w:r w:rsidRPr="00733834">
        <w:rPr>
          <w:rFonts w:cs="David" w:hint="cs"/>
          <w:rtl/>
          <w:lang w:eastAsia="he-IL"/>
        </w:rPr>
        <w:t>ו</w:t>
      </w:r>
      <w:r w:rsidRPr="00733834">
        <w:rPr>
          <w:rFonts w:cs="David"/>
          <w:rtl/>
          <w:lang w:eastAsia="he-IL"/>
        </w:rPr>
        <w:t xml:space="preserve"> ל</w:t>
      </w:r>
      <w:r w:rsidRPr="00733834">
        <w:rPr>
          <w:rFonts w:cs="David" w:hint="cs"/>
          <w:rtl/>
          <w:lang w:eastAsia="he-IL"/>
        </w:rPr>
        <w:t>חלט</w:t>
      </w:r>
      <w:r w:rsidRPr="00733834">
        <w:rPr>
          <w:rFonts w:cs="David"/>
          <w:rtl/>
          <w:lang w:eastAsia="he-IL"/>
        </w:rPr>
        <w:t xml:space="preserve"> את כספי הערבות או סכום כלשהו של הערבות,</w:t>
      </w:r>
      <w:r w:rsidRPr="00733834">
        <w:rPr>
          <w:rFonts w:cs="David" w:hint="cs"/>
          <w:rtl/>
          <w:lang w:eastAsia="he-IL"/>
        </w:rPr>
        <w:t xml:space="preserve"> יהא הספק </w:t>
      </w:r>
      <w:r w:rsidRPr="00733834">
        <w:rPr>
          <w:rFonts w:cs="David"/>
          <w:rtl/>
          <w:lang w:eastAsia="he-IL"/>
        </w:rPr>
        <w:t>חייב לחדש את הערבות או להשלים כל סכום שהיה חלק מהערבות</w:t>
      </w:r>
      <w:r w:rsidRPr="00733834">
        <w:rPr>
          <w:rFonts w:cs="David" w:hint="cs"/>
          <w:rtl/>
          <w:lang w:eastAsia="he-IL"/>
        </w:rPr>
        <w:t xml:space="preserve"> לפני החילוט האמור, </w:t>
      </w:r>
      <w:r w:rsidRPr="00733834">
        <w:rPr>
          <w:rFonts w:cs="David"/>
          <w:rtl/>
          <w:lang w:eastAsia="he-IL"/>
        </w:rPr>
        <w:t>תוך שבוע ימים מהיום בו קיבל ה</w:t>
      </w:r>
      <w:r w:rsidRPr="00733834">
        <w:rPr>
          <w:rFonts w:cs="David" w:hint="cs"/>
          <w:rtl/>
          <w:lang w:eastAsia="he-IL"/>
        </w:rPr>
        <w:t>ספק</w:t>
      </w:r>
      <w:r w:rsidRPr="00733834">
        <w:rPr>
          <w:rFonts w:cs="David"/>
          <w:rtl/>
          <w:lang w:eastAsia="he-IL"/>
        </w:rPr>
        <w:t xml:space="preserve"> הודעה </w:t>
      </w:r>
      <w:r w:rsidRPr="00733834">
        <w:rPr>
          <w:rFonts w:cs="David" w:hint="cs"/>
          <w:rtl/>
          <w:lang w:eastAsia="he-IL"/>
        </w:rPr>
        <w:t>כי שב"ס</w:t>
      </w:r>
      <w:r w:rsidRPr="00733834">
        <w:rPr>
          <w:rFonts w:cs="David"/>
          <w:rtl/>
          <w:lang w:eastAsia="he-IL"/>
        </w:rPr>
        <w:t xml:space="preserve"> </w:t>
      </w:r>
      <w:r w:rsidRPr="00733834">
        <w:rPr>
          <w:rFonts w:cs="David" w:hint="cs"/>
          <w:rtl/>
          <w:lang w:eastAsia="he-IL"/>
        </w:rPr>
        <w:t>חילט</w:t>
      </w:r>
      <w:r w:rsidRPr="00733834">
        <w:rPr>
          <w:rFonts w:cs="David"/>
          <w:rtl/>
          <w:lang w:eastAsia="he-IL"/>
        </w:rPr>
        <w:t xml:space="preserve"> את הערבות או כל סכום ממנה</w:t>
      </w:r>
      <w:r w:rsidRPr="00733834">
        <w:rPr>
          <w:rFonts w:cs="David" w:hint="cs"/>
          <w:rtl/>
          <w:lang w:eastAsia="he-IL"/>
        </w:rPr>
        <w:t>.</w:t>
      </w:r>
      <w:r w:rsidRPr="00733834">
        <w:rPr>
          <w:rFonts w:cs="David"/>
          <w:rtl/>
          <w:lang w:eastAsia="he-IL"/>
        </w:rPr>
        <w:t xml:space="preserve"> </w:t>
      </w:r>
      <w:r w:rsidRPr="00733834">
        <w:rPr>
          <w:rFonts w:cs="David" w:hint="cs"/>
          <w:rtl/>
          <w:lang w:eastAsia="he-IL"/>
        </w:rPr>
        <w:t xml:space="preserve">  </w:t>
      </w:r>
    </w:p>
    <w:p w14:paraId="46FCA812" w14:textId="77777777" w:rsidR="007730F5" w:rsidRPr="00733834" w:rsidRDefault="007730F5" w:rsidP="000F4EEE">
      <w:pPr>
        <w:keepNext/>
        <w:widowControl w:val="0"/>
        <w:ind w:left="360" w:right="510"/>
        <w:jc w:val="both"/>
        <w:rPr>
          <w:rFonts w:cs="David"/>
          <w:lang w:eastAsia="he-IL"/>
        </w:rPr>
      </w:pPr>
      <w:r w:rsidRPr="00733834">
        <w:rPr>
          <w:rFonts w:cs="David" w:hint="cs"/>
          <w:rtl/>
          <w:lang w:eastAsia="he-IL"/>
        </w:rPr>
        <w:t xml:space="preserve"> </w:t>
      </w:r>
    </w:p>
    <w:p w14:paraId="46FCA813"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Pr>
      </w:pPr>
      <w:r w:rsidRPr="00733834">
        <w:rPr>
          <w:rFonts w:cs="David" w:hint="cs"/>
          <w:b/>
          <w:bCs/>
          <w:u w:val="single"/>
          <w:rtl/>
        </w:rPr>
        <w:t>התמורה ותנאי תשלום</w:t>
      </w:r>
    </w:p>
    <w:p w14:paraId="46FCA814" w14:textId="77777777" w:rsidR="007730F5" w:rsidRPr="00733834" w:rsidRDefault="007730F5" w:rsidP="00706141">
      <w:pPr>
        <w:widowControl w:val="0"/>
        <w:numPr>
          <w:ilvl w:val="1"/>
          <w:numId w:val="160"/>
        </w:numPr>
        <w:tabs>
          <w:tab w:val="num" w:pos="848"/>
        </w:tabs>
        <w:bidi/>
        <w:spacing w:after="360" w:line="240" w:lineRule="auto"/>
        <w:ind w:left="848" w:hanging="567"/>
        <w:jc w:val="both"/>
        <w:rPr>
          <w:rFonts w:cs="David"/>
          <w:snapToGrid w:val="0"/>
          <w:lang w:eastAsia="he-IL"/>
        </w:rPr>
      </w:pPr>
      <w:r>
        <w:rPr>
          <w:rFonts w:cs="David" w:hint="cs"/>
          <w:snapToGrid w:val="0"/>
          <w:rtl/>
          <w:lang w:eastAsia="he-IL"/>
        </w:rPr>
        <w:t xml:space="preserve"> </w:t>
      </w:r>
      <w:r w:rsidRPr="00733834">
        <w:rPr>
          <w:rFonts w:cs="David" w:hint="cs"/>
          <w:snapToGrid w:val="0"/>
          <w:rtl/>
          <w:lang w:eastAsia="he-IL"/>
        </w:rPr>
        <w:t xml:space="preserve">תמורת </w:t>
      </w:r>
      <w:r w:rsidRPr="00733834">
        <w:rPr>
          <w:rFonts w:cs="David"/>
          <w:rtl/>
          <w:lang w:eastAsia="he-IL"/>
        </w:rPr>
        <w:t>מתן מלוא השירות</w:t>
      </w:r>
      <w:r w:rsidRPr="00733834">
        <w:rPr>
          <w:rFonts w:cs="David" w:hint="cs"/>
          <w:rtl/>
          <w:lang w:eastAsia="he-IL"/>
        </w:rPr>
        <w:t>ים</w:t>
      </w:r>
      <w:r w:rsidRPr="00733834">
        <w:rPr>
          <w:rFonts w:cs="David"/>
          <w:rtl/>
          <w:lang w:eastAsia="he-IL"/>
        </w:rPr>
        <w:t>, כמוגדר וכמפורט ב</w:t>
      </w:r>
      <w:r w:rsidRPr="00733834">
        <w:rPr>
          <w:rFonts w:cs="David" w:hint="cs"/>
          <w:rtl/>
          <w:lang w:eastAsia="he-IL"/>
        </w:rPr>
        <w:t>הסכם זה</w:t>
      </w:r>
      <w:r w:rsidRPr="00733834">
        <w:rPr>
          <w:rFonts w:cs="David"/>
          <w:rtl/>
          <w:lang w:eastAsia="he-IL"/>
        </w:rPr>
        <w:t>, ותמורת ביצוע כל יתר</w:t>
      </w:r>
      <w:r w:rsidRPr="00733834">
        <w:rPr>
          <w:rFonts w:cs="David" w:hint="cs"/>
          <w:rtl/>
          <w:lang w:eastAsia="he-IL"/>
        </w:rPr>
        <w:t xml:space="preserve"> </w:t>
      </w:r>
      <w:r w:rsidRPr="00733834">
        <w:rPr>
          <w:rFonts w:cs="David"/>
          <w:rtl/>
          <w:lang w:eastAsia="he-IL"/>
        </w:rPr>
        <w:t>התחייבויותי</w:t>
      </w:r>
      <w:r w:rsidRPr="00733834">
        <w:rPr>
          <w:rFonts w:cs="David" w:hint="cs"/>
          <w:rtl/>
          <w:lang w:eastAsia="he-IL"/>
        </w:rPr>
        <w:t>ו</w:t>
      </w:r>
      <w:r w:rsidRPr="00733834">
        <w:rPr>
          <w:rFonts w:cs="David"/>
          <w:rtl/>
          <w:lang w:eastAsia="he-IL"/>
        </w:rPr>
        <w:t xml:space="preserve"> של</w:t>
      </w:r>
      <w:r w:rsidRPr="00733834">
        <w:rPr>
          <w:rFonts w:cs="David" w:hint="cs"/>
          <w:snapToGrid w:val="0"/>
          <w:rtl/>
          <w:lang w:eastAsia="he-IL"/>
        </w:rPr>
        <w:t xml:space="preserve"> </w:t>
      </w:r>
      <w:r w:rsidRPr="00733834">
        <w:rPr>
          <w:rFonts w:cs="David"/>
          <w:rtl/>
          <w:lang w:eastAsia="he-IL"/>
        </w:rPr>
        <w:t>ה</w:t>
      </w:r>
      <w:r w:rsidRPr="00733834">
        <w:rPr>
          <w:rFonts w:cs="David" w:hint="cs"/>
          <w:rtl/>
          <w:lang w:eastAsia="he-IL"/>
        </w:rPr>
        <w:t>ספק</w:t>
      </w:r>
      <w:r w:rsidRPr="00733834">
        <w:rPr>
          <w:rFonts w:cs="David"/>
          <w:rtl/>
          <w:lang w:eastAsia="he-IL"/>
        </w:rPr>
        <w:t xml:space="preserve"> ע</w:t>
      </w:r>
      <w:r w:rsidRPr="00733834">
        <w:rPr>
          <w:rFonts w:cs="David" w:hint="cs"/>
          <w:rtl/>
          <w:lang w:eastAsia="he-IL"/>
        </w:rPr>
        <w:t xml:space="preserve">ל </w:t>
      </w:r>
      <w:r w:rsidRPr="00733834">
        <w:rPr>
          <w:rFonts w:cs="David"/>
          <w:rtl/>
          <w:lang w:eastAsia="he-IL"/>
        </w:rPr>
        <w:t>פי ה</w:t>
      </w:r>
      <w:r w:rsidRPr="00733834">
        <w:rPr>
          <w:rFonts w:cs="David" w:hint="cs"/>
          <w:rtl/>
          <w:lang w:eastAsia="he-IL"/>
        </w:rPr>
        <w:t>הסכם</w:t>
      </w:r>
      <w:r w:rsidRPr="00733834">
        <w:rPr>
          <w:rFonts w:cs="David"/>
          <w:rtl/>
          <w:lang w:eastAsia="he-IL"/>
        </w:rPr>
        <w:t xml:space="preserve">, </w:t>
      </w:r>
      <w:r w:rsidRPr="00733834">
        <w:rPr>
          <w:rFonts w:cs="David" w:hint="cs"/>
          <w:rtl/>
          <w:lang w:eastAsia="he-IL"/>
        </w:rPr>
        <w:t>י</w:t>
      </w:r>
      <w:r w:rsidRPr="00733834">
        <w:rPr>
          <w:rFonts w:cs="David"/>
          <w:rtl/>
          <w:lang w:eastAsia="he-IL"/>
        </w:rPr>
        <w:t xml:space="preserve">שלם </w:t>
      </w:r>
      <w:r w:rsidRPr="00733834">
        <w:rPr>
          <w:rFonts w:cs="David" w:hint="cs"/>
          <w:rtl/>
          <w:lang w:eastAsia="he-IL"/>
        </w:rPr>
        <w:t>שב"ס</w:t>
      </w:r>
      <w:r w:rsidRPr="00733834">
        <w:rPr>
          <w:rFonts w:cs="David"/>
          <w:rtl/>
          <w:lang w:eastAsia="he-IL"/>
        </w:rPr>
        <w:t xml:space="preserve"> </w:t>
      </w:r>
      <w:r w:rsidRPr="00733834">
        <w:rPr>
          <w:rFonts w:cs="David" w:hint="cs"/>
          <w:rtl/>
          <w:lang w:eastAsia="he-IL"/>
        </w:rPr>
        <w:t>לספק</w:t>
      </w:r>
      <w:r w:rsidRPr="00733834">
        <w:rPr>
          <w:rFonts w:cs="David"/>
          <w:rtl/>
          <w:lang w:eastAsia="he-IL"/>
        </w:rPr>
        <w:t xml:space="preserve"> את הסכומים כמפורט</w:t>
      </w:r>
      <w:r w:rsidRPr="00733834">
        <w:rPr>
          <w:rFonts w:cs="David" w:hint="cs"/>
          <w:rtl/>
          <w:lang w:eastAsia="he-IL"/>
        </w:rPr>
        <w:t xml:space="preserve"> </w:t>
      </w:r>
      <w:r w:rsidRPr="00733834" w:rsidDel="00465C6E">
        <w:rPr>
          <w:rFonts w:cs="David"/>
          <w:rtl/>
          <w:lang w:eastAsia="he-IL"/>
        </w:rPr>
        <w:t>ב</w:t>
      </w:r>
      <w:r w:rsidRPr="00733834" w:rsidDel="00465C6E">
        <w:rPr>
          <w:rFonts w:cs="David" w:hint="cs"/>
          <w:rtl/>
          <w:lang w:eastAsia="he-IL"/>
        </w:rPr>
        <w:t xml:space="preserve">נספח </w:t>
      </w:r>
      <w:r w:rsidR="00706141">
        <w:rPr>
          <w:rFonts w:cs="David" w:hint="cs"/>
          <w:rtl/>
          <w:lang w:eastAsia="he-IL"/>
        </w:rPr>
        <w:t>ב</w:t>
      </w:r>
      <w:r w:rsidRPr="00733834" w:rsidDel="00465C6E">
        <w:rPr>
          <w:rFonts w:cs="David" w:hint="cs"/>
          <w:rtl/>
          <w:lang w:eastAsia="he-IL"/>
        </w:rPr>
        <w:t>' להסכם זה</w:t>
      </w:r>
      <w:r w:rsidR="00706141">
        <w:rPr>
          <w:rFonts w:cs="David" w:hint="cs"/>
          <w:rtl/>
          <w:lang w:eastAsia="he-IL"/>
        </w:rPr>
        <w:t xml:space="preserve"> ,</w:t>
      </w:r>
      <w:r>
        <w:rPr>
          <w:rFonts w:cs="David" w:hint="cs"/>
          <w:rtl/>
          <w:lang w:eastAsia="he-IL"/>
        </w:rPr>
        <w:t>במענה המציע הזוכה למכרז בסעיף 5.3.1</w:t>
      </w:r>
      <w:r w:rsidRPr="00733834">
        <w:rPr>
          <w:rFonts w:cs="David" w:hint="cs"/>
          <w:rtl/>
          <w:lang w:eastAsia="he-IL"/>
        </w:rPr>
        <w:t>,</w:t>
      </w:r>
      <w:r w:rsidRPr="00733834">
        <w:rPr>
          <w:rFonts w:cs="David"/>
          <w:rtl/>
          <w:lang w:eastAsia="he-IL"/>
        </w:rPr>
        <w:t xml:space="preserve"> ו</w:t>
      </w:r>
      <w:r w:rsidRPr="00733834">
        <w:rPr>
          <w:rFonts w:cs="David" w:hint="cs"/>
          <w:rtl/>
          <w:lang w:eastAsia="he-IL"/>
        </w:rPr>
        <w:t xml:space="preserve">זאת רק </w:t>
      </w:r>
      <w:r w:rsidRPr="00733834">
        <w:rPr>
          <w:rFonts w:cs="David"/>
          <w:rtl/>
          <w:lang w:eastAsia="he-IL"/>
        </w:rPr>
        <w:t>ל</w:t>
      </w:r>
      <w:r w:rsidRPr="00733834">
        <w:rPr>
          <w:rFonts w:cs="David" w:hint="cs"/>
          <w:rtl/>
          <w:lang w:eastAsia="he-IL"/>
        </w:rPr>
        <w:t>אחר</w:t>
      </w:r>
      <w:r w:rsidRPr="00733834">
        <w:rPr>
          <w:rFonts w:cs="David"/>
          <w:rtl/>
          <w:lang w:eastAsia="he-IL"/>
        </w:rPr>
        <w:t xml:space="preserve"> א</w:t>
      </w:r>
      <w:r w:rsidRPr="00733834">
        <w:rPr>
          <w:rFonts w:cs="David" w:hint="cs"/>
          <w:rtl/>
          <w:lang w:eastAsia="he-IL"/>
        </w:rPr>
        <w:t>י</w:t>
      </w:r>
      <w:r w:rsidRPr="00733834">
        <w:rPr>
          <w:rFonts w:cs="David"/>
          <w:rtl/>
          <w:lang w:eastAsia="he-IL"/>
        </w:rPr>
        <w:t>ש</w:t>
      </w:r>
      <w:r w:rsidRPr="00733834">
        <w:rPr>
          <w:rFonts w:cs="David" w:hint="cs"/>
          <w:rtl/>
          <w:lang w:eastAsia="he-IL"/>
        </w:rPr>
        <w:t>ו</w:t>
      </w:r>
      <w:r w:rsidRPr="00733834">
        <w:rPr>
          <w:rFonts w:cs="David"/>
          <w:rtl/>
          <w:lang w:eastAsia="he-IL"/>
        </w:rPr>
        <w:t xml:space="preserve">ר </w:t>
      </w:r>
      <w:r w:rsidRPr="00733834">
        <w:rPr>
          <w:rFonts w:cs="David" w:hint="cs"/>
          <w:rtl/>
          <w:lang w:eastAsia="he-IL"/>
        </w:rPr>
        <w:t>נציג שב"ס</w:t>
      </w:r>
      <w:r w:rsidRPr="00733834">
        <w:rPr>
          <w:rFonts w:cs="David"/>
          <w:rtl/>
          <w:lang w:eastAsia="he-IL"/>
        </w:rPr>
        <w:t xml:space="preserve"> </w:t>
      </w:r>
      <w:r w:rsidRPr="00733834">
        <w:rPr>
          <w:rFonts w:cs="David" w:hint="cs"/>
          <w:rtl/>
          <w:lang w:eastAsia="he-IL"/>
        </w:rPr>
        <w:t>בדבר</w:t>
      </w:r>
      <w:r w:rsidRPr="00733834">
        <w:rPr>
          <w:rFonts w:cs="David"/>
          <w:rtl/>
          <w:lang w:eastAsia="he-IL"/>
        </w:rPr>
        <w:t xml:space="preserve"> ביצוע </w:t>
      </w:r>
      <w:r w:rsidRPr="00733834">
        <w:rPr>
          <w:rFonts w:cs="David" w:hint="cs"/>
          <w:rtl/>
          <w:lang w:eastAsia="he-IL"/>
        </w:rPr>
        <w:t>השירותים</w:t>
      </w:r>
      <w:r w:rsidRPr="00733834">
        <w:rPr>
          <w:rFonts w:cs="David"/>
          <w:rtl/>
          <w:lang w:eastAsia="he-IL"/>
        </w:rPr>
        <w:t xml:space="preserve"> </w:t>
      </w:r>
      <w:r w:rsidRPr="00733834">
        <w:rPr>
          <w:rFonts w:cs="David" w:hint="cs"/>
          <w:rtl/>
          <w:lang w:eastAsia="he-IL"/>
        </w:rPr>
        <w:t>תוך עמידה מלאה בדרישות.</w:t>
      </w:r>
      <w:r w:rsidRPr="00733834">
        <w:rPr>
          <w:rFonts w:cs="David" w:hint="cs"/>
          <w:snapToGrid w:val="0"/>
          <w:rtl/>
          <w:lang w:eastAsia="he-IL"/>
        </w:rPr>
        <w:t xml:space="preserve"> אישור כאמור יוענק לספק בתום 5 </w:t>
      </w:r>
      <w:r w:rsidR="00706141">
        <w:rPr>
          <w:rFonts w:cs="David" w:hint="cs"/>
          <w:snapToGrid w:val="0"/>
          <w:rtl/>
          <w:lang w:eastAsia="he-IL"/>
        </w:rPr>
        <w:t xml:space="preserve">ימים </w:t>
      </w:r>
      <w:r w:rsidR="00706141" w:rsidRPr="00733834">
        <w:rPr>
          <w:rFonts w:cs="David" w:hint="cs"/>
          <w:snapToGrid w:val="0"/>
          <w:rtl/>
          <w:lang w:eastAsia="he-IL"/>
        </w:rPr>
        <w:t xml:space="preserve"> </w:t>
      </w:r>
      <w:r w:rsidRPr="00733834">
        <w:rPr>
          <w:rFonts w:cs="David" w:hint="cs"/>
          <w:snapToGrid w:val="0"/>
          <w:rtl/>
          <w:lang w:eastAsia="he-IL"/>
        </w:rPr>
        <w:t>מתום חודש שירותים.</w:t>
      </w:r>
    </w:p>
    <w:p w14:paraId="46FCA815" w14:textId="77777777" w:rsidR="007730F5" w:rsidRPr="00733834" w:rsidRDefault="007730F5" w:rsidP="007C3BAB">
      <w:pPr>
        <w:widowControl w:val="0"/>
        <w:numPr>
          <w:ilvl w:val="1"/>
          <w:numId w:val="160"/>
        </w:numPr>
        <w:tabs>
          <w:tab w:val="clear" w:pos="792"/>
          <w:tab w:val="num" w:pos="848"/>
        </w:tabs>
        <w:bidi/>
        <w:spacing w:after="360" w:line="240" w:lineRule="auto"/>
        <w:ind w:left="848" w:hanging="567"/>
        <w:jc w:val="both"/>
        <w:rPr>
          <w:rFonts w:cs="David"/>
          <w:rtl/>
          <w:lang w:eastAsia="he-IL"/>
        </w:rPr>
      </w:pPr>
      <w:r w:rsidRPr="00733834">
        <w:rPr>
          <w:rFonts w:cs="David" w:hint="cs"/>
          <w:rtl/>
          <w:lang w:eastAsia="he-IL"/>
        </w:rPr>
        <w:t>כל המחירים כוללים את כל ההוצאות והמסים הידועים כיום הכרוכים במתן שירותי התחזוקה המפורטים בהסכם זה על נספחיו, למעט מס ערך מוסף.</w:t>
      </w:r>
    </w:p>
    <w:p w14:paraId="46FCA816" w14:textId="77777777" w:rsidR="007730F5" w:rsidRPr="00733834" w:rsidRDefault="007730F5" w:rsidP="007C3BAB">
      <w:pPr>
        <w:widowControl w:val="0"/>
        <w:numPr>
          <w:ilvl w:val="1"/>
          <w:numId w:val="160"/>
        </w:numPr>
        <w:tabs>
          <w:tab w:val="clear" w:pos="792"/>
          <w:tab w:val="num" w:pos="848"/>
        </w:tabs>
        <w:bidi/>
        <w:spacing w:after="360" w:line="240" w:lineRule="auto"/>
        <w:ind w:left="848" w:hanging="567"/>
        <w:jc w:val="both"/>
        <w:rPr>
          <w:rFonts w:cs="David"/>
          <w:snapToGrid w:val="0"/>
          <w:rtl/>
          <w:lang w:eastAsia="he-IL"/>
        </w:rPr>
      </w:pPr>
      <w:r w:rsidRPr="00733834">
        <w:rPr>
          <w:rFonts w:cs="David" w:hint="cs"/>
          <w:snapToGrid w:val="0"/>
          <w:rtl/>
          <w:lang w:eastAsia="he-IL"/>
        </w:rPr>
        <w:t>התמורה</w:t>
      </w:r>
      <w:r w:rsidRPr="00733834">
        <w:rPr>
          <w:rFonts w:cs="David" w:hint="cs"/>
          <w:rtl/>
          <w:lang w:eastAsia="he-IL"/>
        </w:rPr>
        <w:t xml:space="preserve"> תועבר לספק כנגד חשבונית מס ערוכה כדין שיעביר הספק בעת זכאות </w:t>
      </w:r>
      <w:r w:rsidRPr="00733834">
        <w:rPr>
          <w:rFonts w:cs="David"/>
          <w:rtl/>
          <w:lang w:eastAsia="he-IL"/>
        </w:rPr>
        <w:br/>
      </w:r>
      <w:r w:rsidRPr="00733834">
        <w:rPr>
          <w:rFonts w:cs="David" w:hint="cs"/>
          <w:rtl/>
          <w:lang w:eastAsia="he-IL"/>
        </w:rPr>
        <w:t xml:space="preserve">לתשלום על פי האמור לעיל. התמורה, כולל המע"מ בגינה, תועבר תוך 30 עד 45 יום </w:t>
      </w:r>
      <w:r w:rsidRPr="00733834">
        <w:rPr>
          <w:rFonts w:cs="David"/>
          <w:rtl/>
          <w:lang w:eastAsia="he-IL"/>
        </w:rPr>
        <w:br/>
      </w:r>
      <w:r w:rsidRPr="00733834">
        <w:rPr>
          <w:rFonts w:cs="David" w:hint="cs"/>
          <w:rtl/>
          <w:lang w:eastAsia="he-IL"/>
        </w:rPr>
        <w:t xml:space="preserve">מהגשתה לתשלום, ובלבד שאושרה. </w:t>
      </w:r>
    </w:p>
    <w:p w14:paraId="46FCA817" w14:textId="77777777" w:rsidR="007730F5" w:rsidRPr="00733834" w:rsidRDefault="007730F5" w:rsidP="007C3BAB">
      <w:pPr>
        <w:widowControl w:val="0"/>
        <w:numPr>
          <w:ilvl w:val="1"/>
          <w:numId w:val="160"/>
        </w:numPr>
        <w:tabs>
          <w:tab w:val="clear" w:pos="792"/>
          <w:tab w:val="num" w:pos="848"/>
        </w:tabs>
        <w:bidi/>
        <w:spacing w:after="360" w:line="240" w:lineRule="auto"/>
        <w:ind w:left="848" w:hanging="567"/>
        <w:jc w:val="both"/>
        <w:rPr>
          <w:rFonts w:cs="David"/>
          <w:snapToGrid w:val="0"/>
          <w:rtl/>
          <w:lang w:eastAsia="he-IL"/>
        </w:rPr>
      </w:pPr>
      <w:r w:rsidRPr="00733834">
        <w:rPr>
          <w:rFonts w:cs="David" w:hint="cs"/>
          <w:snapToGrid w:val="0"/>
          <w:rtl/>
          <w:lang w:eastAsia="he-IL"/>
        </w:rPr>
        <w:t xml:space="preserve">הספק מצהיר </w:t>
      </w:r>
      <w:r w:rsidRPr="00733834">
        <w:rPr>
          <w:rFonts w:cs="David"/>
          <w:rtl/>
          <w:lang w:eastAsia="he-IL"/>
        </w:rPr>
        <w:t>ומסכי</w:t>
      </w:r>
      <w:r w:rsidRPr="00733834">
        <w:rPr>
          <w:rFonts w:cs="David" w:hint="cs"/>
          <w:rtl/>
          <w:lang w:eastAsia="he-IL"/>
        </w:rPr>
        <w:t>ם</w:t>
      </w:r>
      <w:r w:rsidRPr="00733834">
        <w:rPr>
          <w:rFonts w:cs="David"/>
          <w:rtl/>
          <w:lang w:eastAsia="he-IL"/>
        </w:rPr>
        <w:t xml:space="preserve"> בזה, כי פרט לתמורה האמורה לעיל</w:t>
      </w:r>
      <w:r w:rsidRPr="00733834">
        <w:rPr>
          <w:rFonts w:cs="David" w:hint="cs"/>
          <w:rtl/>
          <w:lang w:eastAsia="he-IL"/>
        </w:rPr>
        <w:t>,</w:t>
      </w:r>
      <w:r w:rsidRPr="00733834">
        <w:rPr>
          <w:rFonts w:cs="David"/>
          <w:rtl/>
          <w:lang w:eastAsia="he-IL"/>
        </w:rPr>
        <w:t xml:space="preserve"> לא יחולו על </w:t>
      </w:r>
      <w:r w:rsidRPr="00733834">
        <w:rPr>
          <w:rFonts w:cs="David" w:hint="cs"/>
          <w:rtl/>
          <w:lang w:eastAsia="he-IL"/>
        </w:rPr>
        <w:t xml:space="preserve">שב"ס </w:t>
      </w:r>
      <w:r w:rsidRPr="00733834">
        <w:rPr>
          <w:rFonts w:cs="David"/>
          <w:rtl/>
          <w:lang w:eastAsia="he-IL"/>
        </w:rPr>
        <w:br/>
        <w:t>תשלומים</w:t>
      </w:r>
      <w:r w:rsidRPr="00733834">
        <w:rPr>
          <w:rFonts w:cs="David" w:hint="cs"/>
          <w:rtl/>
          <w:lang w:eastAsia="he-IL"/>
        </w:rPr>
        <w:t xml:space="preserve"> </w:t>
      </w:r>
      <w:r w:rsidRPr="00733834">
        <w:rPr>
          <w:rFonts w:cs="David"/>
          <w:rtl/>
          <w:lang w:eastAsia="he-IL"/>
        </w:rPr>
        <w:t>כל</w:t>
      </w:r>
      <w:r w:rsidRPr="00733834">
        <w:rPr>
          <w:rFonts w:cs="David" w:hint="cs"/>
          <w:rtl/>
          <w:lang w:eastAsia="he-IL"/>
        </w:rPr>
        <w:t>ש</w:t>
      </w:r>
      <w:r w:rsidRPr="00733834">
        <w:rPr>
          <w:rFonts w:cs="David"/>
          <w:rtl/>
          <w:lang w:eastAsia="he-IL"/>
        </w:rPr>
        <w:t>הם בקשר להסכם, מכל מין וסוג שהוא</w:t>
      </w:r>
      <w:r w:rsidRPr="00733834">
        <w:rPr>
          <w:rFonts w:cs="David" w:hint="cs"/>
          <w:rtl/>
          <w:lang w:eastAsia="he-IL"/>
        </w:rPr>
        <w:t xml:space="preserve"> בגין השירותים.</w:t>
      </w:r>
    </w:p>
    <w:p w14:paraId="46FCA818" w14:textId="77777777" w:rsidR="007730F5" w:rsidRPr="007C3BAB" w:rsidRDefault="007730F5" w:rsidP="007C3BAB">
      <w:pPr>
        <w:widowControl w:val="0"/>
        <w:numPr>
          <w:ilvl w:val="1"/>
          <w:numId w:val="160"/>
        </w:numPr>
        <w:tabs>
          <w:tab w:val="num" w:pos="848"/>
        </w:tabs>
        <w:bidi/>
        <w:spacing w:after="360" w:line="240" w:lineRule="auto"/>
        <w:ind w:left="848" w:hanging="567"/>
        <w:jc w:val="both"/>
        <w:rPr>
          <w:rFonts w:cs="David"/>
          <w:lang w:eastAsia="he-IL"/>
        </w:rPr>
      </w:pPr>
      <w:r w:rsidRPr="007C3BAB">
        <w:rPr>
          <w:rFonts w:cs="David"/>
          <w:rtl/>
          <w:lang w:eastAsia="he-IL"/>
        </w:rPr>
        <w:t xml:space="preserve"> </w:t>
      </w:r>
      <w:r w:rsidRPr="007C3BAB">
        <w:rPr>
          <w:rFonts w:cs="David" w:hint="cs"/>
          <w:rtl/>
          <w:lang w:eastAsia="he-IL"/>
        </w:rPr>
        <w:t>מבלי</w:t>
      </w:r>
      <w:r w:rsidRPr="007C3BAB">
        <w:rPr>
          <w:rFonts w:cs="David"/>
          <w:rtl/>
          <w:lang w:eastAsia="he-IL"/>
        </w:rPr>
        <w:t xml:space="preserve"> </w:t>
      </w:r>
      <w:r w:rsidRPr="007C3BAB">
        <w:rPr>
          <w:rFonts w:cs="David" w:hint="cs"/>
          <w:rtl/>
          <w:lang w:eastAsia="he-IL"/>
        </w:rPr>
        <w:t>לפגוע</w:t>
      </w:r>
      <w:r w:rsidRPr="007C3BAB">
        <w:rPr>
          <w:rFonts w:cs="David"/>
          <w:rtl/>
          <w:lang w:eastAsia="he-IL"/>
        </w:rPr>
        <w:t xml:space="preserve"> </w:t>
      </w:r>
      <w:r w:rsidRPr="00733834">
        <w:rPr>
          <w:rFonts w:cs="David" w:hint="cs"/>
          <w:rtl/>
          <w:lang w:eastAsia="he-IL"/>
        </w:rPr>
        <w:t>באמור לעיל, מודגש</w:t>
      </w:r>
      <w:r>
        <w:rPr>
          <w:rFonts w:cs="David" w:hint="cs"/>
          <w:rtl/>
          <w:lang w:eastAsia="he-IL"/>
        </w:rPr>
        <w:t>,</w:t>
      </w:r>
      <w:r w:rsidRPr="00733834">
        <w:rPr>
          <w:rFonts w:cs="David" w:hint="cs"/>
          <w:rtl/>
          <w:lang w:eastAsia="he-IL"/>
        </w:rPr>
        <w:t xml:space="preserve"> כי התמורה כוללת כלי עזר למתן השירותים, ואת </w:t>
      </w:r>
      <w:r w:rsidRPr="00733834">
        <w:rPr>
          <w:rFonts w:cs="David"/>
          <w:rtl/>
          <w:lang w:eastAsia="he-IL"/>
        </w:rPr>
        <w:br/>
      </w:r>
      <w:r w:rsidRPr="00733834">
        <w:rPr>
          <w:rFonts w:cs="David" w:hint="cs"/>
          <w:rtl/>
          <w:lang w:eastAsia="he-IL"/>
        </w:rPr>
        <w:t xml:space="preserve">כל ההוצאות, לרבות עקיפות ולרבות מיוחדות ו/או חריגות, הכרוכות בביצוע </w:t>
      </w:r>
      <w:r w:rsidRPr="00733834">
        <w:rPr>
          <w:rFonts w:cs="David"/>
          <w:rtl/>
          <w:lang w:eastAsia="he-IL"/>
        </w:rPr>
        <w:br/>
      </w:r>
      <w:r w:rsidRPr="00733834">
        <w:rPr>
          <w:rFonts w:cs="David" w:hint="cs"/>
          <w:rtl/>
          <w:lang w:eastAsia="he-IL"/>
        </w:rPr>
        <w:t>השירותים בהתאם</w:t>
      </w:r>
      <w:r w:rsidRPr="007C3BAB">
        <w:rPr>
          <w:rFonts w:cs="David"/>
          <w:rtl/>
          <w:lang w:eastAsia="he-IL"/>
        </w:rPr>
        <w:t xml:space="preserve"> </w:t>
      </w:r>
      <w:r w:rsidRPr="00733834">
        <w:rPr>
          <w:rFonts w:cs="David" w:hint="cs"/>
          <w:rtl/>
          <w:lang w:eastAsia="he-IL"/>
        </w:rPr>
        <w:t xml:space="preserve">לדרישות ההסכם, וכן את כל המסים שחלים או שיחולו על פי </w:t>
      </w:r>
      <w:r w:rsidRPr="00733834">
        <w:rPr>
          <w:rFonts w:cs="David"/>
          <w:rtl/>
          <w:lang w:eastAsia="he-IL"/>
        </w:rPr>
        <w:br/>
      </w:r>
      <w:r w:rsidRPr="00733834">
        <w:rPr>
          <w:rFonts w:cs="David" w:hint="cs"/>
          <w:rtl/>
          <w:lang w:eastAsia="he-IL"/>
        </w:rPr>
        <w:t xml:space="preserve">דין, ומהווה תמורה מלאה בעבור ביצוע השירותים ויתר התחייבויות הספק על פי </w:t>
      </w:r>
      <w:r w:rsidRPr="00733834">
        <w:rPr>
          <w:rFonts w:cs="David"/>
          <w:rtl/>
          <w:lang w:eastAsia="he-IL"/>
        </w:rPr>
        <w:br/>
      </w:r>
      <w:r w:rsidRPr="00733834">
        <w:rPr>
          <w:rFonts w:cs="David" w:hint="cs"/>
          <w:rtl/>
          <w:lang w:eastAsia="he-IL"/>
        </w:rPr>
        <w:t>הסכם זה.</w:t>
      </w:r>
    </w:p>
    <w:p w14:paraId="46FCA819" w14:textId="77777777" w:rsidR="007730F5" w:rsidRPr="00733834" w:rsidRDefault="007730F5" w:rsidP="007C3BAB">
      <w:pPr>
        <w:widowControl w:val="0"/>
        <w:numPr>
          <w:ilvl w:val="1"/>
          <w:numId w:val="160"/>
        </w:numPr>
        <w:tabs>
          <w:tab w:val="num" w:pos="848"/>
        </w:tabs>
        <w:bidi/>
        <w:spacing w:after="360" w:line="240" w:lineRule="auto"/>
        <w:ind w:left="848" w:hanging="567"/>
        <w:jc w:val="both"/>
        <w:rPr>
          <w:rFonts w:cs="David"/>
          <w:rtl/>
          <w:lang w:eastAsia="he-IL"/>
        </w:rPr>
      </w:pPr>
      <w:r>
        <w:rPr>
          <w:rFonts w:cs="David" w:hint="cs"/>
          <w:rtl/>
          <w:lang w:eastAsia="he-IL"/>
        </w:rPr>
        <w:t xml:space="preserve"> </w:t>
      </w:r>
      <w:r w:rsidRPr="00733834">
        <w:rPr>
          <w:rFonts w:cs="David" w:hint="cs"/>
          <w:rtl/>
          <w:lang w:eastAsia="he-IL"/>
        </w:rPr>
        <w:t>במידה ששב"ס מעוניין בשירות אחר כלשהו אשר אין</w:t>
      </w:r>
      <w:r w:rsidR="006651EB">
        <w:rPr>
          <w:rFonts w:cs="David" w:hint="cs"/>
          <w:rtl/>
          <w:lang w:eastAsia="he-IL"/>
        </w:rPr>
        <w:t xml:space="preserve"> </w:t>
      </w:r>
      <w:r w:rsidRPr="00733834">
        <w:rPr>
          <w:rFonts w:cs="David" w:hint="cs"/>
          <w:rtl/>
          <w:lang w:eastAsia="he-IL"/>
        </w:rPr>
        <w:t xml:space="preserve"> חובה על הספק לתיתו, יוציא שב"ס הזמנה בכתב לספק אשר יעביר הצעת מחיר על בסיס שעות עבודה (השעות תתומחרנה על פי המחירון </w:t>
      </w:r>
      <w:r>
        <w:rPr>
          <w:rFonts w:cs="David" w:hint="cs"/>
          <w:rtl/>
          <w:lang w:eastAsia="he-IL"/>
        </w:rPr>
        <w:t>בסעיף 5.2.2 במענה הספק הזוכה למכרז</w:t>
      </w:r>
      <w:r w:rsidR="006651EB">
        <w:rPr>
          <w:rFonts w:cs="David" w:hint="cs"/>
          <w:rtl/>
          <w:lang w:eastAsia="he-IL"/>
        </w:rPr>
        <w:t xml:space="preserve"> </w:t>
      </w:r>
      <w:r w:rsidRPr="00733834" w:rsidDel="00465C6E">
        <w:rPr>
          <w:rFonts w:cs="David" w:hint="cs"/>
          <w:rtl/>
          <w:lang w:eastAsia="he-IL"/>
        </w:rPr>
        <w:t>המצ"ב בנספח א')</w:t>
      </w:r>
      <w:r>
        <w:rPr>
          <w:rFonts w:cs="David" w:hint="cs"/>
          <w:rtl/>
          <w:lang w:eastAsia="he-IL"/>
        </w:rPr>
        <w:t>,</w:t>
      </w:r>
      <w:r w:rsidRPr="00733834">
        <w:rPr>
          <w:rFonts w:cs="David" w:hint="cs"/>
          <w:rtl/>
          <w:lang w:eastAsia="he-IL"/>
        </w:rPr>
        <w:t xml:space="preserve"> לאישור שב"ס. לאחר מתן האישור, יבצע הספק את העבודה והתמורה עבור עבודה זו, תשולם בצירוף מע"מ בכפוף לאישור בכתב על שעות העבודה על ידי נציג שב"ס וכנגד חשבונית מס.</w:t>
      </w:r>
    </w:p>
    <w:p w14:paraId="46FCA81A" w14:textId="77777777" w:rsidR="007730F5" w:rsidRPr="00733834" w:rsidRDefault="007730F5" w:rsidP="000F4EEE">
      <w:pPr>
        <w:jc w:val="both"/>
        <w:rPr>
          <w:rFonts w:cs="David"/>
          <w:sz w:val="16"/>
          <w:szCs w:val="16"/>
        </w:rPr>
      </w:pPr>
    </w:p>
    <w:p w14:paraId="46FCA81B" w14:textId="77777777" w:rsidR="007730F5" w:rsidRPr="00733834" w:rsidRDefault="007730F5" w:rsidP="007C3BAB">
      <w:pPr>
        <w:keepNext/>
        <w:widowControl w:val="0"/>
        <w:numPr>
          <w:ilvl w:val="0"/>
          <w:numId w:val="160"/>
        </w:numPr>
        <w:bidi/>
        <w:spacing w:after="360" w:line="240" w:lineRule="auto"/>
        <w:ind w:right="510"/>
        <w:jc w:val="both"/>
        <w:rPr>
          <w:rFonts w:cs="Monotype Hadassah"/>
          <w:sz w:val="18"/>
          <w:szCs w:val="18"/>
          <w:rtl/>
          <w:lang w:eastAsia="he-IL"/>
        </w:rPr>
      </w:pPr>
      <w:r w:rsidRPr="00733834">
        <w:rPr>
          <w:rFonts w:cs="David" w:hint="cs"/>
          <w:b/>
          <w:bCs/>
          <w:rtl/>
        </w:rPr>
        <w:t xml:space="preserve"> </w:t>
      </w:r>
      <w:r w:rsidRPr="00733834">
        <w:rPr>
          <w:rFonts w:cs="David" w:hint="cs"/>
          <w:b/>
          <w:bCs/>
          <w:u w:val="single"/>
          <w:rtl/>
        </w:rPr>
        <w:t>אחריות לנזקים, שיפוי וביטוחים</w:t>
      </w:r>
      <w:bookmarkStart w:id="548" w:name="_Ref35792961"/>
      <w:r w:rsidRPr="00733834">
        <w:rPr>
          <w:rFonts w:cs="David" w:hint="cs"/>
          <w:rtl/>
          <w:lang w:eastAsia="he-IL"/>
        </w:rPr>
        <w:t xml:space="preserve">  </w:t>
      </w:r>
      <w:bookmarkEnd w:id="548"/>
      <w:r w:rsidRPr="00733834">
        <w:rPr>
          <w:rFonts w:cs="David" w:hint="cs"/>
          <w:rtl/>
          <w:lang w:eastAsia="he-IL"/>
        </w:rPr>
        <w:t xml:space="preserve">                                  </w:t>
      </w:r>
      <w:r w:rsidRPr="00733834">
        <w:rPr>
          <w:rFonts w:cs="David" w:hint="cs"/>
          <w:sz w:val="20"/>
          <w:rtl/>
          <w:lang w:eastAsia="he-IL"/>
        </w:rPr>
        <w:t xml:space="preserve">                 </w:t>
      </w:r>
      <w:r w:rsidRPr="00733834">
        <w:rPr>
          <w:rFonts w:cs="David" w:hint="cs"/>
          <w:rtl/>
          <w:lang w:eastAsia="he-IL"/>
        </w:rPr>
        <w:t xml:space="preserve">        </w:t>
      </w:r>
    </w:p>
    <w:p w14:paraId="46FCA81C"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rtl/>
          <w:lang w:eastAsia="he-IL"/>
        </w:rPr>
      </w:pPr>
      <w:r w:rsidRPr="00733834">
        <w:rPr>
          <w:rFonts w:cs="David"/>
          <w:rtl/>
          <w:lang w:eastAsia="he-IL"/>
        </w:rPr>
        <w:t xml:space="preserve">תקרת </w:t>
      </w:r>
      <w:r w:rsidRPr="00733834">
        <w:rPr>
          <w:rFonts w:cs="David" w:hint="cs"/>
          <w:rtl/>
          <w:lang w:eastAsia="he-IL"/>
        </w:rPr>
        <w:t>אחריות הספק תוגבל לנזקים ישירים בלבד שייגרמו לשב"ס עקב מעשה או מחדל של הספק בקיום התחייבויותיו במסגרת השירותים. דהיינו</w:t>
      </w:r>
      <w:r>
        <w:rPr>
          <w:rFonts w:cs="David" w:hint="cs"/>
          <w:rtl/>
          <w:lang w:eastAsia="he-IL"/>
        </w:rPr>
        <w:t>,</w:t>
      </w:r>
      <w:r w:rsidRPr="00733834">
        <w:rPr>
          <w:rFonts w:cs="David" w:hint="cs"/>
          <w:rtl/>
          <w:lang w:eastAsia="he-IL"/>
        </w:rPr>
        <w:t xml:space="preserve"> הספק לא יהא אחראי לנזקים תוצאתיים ו/או עקיפים, וכן לא לנזקים שייגרמו עקב מעשה או מחדל של שב"ס ו/או של צד שלישי שאינם בשליטתו. </w:t>
      </w:r>
    </w:p>
    <w:p w14:paraId="46FCA81D"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rtl/>
          <w:lang w:eastAsia="he-IL"/>
        </w:rPr>
      </w:pPr>
      <w:r w:rsidRPr="00733834">
        <w:rPr>
          <w:rFonts w:cs="David" w:hint="cs"/>
          <w:rtl/>
          <w:lang w:eastAsia="he-IL"/>
        </w:rPr>
        <w:t xml:space="preserve">כמו כן, מובהר כי </w:t>
      </w:r>
      <w:r w:rsidRPr="00733834">
        <w:rPr>
          <w:rFonts w:cs="David"/>
          <w:rtl/>
          <w:lang w:eastAsia="he-IL"/>
        </w:rPr>
        <w:t xml:space="preserve">אם מכל סיבה שהיא </w:t>
      </w:r>
      <w:r w:rsidRPr="00733834">
        <w:rPr>
          <w:rFonts w:cs="David" w:hint="cs"/>
          <w:rtl/>
          <w:lang w:eastAsia="he-IL"/>
        </w:rPr>
        <w:t>יחויב הספק</w:t>
      </w:r>
      <w:r w:rsidRPr="00733834">
        <w:rPr>
          <w:rFonts w:cs="David"/>
          <w:rtl/>
          <w:lang w:eastAsia="he-IL"/>
        </w:rPr>
        <w:t xml:space="preserve"> לשאת באחריות או חבות כלשהי בזיקה להסכם זה, תהיה אחריות</w:t>
      </w:r>
      <w:r w:rsidRPr="00733834">
        <w:rPr>
          <w:rFonts w:cs="David" w:hint="cs"/>
          <w:rtl/>
          <w:lang w:eastAsia="he-IL"/>
        </w:rPr>
        <w:t>ו</w:t>
      </w:r>
      <w:r w:rsidRPr="00733834">
        <w:rPr>
          <w:rFonts w:cs="David"/>
          <w:rtl/>
          <w:lang w:eastAsia="he-IL"/>
        </w:rPr>
        <w:t xml:space="preserve"> מוגבלת כך שסך כל הסעדים הכספיים ש</w:t>
      </w:r>
      <w:r w:rsidRPr="00733834">
        <w:rPr>
          <w:rFonts w:cs="David" w:hint="cs"/>
          <w:rtl/>
          <w:lang w:eastAsia="he-IL"/>
        </w:rPr>
        <w:t>י</w:t>
      </w:r>
      <w:r w:rsidRPr="00733834">
        <w:rPr>
          <w:rFonts w:cs="David"/>
          <w:rtl/>
          <w:lang w:eastAsia="he-IL"/>
        </w:rPr>
        <w:t>אלץ לשאת בהם בזיקה להסכם זה, לא יעל</w:t>
      </w:r>
      <w:r w:rsidRPr="00733834">
        <w:rPr>
          <w:rFonts w:cs="David" w:hint="cs"/>
          <w:rtl/>
          <w:lang w:eastAsia="he-IL"/>
        </w:rPr>
        <w:t>ו</w:t>
      </w:r>
      <w:r w:rsidRPr="00733834">
        <w:rPr>
          <w:rFonts w:cs="David"/>
          <w:rtl/>
          <w:lang w:eastAsia="he-IL"/>
        </w:rPr>
        <w:t xml:space="preserve"> על תקרה כוללת ומצטברת השווה </w:t>
      </w:r>
      <w:r w:rsidRPr="00733834">
        <w:rPr>
          <w:rFonts w:cs="David" w:hint="cs"/>
          <w:rtl/>
          <w:lang w:eastAsia="he-IL"/>
        </w:rPr>
        <w:t>ל</w:t>
      </w:r>
      <w:r w:rsidRPr="00733834">
        <w:rPr>
          <w:rFonts w:cs="David"/>
          <w:rtl/>
          <w:lang w:eastAsia="he-IL"/>
        </w:rPr>
        <w:t>תמורה ששולמה ל</w:t>
      </w:r>
      <w:r w:rsidRPr="00733834">
        <w:rPr>
          <w:rFonts w:cs="David" w:hint="cs"/>
          <w:rtl/>
          <w:lang w:eastAsia="he-IL"/>
        </w:rPr>
        <w:t>ו</w:t>
      </w:r>
      <w:r w:rsidRPr="00733834">
        <w:rPr>
          <w:rFonts w:cs="David"/>
          <w:rtl/>
          <w:lang w:eastAsia="he-IL"/>
        </w:rPr>
        <w:t xml:space="preserve"> בפועל מכח הסכם</w:t>
      </w:r>
      <w:r w:rsidRPr="00733834">
        <w:rPr>
          <w:rFonts w:cs="David" w:hint="cs"/>
          <w:rtl/>
          <w:lang w:eastAsia="he-IL"/>
        </w:rPr>
        <w:t xml:space="preserve"> זה</w:t>
      </w:r>
      <w:r w:rsidRPr="00733834">
        <w:rPr>
          <w:rFonts w:cs="David"/>
          <w:rtl/>
          <w:lang w:eastAsia="he-IL"/>
        </w:rPr>
        <w:t xml:space="preserve"> </w:t>
      </w:r>
      <w:r w:rsidRPr="00733834">
        <w:rPr>
          <w:rFonts w:cs="David" w:hint="cs"/>
          <w:rtl/>
          <w:lang w:eastAsia="he-IL"/>
        </w:rPr>
        <w:t>ב- 12 החודשים אשר קדמו</w:t>
      </w:r>
      <w:r w:rsidRPr="00733834">
        <w:rPr>
          <w:rFonts w:cs="David"/>
          <w:rtl/>
          <w:lang w:eastAsia="he-IL"/>
        </w:rPr>
        <w:t xml:space="preserve"> למועד היווצרות עילת התביעה</w:t>
      </w:r>
      <w:r w:rsidRPr="00733834">
        <w:rPr>
          <w:rFonts w:cs="David" w:hint="cs"/>
          <w:rtl/>
          <w:lang w:eastAsia="he-IL"/>
        </w:rPr>
        <w:t>.</w:t>
      </w:r>
      <w:r w:rsidRPr="00733834">
        <w:rPr>
          <w:rFonts w:cs="David"/>
          <w:rtl/>
          <w:lang w:eastAsia="he-IL"/>
        </w:rPr>
        <w:t xml:space="preserve"> האחריות שלעיל הינה בגין כל הסעדים הכספיים </w:t>
      </w:r>
      <w:r w:rsidRPr="00733834">
        <w:rPr>
          <w:rFonts w:cs="David" w:hint="cs"/>
          <w:rtl/>
          <w:lang w:eastAsia="he-IL"/>
        </w:rPr>
        <w:t>שהשב"ס</w:t>
      </w:r>
      <w:r w:rsidRPr="00733834">
        <w:rPr>
          <w:rFonts w:cs="David"/>
          <w:rtl/>
          <w:lang w:eastAsia="he-IL"/>
        </w:rPr>
        <w:t xml:space="preserve"> עשו</w:t>
      </w:r>
      <w:r w:rsidRPr="00733834">
        <w:rPr>
          <w:rFonts w:cs="David" w:hint="cs"/>
          <w:rtl/>
          <w:lang w:eastAsia="he-IL"/>
        </w:rPr>
        <w:t>י</w:t>
      </w:r>
      <w:r w:rsidRPr="00733834">
        <w:rPr>
          <w:rFonts w:cs="David"/>
          <w:rtl/>
          <w:lang w:eastAsia="he-IL"/>
        </w:rPr>
        <w:t xml:space="preserve"> להיות זכאי לה</w:t>
      </w:r>
      <w:r w:rsidRPr="00733834">
        <w:rPr>
          <w:rFonts w:cs="David" w:hint="cs"/>
          <w:rtl/>
          <w:lang w:eastAsia="he-IL"/>
        </w:rPr>
        <w:t>ם</w:t>
      </w:r>
      <w:r w:rsidRPr="00733834">
        <w:rPr>
          <w:rFonts w:cs="David"/>
          <w:rtl/>
          <w:lang w:eastAsia="he-IL"/>
        </w:rPr>
        <w:t xml:space="preserve"> </w:t>
      </w:r>
      <w:r w:rsidRPr="00733834">
        <w:rPr>
          <w:rFonts w:cs="David" w:hint="cs"/>
          <w:rtl/>
          <w:lang w:eastAsia="he-IL"/>
        </w:rPr>
        <w:t>מהספק בהסכם זה</w:t>
      </w:r>
      <w:r w:rsidRPr="00733834">
        <w:rPr>
          <w:rFonts w:cs="David"/>
          <w:rtl/>
          <w:lang w:eastAsia="he-IL"/>
        </w:rPr>
        <w:t xml:space="preserve">, לרבות פיצויים, השבה, וכו' והינה תקרת האחריות </w:t>
      </w:r>
      <w:r w:rsidRPr="00733834">
        <w:rPr>
          <w:rFonts w:cs="David" w:hint="cs"/>
          <w:rtl/>
          <w:lang w:eastAsia="he-IL"/>
        </w:rPr>
        <w:t>הסופית והכוללת.</w:t>
      </w:r>
    </w:p>
    <w:p w14:paraId="46FCA81E"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 xml:space="preserve">הספק לא </w:t>
      </w:r>
      <w:r>
        <w:rPr>
          <w:rFonts w:cs="David" w:hint="cs"/>
          <w:rtl/>
          <w:lang w:eastAsia="he-IL"/>
        </w:rPr>
        <w:t>י</w:t>
      </w:r>
      <w:r w:rsidRPr="00733834">
        <w:rPr>
          <w:rFonts w:cs="David" w:hint="cs"/>
          <w:rtl/>
          <w:lang w:eastAsia="he-IL"/>
        </w:rPr>
        <w:t>ישא באחריות לכל נזק, קלקול או תקלה שיגרמו לשב"ס ו/או לצד שלישי והנובעים מקווי ו/או מערכות תקשורת ו/או מחשבים, שאינם מופעלים על ידי הספק, משימוש בשירותים שלא על פי הוראות הסכם זה, מגישה בלתי מורשית אל מחשבי השב"ס ו/או מכל מעשה או מחדל שלא בוצעו על ידי הספק ו/או מי מטעמו.</w:t>
      </w:r>
    </w:p>
    <w:p w14:paraId="46FCA81F"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tl/>
        </w:rPr>
      </w:pPr>
      <w:r w:rsidRPr="00733834">
        <w:rPr>
          <w:rFonts w:cs="David" w:hint="cs"/>
          <w:b/>
          <w:bCs/>
          <w:rtl/>
        </w:rPr>
        <w:t xml:space="preserve"> </w:t>
      </w:r>
      <w:r w:rsidRPr="00733834">
        <w:rPr>
          <w:rFonts w:cs="David" w:hint="cs"/>
          <w:b/>
          <w:bCs/>
          <w:u w:val="single"/>
          <w:rtl/>
        </w:rPr>
        <w:t>העדר יחסי עובד מעביד</w:t>
      </w:r>
    </w:p>
    <w:p w14:paraId="46FCA820"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הצדדים מצהירים</w:t>
      </w:r>
      <w:r>
        <w:rPr>
          <w:rFonts w:cs="David" w:hint="cs"/>
          <w:rtl/>
          <w:lang w:eastAsia="he-IL"/>
        </w:rPr>
        <w:t>,</w:t>
      </w:r>
      <w:r w:rsidRPr="00733834">
        <w:rPr>
          <w:rFonts w:cs="David" w:hint="cs"/>
          <w:rtl/>
          <w:lang w:eastAsia="he-IL"/>
        </w:rPr>
        <w:t xml:space="preserve"> כי בין שב"ס ובין הספק ו/או עובדיו ו/או נציגיו ו/או ספקיו </w:t>
      </w:r>
      <w:r w:rsidRPr="00733834">
        <w:rPr>
          <w:rFonts w:cs="David"/>
          <w:snapToGrid w:val="0"/>
          <w:rtl/>
          <w:lang w:eastAsia="he-IL"/>
        </w:rPr>
        <w:t>ו/או קבלני משנה ועובדיהם אשר מועסקים ע</w:t>
      </w:r>
      <w:r w:rsidRPr="00733834">
        <w:rPr>
          <w:rFonts w:cs="David" w:hint="cs"/>
          <w:snapToGrid w:val="0"/>
          <w:rtl/>
          <w:lang w:eastAsia="he-IL"/>
        </w:rPr>
        <w:t xml:space="preserve">ל </w:t>
      </w:r>
      <w:r w:rsidRPr="00733834">
        <w:rPr>
          <w:rFonts w:cs="David"/>
          <w:snapToGrid w:val="0"/>
          <w:rtl/>
          <w:lang w:eastAsia="he-IL"/>
        </w:rPr>
        <w:t>י</w:t>
      </w:r>
      <w:r w:rsidRPr="00733834">
        <w:rPr>
          <w:rFonts w:cs="David" w:hint="cs"/>
          <w:snapToGrid w:val="0"/>
          <w:rtl/>
          <w:lang w:eastAsia="he-IL"/>
        </w:rPr>
        <w:t>די</w:t>
      </w:r>
      <w:r w:rsidRPr="00733834">
        <w:rPr>
          <w:rFonts w:cs="David"/>
          <w:snapToGrid w:val="0"/>
          <w:rtl/>
          <w:lang w:eastAsia="he-IL"/>
        </w:rPr>
        <w:t xml:space="preserve"> ה</w:t>
      </w:r>
      <w:r w:rsidRPr="00733834">
        <w:rPr>
          <w:rFonts w:cs="David" w:hint="cs"/>
          <w:snapToGrid w:val="0"/>
          <w:rtl/>
          <w:lang w:eastAsia="he-IL"/>
        </w:rPr>
        <w:t xml:space="preserve">ספק </w:t>
      </w:r>
      <w:r w:rsidRPr="00733834">
        <w:rPr>
          <w:rFonts w:cs="David"/>
          <w:snapToGrid w:val="0"/>
          <w:rtl/>
          <w:lang w:eastAsia="he-IL"/>
        </w:rPr>
        <w:t>לפי הסכם זה</w:t>
      </w:r>
      <w:r w:rsidRPr="00733834">
        <w:rPr>
          <w:rFonts w:cs="David" w:hint="cs"/>
          <w:rtl/>
          <w:lang w:eastAsia="he-IL"/>
        </w:rPr>
        <w:t>, לא נקשרו ולא יתקיימו כל יחסי עובד ומעביד</w:t>
      </w:r>
      <w:r w:rsidRPr="00733834">
        <w:rPr>
          <w:rFonts w:cs="David" w:hint="cs"/>
          <w:sz w:val="26"/>
          <w:rtl/>
        </w:rPr>
        <w:t>, ולא יחולו על היחסים בין שב"ס לבינם הוראות כל דין החל על יחסי עובד ומעביד</w:t>
      </w:r>
      <w:r w:rsidRPr="00733834">
        <w:rPr>
          <w:rFonts w:cs="David" w:hint="cs"/>
          <w:rtl/>
          <w:lang w:eastAsia="he-IL"/>
        </w:rPr>
        <w:t xml:space="preserve">. </w:t>
      </w:r>
    </w:p>
    <w:p w14:paraId="46FCA821"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 xml:space="preserve">מוסכם </w:t>
      </w:r>
      <w:r w:rsidRPr="00733834">
        <w:rPr>
          <w:rFonts w:cs="David"/>
          <w:rtl/>
          <w:lang w:eastAsia="he-IL"/>
        </w:rPr>
        <w:t>בזה בין הצדדים</w:t>
      </w:r>
      <w:r>
        <w:rPr>
          <w:rFonts w:cs="David" w:hint="cs"/>
          <w:rtl/>
          <w:lang w:eastAsia="he-IL"/>
        </w:rPr>
        <w:t>,</w:t>
      </w:r>
      <w:r w:rsidRPr="00733834">
        <w:rPr>
          <w:rFonts w:cs="David"/>
          <w:rtl/>
          <w:lang w:eastAsia="he-IL"/>
        </w:rPr>
        <w:t xml:space="preserve"> כי ה</w:t>
      </w:r>
      <w:r w:rsidRPr="00733834">
        <w:rPr>
          <w:rFonts w:cs="David" w:hint="cs"/>
          <w:rtl/>
          <w:lang w:eastAsia="he-IL"/>
        </w:rPr>
        <w:t>ספק</w:t>
      </w:r>
      <w:r w:rsidRPr="00733834">
        <w:rPr>
          <w:rFonts w:cs="David"/>
          <w:rtl/>
          <w:lang w:eastAsia="he-IL"/>
        </w:rPr>
        <w:t xml:space="preserve"> משמש כקבלן עצמאי בביצוע השירות ע</w:t>
      </w:r>
      <w:r w:rsidRPr="00733834">
        <w:rPr>
          <w:rFonts w:cs="David" w:hint="cs"/>
          <w:rtl/>
          <w:lang w:eastAsia="he-IL"/>
        </w:rPr>
        <w:t xml:space="preserve">ל </w:t>
      </w:r>
      <w:r w:rsidRPr="00733834">
        <w:rPr>
          <w:rFonts w:cs="David"/>
          <w:rtl/>
          <w:lang w:eastAsia="he-IL"/>
        </w:rPr>
        <w:t>פי ההסכם ואין לראות</w:t>
      </w:r>
      <w:r w:rsidRPr="00733834">
        <w:rPr>
          <w:rFonts w:cs="David" w:hint="cs"/>
          <w:rtl/>
          <w:lang w:eastAsia="he-IL"/>
        </w:rPr>
        <w:t xml:space="preserve"> </w:t>
      </w:r>
      <w:r w:rsidRPr="00733834">
        <w:rPr>
          <w:rFonts w:cs="David"/>
          <w:rtl/>
          <w:lang w:eastAsia="he-IL"/>
        </w:rPr>
        <w:t>כל זכות שניתנה ע</w:t>
      </w:r>
      <w:r w:rsidRPr="00733834">
        <w:rPr>
          <w:rFonts w:cs="David" w:hint="cs"/>
          <w:rtl/>
          <w:lang w:eastAsia="he-IL"/>
        </w:rPr>
        <w:t xml:space="preserve">ל </w:t>
      </w:r>
      <w:r w:rsidRPr="00733834">
        <w:rPr>
          <w:rFonts w:cs="David"/>
          <w:rtl/>
          <w:lang w:eastAsia="he-IL"/>
        </w:rPr>
        <w:t>פי ההסכם ל</w:t>
      </w:r>
      <w:r w:rsidRPr="00733834">
        <w:rPr>
          <w:rFonts w:cs="David" w:hint="cs"/>
          <w:rtl/>
          <w:lang w:eastAsia="he-IL"/>
        </w:rPr>
        <w:t>שב"ס</w:t>
      </w:r>
      <w:r w:rsidRPr="00733834">
        <w:rPr>
          <w:rFonts w:cs="David"/>
          <w:rtl/>
          <w:lang w:eastAsia="he-IL"/>
        </w:rPr>
        <w:t xml:space="preserve"> ו/או ל</w:t>
      </w:r>
      <w:r w:rsidRPr="00733834">
        <w:rPr>
          <w:rFonts w:cs="David" w:hint="cs"/>
          <w:rtl/>
          <w:lang w:eastAsia="he-IL"/>
        </w:rPr>
        <w:t xml:space="preserve">מי מטעמו </w:t>
      </w:r>
      <w:r w:rsidRPr="00733834">
        <w:rPr>
          <w:rFonts w:cs="David"/>
          <w:rtl/>
          <w:lang w:eastAsia="he-IL"/>
        </w:rPr>
        <w:t>לפקח</w:t>
      </w:r>
      <w:r w:rsidRPr="00733834">
        <w:rPr>
          <w:rFonts w:cs="David" w:hint="cs"/>
          <w:rtl/>
          <w:lang w:eastAsia="he-IL"/>
        </w:rPr>
        <w:t>,</w:t>
      </w:r>
      <w:r w:rsidRPr="00733834">
        <w:rPr>
          <w:rFonts w:cs="David"/>
          <w:rtl/>
          <w:lang w:eastAsia="he-IL"/>
        </w:rPr>
        <w:t xml:space="preserve"> להדריך או להורות </w:t>
      </w:r>
      <w:r w:rsidRPr="00733834">
        <w:rPr>
          <w:rFonts w:cs="David" w:hint="cs"/>
          <w:rtl/>
          <w:lang w:eastAsia="he-IL"/>
        </w:rPr>
        <w:t xml:space="preserve">הוראות </w:t>
      </w:r>
      <w:r w:rsidRPr="00733834">
        <w:rPr>
          <w:rFonts w:cs="David"/>
          <w:rtl/>
          <w:lang w:eastAsia="he-IL"/>
        </w:rPr>
        <w:t>ל</w:t>
      </w:r>
      <w:r w:rsidRPr="00733834">
        <w:rPr>
          <w:rFonts w:cs="David" w:hint="cs"/>
          <w:rtl/>
          <w:lang w:eastAsia="he-IL"/>
        </w:rPr>
        <w:t xml:space="preserve">ספק </w:t>
      </w:r>
      <w:r w:rsidRPr="00733834">
        <w:rPr>
          <w:rFonts w:cs="David"/>
          <w:rtl/>
          <w:lang w:eastAsia="he-IL"/>
        </w:rPr>
        <w:t>או לכל אחד מהמועסקים על יד</w:t>
      </w:r>
      <w:r w:rsidRPr="00733834">
        <w:rPr>
          <w:rFonts w:cs="David" w:hint="cs"/>
          <w:rtl/>
          <w:lang w:eastAsia="he-IL"/>
        </w:rPr>
        <w:t>ו</w:t>
      </w:r>
      <w:r w:rsidRPr="00733834">
        <w:rPr>
          <w:rFonts w:cs="David"/>
          <w:rtl/>
          <w:lang w:eastAsia="he-IL"/>
        </w:rPr>
        <w:t xml:space="preserve"> בביצוע השירות, אלא אמצעי להבטיח ביצוע הוראות ההסכם </w:t>
      </w:r>
      <w:r w:rsidRPr="00733834">
        <w:rPr>
          <w:rFonts w:cs="David" w:hint="cs"/>
          <w:rtl/>
          <w:lang w:eastAsia="he-IL"/>
        </w:rPr>
        <w:t>ב</w:t>
      </w:r>
      <w:r w:rsidRPr="00733834">
        <w:rPr>
          <w:rFonts w:cs="David"/>
          <w:rtl/>
          <w:lang w:eastAsia="he-IL"/>
        </w:rPr>
        <w:t>מלואן</w:t>
      </w:r>
      <w:r w:rsidRPr="00733834">
        <w:rPr>
          <w:rFonts w:cs="David" w:hint="cs"/>
          <w:rtl/>
          <w:lang w:eastAsia="he-IL"/>
        </w:rPr>
        <w:t xml:space="preserve">. </w:t>
      </w:r>
      <w:r w:rsidRPr="00733834">
        <w:rPr>
          <w:rFonts w:cs="David"/>
          <w:rtl/>
          <w:lang w:eastAsia="he-IL"/>
        </w:rPr>
        <w:t>לא תהיינה ל</w:t>
      </w:r>
      <w:r w:rsidRPr="00733834">
        <w:rPr>
          <w:rFonts w:cs="David" w:hint="cs"/>
          <w:rtl/>
          <w:lang w:eastAsia="he-IL"/>
        </w:rPr>
        <w:t>ספק</w:t>
      </w:r>
      <w:r w:rsidRPr="00733834">
        <w:rPr>
          <w:rFonts w:cs="David"/>
          <w:rtl/>
          <w:lang w:eastAsia="he-IL"/>
        </w:rPr>
        <w:t xml:space="preserve"> ולכל עובד המועסק על יד</w:t>
      </w:r>
      <w:r w:rsidRPr="00733834">
        <w:rPr>
          <w:rFonts w:cs="David" w:hint="cs"/>
          <w:rtl/>
          <w:lang w:eastAsia="he-IL"/>
        </w:rPr>
        <w:t>ו</w:t>
      </w:r>
      <w:r w:rsidRPr="00733834">
        <w:rPr>
          <w:rFonts w:cs="David"/>
          <w:rtl/>
          <w:lang w:eastAsia="he-IL"/>
        </w:rPr>
        <w:t xml:space="preserve"> </w:t>
      </w:r>
      <w:r w:rsidRPr="00733834">
        <w:rPr>
          <w:rFonts w:cs="David" w:hint="cs"/>
          <w:rtl/>
          <w:lang w:eastAsia="he-IL"/>
        </w:rPr>
        <w:t xml:space="preserve">ו/או על ידי מי מטעמו </w:t>
      </w:r>
      <w:r w:rsidRPr="00733834">
        <w:rPr>
          <w:rFonts w:cs="David"/>
          <w:rtl/>
          <w:lang w:eastAsia="he-IL"/>
        </w:rPr>
        <w:t>כל זכויות</w:t>
      </w:r>
      <w:r w:rsidRPr="00733834">
        <w:rPr>
          <w:rFonts w:cs="David" w:hint="cs"/>
          <w:rtl/>
          <w:lang w:eastAsia="he-IL"/>
        </w:rPr>
        <w:t xml:space="preserve"> </w:t>
      </w:r>
      <w:r w:rsidRPr="00733834">
        <w:rPr>
          <w:rFonts w:cs="David"/>
          <w:rtl/>
          <w:lang w:eastAsia="he-IL"/>
        </w:rPr>
        <w:t xml:space="preserve">של עובד </w:t>
      </w:r>
      <w:r w:rsidRPr="00733834">
        <w:rPr>
          <w:rFonts w:cs="David" w:hint="cs"/>
          <w:rtl/>
          <w:lang w:eastAsia="he-IL"/>
        </w:rPr>
        <w:t>שב"ס</w:t>
      </w:r>
      <w:r w:rsidRPr="00733834">
        <w:rPr>
          <w:rFonts w:cs="David"/>
          <w:rtl/>
          <w:lang w:eastAsia="he-IL"/>
        </w:rPr>
        <w:t xml:space="preserve"> וה</w:t>
      </w:r>
      <w:r w:rsidRPr="00733834">
        <w:rPr>
          <w:rFonts w:cs="David" w:hint="cs"/>
          <w:rtl/>
          <w:lang w:eastAsia="he-IL"/>
        </w:rPr>
        <w:t>ם</w:t>
      </w:r>
      <w:r w:rsidRPr="00733834">
        <w:rPr>
          <w:rFonts w:cs="David"/>
          <w:rtl/>
          <w:lang w:eastAsia="he-IL"/>
        </w:rPr>
        <w:t xml:space="preserve"> לא יהי</w:t>
      </w:r>
      <w:r w:rsidRPr="00733834">
        <w:rPr>
          <w:rFonts w:cs="David" w:hint="cs"/>
          <w:rtl/>
          <w:lang w:eastAsia="he-IL"/>
        </w:rPr>
        <w:t>ו</w:t>
      </w:r>
      <w:r w:rsidRPr="00733834">
        <w:rPr>
          <w:rFonts w:cs="David"/>
          <w:rtl/>
          <w:lang w:eastAsia="he-IL"/>
        </w:rPr>
        <w:t xml:space="preserve"> זכאי</w:t>
      </w:r>
      <w:r w:rsidRPr="00733834">
        <w:rPr>
          <w:rFonts w:cs="David" w:hint="cs"/>
          <w:rtl/>
          <w:lang w:eastAsia="he-IL"/>
        </w:rPr>
        <w:t>ם</w:t>
      </w:r>
      <w:r w:rsidRPr="00733834">
        <w:rPr>
          <w:rFonts w:cs="David"/>
          <w:rtl/>
          <w:lang w:eastAsia="he-IL"/>
        </w:rPr>
        <w:t xml:space="preserve"> מ</w:t>
      </w:r>
      <w:r w:rsidRPr="00733834">
        <w:rPr>
          <w:rFonts w:cs="David" w:hint="cs"/>
          <w:rtl/>
          <w:lang w:eastAsia="he-IL"/>
        </w:rPr>
        <w:t xml:space="preserve">שב"ס לכל תשלום ו/או זכויות כלשהן שעל פי כל דין ונוהג מגיעים לעובד ממעביד, ולרבות </w:t>
      </w:r>
      <w:r w:rsidRPr="00733834">
        <w:rPr>
          <w:rFonts w:cs="David"/>
          <w:rtl/>
          <w:lang w:eastAsia="he-IL"/>
        </w:rPr>
        <w:t xml:space="preserve">לכל תשלומים, פיצויים, או הטבות אחרות בקשר עם </w:t>
      </w:r>
      <w:r w:rsidRPr="00733834">
        <w:rPr>
          <w:rFonts w:cs="David" w:hint="cs"/>
          <w:rtl/>
          <w:lang w:eastAsia="he-IL"/>
        </w:rPr>
        <w:t xml:space="preserve">קיום ו/או </w:t>
      </w:r>
      <w:r w:rsidRPr="00733834">
        <w:rPr>
          <w:rFonts w:cs="David"/>
          <w:rtl/>
          <w:lang w:eastAsia="he-IL"/>
        </w:rPr>
        <w:t xml:space="preserve">ביטול </w:t>
      </w:r>
      <w:r w:rsidRPr="00733834">
        <w:rPr>
          <w:rFonts w:cs="David" w:hint="cs"/>
          <w:rtl/>
          <w:lang w:eastAsia="he-IL"/>
        </w:rPr>
        <w:t>ו/</w:t>
      </w:r>
      <w:r w:rsidRPr="00733834">
        <w:rPr>
          <w:rFonts w:cs="David"/>
          <w:rtl/>
          <w:lang w:eastAsia="he-IL"/>
        </w:rPr>
        <w:t>או סיום ההסכם</w:t>
      </w:r>
      <w:r w:rsidRPr="00733834">
        <w:rPr>
          <w:rFonts w:cs="David" w:hint="cs"/>
          <w:rtl/>
          <w:lang w:eastAsia="he-IL"/>
        </w:rPr>
        <w:t xml:space="preserve"> ו/או העסקתו בביצוע השירותים</w:t>
      </w:r>
      <w:r w:rsidRPr="00733834">
        <w:rPr>
          <w:rFonts w:cs="David"/>
          <w:rtl/>
          <w:lang w:eastAsia="he-IL"/>
        </w:rPr>
        <w:t>.</w:t>
      </w:r>
    </w:p>
    <w:p w14:paraId="46FCA822"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ascii="David" w:hAnsi="David" w:cs="David" w:hint="cs"/>
          <w:rtl/>
          <w:lang w:eastAsia="he-IL"/>
        </w:rPr>
        <w:t xml:space="preserve">הספק מתחייב </w:t>
      </w:r>
      <w:r w:rsidRPr="00733834">
        <w:rPr>
          <w:rFonts w:cs="David" w:hint="cs"/>
          <w:rtl/>
          <w:lang w:eastAsia="he-IL"/>
        </w:rPr>
        <w:t xml:space="preserve">בזה </w:t>
      </w:r>
      <w:r w:rsidRPr="00733834">
        <w:rPr>
          <w:rFonts w:cs="David"/>
          <w:rtl/>
          <w:lang w:eastAsia="he-IL"/>
        </w:rPr>
        <w:t>לשלם עבור</w:t>
      </w:r>
      <w:r w:rsidRPr="00733834">
        <w:rPr>
          <w:rFonts w:cs="David" w:hint="cs"/>
          <w:rtl/>
          <w:lang w:eastAsia="he-IL"/>
        </w:rPr>
        <w:t>ו</w:t>
      </w:r>
      <w:r w:rsidRPr="00733834">
        <w:rPr>
          <w:rFonts w:cs="David"/>
          <w:rtl/>
          <w:lang w:eastAsia="he-IL"/>
        </w:rPr>
        <w:t xml:space="preserve"> ועבור כל המועסקים על יד</w:t>
      </w:r>
      <w:r w:rsidRPr="00733834">
        <w:rPr>
          <w:rFonts w:cs="David" w:hint="cs"/>
          <w:rtl/>
          <w:lang w:eastAsia="he-IL"/>
        </w:rPr>
        <w:t>ו</w:t>
      </w:r>
      <w:r w:rsidRPr="00733834">
        <w:rPr>
          <w:rFonts w:cs="David"/>
          <w:rtl/>
          <w:lang w:eastAsia="he-IL"/>
        </w:rPr>
        <w:t xml:space="preserve"> בביצוע הסכם זה את</w:t>
      </w:r>
      <w:r w:rsidRPr="00733834">
        <w:rPr>
          <w:rFonts w:cs="David" w:hint="cs"/>
          <w:rtl/>
          <w:lang w:eastAsia="he-IL"/>
        </w:rPr>
        <w:t xml:space="preserve"> כל התשלומים </w:t>
      </w:r>
      <w:r w:rsidRPr="00733834">
        <w:rPr>
          <w:rFonts w:cs="David"/>
          <w:rtl/>
          <w:lang w:eastAsia="he-IL"/>
        </w:rPr>
        <w:t>שחובת תשלומם מוטלת על</w:t>
      </w:r>
      <w:r w:rsidRPr="00733834">
        <w:rPr>
          <w:rFonts w:cs="David" w:hint="cs"/>
          <w:rtl/>
          <w:lang w:eastAsia="he-IL"/>
        </w:rPr>
        <w:t xml:space="preserve"> מעביד</w:t>
      </w:r>
      <w:r w:rsidRPr="00733834">
        <w:rPr>
          <w:rFonts w:cs="David"/>
          <w:rtl/>
          <w:lang w:eastAsia="he-IL"/>
        </w:rPr>
        <w:t xml:space="preserve"> על פי כל דין או על פי הוראות כל הסכם קיבוצי בר תוקף בענף המתאים, או כפי שהסכמים אלה יתוקנו</w:t>
      </w:r>
      <w:r>
        <w:rPr>
          <w:rFonts w:cs="David" w:hint="cs"/>
          <w:rtl/>
          <w:lang w:eastAsia="he-IL"/>
        </w:rPr>
        <w:t>,</w:t>
      </w:r>
      <w:r w:rsidRPr="00733834">
        <w:rPr>
          <w:rFonts w:cs="David"/>
          <w:rtl/>
          <w:lang w:eastAsia="he-IL"/>
        </w:rPr>
        <w:t xml:space="preserve"> לרבות צווי הרחבה שיוצאו על פי הסכמים אלה</w:t>
      </w:r>
      <w:r w:rsidRPr="00733834">
        <w:rPr>
          <w:rFonts w:cs="David" w:hint="cs"/>
          <w:rtl/>
          <w:lang w:eastAsia="he-IL"/>
        </w:rPr>
        <w:t>,</w:t>
      </w:r>
      <w:r w:rsidRPr="00733834">
        <w:rPr>
          <w:rFonts w:cs="David"/>
          <w:rtl/>
          <w:lang w:eastAsia="he-IL"/>
        </w:rPr>
        <w:t xml:space="preserve"> לרבות ומבלי לפגוע בכלליות האמור לעיל, את תשלומי מס הכנסה, </w:t>
      </w:r>
      <w:smartTag w:uri="urn:schemas-microsoft-com:office:smarttags" w:element="PersonName">
        <w:smartTagPr>
          <w:attr w:name="ProductID" w:val="ביטוח לאומי"/>
        </w:smartTagPr>
        <w:r w:rsidRPr="00733834">
          <w:rPr>
            <w:rFonts w:cs="David"/>
            <w:rtl/>
            <w:lang w:eastAsia="he-IL"/>
          </w:rPr>
          <w:t>ביטוח לאומי</w:t>
        </w:r>
      </w:smartTag>
      <w:r w:rsidRPr="00733834">
        <w:rPr>
          <w:rFonts w:cs="David"/>
          <w:rtl/>
          <w:lang w:eastAsia="he-IL"/>
        </w:rPr>
        <w:t>, תשלומים על פי חוק שעות עבודה ומנוחה, דמי מחלה, דמי חופשה שנתית, שכר מינימום</w:t>
      </w:r>
      <w:r w:rsidRPr="00733834">
        <w:rPr>
          <w:rFonts w:cs="David" w:hint="cs"/>
          <w:rtl/>
          <w:lang w:eastAsia="he-IL"/>
        </w:rPr>
        <w:t xml:space="preserve">, </w:t>
      </w:r>
      <w:r w:rsidRPr="00733834">
        <w:rPr>
          <w:rFonts w:cs="David"/>
          <w:rtl/>
          <w:lang w:eastAsia="he-IL"/>
        </w:rPr>
        <w:t>תשלומי פנסיה</w:t>
      </w:r>
      <w:r w:rsidRPr="00733834">
        <w:rPr>
          <w:rFonts w:cs="David" w:hint="cs"/>
          <w:rtl/>
          <w:lang w:eastAsia="he-IL"/>
        </w:rPr>
        <w:t>,</w:t>
      </w:r>
      <w:r w:rsidRPr="00733834">
        <w:rPr>
          <w:rFonts w:cs="David"/>
          <w:rtl/>
          <w:lang w:eastAsia="he-IL"/>
        </w:rPr>
        <w:t xml:space="preserve"> תנאים סוציאליים וכיוצ</w:t>
      </w:r>
      <w:r w:rsidRPr="00733834">
        <w:rPr>
          <w:rFonts w:cs="David" w:hint="cs"/>
          <w:rtl/>
          <w:lang w:eastAsia="he-IL"/>
        </w:rPr>
        <w:t>א באלה</w:t>
      </w:r>
      <w:r w:rsidRPr="00733834">
        <w:rPr>
          <w:rFonts w:cs="David"/>
          <w:rtl/>
          <w:lang w:eastAsia="he-IL"/>
        </w:rPr>
        <w:t>.</w:t>
      </w:r>
    </w:p>
    <w:p w14:paraId="46FCA823"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sz w:val="20"/>
          <w:rtl/>
          <w:lang w:eastAsia="he-IL"/>
        </w:rPr>
        <w:t xml:space="preserve">למען הזהירות בלבד, </w:t>
      </w:r>
      <w:r w:rsidRPr="00733834">
        <w:rPr>
          <w:rFonts w:cs="David"/>
          <w:rtl/>
          <w:lang w:eastAsia="he-IL"/>
        </w:rPr>
        <w:t>מוסכם בזאת בין הצדדים כי במידה וייקבע ע</w:t>
      </w:r>
      <w:r w:rsidRPr="00733834">
        <w:rPr>
          <w:rFonts w:cs="David" w:hint="cs"/>
          <w:rtl/>
          <w:lang w:eastAsia="he-IL"/>
        </w:rPr>
        <w:t xml:space="preserve">ל </w:t>
      </w:r>
      <w:r w:rsidRPr="00733834">
        <w:rPr>
          <w:rFonts w:cs="David"/>
          <w:rtl/>
          <w:lang w:eastAsia="he-IL"/>
        </w:rPr>
        <w:t>י</w:t>
      </w:r>
      <w:r w:rsidRPr="00733834">
        <w:rPr>
          <w:rFonts w:cs="David" w:hint="cs"/>
          <w:rtl/>
          <w:lang w:eastAsia="he-IL"/>
        </w:rPr>
        <w:t>די</w:t>
      </w:r>
      <w:r w:rsidRPr="00733834">
        <w:rPr>
          <w:rFonts w:cs="David"/>
          <w:rtl/>
          <w:lang w:eastAsia="he-IL"/>
        </w:rPr>
        <w:t xml:space="preserve"> ערכאה שיפוטית מוסמכת, בכל זמן שהוא</w:t>
      </w:r>
      <w:r w:rsidRPr="00733834">
        <w:rPr>
          <w:rFonts w:cs="David" w:hint="cs"/>
          <w:rtl/>
          <w:lang w:eastAsia="he-IL"/>
        </w:rPr>
        <w:t>,</w:t>
      </w:r>
      <w:r w:rsidRPr="00733834">
        <w:rPr>
          <w:rFonts w:cs="David"/>
          <w:rtl/>
          <w:lang w:eastAsia="he-IL"/>
        </w:rPr>
        <w:t xml:space="preserve"> לרבות אחר תום תקופת ההסכם ו/או הארכותיו, ככל שתהיינה, כי נותן שרות </w:t>
      </w:r>
      <w:r w:rsidRPr="00733834">
        <w:rPr>
          <w:rFonts w:cs="David" w:hint="cs"/>
          <w:rtl/>
          <w:lang w:eastAsia="he-IL"/>
        </w:rPr>
        <w:t xml:space="preserve">(לרבות עובדי הספק) יחשב עובד של שב"ס, דבר אשר יגרום לשב"ס הוצאות כספיות, </w:t>
      </w:r>
      <w:r w:rsidRPr="00733834">
        <w:rPr>
          <w:rFonts w:cs="David"/>
          <w:rtl/>
          <w:lang w:eastAsia="he-IL"/>
        </w:rPr>
        <w:t>לרבות שכ"ט עו"ד וכיוצ</w:t>
      </w:r>
      <w:r w:rsidRPr="00733834">
        <w:rPr>
          <w:rFonts w:cs="David" w:hint="cs"/>
          <w:rtl/>
          <w:lang w:eastAsia="he-IL"/>
        </w:rPr>
        <w:t xml:space="preserve">א </w:t>
      </w:r>
      <w:r w:rsidRPr="00733834">
        <w:rPr>
          <w:rFonts w:cs="David"/>
          <w:rtl/>
          <w:lang w:eastAsia="he-IL"/>
        </w:rPr>
        <w:t>ב</w:t>
      </w:r>
      <w:r w:rsidRPr="00733834">
        <w:rPr>
          <w:rFonts w:cs="David" w:hint="cs"/>
          <w:rtl/>
          <w:lang w:eastAsia="he-IL"/>
        </w:rPr>
        <w:t xml:space="preserve">אלה - </w:t>
      </w:r>
      <w:r w:rsidRPr="00733834">
        <w:rPr>
          <w:rFonts w:cs="David" w:hint="cs"/>
          <w:sz w:val="26"/>
          <w:rtl/>
          <w:lang w:eastAsia="he-IL"/>
        </w:rPr>
        <w:t>י</w:t>
      </w:r>
      <w:r w:rsidRPr="00733834">
        <w:rPr>
          <w:rFonts w:cs="David"/>
          <w:sz w:val="26"/>
          <w:rtl/>
          <w:lang w:eastAsia="he-IL"/>
        </w:rPr>
        <w:t xml:space="preserve">הא </w:t>
      </w:r>
      <w:r w:rsidRPr="00733834">
        <w:rPr>
          <w:rFonts w:cs="David" w:hint="cs"/>
          <w:sz w:val="26"/>
          <w:rtl/>
          <w:lang w:eastAsia="he-IL"/>
        </w:rPr>
        <w:t>שב"ס</w:t>
      </w:r>
      <w:r w:rsidRPr="00733834">
        <w:rPr>
          <w:rFonts w:cs="David"/>
          <w:sz w:val="26"/>
          <w:rtl/>
          <w:lang w:eastAsia="he-IL"/>
        </w:rPr>
        <w:t xml:space="preserve"> </w:t>
      </w:r>
      <w:r w:rsidRPr="00733834">
        <w:rPr>
          <w:rFonts w:cs="David" w:hint="cs"/>
          <w:sz w:val="26"/>
          <w:rtl/>
          <w:lang w:eastAsia="he-IL"/>
        </w:rPr>
        <w:t>זכ</w:t>
      </w:r>
      <w:r w:rsidRPr="00733834">
        <w:rPr>
          <w:rFonts w:cs="David"/>
          <w:sz w:val="26"/>
          <w:rtl/>
          <w:lang w:eastAsia="he-IL"/>
        </w:rPr>
        <w:t>אי ל</w:t>
      </w:r>
      <w:r w:rsidRPr="00733834">
        <w:rPr>
          <w:rFonts w:cs="David" w:hint="cs"/>
          <w:sz w:val="26"/>
          <w:rtl/>
          <w:lang w:eastAsia="he-IL"/>
        </w:rPr>
        <w:t>שיפוי</w:t>
      </w:r>
      <w:r w:rsidRPr="00733834">
        <w:rPr>
          <w:rFonts w:cs="David"/>
          <w:sz w:val="26"/>
          <w:rtl/>
          <w:lang w:eastAsia="he-IL"/>
        </w:rPr>
        <w:t xml:space="preserve"> בגין </w:t>
      </w:r>
      <w:r w:rsidRPr="00733834">
        <w:rPr>
          <w:rFonts w:cs="David" w:hint="cs"/>
          <w:sz w:val="26"/>
          <w:rtl/>
          <w:lang w:eastAsia="he-IL"/>
        </w:rPr>
        <w:t>הוצאות</w:t>
      </w:r>
      <w:r w:rsidRPr="00733834">
        <w:rPr>
          <w:rFonts w:cs="David"/>
          <w:sz w:val="26"/>
          <w:rtl/>
          <w:lang w:eastAsia="he-IL"/>
        </w:rPr>
        <w:t xml:space="preserve"> </w:t>
      </w:r>
      <w:r w:rsidRPr="00733834">
        <w:rPr>
          <w:rFonts w:cs="David" w:hint="cs"/>
          <w:sz w:val="26"/>
          <w:rtl/>
          <w:lang w:eastAsia="he-IL"/>
        </w:rPr>
        <w:t>אל</w:t>
      </w:r>
      <w:r w:rsidRPr="00733834">
        <w:rPr>
          <w:rFonts w:cs="David"/>
          <w:sz w:val="26"/>
          <w:rtl/>
          <w:lang w:eastAsia="he-IL"/>
        </w:rPr>
        <w:t>ה</w:t>
      </w:r>
      <w:r w:rsidRPr="00733834">
        <w:rPr>
          <w:rFonts w:cs="David" w:hint="cs"/>
          <w:sz w:val="26"/>
          <w:rtl/>
          <w:lang w:eastAsia="he-IL"/>
        </w:rPr>
        <w:t xml:space="preserve"> (גם באמצעות חילוט הערבות או קיזוז מהתמורה לספק).</w:t>
      </w:r>
    </w:p>
    <w:p w14:paraId="46FCA824" w14:textId="77777777" w:rsidR="007730F5" w:rsidRPr="00733834" w:rsidRDefault="007730F5" w:rsidP="007C3BAB">
      <w:pPr>
        <w:widowControl w:val="0"/>
        <w:numPr>
          <w:ilvl w:val="12"/>
          <w:numId w:val="0"/>
        </w:numPr>
        <w:tabs>
          <w:tab w:val="left" w:pos="1106"/>
        </w:tabs>
        <w:bidi/>
        <w:spacing w:after="360"/>
        <w:ind w:left="1106"/>
        <w:jc w:val="both"/>
        <w:rPr>
          <w:rFonts w:cs="David"/>
          <w:lang w:eastAsia="he-IL"/>
        </w:rPr>
      </w:pPr>
      <w:r w:rsidRPr="00733834">
        <w:rPr>
          <w:rFonts w:cs="David" w:hint="cs"/>
          <w:rtl/>
          <w:lang w:eastAsia="he-IL"/>
        </w:rPr>
        <w:t>חובת השיפוי כפופה להודעת שב"ס לספק על תביעה בסמוך לאחר הוודע לו על כך, מתן אפשרות לספק להשתתף בניהול ההגנה, וה</w:t>
      </w:r>
      <w:r>
        <w:rPr>
          <w:rFonts w:cs="David" w:hint="cs"/>
          <w:rtl/>
          <w:lang w:eastAsia="he-IL"/>
        </w:rPr>
        <w:t>י</w:t>
      </w:r>
      <w:r w:rsidRPr="00733834">
        <w:rPr>
          <w:rFonts w:cs="David" w:hint="cs"/>
          <w:rtl/>
          <w:lang w:eastAsia="he-IL"/>
        </w:rPr>
        <w:t>מנעות מפשרה באופן שמטיל על הספק חבות, בלא הסכמתו מראש ובכתב.</w:t>
      </w:r>
    </w:p>
    <w:p w14:paraId="46FCA825" w14:textId="77777777" w:rsidR="007730F5" w:rsidRPr="00733834" w:rsidRDefault="007730F5" w:rsidP="007C3BAB">
      <w:pPr>
        <w:widowControl w:val="0"/>
        <w:numPr>
          <w:ilvl w:val="12"/>
          <w:numId w:val="0"/>
        </w:numPr>
        <w:tabs>
          <w:tab w:val="left" w:pos="1106"/>
        </w:tabs>
        <w:bidi/>
        <w:spacing w:after="360"/>
        <w:ind w:left="1106"/>
        <w:jc w:val="both"/>
        <w:rPr>
          <w:rFonts w:cs="David"/>
          <w:rtl/>
          <w:lang w:eastAsia="he-IL"/>
        </w:rPr>
      </w:pPr>
      <w:r w:rsidRPr="00733834">
        <w:rPr>
          <w:rFonts w:cs="David"/>
          <w:rtl/>
          <w:lang w:eastAsia="he-IL"/>
        </w:rPr>
        <w:t xml:space="preserve">מבלי לפגוע בכלליות האמור לעיל, </w:t>
      </w:r>
      <w:r w:rsidRPr="00733834">
        <w:rPr>
          <w:rFonts w:cs="David" w:hint="cs"/>
          <w:rtl/>
          <w:lang w:eastAsia="he-IL"/>
        </w:rPr>
        <w:t>הוצאות</w:t>
      </w:r>
      <w:r w:rsidRPr="00733834">
        <w:rPr>
          <w:rFonts w:cs="David"/>
          <w:rtl/>
          <w:lang w:eastAsia="he-IL"/>
        </w:rPr>
        <w:t xml:space="preserve"> משמע</w:t>
      </w:r>
      <w:r w:rsidRPr="00733834">
        <w:rPr>
          <w:rFonts w:cs="David" w:hint="cs"/>
          <w:rtl/>
          <w:lang w:eastAsia="he-IL"/>
        </w:rPr>
        <w:t>ן</w:t>
      </w:r>
      <w:r w:rsidRPr="00733834">
        <w:rPr>
          <w:rFonts w:cs="David"/>
          <w:rtl/>
          <w:lang w:eastAsia="he-IL"/>
        </w:rPr>
        <w:t xml:space="preserve"> גם כל סכום כספי ש</w:t>
      </w:r>
      <w:r w:rsidRPr="00733834">
        <w:rPr>
          <w:rFonts w:cs="David" w:hint="cs"/>
          <w:rtl/>
          <w:lang w:eastAsia="he-IL"/>
        </w:rPr>
        <w:t>י</w:t>
      </w:r>
      <w:r w:rsidRPr="00733834">
        <w:rPr>
          <w:rFonts w:cs="David"/>
          <w:rtl/>
          <w:lang w:eastAsia="he-IL"/>
        </w:rPr>
        <w:t xml:space="preserve">היה על </w:t>
      </w:r>
      <w:r w:rsidRPr="00733834">
        <w:rPr>
          <w:rFonts w:cs="David" w:hint="cs"/>
          <w:rtl/>
          <w:lang w:eastAsia="he-IL"/>
        </w:rPr>
        <w:t xml:space="preserve">שב"ס </w:t>
      </w:r>
      <w:r w:rsidRPr="00733834">
        <w:rPr>
          <w:rFonts w:cs="David"/>
          <w:rtl/>
          <w:lang w:eastAsia="he-IL"/>
        </w:rPr>
        <w:t xml:space="preserve">כמעביד להעמיד לזכותו של </w:t>
      </w:r>
      <w:r w:rsidRPr="00733834">
        <w:rPr>
          <w:rFonts w:cs="David" w:hint="cs"/>
          <w:rtl/>
          <w:lang w:eastAsia="he-IL"/>
        </w:rPr>
        <w:t xml:space="preserve">מי שיחשב </w:t>
      </w:r>
      <w:r w:rsidRPr="00733834">
        <w:rPr>
          <w:rFonts w:cs="David"/>
          <w:rtl/>
          <w:lang w:eastAsia="he-IL"/>
        </w:rPr>
        <w:t>עובד, לרבות לגמלאות, לפיצויים וליתר הזכויות הסוציאליות המתחייבות מכוח עבודתו.</w:t>
      </w:r>
    </w:p>
    <w:p w14:paraId="46FCA826" w14:textId="77777777" w:rsidR="007730F5" w:rsidRPr="00733834" w:rsidRDefault="007730F5" w:rsidP="007C3BAB">
      <w:pPr>
        <w:widowControl w:val="0"/>
        <w:numPr>
          <w:ilvl w:val="12"/>
          <w:numId w:val="0"/>
        </w:numPr>
        <w:tabs>
          <w:tab w:val="left" w:pos="1106"/>
        </w:tabs>
        <w:bidi/>
        <w:spacing w:after="360"/>
        <w:ind w:left="1106"/>
        <w:jc w:val="both"/>
        <w:rPr>
          <w:rFonts w:cs="David"/>
          <w:lang w:eastAsia="he-IL"/>
        </w:rPr>
      </w:pPr>
      <w:r w:rsidRPr="00733834">
        <w:rPr>
          <w:rFonts w:cs="David"/>
          <w:rtl/>
          <w:lang w:eastAsia="he-IL"/>
        </w:rPr>
        <w:t>היה ו</w:t>
      </w:r>
      <w:r w:rsidRPr="00733834">
        <w:rPr>
          <w:rFonts w:cs="David" w:hint="cs"/>
          <w:rtl/>
          <w:lang w:eastAsia="he-IL"/>
        </w:rPr>
        <w:t>לקראת תום תקופת הערבות הבנקאית הנזכרת בסעיף 8</w:t>
      </w:r>
      <w:r w:rsidRPr="00733834">
        <w:rPr>
          <w:rFonts w:cs="David" w:hint="cs"/>
          <w:color w:val="FF0000"/>
          <w:rtl/>
          <w:lang w:eastAsia="he-IL"/>
        </w:rPr>
        <w:t xml:space="preserve"> </w:t>
      </w:r>
      <w:r w:rsidRPr="00733834">
        <w:rPr>
          <w:rFonts w:cs="David"/>
          <w:rtl/>
          <w:lang w:eastAsia="he-IL"/>
        </w:rPr>
        <w:t>ל</w:t>
      </w:r>
      <w:r w:rsidRPr="00733834">
        <w:rPr>
          <w:rFonts w:cs="David" w:hint="cs"/>
          <w:rtl/>
          <w:lang w:eastAsia="he-IL"/>
        </w:rPr>
        <w:t>עיל</w:t>
      </w:r>
      <w:r w:rsidRPr="00733834">
        <w:rPr>
          <w:rFonts w:cs="David" w:hint="cs"/>
          <w:sz w:val="26"/>
          <w:rtl/>
          <w:lang w:eastAsia="he-IL"/>
        </w:rPr>
        <w:t>,</w:t>
      </w:r>
      <w:r w:rsidRPr="00733834">
        <w:rPr>
          <w:rFonts w:cs="David"/>
          <w:rtl/>
          <w:lang w:eastAsia="he-IL"/>
        </w:rPr>
        <w:t xml:space="preserve"> יהיה תלוי ועומד הליך משפטי בקשר למעמדו של נותן שרות מטעם ה</w:t>
      </w:r>
      <w:r w:rsidRPr="00733834">
        <w:rPr>
          <w:rFonts w:cs="David" w:hint="cs"/>
          <w:rtl/>
          <w:lang w:eastAsia="he-IL"/>
        </w:rPr>
        <w:t xml:space="preserve">ספק </w:t>
      </w:r>
      <w:r w:rsidRPr="00733834">
        <w:rPr>
          <w:rFonts w:cs="David"/>
          <w:rtl/>
          <w:lang w:eastAsia="he-IL"/>
        </w:rPr>
        <w:t xml:space="preserve">וטרם נתקבל </w:t>
      </w:r>
      <w:r w:rsidRPr="00733834">
        <w:rPr>
          <w:rFonts w:cs="David" w:hint="cs"/>
          <w:rtl/>
          <w:lang w:eastAsia="he-IL"/>
        </w:rPr>
        <w:t>פסק דין</w:t>
      </w:r>
      <w:r w:rsidRPr="00733834">
        <w:rPr>
          <w:rFonts w:cs="David"/>
          <w:rtl/>
          <w:lang w:eastAsia="he-IL"/>
        </w:rPr>
        <w:t xml:space="preserve"> </w:t>
      </w:r>
      <w:r w:rsidRPr="00733834">
        <w:rPr>
          <w:rFonts w:cs="David" w:hint="cs"/>
          <w:rtl/>
          <w:lang w:eastAsia="he-IL"/>
        </w:rPr>
        <w:t xml:space="preserve">חלוט של </w:t>
      </w:r>
      <w:r w:rsidRPr="00733834">
        <w:rPr>
          <w:rFonts w:cs="David"/>
          <w:rtl/>
          <w:lang w:eastAsia="he-IL"/>
        </w:rPr>
        <w:t xml:space="preserve">ערכאה שיפוטית מוסמכת בדבר, </w:t>
      </w:r>
      <w:r w:rsidRPr="00733834">
        <w:rPr>
          <w:rFonts w:cs="David" w:hint="cs"/>
          <w:rtl/>
          <w:lang w:eastAsia="he-IL"/>
        </w:rPr>
        <w:t>מתחייב</w:t>
      </w:r>
      <w:r w:rsidRPr="00733834">
        <w:rPr>
          <w:rFonts w:cs="David"/>
          <w:rtl/>
          <w:lang w:eastAsia="he-IL"/>
        </w:rPr>
        <w:t xml:space="preserve"> ה</w:t>
      </w:r>
      <w:r w:rsidRPr="00733834">
        <w:rPr>
          <w:rFonts w:cs="David" w:hint="cs"/>
          <w:rtl/>
          <w:lang w:eastAsia="he-IL"/>
        </w:rPr>
        <w:t>ספק</w:t>
      </w:r>
      <w:r w:rsidRPr="00733834">
        <w:rPr>
          <w:rFonts w:cs="David"/>
          <w:rtl/>
          <w:lang w:eastAsia="he-IL"/>
        </w:rPr>
        <w:t xml:space="preserve"> </w:t>
      </w:r>
      <w:r w:rsidRPr="00733834">
        <w:rPr>
          <w:rFonts w:cs="David" w:hint="cs"/>
          <w:rtl/>
          <w:lang w:eastAsia="he-IL"/>
        </w:rPr>
        <w:t>ל</w:t>
      </w:r>
      <w:r w:rsidRPr="00733834">
        <w:rPr>
          <w:rFonts w:cs="David"/>
          <w:rtl/>
          <w:lang w:eastAsia="he-IL"/>
        </w:rPr>
        <w:t>האר</w:t>
      </w:r>
      <w:r w:rsidRPr="00733834">
        <w:rPr>
          <w:rFonts w:cs="David" w:hint="cs"/>
          <w:rtl/>
          <w:lang w:eastAsia="he-IL"/>
        </w:rPr>
        <w:t>יך את</w:t>
      </w:r>
      <w:r w:rsidRPr="00733834">
        <w:rPr>
          <w:rFonts w:cs="David"/>
          <w:rtl/>
          <w:lang w:eastAsia="he-IL"/>
        </w:rPr>
        <w:t xml:space="preserve"> הערבות הבנקאית </w:t>
      </w:r>
      <w:r w:rsidRPr="00733834">
        <w:rPr>
          <w:rFonts w:cs="David"/>
          <w:sz w:val="26"/>
          <w:rtl/>
          <w:lang w:eastAsia="he-IL"/>
        </w:rPr>
        <w:t>הנ</w:t>
      </w:r>
      <w:r w:rsidRPr="00733834">
        <w:rPr>
          <w:rFonts w:cs="David" w:hint="cs"/>
          <w:sz w:val="26"/>
          <w:rtl/>
          <w:lang w:eastAsia="he-IL"/>
        </w:rPr>
        <w:t>"ל,</w:t>
      </w:r>
      <w:r w:rsidRPr="00733834">
        <w:rPr>
          <w:rFonts w:cs="David"/>
          <w:rtl/>
          <w:lang w:eastAsia="he-IL"/>
        </w:rPr>
        <w:t xml:space="preserve"> לסכום </w:t>
      </w:r>
      <w:r w:rsidRPr="00733834">
        <w:rPr>
          <w:rFonts w:cs="David" w:hint="cs"/>
          <w:rtl/>
          <w:lang w:eastAsia="he-IL"/>
        </w:rPr>
        <w:t xml:space="preserve">התביעה </w:t>
      </w:r>
      <w:r w:rsidRPr="00733834">
        <w:rPr>
          <w:rFonts w:cs="David"/>
          <w:rtl/>
          <w:lang w:eastAsia="he-IL"/>
        </w:rPr>
        <w:t>ולתקופ</w:t>
      </w:r>
      <w:r w:rsidRPr="00733834">
        <w:rPr>
          <w:rFonts w:cs="David" w:hint="cs"/>
          <w:rtl/>
          <w:lang w:eastAsia="he-IL"/>
        </w:rPr>
        <w:t>ות עד לסיום ההליך המשפטי</w:t>
      </w:r>
      <w:r w:rsidRPr="00733834">
        <w:rPr>
          <w:rFonts w:cs="David"/>
          <w:sz w:val="26"/>
          <w:rtl/>
          <w:lang w:eastAsia="he-IL"/>
        </w:rPr>
        <w:t>.</w:t>
      </w:r>
    </w:p>
    <w:p w14:paraId="46FCA827"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בכל פניה, מו"מ, הסכם ומגע כלשהו בין הספק לבין כל אדם או גוף אחר, הקשורה, בין במישרין ובין בעקיפין לביצוע הסכם זה, מתחייב הספק להצהיר באופן מפורש לאותו אדם או גוף כי היא ו/או מי מטעמו אינם עובדים ו/או שלוחים ו/או פועלים מטעם שב"ס וכי הוא בלבד אחראי לכל תלונה ו/או טענה בקשר לשירותים ולכל נזק מכל מין וסוג הקשורים להם.</w:t>
      </w:r>
    </w:p>
    <w:p w14:paraId="46FCA828"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Pr>
      </w:pPr>
      <w:r w:rsidRPr="00733834">
        <w:rPr>
          <w:rFonts w:cs="David" w:hint="cs"/>
          <w:b/>
          <w:bCs/>
          <w:rtl/>
        </w:rPr>
        <w:t xml:space="preserve"> </w:t>
      </w:r>
      <w:r w:rsidRPr="00733834">
        <w:rPr>
          <w:rFonts w:cs="David" w:hint="cs"/>
          <w:b/>
          <w:bCs/>
          <w:u w:val="single"/>
          <w:rtl/>
        </w:rPr>
        <w:t>איסור הסבת ההסכם; דווח על שינוי בתאגיד</w:t>
      </w:r>
    </w:p>
    <w:p w14:paraId="46FCA829"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אין הספק רשאי למסור לכל גוף או אדם אחר את ביצוע השירותים כולם או מקצתם. כמו כן, אין הספק רשאי להסב זכויותיו או חובותיו על פי ההסכם</w:t>
      </w:r>
      <w:r>
        <w:rPr>
          <w:rFonts w:cs="David" w:hint="cs"/>
          <w:rtl/>
          <w:lang w:eastAsia="he-IL"/>
        </w:rPr>
        <w:t>,</w:t>
      </w:r>
      <w:r w:rsidRPr="00733834">
        <w:rPr>
          <w:rFonts w:cs="David" w:hint="cs"/>
          <w:rtl/>
          <w:lang w:eastAsia="he-IL"/>
        </w:rPr>
        <w:t xml:space="preserve"> </w:t>
      </w:r>
      <w:r w:rsidR="006651EB">
        <w:rPr>
          <w:rFonts w:cs="David" w:hint="cs"/>
          <w:rtl/>
          <w:lang w:eastAsia="he-IL"/>
        </w:rPr>
        <w:t xml:space="preserve">לרבות בדרך של מיזוג, </w:t>
      </w:r>
      <w:r w:rsidRPr="00733834">
        <w:rPr>
          <w:rFonts w:cs="David" w:hint="cs"/>
          <w:rtl/>
          <w:lang w:eastAsia="he-IL"/>
        </w:rPr>
        <w:t>אלא אם כן קיבל הסכמה מפורשת מראש ובכתב משב"ס, ושב"ס רשאי לסרב לכל בקשה כזו מבלי צורך ליתן נימוק כלשהו על כך.</w:t>
      </w:r>
    </w:p>
    <w:p w14:paraId="46FCA82A"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rtl/>
          <w:lang w:eastAsia="he-IL"/>
        </w:rPr>
      </w:pPr>
      <w:r w:rsidRPr="00733834">
        <w:rPr>
          <w:rFonts w:cs="David"/>
          <w:rtl/>
          <w:lang w:eastAsia="he-IL"/>
        </w:rPr>
        <w:t xml:space="preserve">הסב </w:t>
      </w:r>
      <w:r w:rsidRPr="00733834">
        <w:rPr>
          <w:rFonts w:cs="David" w:hint="cs"/>
          <w:rtl/>
          <w:lang w:eastAsia="he-IL"/>
        </w:rPr>
        <w:t>הספק</w:t>
      </w:r>
      <w:r w:rsidRPr="00733834">
        <w:rPr>
          <w:rFonts w:cs="David"/>
          <w:rtl/>
          <w:lang w:eastAsia="he-IL"/>
        </w:rPr>
        <w:t xml:space="preserve"> </w:t>
      </w:r>
      <w:r w:rsidRPr="00733834">
        <w:rPr>
          <w:rFonts w:cs="David" w:hint="cs"/>
          <w:rtl/>
          <w:lang w:eastAsia="he-IL"/>
        </w:rPr>
        <w:t xml:space="preserve">את </w:t>
      </w:r>
      <w:r w:rsidRPr="00733834">
        <w:rPr>
          <w:rFonts w:cs="David"/>
          <w:rtl/>
          <w:lang w:eastAsia="he-IL"/>
        </w:rPr>
        <w:t>זכויותי</w:t>
      </w:r>
      <w:r w:rsidRPr="00733834">
        <w:rPr>
          <w:rFonts w:cs="David" w:hint="cs"/>
          <w:rtl/>
          <w:lang w:eastAsia="he-IL"/>
        </w:rPr>
        <w:t>ו</w:t>
      </w:r>
      <w:r w:rsidRPr="00733834">
        <w:rPr>
          <w:rFonts w:cs="David"/>
          <w:rtl/>
          <w:lang w:eastAsia="he-IL"/>
        </w:rPr>
        <w:t xml:space="preserve"> או חובותי</w:t>
      </w:r>
      <w:r w:rsidRPr="00733834">
        <w:rPr>
          <w:rFonts w:cs="David" w:hint="cs"/>
          <w:rtl/>
          <w:lang w:eastAsia="he-IL"/>
        </w:rPr>
        <w:t>ו</w:t>
      </w:r>
      <w:r w:rsidRPr="00733834">
        <w:rPr>
          <w:rFonts w:cs="David"/>
          <w:rtl/>
          <w:lang w:eastAsia="he-IL"/>
        </w:rPr>
        <w:t xml:space="preserve"> על פי הסכם זה</w:t>
      </w:r>
      <w:r w:rsidRPr="00733834">
        <w:rPr>
          <w:rFonts w:cs="David" w:hint="cs"/>
          <w:rtl/>
          <w:lang w:eastAsia="he-IL"/>
        </w:rPr>
        <w:t xml:space="preserve"> בלא הסכמת שב"ס,</w:t>
      </w:r>
      <w:r w:rsidRPr="00733834">
        <w:rPr>
          <w:rFonts w:cs="David"/>
          <w:rtl/>
          <w:lang w:eastAsia="he-IL"/>
        </w:rPr>
        <w:t xml:space="preserve"> לא יהיה ב</w:t>
      </w:r>
      <w:r w:rsidRPr="00733834">
        <w:rPr>
          <w:rFonts w:cs="David" w:hint="cs"/>
          <w:rtl/>
          <w:lang w:eastAsia="he-IL"/>
        </w:rPr>
        <w:t xml:space="preserve">הסבה בכדי </w:t>
      </w:r>
      <w:r w:rsidRPr="00733834">
        <w:rPr>
          <w:rFonts w:cs="David"/>
          <w:rtl/>
          <w:lang w:eastAsia="he-IL"/>
        </w:rPr>
        <w:t>לשחרר את ה</w:t>
      </w:r>
      <w:r w:rsidRPr="00733834">
        <w:rPr>
          <w:rFonts w:cs="David" w:hint="cs"/>
          <w:rtl/>
          <w:lang w:eastAsia="he-IL"/>
        </w:rPr>
        <w:t>ספק</w:t>
      </w:r>
      <w:r w:rsidRPr="00733834">
        <w:rPr>
          <w:rFonts w:cs="David"/>
          <w:rtl/>
          <w:lang w:eastAsia="he-IL"/>
        </w:rPr>
        <w:t xml:space="preserve"> מאחריות</w:t>
      </w:r>
      <w:r w:rsidRPr="00733834">
        <w:rPr>
          <w:rFonts w:cs="David" w:hint="cs"/>
          <w:rtl/>
          <w:lang w:eastAsia="he-IL"/>
        </w:rPr>
        <w:t>ו</w:t>
      </w:r>
      <w:r w:rsidRPr="00733834">
        <w:rPr>
          <w:rFonts w:cs="David"/>
          <w:rtl/>
          <w:lang w:eastAsia="he-IL"/>
        </w:rPr>
        <w:t xml:space="preserve"> כלפי </w:t>
      </w:r>
      <w:r w:rsidRPr="00733834">
        <w:rPr>
          <w:rFonts w:cs="David" w:hint="cs"/>
          <w:rtl/>
          <w:lang w:eastAsia="he-IL"/>
        </w:rPr>
        <w:t xml:space="preserve">שב"ס </w:t>
      </w:r>
      <w:r w:rsidRPr="00733834">
        <w:rPr>
          <w:rFonts w:cs="David"/>
          <w:rtl/>
          <w:lang w:eastAsia="he-IL"/>
        </w:rPr>
        <w:t>בדבר הוראות הסכם זה.</w:t>
      </w:r>
    </w:p>
    <w:p w14:paraId="46FCA82B"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 xml:space="preserve">הספק </w:t>
      </w:r>
      <w:r w:rsidRPr="00733834">
        <w:rPr>
          <w:rFonts w:cs="David"/>
          <w:rtl/>
          <w:lang w:eastAsia="he-IL"/>
        </w:rPr>
        <w:t>מתחייב להודיע ל</w:t>
      </w:r>
      <w:r w:rsidRPr="00733834">
        <w:rPr>
          <w:rFonts w:cs="David" w:hint="cs"/>
          <w:rtl/>
          <w:lang w:eastAsia="he-IL"/>
        </w:rPr>
        <w:t>שב"ס</w:t>
      </w:r>
      <w:r w:rsidRPr="00733834">
        <w:rPr>
          <w:rFonts w:cs="David"/>
          <w:rtl/>
          <w:lang w:eastAsia="he-IL"/>
        </w:rPr>
        <w:t xml:space="preserve"> במידה וייעשה שינוי</w:t>
      </w:r>
      <w:r w:rsidRPr="00733834">
        <w:rPr>
          <w:rFonts w:cs="David" w:hint="cs"/>
          <w:rtl/>
          <w:lang w:eastAsia="he-IL"/>
        </w:rPr>
        <w:t xml:space="preserve"> כלשהו (לרבות מבני או תפעולי בחברה, בבעלות על מניות החברה, בהקצאת מניות או בזכויות הצמודות למניות, בזהות מנהלי ודירקטוריון החברה), אם הוא עשוי להשפיע על מחויבויות הספק כלפי שב"ס על פי ההסכם, או על ביצוע ההסכם.</w:t>
      </w:r>
    </w:p>
    <w:p w14:paraId="46FCA82C"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Pr>
      </w:pPr>
      <w:r w:rsidRPr="00733834">
        <w:rPr>
          <w:rFonts w:cs="David" w:hint="cs"/>
          <w:b/>
          <w:bCs/>
          <w:rtl/>
        </w:rPr>
        <w:t xml:space="preserve"> </w:t>
      </w:r>
      <w:r w:rsidRPr="00733834">
        <w:rPr>
          <w:rFonts w:cs="David" w:hint="cs"/>
          <w:b/>
          <w:bCs/>
          <w:u w:val="single"/>
          <w:rtl/>
        </w:rPr>
        <w:t>ביטול ההסכם וסיומו</w:t>
      </w:r>
    </w:p>
    <w:p w14:paraId="46FCA82D"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rtl/>
          <w:lang w:eastAsia="he-IL"/>
        </w:rPr>
      </w:pPr>
      <w:r w:rsidRPr="00733834">
        <w:rPr>
          <w:rFonts w:cs="David" w:hint="cs"/>
          <w:rtl/>
          <w:lang w:eastAsia="he-IL"/>
        </w:rPr>
        <w:t xml:space="preserve">מוסכם </w:t>
      </w:r>
      <w:r w:rsidRPr="00733834">
        <w:rPr>
          <w:rFonts w:cs="David"/>
          <w:rtl/>
        </w:rPr>
        <w:t xml:space="preserve">ומוצהר בין הצדדים, כי </w:t>
      </w:r>
      <w:r w:rsidRPr="00733834">
        <w:rPr>
          <w:rFonts w:cs="David" w:hint="cs"/>
          <w:snapToGrid w:val="0"/>
          <w:rtl/>
          <w:lang w:eastAsia="he-IL"/>
        </w:rPr>
        <w:t xml:space="preserve">שב"ס </w:t>
      </w:r>
      <w:r w:rsidRPr="00733834">
        <w:rPr>
          <w:rFonts w:cs="David"/>
          <w:snapToGrid w:val="0"/>
          <w:rtl/>
          <w:lang w:eastAsia="he-IL"/>
        </w:rPr>
        <w:t xml:space="preserve">רשאי להפסיק את ההתקשרות בכל עת, לפי שיקול </w:t>
      </w:r>
      <w:r w:rsidRPr="00733834">
        <w:rPr>
          <w:rFonts w:cs="David" w:hint="cs"/>
          <w:snapToGrid w:val="0"/>
          <w:rtl/>
          <w:lang w:eastAsia="he-IL"/>
        </w:rPr>
        <w:t>ד</w:t>
      </w:r>
      <w:r w:rsidRPr="00733834">
        <w:rPr>
          <w:rFonts w:cs="David"/>
          <w:snapToGrid w:val="0"/>
          <w:rtl/>
          <w:lang w:eastAsia="he-IL"/>
        </w:rPr>
        <w:t>עת</w:t>
      </w:r>
      <w:r w:rsidRPr="00733834">
        <w:rPr>
          <w:rFonts w:cs="David" w:hint="cs"/>
          <w:snapToGrid w:val="0"/>
          <w:rtl/>
          <w:lang w:eastAsia="he-IL"/>
        </w:rPr>
        <w:t>ו</w:t>
      </w:r>
      <w:r w:rsidRPr="00733834">
        <w:rPr>
          <w:rFonts w:cs="David"/>
          <w:snapToGrid w:val="0"/>
          <w:rtl/>
          <w:lang w:eastAsia="he-IL"/>
        </w:rPr>
        <w:t xml:space="preserve"> הבלעדי, </w:t>
      </w:r>
      <w:r w:rsidRPr="00733834">
        <w:rPr>
          <w:rFonts w:ascii="David" w:hAnsi="David" w:cs="David"/>
          <w:rtl/>
          <w:lang w:eastAsia="he-IL"/>
        </w:rPr>
        <w:t>וזאת מכל סיבה שהיא ומבלי ש</w:t>
      </w:r>
      <w:r w:rsidRPr="00733834">
        <w:rPr>
          <w:rFonts w:ascii="David" w:hAnsi="David" w:cs="David" w:hint="cs"/>
          <w:rtl/>
          <w:lang w:eastAsia="he-IL"/>
        </w:rPr>
        <w:t>י</w:t>
      </w:r>
      <w:r w:rsidRPr="00733834">
        <w:rPr>
          <w:rFonts w:ascii="David" w:hAnsi="David" w:cs="David"/>
          <w:rtl/>
          <w:lang w:eastAsia="he-IL"/>
        </w:rPr>
        <w:t xml:space="preserve">הא חייב לפרש ולנמק את עילת ההפסקה כאמור. </w:t>
      </w:r>
      <w:r w:rsidRPr="00733834">
        <w:rPr>
          <w:rFonts w:ascii="David" w:hAnsi="David" w:cs="David" w:hint="cs"/>
          <w:rtl/>
          <w:lang w:eastAsia="he-IL"/>
        </w:rPr>
        <w:t xml:space="preserve">במקרה כזה תינתן הודעה מוקדמת של 30 ימים לפחות. </w:t>
      </w:r>
      <w:r w:rsidRPr="00733834">
        <w:rPr>
          <w:rFonts w:ascii="David" w:hAnsi="David" w:cs="David"/>
          <w:rtl/>
          <w:lang w:eastAsia="he-IL"/>
        </w:rPr>
        <w:t>מוסכם ומוצהר כי לא תהא ל</w:t>
      </w:r>
      <w:r w:rsidRPr="00733834">
        <w:rPr>
          <w:rFonts w:ascii="David" w:hAnsi="David" w:cs="David" w:hint="cs"/>
          <w:rtl/>
          <w:lang w:eastAsia="he-IL"/>
        </w:rPr>
        <w:t xml:space="preserve">ספק ו/או למי מטעמו </w:t>
      </w:r>
      <w:r w:rsidRPr="00733834">
        <w:rPr>
          <w:rFonts w:ascii="David" w:hAnsi="David" w:cs="David"/>
          <w:rtl/>
          <w:lang w:eastAsia="he-IL"/>
        </w:rPr>
        <w:t>כל תביעה או דרישה כספית או אחרת כלפי</w:t>
      </w:r>
      <w:r w:rsidRPr="00733834">
        <w:rPr>
          <w:rFonts w:ascii="David" w:hAnsi="David" w:cs="David" w:hint="cs"/>
          <w:rtl/>
          <w:lang w:eastAsia="he-IL"/>
        </w:rPr>
        <w:t xml:space="preserve"> שב"ס </w:t>
      </w:r>
      <w:r w:rsidRPr="00733834">
        <w:rPr>
          <w:rFonts w:ascii="David" w:hAnsi="David" w:cs="David"/>
          <w:rtl/>
          <w:lang w:eastAsia="he-IL"/>
        </w:rPr>
        <w:t>בקשר עם הפסקת פעולת</w:t>
      </w:r>
      <w:r w:rsidRPr="00733834">
        <w:rPr>
          <w:rFonts w:ascii="David" w:hAnsi="David" w:cs="David" w:hint="cs"/>
          <w:rtl/>
          <w:lang w:eastAsia="he-IL"/>
        </w:rPr>
        <w:t>ו</w:t>
      </w:r>
      <w:r w:rsidRPr="00733834">
        <w:rPr>
          <w:rFonts w:ascii="David" w:hAnsi="David" w:cs="David"/>
          <w:rtl/>
          <w:lang w:eastAsia="he-IL"/>
        </w:rPr>
        <w:t xml:space="preserve"> על פי הסכם זה</w:t>
      </w:r>
      <w:r w:rsidRPr="00733834">
        <w:rPr>
          <w:rFonts w:ascii="David" w:hAnsi="David" w:cs="David" w:hint="cs"/>
          <w:rtl/>
          <w:lang w:eastAsia="he-IL"/>
        </w:rPr>
        <w:t xml:space="preserve"> למעט תשלום כאמור בסעיף 13.2</w:t>
      </w:r>
      <w:r>
        <w:rPr>
          <w:rFonts w:cs="David" w:hint="cs"/>
          <w:snapToGrid w:val="0"/>
          <w:rtl/>
          <w:lang w:eastAsia="he-IL"/>
        </w:rPr>
        <w:t xml:space="preserve"> להלן.</w:t>
      </w:r>
    </w:p>
    <w:p w14:paraId="46FCA82E"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 xml:space="preserve">השתמש </w:t>
      </w:r>
      <w:r w:rsidRPr="00733834">
        <w:rPr>
          <w:rFonts w:cs="David" w:hint="cs"/>
          <w:rtl/>
        </w:rPr>
        <w:t>שב"ס</w:t>
      </w:r>
      <w:r w:rsidRPr="00733834">
        <w:rPr>
          <w:rFonts w:cs="David"/>
          <w:rtl/>
        </w:rPr>
        <w:t xml:space="preserve"> בזכות</w:t>
      </w:r>
      <w:r w:rsidRPr="00733834">
        <w:rPr>
          <w:rFonts w:cs="David" w:hint="cs"/>
          <w:rtl/>
        </w:rPr>
        <w:t>ו</w:t>
      </w:r>
      <w:r w:rsidRPr="00733834">
        <w:rPr>
          <w:rFonts w:cs="David"/>
          <w:rtl/>
        </w:rPr>
        <w:t xml:space="preserve"> </w:t>
      </w:r>
      <w:r w:rsidRPr="00733834">
        <w:rPr>
          <w:rFonts w:cs="David" w:hint="cs"/>
          <w:rtl/>
        </w:rPr>
        <w:t>להפסיק את ההתקשרות,</w:t>
      </w:r>
      <w:r w:rsidRPr="00733834">
        <w:rPr>
          <w:rFonts w:cs="David"/>
          <w:rtl/>
        </w:rPr>
        <w:t xml:space="preserve"> </w:t>
      </w:r>
      <w:r w:rsidRPr="00733834">
        <w:rPr>
          <w:rFonts w:cs="David" w:hint="cs"/>
          <w:rtl/>
        </w:rPr>
        <w:t>י</w:t>
      </w:r>
      <w:r w:rsidRPr="00733834">
        <w:rPr>
          <w:rFonts w:cs="David"/>
          <w:rtl/>
        </w:rPr>
        <w:t xml:space="preserve">שלם </w:t>
      </w:r>
      <w:r w:rsidRPr="00733834">
        <w:rPr>
          <w:rFonts w:cs="David" w:hint="cs"/>
          <w:rtl/>
        </w:rPr>
        <w:t>שב"ס לספק רק בעבור השירותים שסו</w:t>
      </w:r>
      <w:r w:rsidRPr="00733834">
        <w:rPr>
          <w:rFonts w:cs="David" w:hint="eastAsia"/>
          <w:rtl/>
        </w:rPr>
        <w:t>פקו</w:t>
      </w:r>
      <w:r w:rsidRPr="00733834">
        <w:rPr>
          <w:rFonts w:cs="David" w:hint="cs"/>
          <w:rtl/>
        </w:rPr>
        <w:t xml:space="preserve"> בפועל ואושרו על ידי שב"ס עד מועד</w:t>
      </w:r>
      <w:r w:rsidRPr="00733834">
        <w:rPr>
          <w:rFonts w:cs="David"/>
          <w:rtl/>
        </w:rPr>
        <w:t xml:space="preserve"> </w:t>
      </w:r>
      <w:r w:rsidRPr="00733834">
        <w:rPr>
          <w:rFonts w:cs="David" w:hint="cs"/>
          <w:rtl/>
        </w:rPr>
        <w:t>הודעת הפסקת ההתקשרות, ובלבד שיישמרו מלוא זכויות הספק על פי דין בשל היעדר אישור כאמור.</w:t>
      </w:r>
    </w:p>
    <w:p w14:paraId="46FCA82F"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 xml:space="preserve">אין </w:t>
      </w:r>
      <w:r w:rsidRPr="00733834">
        <w:rPr>
          <w:rFonts w:cs="David" w:hint="cs"/>
          <w:rtl/>
        </w:rPr>
        <w:t xml:space="preserve">שב"ס </w:t>
      </w:r>
      <w:r w:rsidRPr="00733834">
        <w:rPr>
          <w:rFonts w:cs="David"/>
          <w:rtl/>
        </w:rPr>
        <w:t>מתחייב ל</w:t>
      </w:r>
      <w:r w:rsidRPr="00733834">
        <w:rPr>
          <w:rFonts w:cs="David" w:hint="cs"/>
          <w:rtl/>
        </w:rPr>
        <w:t>העביר לידי</w:t>
      </w:r>
      <w:r w:rsidRPr="00733834">
        <w:rPr>
          <w:rFonts w:cs="David"/>
          <w:rtl/>
        </w:rPr>
        <w:t xml:space="preserve"> </w:t>
      </w:r>
      <w:r w:rsidRPr="00733834">
        <w:rPr>
          <w:rFonts w:cs="David" w:hint="cs"/>
          <w:rtl/>
        </w:rPr>
        <w:t xml:space="preserve">הספק </w:t>
      </w:r>
      <w:r w:rsidRPr="00733834">
        <w:rPr>
          <w:rFonts w:cs="David"/>
          <w:rtl/>
        </w:rPr>
        <w:t>את כל ה</w:t>
      </w:r>
      <w:r w:rsidRPr="00733834">
        <w:rPr>
          <w:rFonts w:cs="David" w:hint="cs"/>
          <w:rtl/>
        </w:rPr>
        <w:t>שירותים</w:t>
      </w:r>
      <w:r w:rsidRPr="00733834">
        <w:rPr>
          <w:rFonts w:cs="David"/>
          <w:rtl/>
        </w:rPr>
        <w:t xml:space="preserve"> או חלק</w:t>
      </w:r>
      <w:r w:rsidRPr="00733834">
        <w:rPr>
          <w:rFonts w:cs="David" w:hint="cs"/>
          <w:rtl/>
        </w:rPr>
        <w:t>ם</w:t>
      </w:r>
      <w:r w:rsidRPr="00733834">
        <w:rPr>
          <w:rFonts w:cs="David"/>
          <w:rtl/>
        </w:rPr>
        <w:t>.</w:t>
      </w:r>
      <w:r w:rsidRPr="00733834">
        <w:rPr>
          <w:rFonts w:cs="David" w:hint="cs"/>
          <w:rtl/>
        </w:rPr>
        <w:t xml:space="preserve"> </w:t>
      </w:r>
      <w:r w:rsidRPr="00733834">
        <w:rPr>
          <w:rFonts w:cs="David"/>
          <w:rtl/>
        </w:rPr>
        <w:t>היקף</w:t>
      </w:r>
      <w:r w:rsidRPr="00733834">
        <w:rPr>
          <w:rFonts w:cs="David" w:hint="cs"/>
          <w:rtl/>
        </w:rPr>
        <w:t xml:space="preserve"> </w:t>
      </w:r>
      <w:r w:rsidRPr="00733834">
        <w:rPr>
          <w:rFonts w:cs="David"/>
          <w:rtl/>
        </w:rPr>
        <w:t>ה</w:t>
      </w:r>
      <w:r w:rsidRPr="00733834">
        <w:rPr>
          <w:rFonts w:cs="David" w:hint="cs"/>
          <w:rtl/>
        </w:rPr>
        <w:t xml:space="preserve">שירותים </w:t>
      </w:r>
      <w:r w:rsidRPr="00733834">
        <w:rPr>
          <w:rFonts w:cs="David"/>
          <w:rtl/>
        </w:rPr>
        <w:t>עשוי</w:t>
      </w:r>
      <w:r w:rsidRPr="00733834">
        <w:rPr>
          <w:rFonts w:cs="David" w:hint="cs"/>
          <w:rtl/>
        </w:rPr>
        <w:t xml:space="preserve"> </w:t>
      </w:r>
      <w:r w:rsidRPr="00733834">
        <w:rPr>
          <w:rFonts w:cs="David"/>
          <w:rtl/>
        </w:rPr>
        <w:t>להשתנות</w:t>
      </w:r>
      <w:r w:rsidRPr="00733834">
        <w:rPr>
          <w:rFonts w:cs="David" w:hint="cs"/>
          <w:rtl/>
        </w:rPr>
        <w:t xml:space="preserve"> אף במהלך תקופת ההסכם </w:t>
      </w:r>
      <w:r w:rsidRPr="00733834">
        <w:rPr>
          <w:rFonts w:cs="David"/>
          <w:rtl/>
        </w:rPr>
        <w:t>בהתאם</w:t>
      </w:r>
      <w:r w:rsidRPr="00733834">
        <w:rPr>
          <w:rFonts w:cs="David" w:hint="cs"/>
          <w:rtl/>
        </w:rPr>
        <w:t xml:space="preserve"> </w:t>
      </w:r>
      <w:r w:rsidRPr="00733834">
        <w:rPr>
          <w:rFonts w:cs="David"/>
          <w:rtl/>
        </w:rPr>
        <w:t>לצ</w:t>
      </w:r>
      <w:r w:rsidRPr="00733834">
        <w:rPr>
          <w:rFonts w:cs="David" w:hint="cs"/>
          <w:rtl/>
        </w:rPr>
        <w:t>ו</w:t>
      </w:r>
      <w:r w:rsidRPr="00733834">
        <w:rPr>
          <w:rFonts w:cs="David"/>
          <w:rtl/>
        </w:rPr>
        <w:t>רכי</w:t>
      </w:r>
      <w:r w:rsidRPr="00733834">
        <w:rPr>
          <w:rFonts w:cs="David" w:hint="cs"/>
          <w:rtl/>
        </w:rPr>
        <w:t xml:space="preserve"> שב"ס. על הפחתה בהיקף השירותים </w:t>
      </w:r>
      <w:r w:rsidRPr="00733834">
        <w:rPr>
          <w:rFonts w:ascii="David" w:hAnsi="David" w:cs="David" w:hint="cs"/>
          <w:rtl/>
          <w:lang w:eastAsia="he-IL"/>
        </w:rPr>
        <w:t>תינת</w:t>
      </w:r>
      <w:r w:rsidRPr="00733834">
        <w:rPr>
          <w:rFonts w:ascii="David" w:hAnsi="David" w:cs="David" w:hint="eastAsia"/>
          <w:rtl/>
          <w:lang w:eastAsia="he-IL"/>
        </w:rPr>
        <w:t>ן</w:t>
      </w:r>
      <w:r w:rsidRPr="00733834">
        <w:rPr>
          <w:rFonts w:ascii="David" w:hAnsi="David" w:cs="David" w:hint="cs"/>
          <w:rtl/>
          <w:lang w:eastAsia="he-IL"/>
        </w:rPr>
        <w:t xml:space="preserve"> הודעה מוקדמת של 30 יום לפחות. </w:t>
      </w:r>
      <w:r w:rsidRPr="00733834">
        <w:rPr>
          <w:rFonts w:cs="David" w:hint="cs"/>
          <w:rtl/>
        </w:rPr>
        <w:t>הפחתה בהיקף השירותים תגרור הפחתת התמורה המגיעה לספק</w:t>
      </w:r>
      <w:r w:rsidRPr="00733834">
        <w:rPr>
          <w:rFonts w:cs="David"/>
          <w:rtl/>
        </w:rPr>
        <w:t>.</w:t>
      </w:r>
    </w:p>
    <w:p w14:paraId="46FCA830"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rtl/>
          <w:lang w:eastAsia="he-IL"/>
        </w:rPr>
        <w:t xml:space="preserve">מוסכם כי בקרות אחד מן המקרים המפורטים להלן, יהיה </w:t>
      </w:r>
      <w:r w:rsidRPr="00733834">
        <w:rPr>
          <w:rFonts w:cs="David" w:hint="cs"/>
          <w:rtl/>
          <w:lang w:eastAsia="he-IL"/>
        </w:rPr>
        <w:t>שב"ס</w:t>
      </w:r>
      <w:r w:rsidRPr="00733834">
        <w:rPr>
          <w:rFonts w:cs="David"/>
          <w:rtl/>
          <w:lang w:eastAsia="he-IL"/>
        </w:rPr>
        <w:t xml:space="preserve"> רשאי להודיע </w:t>
      </w:r>
      <w:r w:rsidRPr="00733834">
        <w:rPr>
          <w:rFonts w:cs="David" w:hint="cs"/>
          <w:rtl/>
          <w:lang w:eastAsia="he-IL"/>
        </w:rPr>
        <w:t>בהודעה בכתב בת 14 יום</w:t>
      </w:r>
      <w:r w:rsidRPr="00733834">
        <w:rPr>
          <w:rFonts w:cs="David"/>
          <w:rtl/>
          <w:lang w:eastAsia="he-IL"/>
        </w:rPr>
        <w:t xml:space="preserve"> על ביטול ההתקשרות וה</w:t>
      </w:r>
      <w:r w:rsidRPr="00733834">
        <w:rPr>
          <w:rFonts w:cs="David" w:hint="cs"/>
          <w:rtl/>
          <w:lang w:eastAsia="he-IL"/>
        </w:rPr>
        <w:t>ספק</w:t>
      </w:r>
      <w:r w:rsidRPr="00733834">
        <w:rPr>
          <w:rFonts w:cs="David"/>
          <w:rtl/>
          <w:lang w:eastAsia="he-IL"/>
        </w:rPr>
        <w:t xml:space="preserve"> </w:t>
      </w:r>
      <w:r w:rsidRPr="00733834">
        <w:rPr>
          <w:rFonts w:cs="David" w:hint="cs"/>
          <w:rtl/>
          <w:lang w:eastAsia="he-IL"/>
        </w:rPr>
        <w:t>יי</w:t>
      </w:r>
      <w:r w:rsidRPr="00733834">
        <w:rPr>
          <w:rFonts w:cs="David"/>
          <w:rtl/>
          <w:lang w:eastAsia="he-IL"/>
        </w:rPr>
        <w:t>חשב כמי שהפר הפרה יסודית את ההסכם, על כל המשתמע מכך:</w:t>
      </w:r>
    </w:p>
    <w:p w14:paraId="46FCA831" w14:textId="77777777" w:rsidR="007730F5" w:rsidRPr="00733834" w:rsidRDefault="007730F5" w:rsidP="007C3BAB">
      <w:pPr>
        <w:widowControl w:val="0"/>
        <w:numPr>
          <w:ilvl w:val="2"/>
          <w:numId w:val="160"/>
        </w:numPr>
        <w:bidi/>
        <w:spacing w:after="360" w:line="240" w:lineRule="auto"/>
        <w:jc w:val="both"/>
        <w:rPr>
          <w:rFonts w:cs="David"/>
          <w:lang w:eastAsia="he-IL"/>
        </w:rPr>
      </w:pPr>
      <w:r w:rsidRPr="00733834">
        <w:rPr>
          <w:rFonts w:cs="David" w:hint="cs"/>
          <w:rtl/>
          <w:lang w:eastAsia="he-IL"/>
        </w:rPr>
        <w:t xml:space="preserve">הפרת התחייבויות הספק אשר לא תוקנה בתוך </w:t>
      </w:r>
      <w:r>
        <w:rPr>
          <w:rFonts w:cs="David" w:hint="cs"/>
          <w:rtl/>
          <w:lang w:eastAsia="he-IL"/>
        </w:rPr>
        <w:t>14</w:t>
      </w:r>
      <w:r w:rsidRPr="00733834">
        <w:rPr>
          <w:rFonts w:cs="David" w:hint="cs"/>
          <w:rtl/>
          <w:lang w:eastAsia="he-IL"/>
        </w:rPr>
        <w:t xml:space="preserve"> יום מקבלת הודעה מאת </w:t>
      </w:r>
      <w:r w:rsidRPr="00733834">
        <w:rPr>
          <w:rFonts w:cs="David"/>
          <w:rtl/>
          <w:lang w:eastAsia="he-IL"/>
        </w:rPr>
        <w:br/>
      </w:r>
      <w:r w:rsidRPr="00733834">
        <w:rPr>
          <w:rFonts w:cs="David" w:hint="cs"/>
          <w:rtl/>
          <w:lang w:eastAsia="he-IL"/>
        </w:rPr>
        <w:t xml:space="preserve">    שב"ס</w:t>
      </w:r>
      <w:r w:rsidRPr="00733834">
        <w:rPr>
          <w:rFonts w:cs="David"/>
          <w:rtl/>
          <w:lang w:eastAsia="he-IL"/>
        </w:rPr>
        <w:t xml:space="preserve"> או הודעה על </w:t>
      </w:r>
      <w:r w:rsidRPr="00733834">
        <w:rPr>
          <w:rFonts w:cs="David" w:hint="cs"/>
          <w:rtl/>
          <w:lang w:eastAsia="he-IL"/>
        </w:rPr>
        <w:t>כוונה לה</w:t>
      </w:r>
      <w:r w:rsidRPr="00733834">
        <w:rPr>
          <w:rFonts w:cs="David"/>
          <w:rtl/>
          <w:lang w:eastAsia="he-IL"/>
        </w:rPr>
        <w:t>פס</w:t>
      </w:r>
      <w:r w:rsidRPr="00733834">
        <w:rPr>
          <w:rFonts w:cs="David" w:hint="cs"/>
          <w:rtl/>
          <w:lang w:eastAsia="he-IL"/>
        </w:rPr>
        <w:t>י</w:t>
      </w:r>
      <w:r w:rsidRPr="00733834">
        <w:rPr>
          <w:rFonts w:cs="David"/>
          <w:rtl/>
          <w:lang w:eastAsia="he-IL"/>
        </w:rPr>
        <w:t xml:space="preserve">ק </w:t>
      </w:r>
      <w:r w:rsidRPr="00733834">
        <w:rPr>
          <w:rFonts w:cs="David" w:hint="cs"/>
          <w:rtl/>
          <w:lang w:eastAsia="he-IL"/>
        </w:rPr>
        <w:t xml:space="preserve">את </w:t>
      </w:r>
      <w:r w:rsidRPr="00733834">
        <w:rPr>
          <w:rFonts w:cs="David"/>
          <w:rtl/>
          <w:lang w:eastAsia="he-IL"/>
        </w:rPr>
        <w:t>ההתקשרות מטעם ה</w:t>
      </w:r>
      <w:r w:rsidRPr="00733834">
        <w:rPr>
          <w:rFonts w:cs="David" w:hint="cs"/>
          <w:rtl/>
          <w:lang w:eastAsia="he-IL"/>
        </w:rPr>
        <w:t>ספק</w:t>
      </w:r>
      <w:r w:rsidRPr="00733834">
        <w:rPr>
          <w:rFonts w:cs="David"/>
          <w:rtl/>
          <w:lang w:eastAsia="he-IL"/>
        </w:rPr>
        <w:t>.</w:t>
      </w:r>
    </w:p>
    <w:p w14:paraId="46FCA832" w14:textId="77777777" w:rsidR="007730F5" w:rsidRPr="00733834" w:rsidRDefault="007730F5" w:rsidP="007C3BAB">
      <w:pPr>
        <w:widowControl w:val="0"/>
        <w:numPr>
          <w:ilvl w:val="2"/>
          <w:numId w:val="160"/>
        </w:numPr>
        <w:bidi/>
        <w:spacing w:after="360" w:line="240" w:lineRule="auto"/>
        <w:jc w:val="both"/>
        <w:rPr>
          <w:rFonts w:cs="David"/>
          <w:lang w:eastAsia="he-IL"/>
        </w:rPr>
      </w:pPr>
      <w:r w:rsidRPr="00733834">
        <w:rPr>
          <w:rFonts w:cs="David" w:hint="cs"/>
          <w:rtl/>
          <w:lang w:eastAsia="he-IL"/>
        </w:rPr>
        <w:t>ה</w:t>
      </w:r>
      <w:r w:rsidRPr="00733834">
        <w:rPr>
          <w:rFonts w:cs="David"/>
          <w:rtl/>
          <w:lang w:eastAsia="he-IL"/>
        </w:rPr>
        <w:t>גש</w:t>
      </w:r>
      <w:r w:rsidRPr="00733834">
        <w:rPr>
          <w:rFonts w:cs="David" w:hint="cs"/>
          <w:rtl/>
          <w:lang w:eastAsia="he-IL"/>
        </w:rPr>
        <w:t>ת</w:t>
      </w:r>
      <w:r w:rsidRPr="00733834">
        <w:rPr>
          <w:rFonts w:cs="David"/>
          <w:rtl/>
          <w:lang w:eastAsia="he-IL"/>
        </w:rPr>
        <w:t xml:space="preserve"> בקשה למינוי מפרק </w:t>
      </w:r>
      <w:r w:rsidRPr="00733834">
        <w:rPr>
          <w:rFonts w:cs="David" w:hint="cs"/>
          <w:rtl/>
          <w:lang w:eastAsia="he-IL"/>
        </w:rPr>
        <w:t xml:space="preserve">לספק </w:t>
      </w:r>
      <w:r w:rsidRPr="00733834">
        <w:rPr>
          <w:rFonts w:cs="David"/>
          <w:rtl/>
          <w:lang w:eastAsia="he-IL"/>
        </w:rPr>
        <w:t>או נאמן בפשיטת רגל</w:t>
      </w:r>
      <w:r w:rsidRPr="00733834">
        <w:rPr>
          <w:rFonts w:cs="David" w:hint="cs"/>
          <w:rtl/>
          <w:lang w:eastAsia="he-IL"/>
        </w:rPr>
        <w:t xml:space="preserve"> לספק, אשר לא הוסרה תוך   60 יום</w:t>
      </w:r>
      <w:r w:rsidRPr="00733834">
        <w:rPr>
          <w:rFonts w:cs="David"/>
          <w:rtl/>
          <w:lang w:eastAsia="he-IL"/>
        </w:rPr>
        <w:t>.</w:t>
      </w:r>
    </w:p>
    <w:p w14:paraId="46FCA833" w14:textId="77777777" w:rsidR="007730F5" w:rsidRPr="00733834" w:rsidRDefault="007730F5" w:rsidP="007C3BAB">
      <w:pPr>
        <w:widowControl w:val="0"/>
        <w:numPr>
          <w:ilvl w:val="2"/>
          <w:numId w:val="160"/>
        </w:numPr>
        <w:bidi/>
        <w:spacing w:after="360" w:line="240" w:lineRule="auto"/>
        <w:jc w:val="both"/>
        <w:rPr>
          <w:rFonts w:cs="David"/>
          <w:rtl/>
          <w:lang w:eastAsia="he-IL"/>
        </w:rPr>
      </w:pPr>
      <w:r w:rsidRPr="00733834">
        <w:rPr>
          <w:rFonts w:cs="David" w:hint="cs"/>
          <w:rtl/>
          <w:lang w:eastAsia="he-IL"/>
        </w:rPr>
        <w:t>ה</w:t>
      </w:r>
      <w:r w:rsidRPr="00733834">
        <w:rPr>
          <w:rFonts w:cs="David"/>
          <w:rtl/>
          <w:lang w:eastAsia="he-IL"/>
        </w:rPr>
        <w:t>טל</w:t>
      </w:r>
      <w:r w:rsidRPr="00733834">
        <w:rPr>
          <w:rFonts w:cs="David" w:hint="cs"/>
          <w:rtl/>
          <w:lang w:eastAsia="he-IL"/>
        </w:rPr>
        <w:t>ת</w:t>
      </w:r>
      <w:r w:rsidRPr="00733834">
        <w:rPr>
          <w:rFonts w:cs="David"/>
          <w:rtl/>
          <w:lang w:eastAsia="he-IL"/>
        </w:rPr>
        <w:t xml:space="preserve"> עיקול על נכסי ה</w:t>
      </w:r>
      <w:r w:rsidRPr="00733834">
        <w:rPr>
          <w:rFonts w:cs="David" w:hint="cs"/>
          <w:rtl/>
          <w:lang w:eastAsia="he-IL"/>
        </w:rPr>
        <w:t>ספק</w:t>
      </w:r>
      <w:r w:rsidRPr="00733834">
        <w:rPr>
          <w:rFonts w:cs="David"/>
          <w:rtl/>
          <w:lang w:eastAsia="he-IL"/>
        </w:rPr>
        <w:t>, או על חלק מהם, באופן שיפגע ביכולת</w:t>
      </w:r>
      <w:r w:rsidRPr="00733834">
        <w:rPr>
          <w:rFonts w:cs="David" w:hint="cs"/>
          <w:rtl/>
          <w:lang w:eastAsia="he-IL"/>
        </w:rPr>
        <w:t>ו</w:t>
      </w:r>
      <w:r w:rsidRPr="00733834">
        <w:rPr>
          <w:rFonts w:cs="David"/>
          <w:rtl/>
          <w:lang w:eastAsia="he-IL"/>
        </w:rPr>
        <w:t xml:space="preserve"> לבצע את</w:t>
      </w:r>
      <w:r w:rsidRPr="00733834">
        <w:rPr>
          <w:rFonts w:cs="David" w:hint="cs"/>
          <w:rtl/>
          <w:lang w:eastAsia="he-IL"/>
        </w:rPr>
        <w:t xml:space="preserve"> </w:t>
      </w:r>
      <w:r w:rsidRPr="00733834">
        <w:rPr>
          <w:rFonts w:cs="David"/>
          <w:rtl/>
          <w:lang w:eastAsia="he-IL"/>
        </w:rPr>
        <w:t>ההסכם.</w:t>
      </w:r>
    </w:p>
    <w:p w14:paraId="46FCA834" w14:textId="77777777" w:rsidR="007730F5" w:rsidRPr="00733834" w:rsidRDefault="007730F5" w:rsidP="007C3BAB">
      <w:pPr>
        <w:widowControl w:val="0"/>
        <w:numPr>
          <w:ilvl w:val="2"/>
          <w:numId w:val="160"/>
        </w:numPr>
        <w:bidi/>
        <w:spacing w:after="360" w:line="240" w:lineRule="auto"/>
        <w:jc w:val="both"/>
        <w:rPr>
          <w:rFonts w:cs="David"/>
          <w:sz w:val="28"/>
          <w:lang w:eastAsia="he-IL"/>
        </w:rPr>
      </w:pPr>
      <w:r w:rsidRPr="00733834">
        <w:rPr>
          <w:rFonts w:cs="David" w:hint="cs"/>
          <w:rtl/>
          <w:lang w:eastAsia="he-IL"/>
        </w:rPr>
        <w:t>ה</w:t>
      </w:r>
      <w:r w:rsidRPr="00733834">
        <w:rPr>
          <w:rFonts w:cs="David"/>
          <w:rtl/>
          <w:lang w:eastAsia="he-IL"/>
        </w:rPr>
        <w:t>גש</w:t>
      </w:r>
      <w:r w:rsidRPr="00733834">
        <w:rPr>
          <w:rFonts w:cs="David" w:hint="cs"/>
          <w:rtl/>
          <w:lang w:eastAsia="he-IL"/>
        </w:rPr>
        <w:t>ה,</w:t>
      </w:r>
      <w:r w:rsidRPr="00733834">
        <w:rPr>
          <w:rFonts w:cs="David"/>
          <w:rtl/>
          <w:lang w:eastAsia="he-IL"/>
        </w:rPr>
        <w:t xml:space="preserve"> כנגד ה</w:t>
      </w:r>
      <w:r w:rsidRPr="00733834">
        <w:rPr>
          <w:rFonts w:cs="David" w:hint="cs"/>
          <w:rtl/>
          <w:lang w:eastAsia="he-IL"/>
        </w:rPr>
        <w:t>ספק</w:t>
      </w:r>
      <w:r w:rsidRPr="00733834">
        <w:rPr>
          <w:rFonts w:cs="David"/>
          <w:rtl/>
          <w:lang w:eastAsia="he-IL"/>
        </w:rPr>
        <w:t xml:space="preserve"> </w:t>
      </w:r>
      <w:r w:rsidRPr="00733834">
        <w:rPr>
          <w:rFonts w:cs="David" w:hint="cs"/>
          <w:rtl/>
          <w:lang w:eastAsia="he-IL"/>
        </w:rPr>
        <w:t xml:space="preserve">(כהגדרת המונח בחוק החברות, התשנ"ט - 1999), של </w:t>
      </w:r>
      <w:r w:rsidRPr="00733834">
        <w:rPr>
          <w:rFonts w:cs="David"/>
          <w:rtl/>
          <w:lang w:eastAsia="he-IL"/>
        </w:rPr>
        <w:t>כתב</w:t>
      </w:r>
      <w:r w:rsidRPr="00733834">
        <w:rPr>
          <w:rFonts w:cs="David" w:hint="cs"/>
          <w:rtl/>
          <w:lang w:eastAsia="he-IL"/>
        </w:rPr>
        <w:t xml:space="preserve"> </w:t>
      </w:r>
      <w:r w:rsidRPr="00733834">
        <w:rPr>
          <w:rFonts w:cs="David"/>
          <w:rtl/>
          <w:lang w:eastAsia="he-IL"/>
        </w:rPr>
        <w:t>אישום בגין עבירה מסוג פשע, או עבירה שיש עמה קלון.</w:t>
      </w:r>
    </w:p>
    <w:p w14:paraId="46FCA835" w14:textId="77777777" w:rsidR="007730F5" w:rsidRPr="00733834" w:rsidRDefault="007730F5" w:rsidP="007C3BAB">
      <w:pPr>
        <w:widowControl w:val="0"/>
        <w:numPr>
          <w:ilvl w:val="2"/>
          <w:numId w:val="160"/>
        </w:numPr>
        <w:bidi/>
        <w:spacing w:after="360" w:line="240" w:lineRule="auto"/>
        <w:rPr>
          <w:rFonts w:cs="David"/>
          <w:color w:val="00FF00"/>
          <w:lang w:eastAsia="he-IL"/>
        </w:rPr>
      </w:pPr>
      <w:r w:rsidRPr="00733834">
        <w:rPr>
          <w:rFonts w:cs="David"/>
          <w:rtl/>
          <w:lang w:eastAsia="he-IL"/>
        </w:rPr>
        <w:t>אם יימצא כי ה</w:t>
      </w:r>
      <w:r w:rsidRPr="00733834">
        <w:rPr>
          <w:rFonts w:cs="David" w:hint="cs"/>
          <w:rtl/>
          <w:lang w:eastAsia="he-IL"/>
        </w:rPr>
        <w:t>ספק</w:t>
      </w:r>
      <w:r w:rsidRPr="00733834">
        <w:rPr>
          <w:rFonts w:cs="David"/>
          <w:rtl/>
          <w:lang w:eastAsia="he-IL"/>
        </w:rPr>
        <w:t xml:space="preserve"> הפר את התחייבויותי</w:t>
      </w:r>
      <w:r w:rsidRPr="00733834">
        <w:rPr>
          <w:rFonts w:cs="David" w:hint="cs"/>
          <w:rtl/>
          <w:lang w:eastAsia="he-IL"/>
        </w:rPr>
        <w:t>ו</w:t>
      </w:r>
      <w:r w:rsidRPr="00733834">
        <w:rPr>
          <w:rFonts w:cs="David"/>
          <w:rtl/>
          <w:lang w:eastAsia="he-IL"/>
        </w:rPr>
        <w:t xml:space="preserve"> לשמירת סודיות</w:t>
      </w:r>
      <w:r w:rsidRPr="00733834">
        <w:rPr>
          <w:rFonts w:cs="David" w:hint="cs"/>
          <w:rtl/>
          <w:lang w:eastAsia="he-IL"/>
        </w:rPr>
        <w:t>,  כאמור בהסכם זה.</w:t>
      </w:r>
    </w:p>
    <w:p w14:paraId="46FCA836"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Pr>
      </w:pPr>
      <w:r w:rsidRPr="00733834">
        <w:rPr>
          <w:rFonts w:cs="David" w:hint="cs"/>
          <w:b/>
          <w:bCs/>
          <w:rtl/>
        </w:rPr>
        <w:t xml:space="preserve"> </w:t>
      </w:r>
      <w:r w:rsidRPr="00733834">
        <w:rPr>
          <w:rFonts w:cs="David" w:hint="cs"/>
          <w:b/>
          <w:bCs/>
          <w:u w:val="single"/>
          <w:rtl/>
        </w:rPr>
        <w:t xml:space="preserve">סודיות   </w:t>
      </w:r>
    </w:p>
    <w:p w14:paraId="46FCA837"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rtl/>
          <w:lang w:eastAsia="he-IL"/>
        </w:rPr>
      </w:pPr>
      <w:r w:rsidRPr="00733834">
        <w:rPr>
          <w:rFonts w:cs="David" w:hint="cs"/>
          <w:rtl/>
          <w:lang w:eastAsia="he-IL"/>
        </w:rPr>
        <w:t>הספק מתחייב לשמור בסוד ולא להעביר בכל דרך שהיא לכל אדם ידיעה כלשהי שהגיעה אליו אגב או בקשר להסכם זה.</w:t>
      </w:r>
      <w:r>
        <w:rPr>
          <w:rFonts w:cs="David" w:hint="cs"/>
          <w:rtl/>
          <w:lang w:eastAsia="he-IL"/>
        </w:rPr>
        <w:t xml:space="preserve"> זאת על פי הנאמר בנספח א' סעיף 0.6.6 סעיף קט</w:t>
      </w:r>
      <w:r w:rsidDel="00694CF9">
        <w:rPr>
          <w:rFonts w:cs="David" w:hint="cs"/>
          <w:rtl/>
          <w:lang w:eastAsia="he-IL"/>
        </w:rPr>
        <w:t>ו</w:t>
      </w:r>
      <w:r>
        <w:rPr>
          <w:rFonts w:cs="David" w:hint="cs"/>
          <w:rtl/>
          <w:lang w:eastAsia="he-IL"/>
        </w:rPr>
        <w:t>ן א'.</w:t>
      </w:r>
    </w:p>
    <w:p w14:paraId="46FCA838"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הספק מצהיר ומאשר</w:t>
      </w:r>
      <w:r>
        <w:rPr>
          <w:rFonts w:cs="David" w:hint="cs"/>
          <w:rtl/>
          <w:lang w:eastAsia="he-IL"/>
        </w:rPr>
        <w:t>,</w:t>
      </w:r>
      <w:r w:rsidRPr="00733834">
        <w:rPr>
          <w:rFonts w:cs="David" w:hint="cs"/>
          <w:rtl/>
          <w:lang w:eastAsia="he-IL"/>
        </w:rPr>
        <w:t xml:space="preserve"> כי ידוע לו כי אי מילוי התחייבותו מהווה עבירה על פי סעיף 118  </w:t>
      </w:r>
      <w:r w:rsidRPr="00733834">
        <w:rPr>
          <w:rFonts w:cs="David"/>
          <w:rtl/>
          <w:lang w:eastAsia="he-IL"/>
        </w:rPr>
        <w:br/>
      </w:r>
      <w:r w:rsidRPr="00733834">
        <w:rPr>
          <w:rFonts w:cs="David" w:hint="cs"/>
          <w:rtl/>
          <w:lang w:eastAsia="he-IL"/>
        </w:rPr>
        <w:t xml:space="preserve">לחוק העונשין, התשל"ז </w:t>
      </w:r>
      <w:r>
        <w:rPr>
          <w:rFonts w:cs="David" w:hint="cs"/>
          <w:rtl/>
          <w:lang w:eastAsia="he-IL"/>
        </w:rPr>
        <w:t>-</w:t>
      </w:r>
      <w:r w:rsidRPr="00733834">
        <w:rPr>
          <w:rFonts w:cs="David" w:hint="cs"/>
          <w:rtl/>
          <w:lang w:eastAsia="he-IL"/>
        </w:rPr>
        <w:t xml:space="preserve"> 1977. חובת הסודיות לא תחול על ידיעות שהסכם זה מתיר או מחייב את גילויין.</w:t>
      </w:r>
    </w:p>
    <w:p w14:paraId="46FCA839"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 xml:space="preserve">הספק מתחייב להחתים את עובדיו או את הפועלים מטעמו, על הצהרת סודיות בנוסח </w:t>
      </w:r>
      <w:r w:rsidRPr="00733834">
        <w:rPr>
          <w:rFonts w:cs="David"/>
          <w:rtl/>
          <w:lang w:eastAsia="he-IL"/>
        </w:rPr>
        <w:br/>
      </w:r>
      <w:r w:rsidRPr="00733834">
        <w:rPr>
          <w:rFonts w:cs="David" w:hint="cs"/>
          <w:rtl/>
          <w:lang w:eastAsia="he-IL"/>
        </w:rPr>
        <w:t xml:space="preserve">התחייבותו של הספק לשמור על סודיות </w:t>
      </w:r>
      <w:r>
        <w:rPr>
          <w:rFonts w:cs="David" w:hint="cs"/>
          <w:rtl/>
          <w:lang w:eastAsia="he-IL"/>
        </w:rPr>
        <w:t>זאת על פי הנאמר בנספח א' סעיף 0.6.6 סעיף קטן ב'</w:t>
      </w:r>
      <w:r w:rsidRPr="00733834" w:rsidDel="00061F2F">
        <w:rPr>
          <w:rFonts w:cs="David" w:hint="cs"/>
          <w:rtl/>
          <w:lang w:eastAsia="he-IL"/>
        </w:rPr>
        <w:t>כמפורט בסעיף 14.1. לעיל ובנספח ב' להסכם</w:t>
      </w:r>
      <w:r w:rsidRPr="00733834">
        <w:rPr>
          <w:rFonts w:cs="David" w:hint="cs"/>
          <w:rtl/>
          <w:lang w:eastAsia="he-IL"/>
        </w:rPr>
        <w:t>.</w:t>
      </w:r>
    </w:p>
    <w:p w14:paraId="46FCA83A"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הוראות סעיף זה יחולו גם על עובדי הספק, שליחיו וכל הפועלים בשמו ו/או מטעמו.</w:t>
      </w:r>
    </w:p>
    <w:p w14:paraId="46FCA83B"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lang w:eastAsia="he-IL"/>
        </w:rPr>
      </w:pPr>
      <w:r w:rsidRPr="00733834">
        <w:rPr>
          <w:rFonts w:cs="David" w:hint="cs"/>
          <w:rtl/>
          <w:lang w:eastAsia="he-IL"/>
        </w:rPr>
        <w:t>הספק מצהיר כי ידוע לו כי באתרי שב"ס נמצא מידע רגיש וכי על מידע זה חלים חוק הגנת הפרטיות התשמ"א-1981, והתקנות שהותקנו על-פיו.</w:t>
      </w:r>
    </w:p>
    <w:p w14:paraId="46FCA83C"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Pr>
      </w:pPr>
      <w:r w:rsidRPr="00733834">
        <w:rPr>
          <w:rFonts w:cs="David" w:hint="cs"/>
          <w:b/>
          <w:bCs/>
          <w:rtl/>
        </w:rPr>
        <w:t xml:space="preserve"> </w:t>
      </w:r>
      <w:r w:rsidRPr="00733834">
        <w:rPr>
          <w:rFonts w:cs="David" w:hint="cs"/>
          <w:b/>
          <w:bCs/>
          <w:u w:val="single"/>
          <w:rtl/>
        </w:rPr>
        <w:t>סמכות שיפוט</w:t>
      </w:r>
    </w:p>
    <w:p w14:paraId="46FCA83D" w14:textId="77777777" w:rsidR="007730F5" w:rsidRPr="00733834" w:rsidRDefault="007730F5" w:rsidP="006651EB">
      <w:pPr>
        <w:bidi/>
        <w:jc w:val="both"/>
        <w:rPr>
          <w:rFonts w:cs="David"/>
          <w:sz w:val="16"/>
          <w:szCs w:val="16"/>
          <w:rtl/>
        </w:rPr>
      </w:pPr>
      <w:r w:rsidRPr="00733834">
        <w:rPr>
          <w:rFonts w:cs="David"/>
          <w:b/>
          <w:bCs/>
        </w:rPr>
        <w:t xml:space="preserve">  </w:t>
      </w:r>
      <w:r w:rsidRPr="00733834">
        <w:rPr>
          <w:rFonts w:cs="David"/>
          <w:b/>
          <w:bCs/>
          <w:rtl/>
        </w:rPr>
        <w:t xml:space="preserve"> </w:t>
      </w:r>
      <w:r w:rsidRPr="00733834">
        <w:rPr>
          <w:rFonts w:cs="David" w:hint="cs"/>
          <w:rtl/>
        </w:rPr>
        <w:t xml:space="preserve">    מוסכם בין הצדדים כי סמכות השיפוט בכל הנוגע להסכם זה נתונה לבתי המשפט </w:t>
      </w:r>
      <w:r w:rsidR="006651EB">
        <w:rPr>
          <w:rFonts w:cs="David" w:hint="cs"/>
          <w:rtl/>
        </w:rPr>
        <w:t>בתל אביב</w:t>
      </w:r>
      <w:r>
        <w:rPr>
          <w:rFonts w:cs="David" w:hint="cs"/>
          <w:rtl/>
        </w:rPr>
        <w:t>.</w:t>
      </w:r>
    </w:p>
    <w:p w14:paraId="46FCA83E" w14:textId="77777777" w:rsidR="007730F5" w:rsidRPr="00733834" w:rsidRDefault="007730F5" w:rsidP="000F4EEE">
      <w:pPr>
        <w:jc w:val="both"/>
        <w:rPr>
          <w:rFonts w:cs="David"/>
          <w:sz w:val="16"/>
          <w:szCs w:val="16"/>
          <w:rtl/>
        </w:rPr>
      </w:pPr>
    </w:p>
    <w:p w14:paraId="46FCA83F" w14:textId="77777777" w:rsidR="007730F5" w:rsidRPr="00733834" w:rsidRDefault="007730F5" w:rsidP="007C3BAB">
      <w:pPr>
        <w:keepNext/>
        <w:widowControl w:val="0"/>
        <w:numPr>
          <w:ilvl w:val="0"/>
          <w:numId w:val="160"/>
        </w:numPr>
        <w:bidi/>
        <w:spacing w:after="360" w:line="240" w:lineRule="auto"/>
        <w:ind w:right="510"/>
        <w:jc w:val="both"/>
        <w:rPr>
          <w:rFonts w:cs="David"/>
          <w:b/>
          <w:bCs/>
          <w:u w:val="single"/>
        </w:rPr>
      </w:pPr>
      <w:r w:rsidRPr="00733834">
        <w:rPr>
          <w:rFonts w:cs="David" w:hint="cs"/>
          <w:b/>
          <w:bCs/>
          <w:u w:val="single"/>
          <w:rtl/>
        </w:rPr>
        <w:t>שונות</w:t>
      </w:r>
    </w:p>
    <w:p w14:paraId="46FCA840"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rtl/>
          <w:lang w:eastAsia="he-IL"/>
        </w:rPr>
      </w:pPr>
      <w:r w:rsidRPr="00733834">
        <w:rPr>
          <w:rFonts w:cs="David" w:hint="cs"/>
          <w:rtl/>
          <w:lang w:eastAsia="he-IL"/>
        </w:rPr>
        <w:t>שינוי של הסכם זה או נספחיו יעשה אך ורק בכתב, במסמך החתום על-ידי שני הצדדים.</w:t>
      </w:r>
    </w:p>
    <w:p w14:paraId="46FCA841" w14:textId="77777777" w:rsidR="007730F5" w:rsidRPr="00733834" w:rsidRDefault="007730F5" w:rsidP="007C3BAB">
      <w:pPr>
        <w:widowControl w:val="0"/>
        <w:numPr>
          <w:ilvl w:val="1"/>
          <w:numId w:val="160"/>
        </w:numPr>
        <w:tabs>
          <w:tab w:val="num" w:pos="1106"/>
        </w:tabs>
        <w:bidi/>
        <w:spacing w:after="360" w:line="240" w:lineRule="auto"/>
        <w:ind w:left="1106" w:hanging="749"/>
        <w:jc w:val="both"/>
        <w:rPr>
          <w:rFonts w:cs="David"/>
          <w:rtl/>
          <w:lang w:eastAsia="he-IL"/>
        </w:rPr>
      </w:pPr>
      <w:r w:rsidRPr="00733834">
        <w:rPr>
          <w:rFonts w:cs="David" w:hint="cs"/>
          <w:rtl/>
          <w:lang w:eastAsia="he-IL"/>
        </w:rPr>
        <w:t>כתובות הצדדים בכל הנוגע להסכם זה הן כאמור במבוא להסכם וכל הודעה שתשלח על- ידי אחד הצדדים למשנהו לפי כתובתו כאמור, תחשב כאילו נמסרה לנמען כעבור 72 שעות ממועד שיגורה בדואר רשום.</w:t>
      </w:r>
    </w:p>
    <w:p w14:paraId="46FCA842" w14:textId="77777777" w:rsidR="007730F5" w:rsidRDefault="007730F5" w:rsidP="000F4EEE">
      <w:pPr>
        <w:ind w:left="386"/>
        <w:jc w:val="center"/>
        <w:rPr>
          <w:rFonts w:cs="David"/>
          <w:b/>
          <w:bCs/>
          <w:rtl/>
        </w:rPr>
      </w:pPr>
      <w:r w:rsidRPr="00733834">
        <w:rPr>
          <w:rFonts w:cs="David" w:hint="cs"/>
          <w:b/>
          <w:bCs/>
          <w:rtl/>
        </w:rPr>
        <w:t>ולראייה באו הצדדים על החתום</w:t>
      </w:r>
      <w:r w:rsidR="006651EB">
        <w:rPr>
          <w:rFonts w:cs="David" w:hint="cs"/>
          <w:b/>
          <w:bCs/>
          <w:rtl/>
        </w:rPr>
        <w:t>:</w:t>
      </w:r>
    </w:p>
    <w:p w14:paraId="46FCA843" w14:textId="77777777" w:rsidR="006651EB" w:rsidRDefault="006651EB" w:rsidP="000F4EEE">
      <w:pPr>
        <w:ind w:left="386"/>
        <w:jc w:val="center"/>
        <w:rPr>
          <w:rFonts w:cs="David"/>
          <w:b/>
          <w:bCs/>
          <w:rtl/>
        </w:rPr>
      </w:pPr>
    </w:p>
    <w:p w14:paraId="46FCA844" w14:textId="77777777" w:rsidR="006651EB" w:rsidRPr="00733834" w:rsidRDefault="007730F5" w:rsidP="006651EB">
      <w:pPr>
        <w:jc w:val="center"/>
        <w:rPr>
          <w:rFonts w:cs="David"/>
          <w:b/>
          <w:bCs/>
          <w:rtl/>
        </w:rPr>
      </w:pPr>
      <w:r w:rsidRPr="00733834">
        <w:rPr>
          <w:rFonts w:cs="David" w:hint="cs"/>
          <w:b/>
          <w:bCs/>
          <w:rtl/>
        </w:rPr>
        <w:t>__________________                            ____________________</w:t>
      </w:r>
    </w:p>
    <w:p w14:paraId="46FCA845" w14:textId="77777777" w:rsidR="007730F5" w:rsidRPr="00733834" w:rsidRDefault="007730F5" w:rsidP="00135E33">
      <w:pPr>
        <w:bidi/>
        <w:rPr>
          <w:rFonts w:cs="David"/>
          <w:b/>
          <w:bCs/>
          <w:rtl/>
        </w:rPr>
      </w:pPr>
      <w:r w:rsidRPr="00733834">
        <w:rPr>
          <w:rFonts w:cs="David" w:hint="cs"/>
          <w:b/>
          <w:bCs/>
          <w:rtl/>
        </w:rPr>
        <w:t xml:space="preserve">                              </w:t>
      </w:r>
      <w:r>
        <w:rPr>
          <w:rFonts w:cs="David" w:hint="cs"/>
          <w:b/>
          <w:bCs/>
          <w:rtl/>
        </w:rPr>
        <w:t xml:space="preserve">   </w:t>
      </w:r>
      <w:r w:rsidR="006651EB">
        <w:rPr>
          <w:rFonts w:cs="David" w:hint="cs"/>
          <w:b/>
          <w:bCs/>
          <w:rtl/>
        </w:rPr>
        <w:t xml:space="preserve">                 </w:t>
      </w:r>
      <w:r w:rsidRPr="00733834">
        <w:rPr>
          <w:rFonts w:cs="David" w:hint="cs"/>
          <w:b/>
          <w:bCs/>
          <w:rtl/>
        </w:rPr>
        <w:t xml:space="preserve">שב"ס                                                              </w:t>
      </w:r>
      <w:r>
        <w:rPr>
          <w:rFonts w:cs="David" w:hint="cs"/>
          <w:b/>
          <w:bCs/>
          <w:rtl/>
        </w:rPr>
        <w:t xml:space="preserve">     </w:t>
      </w:r>
      <w:r w:rsidRPr="00733834">
        <w:rPr>
          <w:rFonts w:cs="David" w:hint="cs"/>
          <w:b/>
          <w:bCs/>
          <w:rtl/>
        </w:rPr>
        <w:t>הספק</w:t>
      </w:r>
    </w:p>
    <w:p w14:paraId="46FCA846" w14:textId="77777777" w:rsidR="007730F5" w:rsidRPr="004800EE" w:rsidRDefault="007730F5" w:rsidP="000F4EEE">
      <w:pPr>
        <w:pStyle w:val="3"/>
        <w:numPr>
          <w:ilvl w:val="0"/>
          <w:numId w:val="0"/>
        </w:numPr>
        <w:spacing w:before="0"/>
        <w:rPr>
          <w:b w:val="0"/>
          <w:bCs w:val="0"/>
          <w:sz w:val="32"/>
          <w:szCs w:val="32"/>
          <w:rtl/>
        </w:rPr>
      </w:pPr>
      <w:r w:rsidRPr="004800EE">
        <w:rPr>
          <w:rtl/>
        </w:rPr>
        <w:br w:type="page"/>
      </w:r>
      <w:bookmarkEnd w:id="540"/>
      <w:bookmarkEnd w:id="541"/>
      <w:bookmarkEnd w:id="542"/>
    </w:p>
    <w:p w14:paraId="46FCA847" w14:textId="77777777" w:rsidR="007730F5" w:rsidRPr="004800EE" w:rsidDel="00311E7B" w:rsidRDefault="007730F5" w:rsidP="007C3BAB">
      <w:pPr>
        <w:pStyle w:val="14"/>
        <w:spacing w:before="0" w:after="0"/>
        <w:rPr>
          <w:b w:val="0"/>
          <w:bCs w:val="0"/>
          <w:sz w:val="28"/>
          <w:szCs w:val="28"/>
          <w:rtl/>
        </w:rPr>
      </w:pPr>
      <w:bookmarkStart w:id="549" w:name="_Toc194307785"/>
      <w:bookmarkStart w:id="550" w:name="_Toc194308242"/>
      <w:bookmarkStart w:id="551" w:name="_Toc195811182"/>
      <w:bookmarkStart w:id="552" w:name="_Toc344198193"/>
      <w:r w:rsidRPr="004872CA" w:rsidDel="00311E7B">
        <w:rPr>
          <w:rFonts w:hint="cs"/>
          <w:b w:val="0"/>
          <w:bCs w:val="0"/>
          <w:sz w:val="28"/>
          <w:szCs w:val="28"/>
          <w:rtl/>
        </w:rPr>
        <w:t xml:space="preserve">נספח 0.9.5 </w:t>
      </w:r>
      <w:r w:rsidDel="00311E7B">
        <w:rPr>
          <w:rFonts w:hint="cs"/>
          <w:b w:val="0"/>
          <w:bCs w:val="0"/>
          <w:sz w:val="28"/>
          <w:szCs w:val="28"/>
          <w:rtl/>
        </w:rPr>
        <w:t>-</w:t>
      </w:r>
      <w:r w:rsidRPr="004872CA" w:rsidDel="00311E7B">
        <w:rPr>
          <w:rFonts w:hint="cs"/>
          <w:b w:val="0"/>
          <w:bCs w:val="0"/>
          <w:sz w:val="28"/>
          <w:szCs w:val="28"/>
          <w:rtl/>
        </w:rPr>
        <w:t xml:space="preserve"> פרטי מציע</w:t>
      </w:r>
      <w:bookmarkEnd w:id="549"/>
      <w:bookmarkEnd w:id="550"/>
      <w:bookmarkEnd w:id="551"/>
      <w:bookmarkEnd w:id="552"/>
    </w:p>
    <w:p w14:paraId="46FCA848" w14:textId="77777777" w:rsidR="007730F5" w:rsidRPr="004800EE" w:rsidDel="00311E7B" w:rsidRDefault="007730F5" w:rsidP="007C3BAB">
      <w:pPr>
        <w:pStyle w:val="Normal1"/>
        <w:spacing w:before="0" w:beforeAutospacing="0" w:line="276" w:lineRule="auto"/>
        <w:ind w:left="0"/>
        <w:rPr>
          <w:rtl/>
        </w:rPr>
      </w:pPr>
      <w:r w:rsidRPr="004800EE" w:rsidDel="00311E7B">
        <w:rPr>
          <w:rFonts w:hint="cs"/>
          <w:rtl/>
        </w:rPr>
        <w:t xml:space="preserve">לכבוד, </w:t>
      </w:r>
    </w:p>
    <w:p w14:paraId="46FCA849" w14:textId="77777777" w:rsidR="007730F5" w:rsidRDefault="00B3415B" w:rsidP="007C3BAB">
      <w:pPr>
        <w:pStyle w:val="Normal1"/>
        <w:spacing w:before="0" w:beforeAutospacing="0" w:line="276" w:lineRule="auto"/>
        <w:ind w:left="0"/>
        <w:rPr>
          <w:u w:val="single"/>
          <w:rtl/>
        </w:rPr>
      </w:pPr>
      <w:r>
        <w:rPr>
          <w:rFonts w:hint="cs"/>
          <w:u w:val="single"/>
          <w:rtl/>
        </w:rPr>
        <w:t>שרות בתי הסוהר</w:t>
      </w:r>
    </w:p>
    <w:p w14:paraId="46FCA84A" w14:textId="77777777" w:rsidR="00B3415B" w:rsidRPr="004800EE" w:rsidDel="00311E7B" w:rsidRDefault="00B3415B" w:rsidP="007C3BAB">
      <w:pPr>
        <w:pStyle w:val="Normal1"/>
        <w:spacing w:before="0" w:beforeAutospacing="0" w:line="276" w:lineRule="auto"/>
        <w:ind w:left="0"/>
        <w:rPr>
          <w:u w:val="single"/>
          <w:rtl/>
        </w:rPr>
      </w:pPr>
    </w:p>
    <w:p w14:paraId="46FCA84B" w14:textId="77777777" w:rsidR="007730F5" w:rsidRPr="004800EE" w:rsidDel="00311E7B" w:rsidRDefault="007730F5" w:rsidP="007C3BAB">
      <w:pPr>
        <w:pStyle w:val="Normal1"/>
        <w:spacing w:before="0" w:beforeAutospacing="0" w:line="276" w:lineRule="auto"/>
        <w:ind w:left="0"/>
        <w:rPr>
          <w:rtl/>
        </w:rPr>
      </w:pPr>
      <w:r w:rsidRPr="004800EE" w:rsidDel="00311E7B">
        <w:rPr>
          <w:rFonts w:hint="cs"/>
          <w:rtl/>
        </w:rPr>
        <w:t>מצ"ב פרטי חברתנו ופרטי איש הקשר לצורך מכרז זה.</w:t>
      </w:r>
    </w:p>
    <w:tbl>
      <w:tblPr>
        <w:bidiVisual/>
        <w:tblW w:w="6829"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7"/>
        <w:gridCol w:w="4652"/>
      </w:tblGrid>
      <w:tr w:rsidR="007730F5" w:rsidRPr="004800EE" w:rsidDel="00311E7B" w14:paraId="46FCA84D" w14:textId="77777777" w:rsidTr="000F4EEE">
        <w:trPr>
          <w:tblHeader/>
        </w:trPr>
        <w:tc>
          <w:tcPr>
            <w:tcW w:w="6829" w:type="dxa"/>
            <w:gridSpan w:val="2"/>
            <w:shd w:val="clear" w:color="auto" w:fill="D9D9D9"/>
          </w:tcPr>
          <w:p w14:paraId="46FCA84C" w14:textId="77777777" w:rsidR="007730F5" w:rsidRPr="004800EE" w:rsidDel="00311E7B" w:rsidRDefault="007730F5" w:rsidP="000F4EEE">
            <w:pPr>
              <w:pStyle w:val="TableHead"/>
              <w:rPr>
                <w:rtl/>
              </w:rPr>
            </w:pPr>
            <w:r w:rsidRPr="004800EE" w:rsidDel="00311E7B">
              <w:rPr>
                <w:rFonts w:hint="cs"/>
                <w:rtl/>
              </w:rPr>
              <w:t>פרטי החברה</w:t>
            </w:r>
          </w:p>
        </w:tc>
      </w:tr>
      <w:tr w:rsidR="007730F5" w:rsidRPr="004800EE" w:rsidDel="00311E7B" w14:paraId="46FCA850" w14:textId="77777777" w:rsidTr="000F4EEE">
        <w:trPr>
          <w:trHeight w:hRule="exact" w:val="454"/>
        </w:trPr>
        <w:tc>
          <w:tcPr>
            <w:tcW w:w="2177" w:type="dxa"/>
            <w:vAlign w:val="center"/>
          </w:tcPr>
          <w:p w14:paraId="46FCA84E" w14:textId="77777777" w:rsidR="007730F5" w:rsidRPr="004800EE" w:rsidDel="00311E7B" w:rsidRDefault="007730F5" w:rsidP="000F4EEE">
            <w:pPr>
              <w:pStyle w:val="TableText"/>
              <w:rPr>
                <w:rtl/>
              </w:rPr>
            </w:pPr>
            <w:r w:rsidRPr="004800EE" w:rsidDel="00311E7B">
              <w:rPr>
                <w:rFonts w:hint="cs"/>
                <w:rtl/>
              </w:rPr>
              <w:t>שם החברה</w:t>
            </w:r>
          </w:p>
        </w:tc>
        <w:tc>
          <w:tcPr>
            <w:tcW w:w="4652" w:type="dxa"/>
            <w:vAlign w:val="center"/>
          </w:tcPr>
          <w:p w14:paraId="46FCA84F" w14:textId="77777777" w:rsidR="007730F5" w:rsidRPr="004800EE" w:rsidDel="00311E7B" w:rsidRDefault="007730F5" w:rsidP="000F4EEE">
            <w:pPr>
              <w:pStyle w:val="TableText"/>
              <w:rPr>
                <w:rtl/>
              </w:rPr>
            </w:pPr>
          </w:p>
        </w:tc>
      </w:tr>
      <w:tr w:rsidR="007730F5" w:rsidRPr="004800EE" w:rsidDel="00311E7B" w14:paraId="46FCA853" w14:textId="77777777" w:rsidTr="000F4EEE">
        <w:trPr>
          <w:trHeight w:hRule="exact" w:val="454"/>
        </w:trPr>
        <w:tc>
          <w:tcPr>
            <w:tcW w:w="2177" w:type="dxa"/>
            <w:vAlign w:val="center"/>
          </w:tcPr>
          <w:p w14:paraId="46FCA851" w14:textId="77777777" w:rsidR="007730F5" w:rsidRPr="004800EE" w:rsidDel="00311E7B" w:rsidRDefault="007730F5" w:rsidP="000F4EEE">
            <w:pPr>
              <w:pStyle w:val="TableText"/>
              <w:rPr>
                <w:rtl/>
              </w:rPr>
            </w:pPr>
            <w:r w:rsidRPr="004800EE" w:rsidDel="00311E7B">
              <w:rPr>
                <w:rFonts w:hint="cs"/>
                <w:rtl/>
              </w:rPr>
              <w:t>ח.פ/ע.מ</w:t>
            </w:r>
          </w:p>
        </w:tc>
        <w:tc>
          <w:tcPr>
            <w:tcW w:w="4652" w:type="dxa"/>
            <w:vAlign w:val="center"/>
          </w:tcPr>
          <w:p w14:paraId="46FCA852" w14:textId="77777777" w:rsidR="007730F5" w:rsidRPr="004800EE" w:rsidDel="00311E7B" w:rsidRDefault="007730F5" w:rsidP="000F4EEE">
            <w:pPr>
              <w:pStyle w:val="TableText"/>
              <w:rPr>
                <w:rtl/>
              </w:rPr>
            </w:pPr>
          </w:p>
        </w:tc>
      </w:tr>
      <w:tr w:rsidR="007730F5" w:rsidRPr="004800EE" w:rsidDel="00311E7B" w14:paraId="46FCA856" w14:textId="77777777" w:rsidTr="000F4EEE">
        <w:trPr>
          <w:trHeight w:hRule="exact" w:val="454"/>
        </w:trPr>
        <w:tc>
          <w:tcPr>
            <w:tcW w:w="2177" w:type="dxa"/>
            <w:vAlign w:val="center"/>
          </w:tcPr>
          <w:p w14:paraId="46FCA854" w14:textId="77777777" w:rsidR="007730F5" w:rsidRPr="004800EE" w:rsidDel="00311E7B" w:rsidRDefault="007730F5" w:rsidP="000F4EEE">
            <w:pPr>
              <w:pStyle w:val="TableText"/>
              <w:rPr>
                <w:rtl/>
              </w:rPr>
            </w:pPr>
            <w:r w:rsidRPr="004800EE" w:rsidDel="00311E7B">
              <w:rPr>
                <w:rFonts w:hint="cs"/>
                <w:rtl/>
              </w:rPr>
              <w:t>כתובת</w:t>
            </w:r>
          </w:p>
        </w:tc>
        <w:tc>
          <w:tcPr>
            <w:tcW w:w="4652" w:type="dxa"/>
            <w:vAlign w:val="center"/>
          </w:tcPr>
          <w:p w14:paraId="46FCA855" w14:textId="77777777" w:rsidR="007730F5" w:rsidRPr="004800EE" w:rsidDel="00311E7B" w:rsidRDefault="007730F5" w:rsidP="000F4EEE">
            <w:pPr>
              <w:pStyle w:val="TableText"/>
              <w:rPr>
                <w:rtl/>
              </w:rPr>
            </w:pPr>
          </w:p>
        </w:tc>
      </w:tr>
      <w:tr w:rsidR="007730F5" w:rsidRPr="004800EE" w:rsidDel="00311E7B" w14:paraId="46FCA859" w14:textId="77777777" w:rsidTr="000F4EEE">
        <w:trPr>
          <w:trHeight w:hRule="exact" w:val="454"/>
        </w:trPr>
        <w:tc>
          <w:tcPr>
            <w:tcW w:w="2177" w:type="dxa"/>
            <w:vAlign w:val="center"/>
          </w:tcPr>
          <w:p w14:paraId="46FCA857" w14:textId="77777777" w:rsidR="007730F5" w:rsidRPr="004800EE" w:rsidDel="00311E7B" w:rsidRDefault="007730F5" w:rsidP="000F4EEE">
            <w:pPr>
              <w:pStyle w:val="TableText"/>
              <w:rPr>
                <w:rtl/>
              </w:rPr>
            </w:pPr>
            <w:r w:rsidRPr="004800EE" w:rsidDel="00311E7B">
              <w:rPr>
                <w:rFonts w:hint="cs"/>
                <w:rtl/>
              </w:rPr>
              <w:t>טלפון</w:t>
            </w:r>
          </w:p>
        </w:tc>
        <w:tc>
          <w:tcPr>
            <w:tcW w:w="4652" w:type="dxa"/>
            <w:vAlign w:val="center"/>
          </w:tcPr>
          <w:p w14:paraId="46FCA858" w14:textId="77777777" w:rsidR="007730F5" w:rsidRPr="004800EE" w:rsidDel="00311E7B" w:rsidRDefault="007730F5" w:rsidP="000F4EEE">
            <w:pPr>
              <w:pStyle w:val="TableText"/>
              <w:rPr>
                <w:rtl/>
              </w:rPr>
            </w:pPr>
          </w:p>
        </w:tc>
      </w:tr>
      <w:tr w:rsidR="007730F5" w:rsidRPr="004800EE" w:rsidDel="00311E7B" w14:paraId="46FCA85C" w14:textId="77777777" w:rsidTr="000F4EEE">
        <w:trPr>
          <w:trHeight w:hRule="exact" w:val="454"/>
        </w:trPr>
        <w:tc>
          <w:tcPr>
            <w:tcW w:w="2177" w:type="dxa"/>
            <w:vAlign w:val="center"/>
          </w:tcPr>
          <w:p w14:paraId="46FCA85A" w14:textId="77777777" w:rsidR="007730F5" w:rsidRPr="004800EE" w:rsidDel="00311E7B" w:rsidRDefault="007730F5" w:rsidP="000F4EEE">
            <w:pPr>
              <w:pStyle w:val="TableText"/>
              <w:rPr>
                <w:rtl/>
              </w:rPr>
            </w:pPr>
            <w:r w:rsidRPr="004800EE" w:rsidDel="00311E7B">
              <w:rPr>
                <w:rFonts w:hint="cs"/>
                <w:rtl/>
              </w:rPr>
              <w:t>נייד</w:t>
            </w:r>
          </w:p>
        </w:tc>
        <w:tc>
          <w:tcPr>
            <w:tcW w:w="4652" w:type="dxa"/>
            <w:vAlign w:val="center"/>
          </w:tcPr>
          <w:p w14:paraId="46FCA85B" w14:textId="77777777" w:rsidR="007730F5" w:rsidRPr="004800EE" w:rsidDel="00311E7B" w:rsidRDefault="007730F5" w:rsidP="000F4EEE">
            <w:pPr>
              <w:pStyle w:val="TableText"/>
              <w:rPr>
                <w:rtl/>
              </w:rPr>
            </w:pPr>
          </w:p>
        </w:tc>
      </w:tr>
      <w:tr w:rsidR="007730F5" w:rsidRPr="004800EE" w:rsidDel="00311E7B" w14:paraId="46FCA85F" w14:textId="77777777" w:rsidTr="000F4EEE">
        <w:trPr>
          <w:trHeight w:hRule="exact" w:val="454"/>
        </w:trPr>
        <w:tc>
          <w:tcPr>
            <w:tcW w:w="2177" w:type="dxa"/>
            <w:vAlign w:val="center"/>
          </w:tcPr>
          <w:p w14:paraId="46FCA85D" w14:textId="77777777" w:rsidR="007730F5" w:rsidRPr="004800EE" w:rsidDel="00311E7B" w:rsidRDefault="007730F5" w:rsidP="000F4EEE">
            <w:pPr>
              <w:pStyle w:val="TableText"/>
              <w:rPr>
                <w:rtl/>
              </w:rPr>
            </w:pPr>
            <w:r w:rsidRPr="004800EE" w:rsidDel="00311E7B">
              <w:rPr>
                <w:rFonts w:hint="cs"/>
                <w:rtl/>
              </w:rPr>
              <w:t>פקס</w:t>
            </w:r>
          </w:p>
        </w:tc>
        <w:tc>
          <w:tcPr>
            <w:tcW w:w="4652" w:type="dxa"/>
            <w:vAlign w:val="center"/>
          </w:tcPr>
          <w:p w14:paraId="46FCA85E" w14:textId="77777777" w:rsidR="007730F5" w:rsidRPr="004800EE" w:rsidDel="00311E7B" w:rsidRDefault="007730F5" w:rsidP="000F4EEE">
            <w:pPr>
              <w:pStyle w:val="TableText"/>
            </w:pPr>
          </w:p>
        </w:tc>
      </w:tr>
      <w:tr w:rsidR="007730F5" w:rsidRPr="004800EE" w:rsidDel="00311E7B" w14:paraId="46FCA862" w14:textId="77777777" w:rsidTr="000F4EEE">
        <w:trPr>
          <w:trHeight w:hRule="exact" w:val="454"/>
        </w:trPr>
        <w:tc>
          <w:tcPr>
            <w:tcW w:w="2177" w:type="dxa"/>
            <w:vAlign w:val="center"/>
          </w:tcPr>
          <w:p w14:paraId="46FCA860" w14:textId="77777777" w:rsidR="007730F5" w:rsidRPr="004800EE" w:rsidDel="00311E7B" w:rsidRDefault="007730F5" w:rsidP="000F4EEE">
            <w:pPr>
              <w:pStyle w:val="TableText"/>
              <w:rPr>
                <w:rtl/>
              </w:rPr>
            </w:pPr>
            <w:r w:rsidRPr="004800EE" w:rsidDel="00311E7B">
              <w:rPr>
                <w:rFonts w:hint="cs"/>
                <w:rtl/>
              </w:rPr>
              <w:t>דואר אלקטרוני</w:t>
            </w:r>
          </w:p>
        </w:tc>
        <w:tc>
          <w:tcPr>
            <w:tcW w:w="4652" w:type="dxa"/>
            <w:vAlign w:val="center"/>
          </w:tcPr>
          <w:p w14:paraId="46FCA861" w14:textId="77777777" w:rsidR="007730F5" w:rsidRPr="004800EE" w:rsidDel="00311E7B" w:rsidRDefault="007730F5" w:rsidP="000F4EEE">
            <w:pPr>
              <w:pStyle w:val="TableText"/>
            </w:pPr>
          </w:p>
        </w:tc>
      </w:tr>
      <w:tr w:rsidR="007730F5" w:rsidRPr="004800EE" w:rsidDel="00311E7B" w14:paraId="46FCA865" w14:textId="77777777" w:rsidTr="000F4EEE">
        <w:trPr>
          <w:trHeight w:hRule="exact" w:val="454"/>
        </w:trPr>
        <w:tc>
          <w:tcPr>
            <w:tcW w:w="2177" w:type="dxa"/>
            <w:vAlign w:val="center"/>
          </w:tcPr>
          <w:p w14:paraId="46FCA863" w14:textId="77777777" w:rsidR="007730F5" w:rsidRPr="004800EE" w:rsidDel="00311E7B" w:rsidRDefault="007730F5" w:rsidP="000F4EEE">
            <w:pPr>
              <w:pStyle w:val="TableText"/>
              <w:rPr>
                <w:rtl/>
              </w:rPr>
            </w:pPr>
            <w:r w:rsidRPr="004800EE" w:rsidDel="00311E7B">
              <w:rPr>
                <w:rFonts w:hint="cs"/>
                <w:rtl/>
              </w:rPr>
              <w:t>כתובת אתר אינטרנט</w:t>
            </w:r>
          </w:p>
        </w:tc>
        <w:tc>
          <w:tcPr>
            <w:tcW w:w="4652" w:type="dxa"/>
            <w:vAlign w:val="center"/>
          </w:tcPr>
          <w:p w14:paraId="46FCA864" w14:textId="77777777" w:rsidR="007730F5" w:rsidRPr="004800EE" w:rsidDel="00311E7B" w:rsidRDefault="007730F5" w:rsidP="000F4EEE">
            <w:pPr>
              <w:pStyle w:val="TableText"/>
            </w:pPr>
          </w:p>
        </w:tc>
      </w:tr>
    </w:tbl>
    <w:p w14:paraId="46FCA866" w14:textId="77777777" w:rsidR="007730F5" w:rsidRPr="004800EE" w:rsidDel="00311E7B" w:rsidRDefault="007730F5" w:rsidP="000F4EEE">
      <w:pPr>
        <w:widowControl w:val="0"/>
        <w:rPr>
          <w:rFonts w:cs="David"/>
        </w:rPr>
      </w:pPr>
    </w:p>
    <w:tbl>
      <w:tblPr>
        <w:bidiVisual/>
        <w:tblW w:w="8845"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0"/>
        <w:gridCol w:w="6025"/>
      </w:tblGrid>
      <w:tr w:rsidR="007730F5" w:rsidRPr="004800EE" w:rsidDel="00311E7B" w14:paraId="46FCA868" w14:textId="77777777" w:rsidTr="00912920">
        <w:trPr>
          <w:tblHeader/>
        </w:trPr>
        <w:tc>
          <w:tcPr>
            <w:tcW w:w="6829" w:type="dxa"/>
            <w:gridSpan w:val="2"/>
            <w:shd w:val="clear" w:color="auto" w:fill="D9D9D9"/>
          </w:tcPr>
          <w:p w14:paraId="46FCA867" w14:textId="77777777" w:rsidR="007730F5" w:rsidRPr="004800EE" w:rsidDel="00311E7B" w:rsidRDefault="007730F5" w:rsidP="000F4EEE">
            <w:pPr>
              <w:pStyle w:val="TableHead"/>
              <w:rPr>
                <w:sz w:val="24"/>
                <w:rtl/>
              </w:rPr>
            </w:pPr>
            <w:r w:rsidRPr="004800EE" w:rsidDel="00311E7B">
              <w:rPr>
                <w:rFonts w:hint="cs"/>
                <w:sz w:val="24"/>
                <w:rtl/>
              </w:rPr>
              <w:t>פרטי איש קשר</w:t>
            </w:r>
          </w:p>
        </w:tc>
      </w:tr>
      <w:tr w:rsidR="007730F5" w:rsidRPr="004800EE" w:rsidDel="00311E7B" w14:paraId="46FCA86B" w14:textId="77777777" w:rsidTr="00912920">
        <w:trPr>
          <w:trHeight w:hRule="exact" w:val="454"/>
        </w:trPr>
        <w:tc>
          <w:tcPr>
            <w:tcW w:w="2177" w:type="dxa"/>
            <w:vAlign w:val="center"/>
          </w:tcPr>
          <w:p w14:paraId="46FCA869" w14:textId="77777777" w:rsidR="007730F5" w:rsidRPr="004800EE" w:rsidDel="00311E7B" w:rsidRDefault="007730F5" w:rsidP="000F4EEE">
            <w:pPr>
              <w:pStyle w:val="TableText"/>
              <w:rPr>
                <w:rtl/>
              </w:rPr>
            </w:pPr>
            <w:r w:rsidRPr="004800EE" w:rsidDel="00311E7B">
              <w:rPr>
                <w:rFonts w:hint="cs"/>
                <w:rtl/>
              </w:rPr>
              <w:t>תפקיד ארגוני</w:t>
            </w:r>
          </w:p>
        </w:tc>
        <w:tc>
          <w:tcPr>
            <w:tcW w:w="4652" w:type="dxa"/>
            <w:vAlign w:val="center"/>
          </w:tcPr>
          <w:p w14:paraId="46FCA86A" w14:textId="77777777" w:rsidR="007730F5" w:rsidRPr="004800EE" w:rsidDel="00311E7B" w:rsidRDefault="007730F5" w:rsidP="000F4EEE">
            <w:pPr>
              <w:pStyle w:val="TableText"/>
              <w:rPr>
                <w:rtl/>
              </w:rPr>
            </w:pPr>
          </w:p>
        </w:tc>
      </w:tr>
      <w:tr w:rsidR="007730F5" w:rsidRPr="004800EE" w:rsidDel="00311E7B" w14:paraId="46FCA86E" w14:textId="77777777" w:rsidTr="00912920">
        <w:trPr>
          <w:trHeight w:hRule="exact" w:val="454"/>
        </w:trPr>
        <w:tc>
          <w:tcPr>
            <w:tcW w:w="2177" w:type="dxa"/>
            <w:vAlign w:val="center"/>
          </w:tcPr>
          <w:p w14:paraId="46FCA86C" w14:textId="77777777" w:rsidR="007730F5" w:rsidRPr="004800EE" w:rsidDel="00311E7B" w:rsidRDefault="007730F5" w:rsidP="000F4EEE">
            <w:pPr>
              <w:pStyle w:val="TableText"/>
              <w:rPr>
                <w:rtl/>
              </w:rPr>
            </w:pPr>
            <w:r w:rsidRPr="004800EE" w:rsidDel="00311E7B">
              <w:rPr>
                <w:rFonts w:hint="cs"/>
                <w:rtl/>
              </w:rPr>
              <w:t>שם מלא</w:t>
            </w:r>
          </w:p>
        </w:tc>
        <w:tc>
          <w:tcPr>
            <w:tcW w:w="4652" w:type="dxa"/>
            <w:vAlign w:val="center"/>
          </w:tcPr>
          <w:p w14:paraId="46FCA86D" w14:textId="77777777" w:rsidR="007730F5" w:rsidRPr="004800EE" w:rsidDel="00311E7B" w:rsidRDefault="007730F5" w:rsidP="000F4EEE">
            <w:pPr>
              <w:pStyle w:val="TableText"/>
              <w:rPr>
                <w:rtl/>
              </w:rPr>
            </w:pPr>
          </w:p>
        </w:tc>
      </w:tr>
      <w:tr w:rsidR="007730F5" w:rsidRPr="004800EE" w:rsidDel="00311E7B" w14:paraId="46FCA871" w14:textId="77777777" w:rsidTr="00912920">
        <w:trPr>
          <w:trHeight w:hRule="exact" w:val="454"/>
        </w:trPr>
        <w:tc>
          <w:tcPr>
            <w:tcW w:w="2177" w:type="dxa"/>
            <w:vAlign w:val="center"/>
          </w:tcPr>
          <w:p w14:paraId="46FCA86F" w14:textId="77777777" w:rsidR="007730F5" w:rsidRPr="004800EE" w:rsidDel="00311E7B" w:rsidRDefault="007730F5" w:rsidP="000F4EEE">
            <w:pPr>
              <w:pStyle w:val="TableText"/>
              <w:rPr>
                <w:rtl/>
              </w:rPr>
            </w:pPr>
            <w:r w:rsidRPr="004800EE" w:rsidDel="00311E7B">
              <w:rPr>
                <w:rFonts w:hint="cs"/>
                <w:rtl/>
              </w:rPr>
              <w:t>אגף/מחלקה/יחידה</w:t>
            </w:r>
          </w:p>
        </w:tc>
        <w:tc>
          <w:tcPr>
            <w:tcW w:w="4652" w:type="dxa"/>
            <w:vAlign w:val="center"/>
          </w:tcPr>
          <w:p w14:paraId="46FCA870" w14:textId="77777777" w:rsidR="007730F5" w:rsidRPr="004800EE" w:rsidDel="00311E7B" w:rsidRDefault="007730F5" w:rsidP="000F4EEE">
            <w:pPr>
              <w:pStyle w:val="TableText"/>
              <w:rPr>
                <w:rtl/>
              </w:rPr>
            </w:pPr>
          </w:p>
        </w:tc>
      </w:tr>
      <w:tr w:rsidR="007730F5" w:rsidRPr="004800EE" w:rsidDel="00311E7B" w14:paraId="46FCA874" w14:textId="77777777" w:rsidTr="00912920">
        <w:trPr>
          <w:trHeight w:hRule="exact" w:val="454"/>
        </w:trPr>
        <w:tc>
          <w:tcPr>
            <w:tcW w:w="2177" w:type="dxa"/>
            <w:vAlign w:val="center"/>
          </w:tcPr>
          <w:p w14:paraId="46FCA872" w14:textId="77777777" w:rsidR="007730F5" w:rsidRPr="004800EE" w:rsidDel="00311E7B" w:rsidRDefault="007730F5" w:rsidP="000F4EEE">
            <w:pPr>
              <w:pStyle w:val="TableText"/>
              <w:rPr>
                <w:rtl/>
              </w:rPr>
            </w:pPr>
            <w:r w:rsidRPr="004800EE" w:rsidDel="00311E7B">
              <w:rPr>
                <w:rFonts w:hint="cs"/>
                <w:rtl/>
              </w:rPr>
              <w:t>כתובת</w:t>
            </w:r>
          </w:p>
        </w:tc>
        <w:tc>
          <w:tcPr>
            <w:tcW w:w="4652" w:type="dxa"/>
            <w:vAlign w:val="center"/>
          </w:tcPr>
          <w:p w14:paraId="46FCA873" w14:textId="77777777" w:rsidR="007730F5" w:rsidRPr="004800EE" w:rsidDel="00311E7B" w:rsidRDefault="007730F5" w:rsidP="000F4EEE">
            <w:pPr>
              <w:pStyle w:val="TableText"/>
              <w:rPr>
                <w:rtl/>
              </w:rPr>
            </w:pPr>
          </w:p>
        </w:tc>
      </w:tr>
      <w:tr w:rsidR="007730F5" w:rsidRPr="004800EE" w:rsidDel="00311E7B" w14:paraId="46FCA877" w14:textId="77777777" w:rsidTr="00912920">
        <w:trPr>
          <w:trHeight w:hRule="exact" w:val="454"/>
        </w:trPr>
        <w:tc>
          <w:tcPr>
            <w:tcW w:w="2177" w:type="dxa"/>
            <w:vAlign w:val="center"/>
          </w:tcPr>
          <w:p w14:paraId="46FCA875" w14:textId="77777777" w:rsidR="007730F5" w:rsidRPr="004800EE" w:rsidDel="00311E7B" w:rsidRDefault="007730F5" w:rsidP="000F4EEE">
            <w:pPr>
              <w:pStyle w:val="TableText"/>
              <w:rPr>
                <w:rtl/>
              </w:rPr>
            </w:pPr>
            <w:r w:rsidRPr="004800EE" w:rsidDel="00311E7B">
              <w:rPr>
                <w:rFonts w:hint="cs"/>
                <w:rtl/>
              </w:rPr>
              <w:t>טלפון</w:t>
            </w:r>
          </w:p>
        </w:tc>
        <w:tc>
          <w:tcPr>
            <w:tcW w:w="4652" w:type="dxa"/>
            <w:vAlign w:val="center"/>
          </w:tcPr>
          <w:p w14:paraId="46FCA876" w14:textId="77777777" w:rsidR="007730F5" w:rsidRPr="004800EE" w:rsidDel="00311E7B" w:rsidRDefault="007730F5" w:rsidP="000F4EEE">
            <w:pPr>
              <w:pStyle w:val="TableText"/>
              <w:rPr>
                <w:rtl/>
              </w:rPr>
            </w:pPr>
          </w:p>
        </w:tc>
      </w:tr>
      <w:tr w:rsidR="007730F5" w:rsidRPr="004800EE" w:rsidDel="00311E7B" w14:paraId="46FCA87A" w14:textId="77777777" w:rsidTr="00912920">
        <w:trPr>
          <w:trHeight w:hRule="exact" w:val="454"/>
        </w:trPr>
        <w:tc>
          <w:tcPr>
            <w:tcW w:w="2177" w:type="dxa"/>
            <w:vAlign w:val="center"/>
          </w:tcPr>
          <w:p w14:paraId="46FCA878" w14:textId="77777777" w:rsidR="007730F5" w:rsidRPr="004800EE" w:rsidDel="00311E7B" w:rsidRDefault="007730F5" w:rsidP="000F4EEE">
            <w:pPr>
              <w:pStyle w:val="TableText"/>
              <w:rPr>
                <w:rtl/>
              </w:rPr>
            </w:pPr>
            <w:r w:rsidRPr="004800EE" w:rsidDel="00311E7B">
              <w:rPr>
                <w:rFonts w:hint="cs"/>
                <w:rtl/>
              </w:rPr>
              <w:t>נייד</w:t>
            </w:r>
          </w:p>
        </w:tc>
        <w:tc>
          <w:tcPr>
            <w:tcW w:w="4652" w:type="dxa"/>
            <w:vAlign w:val="center"/>
          </w:tcPr>
          <w:p w14:paraId="46FCA879" w14:textId="77777777" w:rsidR="007730F5" w:rsidRPr="004800EE" w:rsidDel="00311E7B" w:rsidRDefault="007730F5" w:rsidP="000F4EEE">
            <w:pPr>
              <w:pStyle w:val="TableText"/>
              <w:rPr>
                <w:rtl/>
              </w:rPr>
            </w:pPr>
          </w:p>
        </w:tc>
      </w:tr>
      <w:tr w:rsidR="007730F5" w:rsidRPr="004800EE" w:rsidDel="00311E7B" w14:paraId="46FCA87D" w14:textId="77777777" w:rsidTr="00912920">
        <w:trPr>
          <w:trHeight w:hRule="exact" w:val="454"/>
        </w:trPr>
        <w:tc>
          <w:tcPr>
            <w:tcW w:w="2177" w:type="dxa"/>
            <w:vAlign w:val="center"/>
          </w:tcPr>
          <w:p w14:paraId="46FCA87B" w14:textId="77777777" w:rsidR="007730F5" w:rsidRPr="004800EE" w:rsidDel="00311E7B" w:rsidRDefault="007730F5" w:rsidP="000F4EEE">
            <w:pPr>
              <w:pStyle w:val="TableText"/>
              <w:rPr>
                <w:rtl/>
              </w:rPr>
            </w:pPr>
            <w:r w:rsidRPr="004800EE" w:rsidDel="00311E7B">
              <w:rPr>
                <w:rFonts w:hint="cs"/>
                <w:rtl/>
              </w:rPr>
              <w:t>פקס</w:t>
            </w:r>
          </w:p>
        </w:tc>
        <w:tc>
          <w:tcPr>
            <w:tcW w:w="4652" w:type="dxa"/>
            <w:vAlign w:val="center"/>
          </w:tcPr>
          <w:p w14:paraId="46FCA87C" w14:textId="77777777" w:rsidR="007730F5" w:rsidRPr="004800EE" w:rsidDel="00311E7B" w:rsidRDefault="007730F5" w:rsidP="000F4EEE">
            <w:pPr>
              <w:pStyle w:val="TableText"/>
            </w:pPr>
          </w:p>
        </w:tc>
      </w:tr>
      <w:tr w:rsidR="007730F5" w:rsidRPr="004800EE" w:rsidDel="00311E7B" w14:paraId="46FCA880" w14:textId="77777777" w:rsidTr="00912920">
        <w:trPr>
          <w:trHeight w:hRule="exact" w:val="454"/>
        </w:trPr>
        <w:tc>
          <w:tcPr>
            <w:tcW w:w="2177" w:type="dxa"/>
            <w:vAlign w:val="center"/>
          </w:tcPr>
          <w:p w14:paraId="46FCA87E" w14:textId="77777777" w:rsidR="007730F5" w:rsidRPr="004800EE" w:rsidDel="00311E7B" w:rsidRDefault="007730F5" w:rsidP="000F4EEE">
            <w:pPr>
              <w:pStyle w:val="TableText"/>
              <w:rPr>
                <w:rtl/>
              </w:rPr>
            </w:pPr>
            <w:r w:rsidRPr="004800EE" w:rsidDel="00311E7B">
              <w:rPr>
                <w:rFonts w:hint="cs"/>
                <w:rtl/>
              </w:rPr>
              <w:t>דואר אלקטרוני</w:t>
            </w:r>
          </w:p>
        </w:tc>
        <w:tc>
          <w:tcPr>
            <w:tcW w:w="4652" w:type="dxa"/>
            <w:vAlign w:val="center"/>
          </w:tcPr>
          <w:p w14:paraId="46FCA87F" w14:textId="77777777" w:rsidR="007730F5" w:rsidRPr="004800EE" w:rsidDel="00311E7B" w:rsidRDefault="007730F5" w:rsidP="000F4EEE">
            <w:pPr>
              <w:pStyle w:val="TableText"/>
            </w:pPr>
          </w:p>
        </w:tc>
      </w:tr>
    </w:tbl>
    <w:tbl>
      <w:tblPr>
        <w:tblpPr w:leftFromText="180" w:rightFromText="180" w:vertAnchor="text" w:horzAnchor="margin" w:tblpY="237"/>
        <w:bidiVisual/>
        <w:tblW w:w="8845" w:type="dxa"/>
        <w:tblLook w:val="04A0" w:firstRow="1" w:lastRow="0" w:firstColumn="1" w:lastColumn="0" w:noHBand="0" w:noVBand="1"/>
      </w:tblPr>
      <w:tblGrid>
        <w:gridCol w:w="1254"/>
        <w:gridCol w:w="2706"/>
        <w:gridCol w:w="2029"/>
        <w:gridCol w:w="2856"/>
      </w:tblGrid>
      <w:tr w:rsidR="00912920" w:rsidRPr="004800EE" w:rsidDel="00311E7B" w14:paraId="46FCA885" w14:textId="77777777" w:rsidTr="00912920">
        <w:trPr>
          <w:trHeight w:hRule="exact" w:val="567"/>
        </w:trPr>
        <w:tc>
          <w:tcPr>
            <w:tcW w:w="1254" w:type="dxa"/>
            <w:vAlign w:val="bottom"/>
          </w:tcPr>
          <w:p w14:paraId="46FCA881" w14:textId="77777777" w:rsidR="00912920" w:rsidRPr="004800EE" w:rsidDel="00311E7B" w:rsidRDefault="00912920" w:rsidP="00912920">
            <w:pPr>
              <w:pStyle w:val="TableHead"/>
              <w:spacing w:after="0"/>
              <w:jc w:val="left"/>
              <w:rPr>
                <w:b w:val="0"/>
                <w:bCs w:val="0"/>
                <w:sz w:val="24"/>
                <w:rtl/>
              </w:rPr>
            </w:pPr>
            <w:r w:rsidRPr="004800EE" w:rsidDel="00311E7B">
              <w:rPr>
                <w:rFonts w:hint="cs"/>
                <w:b w:val="0"/>
                <w:bCs w:val="0"/>
                <w:sz w:val="24"/>
                <w:rtl/>
              </w:rPr>
              <w:t>תאריך:</w:t>
            </w:r>
          </w:p>
        </w:tc>
        <w:tc>
          <w:tcPr>
            <w:tcW w:w="2706" w:type="dxa"/>
            <w:tcBorders>
              <w:bottom w:val="single" w:sz="4" w:space="0" w:color="auto"/>
            </w:tcBorders>
            <w:vAlign w:val="bottom"/>
          </w:tcPr>
          <w:p w14:paraId="46FCA882" w14:textId="77777777" w:rsidR="00912920" w:rsidRPr="004800EE" w:rsidDel="00311E7B" w:rsidRDefault="00912920" w:rsidP="00912920">
            <w:pPr>
              <w:pStyle w:val="TableHead"/>
              <w:spacing w:after="0"/>
              <w:jc w:val="left"/>
              <w:rPr>
                <w:b w:val="0"/>
                <w:bCs w:val="0"/>
                <w:sz w:val="24"/>
                <w:rtl/>
              </w:rPr>
            </w:pPr>
          </w:p>
        </w:tc>
        <w:tc>
          <w:tcPr>
            <w:tcW w:w="2029" w:type="dxa"/>
            <w:vAlign w:val="bottom"/>
          </w:tcPr>
          <w:p w14:paraId="46FCA883" w14:textId="77777777" w:rsidR="00912920" w:rsidRPr="004800EE" w:rsidDel="00311E7B" w:rsidRDefault="00912920" w:rsidP="00912920">
            <w:pPr>
              <w:pStyle w:val="TableHead"/>
              <w:spacing w:after="0"/>
              <w:jc w:val="left"/>
              <w:rPr>
                <w:b w:val="0"/>
                <w:bCs w:val="0"/>
                <w:sz w:val="24"/>
                <w:rtl/>
              </w:rPr>
            </w:pPr>
          </w:p>
        </w:tc>
        <w:tc>
          <w:tcPr>
            <w:tcW w:w="2856" w:type="dxa"/>
            <w:vAlign w:val="bottom"/>
          </w:tcPr>
          <w:p w14:paraId="46FCA884" w14:textId="77777777" w:rsidR="00912920" w:rsidRPr="004800EE" w:rsidDel="00311E7B" w:rsidRDefault="00912920" w:rsidP="00912920">
            <w:pPr>
              <w:pStyle w:val="TableHead"/>
              <w:spacing w:after="0"/>
              <w:jc w:val="left"/>
              <w:rPr>
                <w:sz w:val="24"/>
                <w:rtl/>
              </w:rPr>
            </w:pPr>
          </w:p>
        </w:tc>
      </w:tr>
      <w:tr w:rsidR="00912920" w:rsidRPr="004800EE" w:rsidDel="00311E7B" w14:paraId="46FCA88A" w14:textId="77777777" w:rsidTr="00912920">
        <w:trPr>
          <w:trHeight w:hRule="exact" w:val="567"/>
        </w:trPr>
        <w:tc>
          <w:tcPr>
            <w:tcW w:w="1254" w:type="dxa"/>
            <w:vAlign w:val="bottom"/>
          </w:tcPr>
          <w:p w14:paraId="46FCA886" w14:textId="77777777" w:rsidR="00912920" w:rsidRPr="004800EE" w:rsidDel="00311E7B" w:rsidRDefault="00912920" w:rsidP="00912920">
            <w:pPr>
              <w:pStyle w:val="TableHead"/>
              <w:spacing w:after="0"/>
              <w:jc w:val="left"/>
              <w:rPr>
                <w:b w:val="0"/>
                <w:bCs w:val="0"/>
                <w:sz w:val="24"/>
                <w:rtl/>
              </w:rPr>
            </w:pPr>
            <w:r w:rsidRPr="004800EE" w:rsidDel="00311E7B">
              <w:rPr>
                <w:rFonts w:hint="cs"/>
                <w:b w:val="0"/>
                <w:bCs w:val="0"/>
                <w:sz w:val="24"/>
                <w:rtl/>
              </w:rPr>
              <w:t>שם מלא:</w:t>
            </w:r>
          </w:p>
        </w:tc>
        <w:tc>
          <w:tcPr>
            <w:tcW w:w="2706" w:type="dxa"/>
            <w:tcBorders>
              <w:top w:val="single" w:sz="4" w:space="0" w:color="auto"/>
              <w:bottom w:val="single" w:sz="4" w:space="0" w:color="auto"/>
            </w:tcBorders>
            <w:vAlign w:val="bottom"/>
          </w:tcPr>
          <w:p w14:paraId="46FCA887" w14:textId="77777777" w:rsidR="00912920" w:rsidRPr="004800EE" w:rsidDel="00311E7B" w:rsidRDefault="00912920" w:rsidP="00912920">
            <w:pPr>
              <w:pStyle w:val="TableHead"/>
              <w:spacing w:after="0"/>
              <w:jc w:val="left"/>
              <w:rPr>
                <w:b w:val="0"/>
                <w:bCs w:val="0"/>
                <w:sz w:val="24"/>
                <w:rtl/>
              </w:rPr>
            </w:pPr>
          </w:p>
        </w:tc>
        <w:tc>
          <w:tcPr>
            <w:tcW w:w="2029" w:type="dxa"/>
            <w:vAlign w:val="bottom"/>
          </w:tcPr>
          <w:p w14:paraId="46FCA888" w14:textId="77777777" w:rsidR="00912920" w:rsidRPr="004800EE" w:rsidDel="00311E7B" w:rsidRDefault="00912920" w:rsidP="00912920">
            <w:pPr>
              <w:pStyle w:val="TableHead"/>
              <w:spacing w:after="0"/>
              <w:jc w:val="right"/>
              <w:rPr>
                <w:b w:val="0"/>
                <w:bCs w:val="0"/>
                <w:sz w:val="24"/>
                <w:rtl/>
              </w:rPr>
            </w:pPr>
            <w:r w:rsidRPr="004800EE" w:rsidDel="00311E7B">
              <w:rPr>
                <w:rFonts w:hint="cs"/>
                <w:b w:val="0"/>
                <w:bCs w:val="0"/>
                <w:sz w:val="24"/>
                <w:rtl/>
              </w:rPr>
              <w:t xml:space="preserve">חתימת וחותמת: </w:t>
            </w:r>
          </w:p>
        </w:tc>
        <w:tc>
          <w:tcPr>
            <w:tcW w:w="2856" w:type="dxa"/>
            <w:tcBorders>
              <w:bottom w:val="single" w:sz="4" w:space="0" w:color="auto"/>
            </w:tcBorders>
            <w:vAlign w:val="bottom"/>
          </w:tcPr>
          <w:p w14:paraId="46FCA889" w14:textId="77777777" w:rsidR="00912920" w:rsidRPr="004800EE" w:rsidDel="00311E7B" w:rsidRDefault="00912920" w:rsidP="00912920">
            <w:pPr>
              <w:pStyle w:val="TableHead"/>
              <w:spacing w:after="0"/>
              <w:jc w:val="left"/>
              <w:rPr>
                <w:sz w:val="24"/>
                <w:rtl/>
              </w:rPr>
            </w:pPr>
          </w:p>
        </w:tc>
      </w:tr>
    </w:tbl>
    <w:p w14:paraId="46FCA88B" w14:textId="77777777" w:rsidR="007730F5" w:rsidRDefault="007730F5" w:rsidP="000F4EEE">
      <w:pPr>
        <w:pStyle w:val="14"/>
        <w:rPr>
          <w:b w:val="0"/>
          <w:bCs w:val="0"/>
          <w:sz w:val="28"/>
          <w:szCs w:val="28"/>
          <w:rtl/>
        </w:rPr>
        <w:sectPr w:rsidR="007730F5" w:rsidSect="007C3BAB">
          <w:headerReference w:type="default" r:id="rId21"/>
          <w:footerReference w:type="default" r:id="rId22"/>
          <w:pgSz w:w="12240" w:h="15840"/>
          <w:pgMar w:top="1440" w:right="1440" w:bottom="1440" w:left="1440" w:header="720" w:footer="720" w:gutter="0"/>
          <w:cols w:space="720"/>
          <w:docGrid w:linePitch="360"/>
        </w:sectPr>
      </w:pPr>
    </w:p>
    <w:p w14:paraId="46FCA88C" w14:textId="77777777" w:rsidR="007730F5" w:rsidRDefault="007730F5" w:rsidP="000F4EEE">
      <w:pPr>
        <w:pStyle w:val="14"/>
        <w:rPr>
          <w:b w:val="0"/>
          <w:bCs w:val="0"/>
          <w:sz w:val="28"/>
          <w:szCs w:val="28"/>
          <w:rtl/>
        </w:rPr>
      </w:pPr>
      <w:bookmarkStart w:id="553" w:name="_Toc344198194"/>
      <w:r w:rsidRPr="004872CA">
        <w:rPr>
          <w:rFonts w:hint="cs"/>
          <w:b w:val="0"/>
          <w:bCs w:val="0"/>
          <w:sz w:val="28"/>
          <w:szCs w:val="28"/>
          <w:rtl/>
        </w:rPr>
        <w:t>נספח 0.</w:t>
      </w:r>
      <w:r>
        <w:rPr>
          <w:rFonts w:hint="cs"/>
          <w:b w:val="0"/>
          <w:bCs w:val="0"/>
          <w:sz w:val="28"/>
          <w:szCs w:val="28"/>
          <w:rtl/>
        </w:rPr>
        <w:t>12</w:t>
      </w:r>
      <w:r w:rsidRPr="004872CA">
        <w:rPr>
          <w:rFonts w:hint="cs"/>
          <w:b w:val="0"/>
          <w:bCs w:val="0"/>
          <w:sz w:val="28"/>
          <w:szCs w:val="28"/>
          <w:rtl/>
        </w:rPr>
        <w:t>.</w:t>
      </w:r>
      <w:r>
        <w:rPr>
          <w:rFonts w:hint="cs"/>
          <w:b w:val="0"/>
          <w:bCs w:val="0"/>
          <w:sz w:val="28"/>
          <w:szCs w:val="28"/>
          <w:rtl/>
        </w:rPr>
        <w:t>2</w:t>
      </w:r>
      <w:r w:rsidRPr="004872CA">
        <w:rPr>
          <w:rFonts w:hint="cs"/>
          <w:b w:val="0"/>
          <w:bCs w:val="0"/>
          <w:sz w:val="28"/>
          <w:szCs w:val="28"/>
          <w:rtl/>
        </w:rPr>
        <w:t xml:space="preserve"> </w:t>
      </w:r>
      <w:r>
        <w:rPr>
          <w:rFonts w:hint="cs"/>
          <w:b w:val="0"/>
          <w:bCs w:val="0"/>
          <w:sz w:val="28"/>
          <w:szCs w:val="28"/>
          <w:rtl/>
        </w:rPr>
        <w:t>-</w:t>
      </w:r>
      <w:r w:rsidRPr="004872CA">
        <w:rPr>
          <w:rFonts w:hint="cs"/>
          <w:b w:val="0"/>
          <w:bCs w:val="0"/>
          <w:sz w:val="28"/>
          <w:szCs w:val="28"/>
          <w:rtl/>
        </w:rPr>
        <w:t xml:space="preserve"> </w:t>
      </w:r>
      <w:r>
        <w:rPr>
          <w:rFonts w:hint="cs"/>
          <w:b w:val="0"/>
          <w:bCs w:val="0"/>
          <w:sz w:val="28"/>
          <w:szCs w:val="28"/>
          <w:rtl/>
        </w:rPr>
        <w:t>אמות מידה להערכת מענים</w:t>
      </w:r>
      <w:bookmarkEnd w:id="553"/>
    </w:p>
    <w:p w14:paraId="46FCA88D" w14:textId="77777777" w:rsidR="007730F5" w:rsidRPr="004B72F2" w:rsidRDefault="007730F5" w:rsidP="000F4EEE">
      <w:pPr>
        <w:pStyle w:val="Normal1"/>
      </w:pPr>
    </w:p>
    <w:p w14:paraId="46FCA88E" w14:textId="77777777" w:rsidR="007730F5" w:rsidRPr="004B72F2" w:rsidRDefault="007730F5" w:rsidP="000F4EEE">
      <w:pPr>
        <w:pStyle w:val="Normal1"/>
      </w:pPr>
    </w:p>
    <w:p w14:paraId="46FCA88F" w14:textId="77777777" w:rsidR="007730F5" w:rsidRPr="004B72F2" w:rsidRDefault="007730F5" w:rsidP="000F4EEE">
      <w:pPr>
        <w:pStyle w:val="Normal1"/>
      </w:pPr>
    </w:p>
    <w:p w14:paraId="46FCA890" w14:textId="77777777" w:rsidR="007730F5" w:rsidRPr="004B72F2" w:rsidRDefault="007730F5" w:rsidP="000F4EEE">
      <w:pPr>
        <w:pStyle w:val="Normal1"/>
      </w:pPr>
    </w:p>
    <w:p w14:paraId="46FCA891" w14:textId="77777777" w:rsidR="007730F5" w:rsidRPr="00F13754" w:rsidRDefault="007730F5" w:rsidP="00F13754">
      <w:pPr>
        <w:pStyle w:val="Normal1"/>
        <w:jc w:val="center"/>
        <w:rPr>
          <w:b/>
          <w:bCs/>
          <w:sz w:val="52"/>
          <w:szCs w:val="52"/>
          <w:u w:val="single"/>
        </w:rPr>
      </w:pPr>
      <w:r w:rsidRPr="00F13754">
        <w:rPr>
          <w:rFonts w:hint="cs"/>
          <w:b/>
          <w:bCs/>
          <w:sz w:val="52"/>
          <w:szCs w:val="52"/>
          <w:u w:val="single"/>
          <w:rtl/>
        </w:rPr>
        <w:t xml:space="preserve">מכרז </w:t>
      </w:r>
      <w:r w:rsidR="00F13754" w:rsidRPr="00F13754">
        <w:rPr>
          <w:b/>
          <w:bCs/>
          <w:sz w:val="52"/>
          <w:szCs w:val="52"/>
          <w:u w:val="single"/>
        </w:rPr>
        <w:t>371/2012</w:t>
      </w:r>
    </w:p>
    <w:p w14:paraId="46FCA892" w14:textId="77777777" w:rsidR="007730F5" w:rsidRPr="00F13754" w:rsidRDefault="007730F5" w:rsidP="000F4EEE">
      <w:pPr>
        <w:pStyle w:val="Normal1"/>
        <w:jc w:val="center"/>
        <w:rPr>
          <w:b/>
          <w:bCs/>
          <w:sz w:val="52"/>
          <w:szCs w:val="52"/>
          <w:u w:val="single"/>
          <w:rtl/>
        </w:rPr>
      </w:pPr>
      <w:r w:rsidRPr="00F13754">
        <w:rPr>
          <w:rFonts w:hint="cs"/>
          <w:b/>
          <w:bCs/>
          <w:sz w:val="52"/>
          <w:szCs w:val="52"/>
          <w:u w:val="single"/>
          <w:rtl/>
        </w:rPr>
        <w:t>מסמכים פנימיים לבדיקה - מפ"ל</w:t>
      </w:r>
    </w:p>
    <w:p w14:paraId="46FCA893" w14:textId="77777777" w:rsidR="007730F5" w:rsidRPr="004B72F2" w:rsidRDefault="007730F5" w:rsidP="000F4EEE">
      <w:pPr>
        <w:pStyle w:val="Normal1"/>
      </w:pPr>
    </w:p>
    <w:p w14:paraId="46FCA894" w14:textId="77777777" w:rsidR="007730F5" w:rsidRPr="004B72F2" w:rsidRDefault="007730F5" w:rsidP="000F4EEE">
      <w:pPr>
        <w:pStyle w:val="Normal1"/>
      </w:pPr>
    </w:p>
    <w:p w14:paraId="46FCA895" w14:textId="77777777" w:rsidR="007730F5" w:rsidRPr="004B72F2" w:rsidRDefault="007730F5" w:rsidP="000F4EEE">
      <w:pPr>
        <w:pStyle w:val="Normal1"/>
      </w:pPr>
    </w:p>
    <w:p w14:paraId="46FCA896" w14:textId="77777777" w:rsidR="007730F5" w:rsidRPr="004B72F2" w:rsidRDefault="007730F5" w:rsidP="000F4EEE">
      <w:pPr>
        <w:pStyle w:val="Normal1"/>
      </w:pPr>
    </w:p>
    <w:p w14:paraId="46FCA897" w14:textId="77777777" w:rsidR="007730F5" w:rsidRPr="004B72F2" w:rsidRDefault="007730F5" w:rsidP="000F4EEE">
      <w:pPr>
        <w:pStyle w:val="Normal1"/>
      </w:pPr>
    </w:p>
    <w:p w14:paraId="46FCA898" w14:textId="77777777" w:rsidR="007730F5" w:rsidRPr="004B72F2" w:rsidRDefault="007730F5" w:rsidP="000F4EEE">
      <w:pPr>
        <w:pStyle w:val="Normal1"/>
      </w:pPr>
    </w:p>
    <w:p w14:paraId="46FCA899" w14:textId="77777777" w:rsidR="007730F5" w:rsidRPr="004B72F2" w:rsidRDefault="007730F5" w:rsidP="000F4EEE">
      <w:pPr>
        <w:pStyle w:val="Normal1"/>
      </w:pPr>
    </w:p>
    <w:p w14:paraId="46FCA89A" w14:textId="77777777" w:rsidR="007730F5" w:rsidRPr="004B72F2" w:rsidRDefault="007730F5" w:rsidP="000F4EEE">
      <w:pPr>
        <w:pStyle w:val="Normal1"/>
      </w:pPr>
    </w:p>
    <w:p w14:paraId="46FCA89B" w14:textId="77777777" w:rsidR="007730F5" w:rsidRPr="004B72F2" w:rsidRDefault="007730F5" w:rsidP="000F4EEE">
      <w:pPr>
        <w:pStyle w:val="Normal1"/>
      </w:pPr>
    </w:p>
    <w:p w14:paraId="46FCA89C" w14:textId="77777777" w:rsidR="007730F5" w:rsidRPr="004B72F2" w:rsidRDefault="007730F5" w:rsidP="000F4EEE">
      <w:pPr>
        <w:pStyle w:val="Normal1"/>
        <w:rPr>
          <w:rtl/>
        </w:rPr>
      </w:pPr>
    </w:p>
    <w:p w14:paraId="46FCA89D" w14:textId="77777777" w:rsidR="007730F5" w:rsidRPr="004B72F2" w:rsidRDefault="007730F5" w:rsidP="007C3BAB">
      <w:pPr>
        <w:pStyle w:val="Normal1"/>
        <w:numPr>
          <w:ilvl w:val="0"/>
          <w:numId w:val="149"/>
        </w:numPr>
        <w:overflowPunct/>
        <w:autoSpaceDE/>
        <w:autoSpaceDN/>
        <w:adjustRightInd/>
        <w:spacing w:before="120" w:beforeAutospacing="0" w:line="320" w:lineRule="exact"/>
        <w:textAlignment w:val="auto"/>
        <w:rPr>
          <w:b/>
          <w:bCs/>
          <w:rtl/>
        </w:rPr>
      </w:pPr>
      <w:bookmarkStart w:id="554" w:name="_Toc316295152"/>
      <w:r w:rsidRPr="004B72F2">
        <w:rPr>
          <w:rFonts w:hint="cs"/>
          <w:b/>
          <w:bCs/>
          <w:rtl/>
        </w:rPr>
        <w:t xml:space="preserve">כללי </w:t>
      </w:r>
      <w:r>
        <w:rPr>
          <w:rFonts w:hint="cs"/>
          <w:b/>
          <w:bCs/>
          <w:rtl/>
        </w:rPr>
        <w:t>-</w:t>
      </w:r>
      <w:r w:rsidRPr="004B72F2">
        <w:rPr>
          <w:rFonts w:hint="cs"/>
          <w:b/>
          <w:bCs/>
          <w:rtl/>
        </w:rPr>
        <w:t xml:space="preserve"> תהליך ושיטת הבדיקה</w:t>
      </w:r>
      <w:bookmarkEnd w:id="554"/>
    </w:p>
    <w:p w14:paraId="46FCA89E" w14:textId="77777777" w:rsidR="007730F5" w:rsidRPr="004B72F2" w:rsidRDefault="007730F5" w:rsidP="000F4EEE">
      <w:pPr>
        <w:pStyle w:val="Normal1"/>
        <w:rPr>
          <w:rtl/>
        </w:rPr>
      </w:pPr>
      <w:r w:rsidRPr="004B72F2">
        <w:rPr>
          <w:rFonts w:hint="cs"/>
          <w:rtl/>
        </w:rPr>
        <w:t>מסמך זה מכיל את הגדרת תהליך ההערכה של ההצעות כנדרש לב</w:t>
      </w:r>
      <w:r>
        <w:rPr>
          <w:rFonts w:hint="cs"/>
          <w:rtl/>
        </w:rPr>
        <w:t xml:space="preserve">יצוע על ידי </w:t>
      </w:r>
      <w:r w:rsidRPr="004B72F2">
        <w:rPr>
          <w:rFonts w:hint="cs"/>
          <w:rtl/>
        </w:rPr>
        <w:t>צוות הבדיקה הממונה</w:t>
      </w:r>
      <w:r>
        <w:rPr>
          <w:rFonts w:hint="cs"/>
          <w:rtl/>
        </w:rPr>
        <w:t>.</w:t>
      </w:r>
      <w:r w:rsidRPr="004B72F2">
        <w:rPr>
          <w:rFonts w:hint="cs"/>
          <w:rtl/>
        </w:rPr>
        <w:t xml:space="preserve"> </w:t>
      </w:r>
    </w:p>
    <w:p w14:paraId="46FCA89F" w14:textId="77777777" w:rsidR="007730F5" w:rsidRPr="004B72F2" w:rsidRDefault="007730F5" w:rsidP="007C3BAB">
      <w:pPr>
        <w:pStyle w:val="Normal1"/>
        <w:numPr>
          <w:ilvl w:val="1"/>
          <w:numId w:val="149"/>
        </w:numPr>
        <w:overflowPunct/>
        <w:autoSpaceDE/>
        <w:autoSpaceDN/>
        <w:adjustRightInd/>
        <w:spacing w:before="120" w:beforeAutospacing="0" w:line="320" w:lineRule="exact"/>
        <w:textAlignment w:val="auto"/>
        <w:rPr>
          <w:b/>
          <w:bCs/>
          <w:rtl/>
        </w:rPr>
      </w:pPr>
      <w:bookmarkStart w:id="555" w:name="_Toc316295153"/>
      <w:r>
        <w:rPr>
          <w:rFonts w:hint="cs"/>
          <w:b/>
          <w:bCs/>
          <w:rtl/>
        </w:rPr>
        <w:t xml:space="preserve"> תהליך הבדיקה </w:t>
      </w:r>
      <w:r w:rsidRPr="004B72F2">
        <w:rPr>
          <w:rFonts w:hint="cs"/>
          <w:b/>
          <w:bCs/>
          <w:rtl/>
        </w:rPr>
        <w:t>וההערכה</w:t>
      </w:r>
      <w:bookmarkEnd w:id="555"/>
    </w:p>
    <w:p w14:paraId="46FCA8A0" w14:textId="77777777" w:rsidR="007730F5" w:rsidRPr="004B72F2" w:rsidRDefault="007730F5" w:rsidP="000F4EEE">
      <w:pPr>
        <w:pStyle w:val="Normal1"/>
        <w:rPr>
          <w:rtl/>
        </w:rPr>
      </w:pPr>
      <w:r w:rsidRPr="004B72F2">
        <w:rPr>
          <w:rFonts w:hint="cs"/>
          <w:rtl/>
        </w:rPr>
        <w:t>תהליך הבדיקה וההערכה יתבסס על השלבים הבאים:</w:t>
      </w:r>
    </w:p>
    <w:p w14:paraId="46FCA8A1" w14:textId="77777777" w:rsidR="007730F5" w:rsidRPr="004B72F2" w:rsidRDefault="007730F5" w:rsidP="007C3BAB">
      <w:pPr>
        <w:pStyle w:val="Normal1"/>
        <w:numPr>
          <w:ilvl w:val="0"/>
          <w:numId w:val="151"/>
        </w:numPr>
        <w:overflowPunct/>
        <w:autoSpaceDE/>
        <w:autoSpaceDN/>
        <w:adjustRightInd/>
        <w:spacing w:before="120" w:beforeAutospacing="0" w:line="320" w:lineRule="exact"/>
        <w:textAlignment w:val="auto"/>
      </w:pPr>
      <w:r w:rsidRPr="004B72F2">
        <w:rPr>
          <w:rFonts w:hint="cs"/>
          <w:rtl/>
        </w:rPr>
        <w:t>בדיקת המענה לפרק 0 במסמכי המכרז לעמידה בכל תנאי הסף המנהליים</w:t>
      </w:r>
      <w:r>
        <w:rPr>
          <w:rFonts w:hint="cs"/>
          <w:rtl/>
        </w:rPr>
        <w:t>.</w:t>
      </w:r>
    </w:p>
    <w:p w14:paraId="46FCA8A2" w14:textId="77777777" w:rsidR="007730F5" w:rsidRPr="004B72F2" w:rsidRDefault="007730F5" w:rsidP="007C3BAB">
      <w:pPr>
        <w:pStyle w:val="Normal1"/>
        <w:numPr>
          <w:ilvl w:val="0"/>
          <w:numId w:val="151"/>
        </w:numPr>
        <w:overflowPunct/>
        <w:autoSpaceDE/>
        <w:autoSpaceDN/>
        <w:adjustRightInd/>
        <w:spacing w:before="120" w:beforeAutospacing="0" w:line="320" w:lineRule="exact"/>
        <w:textAlignment w:val="auto"/>
      </w:pPr>
      <w:r w:rsidRPr="004B72F2">
        <w:rPr>
          <w:rFonts w:hint="cs"/>
          <w:rtl/>
        </w:rPr>
        <w:t>מינוי צוות משנה על ידי הוועדה לביצוע הערכת פרקי האיכות במענה (פרקים 1 עד 4) בדיקת העמידה בתנאי סף איכותיים ומתן ציון איכות כולל.</w:t>
      </w:r>
    </w:p>
    <w:p w14:paraId="46FCA8A3" w14:textId="77777777" w:rsidR="007730F5" w:rsidRPr="004B72F2" w:rsidRDefault="007730F5" w:rsidP="007C3BAB">
      <w:pPr>
        <w:pStyle w:val="Normal1"/>
        <w:numPr>
          <w:ilvl w:val="0"/>
          <w:numId w:val="151"/>
        </w:numPr>
        <w:overflowPunct/>
        <w:autoSpaceDE/>
        <w:autoSpaceDN/>
        <w:adjustRightInd/>
        <w:spacing w:before="120" w:beforeAutospacing="0" w:line="320" w:lineRule="exact"/>
        <w:textAlignment w:val="auto"/>
      </w:pPr>
      <w:r w:rsidRPr="004B72F2">
        <w:rPr>
          <w:rFonts w:hint="cs"/>
          <w:rtl/>
        </w:rPr>
        <w:t xml:space="preserve">אישור ציון האיכות על ידי </w:t>
      </w:r>
      <w:r w:rsidR="00504E29">
        <w:rPr>
          <w:rFonts w:hint="cs"/>
          <w:rtl/>
        </w:rPr>
        <w:t>שב"ס</w:t>
      </w:r>
      <w:r w:rsidRPr="004B72F2">
        <w:rPr>
          <w:rFonts w:hint="cs"/>
          <w:rtl/>
        </w:rPr>
        <w:t xml:space="preserve"> ומתן אישור לפתיחת פרק 5 </w:t>
      </w:r>
      <w:r>
        <w:rPr>
          <w:rFonts w:hint="cs"/>
          <w:rtl/>
        </w:rPr>
        <w:t>-</w:t>
      </w:r>
      <w:r w:rsidRPr="004B72F2">
        <w:rPr>
          <w:rFonts w:hint="cs"/>
          <w:rtl/>
        </w:rPr>
        <w:t xml:space="preserve"> עלות</w:t>
      </w:r>
      <w:r>
        <w:rPr>
          <w:rFonts w:hint="cs"/>
          <w:rtl/>
        </w:rPr>
        <w:t>.</w:t>
      </w:r>
    </w:p>
    <w:p w14:paraId="46FCA8A4" w14:textId="77777777" w:rsidR="007730F5" w:rsidRPr="004B72F2" w:rsidRDefault="007730F5" w:rsidP="007C3BAB">
      <w:pPr>
        <w:pStyle w:val="Normal1"/>
        <w:numPr>
          <w:ilvl w:val="0"/>
          <w:numId w:val="151"/>
        </w:numPr>
        <w:overflowPunct/>
        <w:autoSpaceDE/>
        <w:autoSpaceDN/>
        <w:adjustRightInd/>
        <w:spacing w:before="120" w:beforeAutospacing="0" w:line="320" w:lineRule="exact"/>
        <w:textAlignment w:val="auto"/>
      </w:pPr>
      <w:r w:rsidRPr="004B72F2">
        <w:rPr>
          <w:rFonts w:hint="cs"/>
          <w:rtl/>
        </w:rPr>
        <w:t>בדיקת המענה לפרק 5 וחישוב ציון העלות.</w:t>
      </w:r>
    </w:p>
    <w:p w14:paraId="46FCA8A5" w14:textId="77777777" w:rsidR="007730F5" w:rsidRPr="004B72F2" w:rsidRDefault="007730F5" w:rsidP="007C3BAB">
      <w:pPr>
        <w:pStyle w:val="Normal1"/>
        <w:numPr>
          <w:ilvl w:val="0"/>
          <w:numId w:val="151"/>
        </w:numPr>
        <w:overflowPunct/>
        <w:autoSpaceDE/>
        <w:autoSpaceDN/>
        <w:adjustRightInd/>
        <w:spacing w:before="120" w:beforeAutospacing="0" w:line="320" w:lineRule="exact"/>
        <w:textAlignment w:val="auto"/>
      </w:pPr>
      <w:r w:rsidRPr="004B72F2">
        <w:rPr>
          <w:rFonts w:hint="cs"/>
          <w:rtl/>
        </w:rPr>
        <w:t>חישוב הציון הכולל.</w:t>
      </w:r>
    </w:p>
    <w:p w14:paraId="46FCA8A6" w14:textId="77777777" w:rsidR="007730F5" w:rsidRPr="004B72F2" w:rsidRDefault="007730F5" w:rsidP="007C3BAB">
      <w:pPr>
        <w:pStyle w:val="Normal1"/>
        <w:numPr>
          <w:ilvl w:val="0"/>
          <w:numId w:val="151"/>
        </w:numPr>
        <w:overflowPunct/>
        <w:autoSpaceDE/>
        <w:autoSpaceDN/>
        <w:adjustRightInd/>
        <w:spacing w:before="120" w:beforeAutospacing="0" w:line="320" w:lineRule="exact"/>
        <w:textAlignment w:val="auto"/>
        <w:rPr>
          <w:rtl/>
        </w:rPr>
      </w:pPr>
      <w:r w:rsidRPr="004B72F2">
        <w:rPr>
          <w:rFonts w:hint="cs"/>
          <w:rtl/>
        </w:rPr>
        <w:t xml:space="preserve">המלצה על המציע שקיבל את הניקוד הגבוה ביותר כספק זוכה. </w:t>
      </w:r>
    </w:p>
    <w:p w14:paraId="46FCA8A7" w14:textId="77777777" w:rsidR="007730F5" w:rsidRPr="004B72F2" w:rsidRDefault="007730F5" w:rsidP="007C3BAB">
      <w:pPr>
        <w:pStyle w:val="Normal1"/>
        <w:numPr>
          <w:ilvl w:val="1"/>
          <w:numId w:val="149"/>
        </w:numPr>
        <w:overflowPunct/>
        <w:autoSpaceDE/>
        <w:autoSpaceDN/>
        <w:adjustRightInd/>
        <w:spacing w:before="120" w:beforeAutospacing="0" w:line="320" w:lineRule="exact"/>
        <w:textAlignment w:val="auto"/>
        <w:rPr>
          <w:b/>
          <w:bCs/>
          <w:rtl/>
        </w:rPr>
      </w:pPr>
      <w:r w:rsidRPr="004B72F2">
        <w:rPr>
          <w:rFonts w:hint="cs"/>
          <w:b/>
          <w:bCs/>
          <w:rtl/>
        </w:rPr>
        <w:t xml:space="preserve"> </w:t>
      </w:r>
      <w:bookmarkStart w:id="556" w:name="_Toc316295154"/>
      <w:r w:rsidRPr="004B72F2">
        <w:rPr>
          <w:rFonts w:hint="cs"/>
          <w:b/>
          <w:bCs/>
          <w:rtl/>
        </w:rPr>
        <w:t>סרגל הבדיקה</w:t>
      </w:r>
      <w:bookmarkEnd w:id="556"/>
    </w:p>
    <w:p w14:paraId="46FCA8A8" w14:textId="77777777" w:rsidR="007730F5" w:rsidRPr="004B72F2" w:rsidRDefault="007730F5" w:rsidP="000F4EEE">
      <w:pPr>
        <w:pStyle w:val="Normal1"/>
        <w:rPr>
          <w:rtl/>
        </w:rPr>
      </w:pPr>
      <w:r w:rsidRPr="004B72F2">
        <w:rPr>
          <w:rFonts w:hint="cs"/>
          <w:rtl/>
        </w:rPr>
        <w:t>כללית סרגל הבדיקה הוא הערכת המענה לכל אחד מסעיפי המכרז.</w:t>
      </w:r>
    </w:p>
    <w:p w14:paraId="46FCA8A9"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 xml:space="preserve"> </w:t>
      </w:r>
      <w:bookmarkStart w:id="557" w:name="_Toc316295155"/>
      <w:r w:rsidRPr="004B72F2">
        <w:rPr>
          <w:rFonts w:hint="cs"/>
          <w:b/>
          <w:bCs/>
          <w:rtl/>
        </w:rPr>
        <w:t>סעיפי סף מנהליים</w:t>
      </w:r>
      <w:bookmarkEnd w:id="557"/>
    </w:p>
    <w:p w14:paraId="46FCA8AA" w14:textId="77777777" w:rsidR="007730F5" w:rsidRPr="004B72F2" w:rsidRDefault="007730F5" w:rsidP="000F4EEE">
      <w:pPr>
        <w:pStyle w:val="Normal1"/>
        <w:rPr>
          <w:rtl/>
        </w:rPr>
      </w:pPr>
      <w:r w:rsidRPr="004B72F2">
        <w:rPr>
          <w:rFonts w:hint="cs"/>
          <w:rtl/>
        </w:rPr>
        <w:t>סעיפי הסף המנהליים, סעיפי פרק 0, הדורשים תגובה ספציפית, הם מוחלטים. מענה שאינו עומד בדרישת הסעיף נפסל.</w:t>
      </w:r>
    </w:p>
    <w:p w14:paraId="46FCA8AB"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 xml:space="preserve"> </w:t>
      </w:r>
      <w:bookmarkStart w:id="558" w:name="_Toc316295156"/>
      <w:r w:rsidRPr="004B72F2">
        <w:rPr>
          <w:rFonts w:hint="cs"/>
          <w:b/>
          <w:bCs/>
          <w:rtl/>
        </w:rPr>
        <w:t>סעיפי פרקי האיכות</w:t>
      </w:r>
      <w:bookmarkEnd w:id="558"/>
    </w:p>
    <w:p w14:paraId="46FCA8AC" w14:textId="77777777" w:rsidR="007730F5" w:rsidRPr="004B72F2" w:rsidRDefault="007730F5" w:rsidP="000F4EEE">
      <w:pPr>
        <w:pStyle w:val="Normal1"/>
        <w:rPr>
          <w:rtl/>
        </w:rPr>
      </w:pPr>
      <w:r w:rsidRPr="004B72F2">
        <w:rPr>
          <w:rFonts w:hint="cs"/>
          <w:rtl/>
        </w:rPr>
        <w:t xml:space="preserve">סעיפי פרקי האיכות המכילים את המענים לדרישות הייעודיות במכרז יוערכו ויינתן להם ציון בהתאם להנחיות בסעיפים הבאים להלן. </w:t>
      </w:r>
    </w:p>
    <w:p w14:paraId="46FCA8AD"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 xml:space="preserve"> </w:t>
      </w:r>
      <w:bookmarkStart w:id="559" w:name="_Toc316295157"/>
      <w:r w:rsidRPr="004B72F2">
        <w:rPr>
          <w:rFonts w:hint="cs"/>
          <w:b/>
          <w:bCs/>
          <w:rtl/>
        </w:rPr>
        <w:t>סעיפי סף איכותיים</w:t>
      </w:r>
      <w:bookmarkEnd w:id="559"/>
    </w:p>
    <w:p w14:paraId="46FCA8AE" w14:textId="77777777" w:rsidR="007730F5" w:rsidRDefault="007730F5" w:rsidP="000F4EEE">
      <w:pPr>
        <w:pStyle w:val="Normal1"/>
        <w:rPr>
          <w:rtl/>
        </w:rPr>
      </w:pPr>
      <w:r w:rsidRPr="004B72F2">
        <w:rPr>
          <w:rFonts w:hint="cs"/>
          <w:rtl/>
        </w:rPr>
        <w:t>למיעוט סעיפים בפרקי האיכות נקבעו ערכי סף לציון. דהי</w:t>
      </w:r>
      <w:r>
        <w:rPr>
          <w:rFonts w:hint="cs"/>
          <w:rtl/>
        </w:rPr>
        <w:t>י</w:t>
      </w:r>
      <w:r w:rsidRPr="004B72F2">
        <w:rPr>
          <w:rFonts w:hint="cs"/>
          <w:rtl/>
        </w:rPr>
        <w:t>נו, אם הציון בתחום זה אינו עובר את ערך הסף, המענה נדחה.</w:t>
      </w:r>
    </w:p>
    <w:p w14:paraId="46FCA8AF" w14:textId="77777777" w:rsidR="00912920" w:rsidRPr="004B72F2" w:rsidRDefault="00912920" w:rsidP="000F4EEE">
      <w:pPr>
        <w:pStyle w:val="Normal1"/>
        <w:rPr>
          <w:rtl/>
        </w:rPr>
      </w:pPr>
    </w:p>
    <w:p w14:paraId="46FCA8B0" w14:textId="77777777" w:rsidR="007730F5" w:rsidRPr="004B72F2" w:rsidRDefault="007730F5" w:rsidP="007C3BAB">
      <w:pPr>
        <w:pStyle w:val="Normal1"/>
        <w:numPr>
          <w:ilvl w:val="0"/>
          <w:numId w:val="149"/>
        </w:numPr>
        <w:overflowPunct/>
        <w:autoSpaceDE/>
        <w:autoSpaceDN/>
        <w:adjustRightInd/>
        <w:spacing w:before="120" w:beforeAutospacing="0" w:line="320" w:lineRule="exact"/>
        <w:textAlignment w:val="auto"/>
        <w:rPr>
          <w:b/>
          <w:bCs/>
          <w:rtl/>
        </w:rPr>
      </w:pPr>
      <w:bookmarkStart w:id="560" w:name="_Toc316295158"/>
      <w:r w:rsidRPr="004B72F2">
        <w:rPr>
          <w:rFonts w:hint="cs"/>
          <w:b/>
          <w:bCs/>
          <w:rtl/>
        </w:rPr>
        <w:t xml:space="preserve">בדיקת סעיפי הסף המנהליים </w:t>
      </w:r>
      <w:r>
        <w:rPr>
          <w:rFonts w:hint="cs"/>
          <w:b/>
          <w:bCs/>
          <w:rtl/>
        </w:rPr>
        <w:t>-</w:t>
      </w:r>
      <w:r w:rsidRPr="004B72F2">
        <w:rPr>
          <w:rFonts w:hint="cs"/>
          <w:b/>
          <w:bCs/>
          <w:rtl/>
        </w:rPr>
        <w:t xml:space="preserve"> פרק 0.</w:t>
      </w:r>
      <w:bookmarkEnd w:id="560"/>
    </w:p>
    <w:p w14:paraId="46FCA8B1" w14:textId="77777777" w:rsidR="007730F5" w:rsidRPr="004B72F2" w:rsidRDefault="007730F5" w:rsidP="000F4EEE">
      <w:pPr>
        <w:pStyle w:val="Normal1"/>
        <w:rPr>
          <w:rtl/>
        </w:rPr>
      </w:pPr>
      <w:r w:rsidRPr="004B72F2">
        <w:rPr>
          <w:rFonts w:hint="cs"/>
          <w:rtl/>
        </w:rPr>
        <w:t>להלן ריכוז תנאי הסף אותם יש לבדוק בשלב הראשון של בדיקת ההצעות. ריכוז זה נועד לנוחות בלבד. נוסח תנאי הסף המחייב הוא כפי שמופיע בגוף המכרז ובתשובות לשאלות ההבהרה.</w:t>
      </w:r>
    </w:p>
    <w:p w14:paraId="46FCA8B2" w14:textId="77777777" w:rsidR="007730F5" w:rsidRPr="004B72F2" w:rsidRDefault="007730F5" w:rsidP="007C3BAB">
      <w:pPr>
        <w:pStyle w:val="Normal1"/>
        <w:numPr>
          <w:ilvl w:val="0"/>
          <w:numId w:val="152"/>
        </w:numPr>
        <w:overflowPunct/>
        <w:autoSpaceDE/>
        <w:autoSpaceDN/>
        <w:adjustRightInd/>
        <w:spacing w:before="120" w:beforeAutospacing="0" w:line="320" w:lineRule="exact"/>
        <w:textAlignment w:val="auto"/>
      </w:pPr>
      <w:r w:rsidRPr="004B72F2">
        <w:rPr>
          <w:rFonts w:hint="cs"/>
          <w:rtl/>
        </w:rPr>
        <w:t xml:space="preserve">ייבדק קיום </w:t>
      </w:r>
      <w:r w:rsidRPr="004B72F2" w:rsidDel="00B36818">
        <w:rPr>
          <w:rFonts w:hint="cs"/>
          <w:rtl/>
        </w:rPr>
        <w:t>אישור תשלום עבור רכישת המכרז</w:t>
      </w:r>
      <w:r>
        <w:rPr>
          <w:rFonts w:hint="cs"/>
          <w:rtl/>
        </w:rPr>
        <w:t>בקשה להשתתפות במכרז</w:t>
      </w:r>
      <w:r w:rsidRPr="004B72F2">
        <w:rPr>
          <w:rFonts w:hint="cs"/>
          <w:rtl/>
        </w:rPr>
        <w:t xml:space="preserve">. על עותק </w:t>
      </w:r>
      <w:r w:rsidRPr="004B72F2" w:rsidDel="00B36818">
        <w:rPr>
          <w:rFonts w:hint="cs"/>
          <w:rtl/>
        </w:rPr>
        <w:t xml:space="preserve">האישור </w:t>
      </w:r>
      <w:r>
        <w:rPr>
          <w:rFonts w:hint="cs"/>
          <w:rtl/>
        </w:rPr>
        <w:t>טופס הבקשה</w:t>
      </w:r>
      <w:r w:rsidRPr="004B72F2">
        <w:rPr>
          <w:rFonts w:hint="cs"/>
          <w:rtl/>
        </w:rPr>
        <w:t xml:space="preserve"> להימצ</w:t>
      </w:r>
      <w:r w:rsidRPr="004B72F2">
        <w:rPr>
          <w:rFonts w:hint="eastAsia"/>
          <w:rtl/>
        </w:rPr>
        <w:t>א</w:t>
      </w:r>
      <w:r w:rsidRPr="004B72F2">
        <w:rPr>
          <w:rFonts w:hint="cs"/>
          <w:rtl/>
        </w:rPr>
        <w:t xml:space="preserve"> בידי </w:t>
      </w:r>
      <w:r w:rsidRPr="004B72F2" w:rsidDel="00B36818">
        <w:rPr>
          <w:rFonts w:hint="cs"/>
          <w:rtl/>
        </w:rPr>
        <w:t>רמ"ד התקשרויות מר עמי מימו</w:t>
      </w:r>
      <w:r>
        <w:rPr>
          <w:rFonts w:hint="cs"/>
          <w:rtl/>
        </w:rPr>
        <w:t>איש הקשר, כמוגדר בסעיף 0.3.2</w:t>
      </w:r>
      <w:r w:rsidRPr="004B72F2">
        <w:rPr>
          <w:rFonts w:hint="cs"/>
          <w:rtl/>
        </w:rPr>
        <w:t xml:space="preserve">ן אליו הועבר העותק </w:t>
      </w:r>
      <w:r w:rsidRPr="004B72F2" w:rsidDel="00B36818">
        <w:rPr>
          <w:rFonts w:hint="cs"/>
          <w:rtl/>
        </w:rPr>
        <w:t>לפני הורדת המכרז במלואו על ידי המציע</w:t>
      </w:r>
      <w:r>
        <w:rPr>
          <w:rFonts w:hint="cs"/>
          <w:rtl/>
        </w:rPr>
        <w:t>עד למועד הקבוע בסעיף 0.1 למסמכי המכרז</w:t>
      </w:r>
      <w:r w:rsidRPr="004B72F2">
        <w:rPr>
          <w:rFonts w:hint="cs"/>
          <w:rtl/>
        </w:rPr>
        <w:t xml:space="preserve">. אי המצאות עותק </w:t>
      </w:r>
      <w:r w:rsidRPr="004B72F2" w:rsidDel="00B36818">
        <w:rPr>
          <w:rFonts w:hint="cs"/>
          <w:rtl/>
        </w:rPr>
        <w:t>אישור רכישה</w:t>
      </w:r>
      <w:r>
        <w:rPr>
          <w:rFonts w:hint="cs"/>
          <w:rtl/>
        </w:rPr>
        <w:t>טופס הבקשה</w:t>
      </w:r>
      <w:r w:rsidRPr="004B72F2">
        <w:rPr>
          <w:rFonts w:hint="cs"/>
          <w:rtl/>
        </w:rPr>
        <w:t xml:space="preserve"> מפסיק את הבדיקה.</w:t>
      </w:r>
    </w:p>
    <w:p w14:paraId="46FCA8B3" w14:textId="77777777" w:rsidR="007730F5" w:rsidRPr="004B72F2" w:rsidRDefault="007730F5" w:rsidP="007C3BAB">
      <w:pPr>
        <w:pStyle w:val="Normal1"/>
        <w:numPr>
          <w:ilvl w:val="0"/>
          <w:numId w:val="152"/>
        </w:numPr>
        <w:overflowPunct/>
        <w:autoSpaceDE/>
        <w:autoSpaceDN/>
        <w:adjustRightInd/>
        <w:spacing w:before="120" w:beforeAutospacing="0" w:line="320" w:lineRule="exact"/>
        <w:textAlignment w:val="auto"/>
      </w:pPr>
      <w:r w:rsidRPr="004B72F2">
        <w:rPr>
          <w:rFonts w:hint="cs"/>
          <w:rtl/>
        </w:rPr>
        <w:t>עבור כל הצעה נפתחת המעטפה המכילה את פרק 0 בלבד.</w:t>
      </w:r>
    </w:p>
    <w:p w14:paraId="46FCA8B4" w14:textId="77777777" w:rsidR="007730F5" w:rsidRPr="004B72F2" w:rsidRDefault="007730F5" w:rsidP="007C3BAB">
      <w:pPr>
        <w:pStyle w:val="Normal1"/>
        <w:numPr>
          <w:ilvl w:val="0"/>
          <w:numId w:val="152"/>
        </w:numPr>
        <w:overflowPunct/>
        <w:autoSpaceDE/>
        <w:autoSpaceDN/>
        <w:adjustRightInd/>
        <w:spacing w:before="120" w:beforeAutospacing="0" w:line="320" w:lineRule="exact"/>
        <w:textAlignment w:val="auto"/>
      </w:pPr>
      <w:r w:rsidRPr="004B72F2">
        <w:rPr>
          <w:rFonts w:hint="cs"/>
          <w:rtl/>
        </w:rPr>
        <w:t>נבדקים המענים לסעיפי הסף הבאים:</w:t>
      </w:r>
    </w:p>
    <w:p w14:paraId="46FCA8B5" w14:textId="77777777" w:rsidR="007730F5" w:rsidRPr="004B72F2" w:rsidRDefault="007730F5" w:rsidP="000F4EEE">
      <w:pPr>
        <w:pStyle w:val="Normal1"/>
        <w:rPr>
          <w:b/>
          <w:bCs/>
          <w:rtl/>
        </w:rPr>
      </w:pPr>
      <w:r w:rsidRPr="004B72F2">
        <w:rPr>
          <w:rFonts w:hint="cs"/>
          <w:b/>
          <w:bCs/>
          <w:rtl/>
        </w:rPr>
        <w:t>0.5  תנאי סף להשתתפות</w:t>
      </w:r>
    </w:p>
    <w:p w14:paraId="46FCA8B6" w14:textId="77777777" w:rsidR="007730F5" w:rsidRPr="004B72F2" w:rsidRDefault="007730F5" w:rsidP="000F4EEE">
      <w:pPr>
        <w:pStyle w:val="Normal1"/>
      </w:pPr>
      <w:r w:rsidRPr="004B72F2">
        <w:rPr>
          <w:rFonts w:hint="cs"/>
          <w:rtl/>
        </w:rPr>
        <w:t xml:space="preserve">בדיקת קיום תצהיר מנהל מאושר על ידי עורך דין המכסה את הדרישות א' </w:t>
      </w:r>
      <w:r>
        <w:rPr>
          <w:rFonts w:hint="cs"/>
          <w:rtl/>
        </w:rPr>
        <w:t>-</w:t>
      </w:r>
      <w:r w:rsidRPr="004B72F2">
        <w:rPr>
          <w:rFonts w:hint="cs"/>
          <w:rtl/>
        </w:rPr>
        <w:t xml:space="preserve"> ז' כמופיעות בסעיף.</w:t>
      </w:r>
    </w:p>
    <w:p w14:paraId="46FCA8B7" w14:textId="77777777" w:rsidR="007730F5" w:rsidRPr="004B72F2" w:rsidRDefault="007730F5" w:rsidP="000F4EEE">
      <w:pPr>
        <w:pStyle w:val="Normal1"/>
        <w:rPr>
          <w:b/>
          <w:bCs/>
          <w:rtl/>
        </w:rPr>
      </w:pPr>
      <w:r w:rsidRPr="004B72F2">
        <w:rPr>
          <w:rFonts w:hint="cs"/>
          <w:b/>
          <w:bCs/>
          <w:rtl/>
        </w:rPr>
        <w:t>0.6.1 ערבות המציע</w:t>
      </w:r>
    </w:p>
    <w:p w14:paraId="46FCA8B8" w14:textId="77777777" w:rsidR="007730F5" w:rsidRPr="004B72F2" w:rsidRDefault="007730F5" w:rsidP="00E85441">
      <w:pPr>
        <w:pStyle w:val="Normal1"/>
        <w:rPr>
          <w:rtl/>
        </w:rPr>
      </w:pPr>
      <w:r w:rsidRPr="004B72F2">
        <w:rPr>
          <w:rFonts w:hint="cs"/>
          <w:rtl/>
        </w:rPr>
        <w:t xml:space="preserve">קיום כתב ערבות על סכום של </w:t>
      </w:r>
      <w:r w:rsidR="00E85441">
        <w:rPr>
          <w:rFonts w:hint="cs"/>
          <w:rtl/>
        </w:rPr>
        <w:t>18</w:t>
      </w:r>
      <w:r w:rsidRPr="004B72F2">
        <w:rPr>
          <w:rFonts w:hint="cs"/>
          <w:rtl/>
        </w:rPr>
        <w:t xml:space="preserve">,000₪. </w:t>
      </w:r>
    </w:p>
    <w:p w14:paraId="46FCA8B9" w14:textId="77777777" w:rsidR="007730F5" w:rsidRPr="004B72F2" w:rsidRDefault="007730F5" w:rsidP="000F4EEE">
      <w:pPr>
        <w:pStyle w:val="Normal1"/>
        <w:rPr>
          <w:b/>
          <w:bCs/>
          <w:rtl/>
        </w:rPr>
      </w:pPr>
      <w:r w:rsidRPr="004B72F2">
        <w:rPr>
          <w:rFonts w:hint="cs"/>
          <w:b/>
          <w:bCs/>
          <w:rtl/>
        </w:rPr>
        <w:t>0.6.2 א</w:t>
      </w:r>
      <w:r>
        <w:rPr>
          <w:rFonts w:hint="cs"/>
          <w:b/>
          <w:bCs/>
          <w:rtl/>
        </w:rPr>
        <w:t>י</w:t>
      </w:r>
      <w:r w:rsidRPr="004B72F2">
        <w:rPr>
          <w:rFonts w:hint="cs"/>
          <w:b/>
          <w:bCs/>
          <w:rtl/>
        </w:rPr>
        <w:t>שורים והצהרות</w:t>
      </w:r>
    </w:p>
    <w:p w14:paraId="46FCA8BA" w14:textId="77777777" w:rsidR="007730F5" w:rsidRPr="004B72F2" w:rsidRDefault="007730F5" w:rsidP="000F4EEE">
      <w:pPr>
        <w:pStyle w:val="Normal1"/>
      </w:pPr>
      <w:r w:rsidRPr="004B72F2">
        <w:rPr>
          <w:rFonts w:hint="cs"/>
          <w:rtl/>
        </w:rPr>
        <w:t>קיום כל האישורים/ ההצהרות הנדרשים בסעיף על גבי הטפסים הנדרשים.</w:t>
      </w:r>
    </w:p>
    <w:p w14:paraId="46FCA8BB" w14:textId="77777777" w:rsidR="007730F5" w:rsidRPr="004B72F2" w:rsidRDefault="007730F5" w:rsidP="000F4EEE">
      <w:pPr>
        <w:pStyle w:val="Normal1"/>
        <w:rPr>
          <w:b/>
          <w:bCs/>
          <w:rtl/>
        </w:rPr>
      </w:pPr>
      <w:r w:rsidRPr="004B72F2">
        <w:rPr>
          <w:rFonts w:hint="cs"/>
          <w:b/>
          <w:bCs/>
          <w:rtl/>
        </w:rPr>
        <w:t xml:space="preserve">0.6.3 </w:t>
      </w:r>
      <w:bookmarkStart w:id="561" w:name="_Toc145240656"/>
      <w:r w:rsidRPr="004B72F2">
        <w:rPr>
          <w:b/>
          <w:bCs/>
          <w:rtl/>
        </w:rPr>
        <w:t>התחייבויות המציע בהקשר לזכויותיו בפתרון המוצע</w:t>
      </w:r>
      <w:bookmarkEnd w:id="561"/>
    </w:p>
    <w:p w14:paraId="46FCA8BC" w14:textId="77777777" w:rsidR="007730F5" w:rsidRPr="004B72F2" w:rsidRDefault="007730F5" w:rsidP="000F4EEE">
      <w:pPr>
        <w:pStyle w:val="Normal1"/>
        <w:rPr>
          <w:rtl/>
        </w:rPr>
      </w:pPr>
      <w:r>
        <w:rPr>
          <w:rFonts w:hint="cs"/>
          <w:rtl/>
        </w:rPr>
        <w:t xml:space="preserve">בדיקה לקיום הצהרה בהתאם </w:t>
      </w:r>
      <w:r w:rsidRPr="004B72F2">
        <w:rPr>
          <w:rFonts w:hint="cs"/>
          <w:rtl/>
        </w:rPr>
        <w:t>לנדרש במכרז בסעיף 0.6.3</w:t>
      </w:r>
      <w:r>
        <w:rPr>
          <w:rFonts w:hint="cs"/>
          <w:rtl/>
        </w:rPr>
        <w:t>.</w:t>
      </w:r>
    </w:p>
    <w:p w14:paraId="46FCA8BD" w14:textId="77777777" w:rsidR="007730F5" w:rsidRPr="004B72F2" w:rsidRDefault="007730F5" w:rsidP="000F4EEE">
      <w:pPr>
        <w:pStyle w:val="Normal1"/>
        <w:rPr>
          <w:b/>
          <w:bCs/>
          <w:rtl/>
        </w:rPr>
      </w:pPr>
      <w:r w:rsidRPr="004B72F2">
        <w:rPr>
          <w:rFonts w:hint="cs"/>
          <w:b/>
          <w:bCs/>
          <w:rtl/>
        </w:rPr>
        <w:t xml:space="preserve">0.6.4  </w:t>
      </w:r>
      <w:bookmarkStart w:id="562" w:name="_Toc145240657"/>
      <w:r w:rsidRPr="004B72F2">
        <w:rPr>
          <w:rFonts w:hint="cs"/>
          <w:b/>
          <w:bCs/>
          <w:rtl/>
        </w:rPr>
        <w:t xml:space="preserve">הצהרה בדבר </w:t>
      </w:r>
      <w:bookmarkEnd w:id="562"/>
      <w:r w:rsidRPr="004B72F2">
        <w:rPr>
          <w:rFonts w:hint="cs"/>
          <w:b/>
          <w:bCs/>
          <w:rtl/>
        </w:rPr>
        <w:t>אי קיום ניגוד עני</w:t>
      </w:r>
      <w:r>
        <w:rPr>
          <w:rFonts w:hint="cs"/>
          <w:b/>
          <w:bCs/>
          <w:rtl/>
        </w:rPr>
        <w:t>ינים</w:t>
      </w:r>
    </w:p>
    <w:p w14:paraId="46FCA8BE" w14:textId="77777777" w:rsidR="007730F5" w:rsidRPr="004B72F2" w:rsidRDefault="007730F5" w:rsidP="000F4EEE">
      <w:pPr>
        <w:pStyle w:val="Normal1"/>
        <w:rPr>
          <w:rtl/>
        </w:rPr>
      </w:pPr>
      <w:r w:rsidRPr="004B72F2">
        <w:rPr>
          <w:rFonts w:hint="cs"/>
          <w:rtl/>
        </w:rPr>
        <w:t>בדיקה לקיום הצהרה בדבר אי קיום ניגוד עני</w:t>
      </w:r>
      <w:r>
        <w:rPr>
          <w:rFonts w:hint="cs"/>
          <w:rtl/>
        </w:rPr>
        <w:t>ינים כנדרש בסעיף 0.6.4.</w:t>
      </w:r>
    </w:p>
    <w:p w14:paraId="46FCA8BF" w14:textId="77777777" w:rsidR="007730F5" w:rsidRPr="004B72F2" w:rsidRDefault="007730F5" w:rsidP="000F4EEE">
      <w:pPr>
        <w:pStyle w:val="Normal1"/>
        <w:rPr>
          <w:b/>
          <w:bCs/>
          <w:rtl/>
        </w:rPr>
      </w:pPr>
      <w:bookmarkStart w:id="563" w:name="_Toc145240658"/>
      <w:r w:rsidRPr="004B72F2">
        <w:rPr>
          <w:rFonts w:hint="cs"/>
          <w:b/>
          <w:bCs/>
          <w:rtl/>
        </w:rPr>
        <w:t xml:space="preserve">0.6.6 </w:t>
      </w:r>
      <w:r w:rsidRPr="004B72F2">
        <w:rPr>
          <w:b/>
          <w:bCs/>
          <w:rtl/>
        </w:rPr>
        <w:t xml:space="preserve">התחייבות </w:t>
      </w:r>
      <w:bookmarkEnd w:id="563"/>
      <w:r w:rsidRPr="004B72F2">
        <w:rPr>
          <w:rFonts w:hint="cs"/>
          <w:b/>
          <w:bCs/>
          <w:rtl/>
        </w:rPr>
        <w:t>לשמירת סודיות</w:t>
      </w:r>
    </w:p>
    <w:p w14:paraId="46FCA8C0" w14:textId="77777777" w:rsidR="007730F5" w:rsidRPr="004B72F2" w:rsidRDefault="007730F5" w:rsidP="000F4EEE">
      <w:pPr>
        <w:pStyle w:val="Normal1"/>
        <w:rPr>
          <w:rtl/>
        </w:rPr>
      </w:pPr>
      <w:r w:rsidRPr="004B72F2">
        <w:rPr>
          <w:rFonts w:hint="cs"/>
          <w:rtl/>
        </w:rPr>
        <w:t>בדיקה לקיום הצהרה לשמירת סודיות כמופיע בנספח.</w:t>
      </w:r>
    </w:p>
    <w:p w14:paraId="46FCA8C1" w14:textId="77777777" w:rsidR="007730F5" w:rsidRPr="004B72F2" w:rsidRDefault="007730F5" w:rsidP="000F4EEE">
      <w:pPr>
        <w:pStyle w:val="Normal1"/>
        <w:rPr>
          <w:b/>
          <w:bCs/>
          <w:rtl/>
        </w:rPr>
      </w:pPr>
      <w:r w:rsidRPr="004B72F2">
        <w:rPr>
          <w:rFonts w:hint="cs"/>
          <w:b/>
          <w:bCs/>
          <w:rtl/>
        </w:rPr>
        <w:t>0.6.8 הצהרת קבלני משנה</w:t>
      </w:r>
    </w:p>
    <w:p w14:paraId="46FCA8C2" w14:textId="77777777" w:rsidR="007730F5" w:rsidRPr="004B72F2" w:rsidRDefault="007730F5" w:rsidP="000F4EEE">
      <w:pPr>
        <w:pStyle w:val="Normal1"/>
        <w:rPr>
          <w:rtl/>
        </w:rPr>
      </w:pPr>
      <w:r w:rsidRPr="004B72F2">
        <w:rPr>
          <w:rFonts w:hint="cs"/>
          <w:rtl/>
        </w:rPr>
        <w:t xml:space="preserve">בדיקת קיום </w:t>
      </w:r>
      <w:r>
        <w:rPr>
          <w:rFonts w:hint="cs"/>
          <w:rtl/>
        </w:rPr>
        <w:t>הצהרה חתומה כנדרש בסעיף  0.6.8.</w:t>
      </w:r>
    </w:p>
    <w:p w14:paraId="46FCA8C3" w14:textId="77777777" w:rsidR="007730F5" w:rsidRPr="004B72F2" w:rsidRDefault="007730F5" w:rsidP="000F4EEE">
      <w:pPr>
        <w:pStyle w:val="Normal1"/>
        <w:rPr>
          <w:b/>
          <w:bCs/>
          <w:rtl/>
        </w:rPr>
      </w:pPr>
      <w:r w:rsidRPr="004B72F2">
        <w:rPr>
          <w:rFonts w:hint="cs"/>
          <w:b/>
          <w:bCs/>
          <w:rtl/>
        </w:rPr>
        <w:t>0.6.9 הצהרת המציע לגבי העדר הסדר כובל בהסכמיו עם קבלני המשנה</w:t>
      </w:r>
    </w:p>
    <w:p w14:paraId="46FCA8C4" w14:textId="77777777" w:rsidR="007730F5" w:rsidRPr="004B72F2" w:rsidRDefault="007730F5" w:rsidP="000F4EEE">
      <w:pPr>
        <w:pStyle w:val="Normal1"/>
        <w:rPr>
          <w:rtl/>
        </w:rPr>
      </w:pPr>
      <w:r w:rsidRPr="004B72F2">
        <w:rPr>
          <w:rFonts w:hint="cs"/>
          <w:rtl/>
        </w:rPr>
        <w:t xml:space="preserve">בדיקת המענה לסעיף 0.6.9 לקיום הצהרה על ידי כל אחד מקבלני המשנה כנדרש. </w:t>
      </w:r>
    </w:p>
    <w:p w14:paraId="46FCA8C5" w14:textId="77777777" w:rsidR="007730F5" w:rsidRPr="004B72F2" w:rsidRDefault="007730F5" w:rsidP="000F4EEE">
      <w:pPr>
        <w:pStyle w:val="Normal1"/>
        <w:rPr>
          <w:b/>
          <w:bCs/>
          <w:rtl/>
        </w:rPr>
      </w:pPr>
      <w:r w:rsidRPr="004B72F2">
        <w:rPr>
          <w:rFonts w:hint="cs"/>
          <w:b/>
          <w:bCs/>
          <w:rtl/>
        </w:rPr>
        <w:t>0.7 התחייבויות בגין זכייה בפרויקט</w:t>
      </w:r>
    </w:p>
    <w:p w14:paraId="46FCA8C6" w14:textId="77777777" w:rsidR="007730F5" w:rsidRPr="004B72F2" w:rsidRDefault="007730F5" w:rsidP="000F4EEE">
      <w:pPr>
        <w:pStyle w:val="Normal1"/>
        <w:rPr>
          <w:rtl/>
        </w:rPr>
      </w:pPr>
      <w:r w:rsidRPr="004B72F2">
        <w:rPr>
          <w:rFonts w:hint="cs"/>
          <w:rtl/>
        </w:rPr>
        <w:t>בדיקת קיום הצהרה לקיום כל התנאים וההתחייבויות כנדרש בסעיף.</w:t>
      </w:r>
    </w:p>
    <w:p w14:paraId="46FCA8C7" w14:textId="77777777" w:rsidR="007730F5" w:rsidRPr="004B72F2" w:rsidRDefault="007730F5" w:rsidP="000F4EEE">
      <w:pPr>
        <w:pStyle w:val="Normal1"/>
        <w:rPr>
          <w:b/>
          <w:bCs/>
          <w:rtl/>
        </w:rPr>
      </w:pPr>
      <w:r w:rsidRPr="004B72F2">
        <w:rPr>
          <w:rFonts w:hint="cs"/>
          <w:b/>
          <w:bCs/>
          <w:rtl/>
        </w:rPr>
        <w:t>0.7.4 נוסח הסכם התקשרות</w:t>
      </w:r>
    </w:p>
    <w:p w14:paraId="46FCA8C8" w14:textId="77777777" w:rsidR="007730F5" w:rsidRPr="004B72F2" w:rsidRDefault="007730F5" w:rsidP="000F4EEE">
      <w:pPr>
        <w:pStyle w:val="Normal1"/>
        <w:rPr>
          <w:b/>
          <w:bCs/>
          <w:rtl/>
        </w:rPr>
      </w:pPr>
      <w:r w:rsidRPr="004B72F2">
        <w:rPr>
          <w:rFonts w:hint="cs"/>
          <w:b/>
          <w:bCs/>
          <w:rtl/>
        </w:rPr>
        <w:t>בדיקת קיום נוסח הסכם התקשרות חתום כנדרש</w:t>
      </w:r>
    </w:p>
    <w:p w14:paraId="46FCA8C9" w14:textId="77777777" w:rsidR="007730F5" w:rsidRPr="004B72F2" w:rsidRDefault="007730F5" w:rsidP="000F4EEE">
      <w:pPr>
        <w:pStyle w:val="Normal1"/>
        <w:rPr>
          <w:rtl/>
        </w:rPr>
      </w:pPr>
    </w:p>
    <w:p w14:paraId="46FCA8CA" w14:textId="77777777" w:rsidR="007730F5" w:rsidRPr="004B72F2" w:rsidRDefault="007730F5" w:rsidP="007C3BAB">
      <w:pPr>
        <w:pStyle w:val="Normal1"/>
        <w:numPr>
          <w:ilvl w:val="0"/>
          <w:numId w:val="152"/>
        </w:numPr>
        <w:overflowPunct/>
        <w:autoSpaceDE/>
        <w:autoSpaceDN/>
        <w:adjustRightInd/>
        <w:spacing w:before="120" w:beforeAutospacing="0" w:line="320" w:lineRule="exact"/>
        <w:textAlignment w:val="auto"/>
        <w:rPr>
          <w:rtl/>
        </w:rPr>
      </w:pPr>
      <w:r w:rsidRPr="004B72F2">
        <w:rPr>
          <w:rFonts w:hint="cs"/>
          <w:rtl/>
        </w:rPr>
        <w:t xml:space="preserve">תהליך פתיחת פרק 0 יתועד בפרוטוקול וייחתם. הפרוטוקול יצורף </w:t>
      </w:r>
      <w:r w:rsidRPr="004B72F2">
        <w:rPr>
          <w:rFonts w:hint="cs"/>
          <w:b/>
          <w:bCs/>
          <w:rtl/>
        </w:rPr>
        <w:t>כנספח 1</w:t>
      </w:r>
      <w:r w:rsidRPr="004B72F2">
        <w:rPr>
          <w:rFonts w:hint="cs"/>
          <w:rtl/>
        </w:rPr>
        <w:t xml:space="preserve"> למסמך זה</w:t>
      </w:r>
      <w:r>
        <w:rPr>
          <w:rFonts w:hint="cs"/>
          <w:rtl/>
        </w:rPr>
        <w:t>.</w:t>
      </w:r>
    </w:p>
    <w:p w14:paraId="46FCA8CB" w14:textId="77777777" w:rsidR="007730F5" w:rsidRPr="004B72F2" w:rsidRDefault="007730F5" w:rsidP="000F4EEE">
      <w:pPr>
        <w:pStyle w:val="Normal1"/>
        <w:rPr>
          <w:rtl/>
        </w:rPr>
      </w:pPr>
    </w:p>
    <w:p w14:paraId="46FCA8CC" w14:textId="77777777" w:rsidR="007730F5" w:rsidRPr="004B72F2" w:rsidRDefault="007730F5" w:rsidP="007C3BAB">
      <w:pPr>
        <w:pStyle w:val="Normal1"/>
        <w:numPr>
          <w:ilvl w:val="0"/>
          <w:numId w:val="149"/>
        </w:numPr>
        <w:overflowPunct/>
        <w:autoSpaceDE/>
        <w:autoSpaceDN/>
        <w:adjustRightInd/>
        <w:spacing w:before="120" w:beforeAutospacing="0" w:line="320" w:lineRule="exact"/>
        <w:textAlignment w:val="auto"/>
        <w:rPr>
          <w:b/>
          <w:bCs/>
          <w:rtl/>
        </w:rPr>
      </w:pPr>
      <w:bookmarkStart w:id="564" w:name="_Toc316295159"/>
      <w:r w:rsidRPr="004B72F2">
        <w:rPr>
          <w:rFonts w:hint="cs"/>
          <w:b/>
          <w:bCs/>
          <w:rtl/>
        </w:rPr>
        <w:t>צוות משנה להערכת איכות ההצעות.</w:t>
      </w:r>
      <w:bookmarkEnd w:id="564"/>
    </w:p>
    <w:p w14:paraId="46FCA8CD" w14:textId="77777777" w:rsidR="007730F5" w:rsidRPr="004B72F2" w:rsidRDefault="00504E29" w:rsidP="009535ED">
      <w:pPr>
        <w:pStyle w:val="Normal1"/>
        <w:rPr>
          <w:rtl/>
        </w:rPr>
      </w:pPr>
      <w:r>
        <w:rPr>
          <w:rFonts w:hint="cs"/>
          <w:rtl/>
        </w:rPr>
        <w:t>שב"ס י</w:t>
      </w:r>
      <w:r w:rsidR="007730F5" w:rsidRPr="004B72F2">
        <w:rPr>
          <w:rFonts w:hint="cs"/>
          <w:rtl/>
        </w:rPr>
        <w:t>מנה צוות משנה להערכת איכות ההצעות. הפרוטוקול המתעד את ההחלטה על מינוי הצוות יצורף כנספח 2 למסמך זה.</w:t>
      </w:r>
    </w:p>
    <w:p w14:paraId="46FCA8CE" w14:textId="77777777" w:rsidR="007730F5" w:rsidRPr="004B72F2" w:rsidRDefault="007730F5" w:rsidP="007C3BAB">
      <w:pPr>
        <w:pStyle w:val="Normal1"/>
        <w:numPr>
          <w:ilvl w:val="0"/>
          <w:numId w:val="149"/>
        </w:numPr>
        <w:overflowPunct/>
        <w:autoSpaceDE/>
        <w:autoSpaceDN/>
        <w:adjustRightInd/>
        <w:spacing w:before="120" w:beforeAutospacing="0" w:line="320" w:lineRule="exact"/>
        <w:textAlignment w:val="auto"/>
        <w:rPr>
          <w:b/>
          <w:bCs/>
          <w:lang w:val="x-none"/>
        </w:rPr>
      </w:pPr>
      <w:bookmarkStart w:id="565" w:name="_Toc316295160"/>
      <w:r w:rsidRPr="004B72F2">
        <w:rPr>
          <w:rFonts w:hint="cs"/>
          <w:b/>
          <w:bCs/>
          <w:rtl/>
        </w:rPr>
        <w:t>הערכת איכות ההצעה, פרקים 1 עד 4.</w:t>
      </w:r>
      <w:bookmarkEnd w:id="565"/>
    </w:p>
    <w:p w14:paraId="46FCA8CF" w14:textId="77777777" w:rsidR="007730F5" w:rsidRPr="004B72F2" w:rsidRDefault="007730F5" w:rsidP="007C3BAB">
      <w:pPr>
        <w:pStyle w:val="Normal1"/>
        <w:numPr>
          <w:ilvl w:val="1"/>
          <w:numId w:val="153"/>
        </w:numPr>
        <w:overflowPunct/>
        <w:autoSpaceDE/>
        <w:autoSpaceDN/>
        <w:adjustRightInd/>
        <w:spacing w:before="120" w:beforeAutospacing="0" w:line="320" w:lineRule="exact"/>
        <w:textAlignment w:val="auto"/>
        <w:rPr>
          <w:b/>
          <w:bCs/>
          <w:rtl/>
        </w:rPr>
      </w:pPr>
      <w:bookmarkStart w:id="566" w:name="_Toc316295161"/>
      <w:r w:rsidRPr="004B72F2">
        <w:rPr>
          <w:rFonts w:hint="cs"/>
          <w:b/>
          <w:bCs/>
          <w:rtl/>
        </w:rPr>
        <w:t>עקרונות</w:t>
      </w:r>
      <w:bookmarkEnd w:id="566"/>
    </w:p>
    <w:p w14:paraId="46FCA8D0" w14:textId="77777777" w:rsidR="007730F5" w:rsidRPr="004B72F2" w:rsidRDefault="007730F5" w:rsidP="007C3BAB">
      <w:pPr>
        <w:pStyle w:val="Normal1"/>
        <w:numPr>
          <w:ilvl w:val="2"/>
          <w:numId w:val="153"/>
        </w:numPr>
        <w:overflowPunct/>
        <w:autoSpaceDE/>
        <w:autoSpaceDN/>
        <w:adjustRightInd/>
        <w:spacing w:before="120" w:beforeAutospacing="0" w:line="320" w:lineRule="exact"/>
        <w:textAlignment w:val="auto"/>
        <w:rPr>
          <w:b/>
          <w:bCs/>
          <w:rtl/>
        </w:rPr>
      </w:pPr>
      <w:bookmarkStart w:id="567" w:name="_Toc316295162"/>
      <w:r w:rsidRPr="004B72F2">
        <w:rPr>
          <w:rFonts w:hint="cs"/>
          <w:b/>
          <w:bCs/>
          <w:rtl/>
        </w:rPr>
        <w:t>תהליך ההערכה</w:t>
      </w:r>
      <w:bookmarkEnd w:id="567"/>
    </w:p>
    <w:p w14:paraId="46FCA8D1" w14:textId="77777777" w:rsidR="007730F5" w:rsidRPr="004B72F2" w:rsidRDefault="007730F5" w:rsidP="000F4EEE">
      <w:pPr>
        <w:pStyle w:val="Normal1"/>
        <w:rPr>
          <w:rtl/>
        </w:rPr>
      </w:pPr>
      <w:r w:rsidRPr="004B72F2">
        <w:rPr>
          <w:rFonts w:hint="cs"/>
          <w:rtl/>
        </w:rPr>
        <w:t>הסעיפים הבאים במסמך זה מציגים את הנחיות הניקוד עבור כל אחד מהרכיבים הנבדקים.</w:t>
      </w:r>
    </w:p>
    <w:p w14:paraId="46FCA8D2" w14:textId="77777777" w:rsidR="007730F5" w:rsidRPr="004B72F2" w:rsidRDefault="007730F5" w:rsidP="000F4EEE">
      <w:pPr>
        <w:pStyle w:val="Normal1"/>
        <w:rPr>
          <w:rtl/>
        </w:rPr>
      </w:pPr>
      <w:r w:rsidRPr="004B72F2">
        <w:rPr>
          <w:rFonts w:hint="cs"/>
          <w:rtl/>
        </w:rPr>
        <w:t>שיטת הניקוד תתבסס על ניקוד עצמאי של כל אחד מחברי הצוות לגבי כל אחד מהרכיבים כאשר הניקוד הסופי יהיה ממוצע הניקוד של כל חברי הצוות לרכיב.</w:t>
      </w:r>
    </w:p>
    <w:p w14:paraId="46FCA8D3" w14:textId="77777777" w:rsidR="007730F5" w:rsidRPr="004B72F2" w:rsidRDefault="007730F5" w:rsidP="000F4EEE">
      <w:pPr>
        <w:pStyle w:val="Normal1"/>
        <w:rPr>
          <w:rtl/>
        </w:rPr>
      </w:pPr>
      <w:r w:rsidRPr="004B72F2">
        <w:rPr>
          <w:rFonts w:hint="cs"/>
          <w:rtl/>
        </w:rPr>
        <w:t>חברי הצוות יהיו בעלי מיומנויות מגוונות. אין חובה שכל חברי הצוות ינקדו כל אחד מהרכיבים. דה</w:t>
      </w:r>
      <w:r>
        <w:rPr>
          <w:rFonts w:hint="cs"/>
          <w:rtl/>
        </w:rPr>
        <w:t>י</w:t>
      </w:r>
      <w:r w:rsidRPr="004B72F2">
        <w:rPr>
          <w:rFonts w:hint="cs"/>
          <w:rtl/>
        </w:rPr>
        <w:t>ינו, חבר צוות יכול להימנע מלנקד רכיב אם להערכתו אינו מתמצא מספיק בנושא. הציון הכולל לרכיב יהיה הממוצע בין ציוני חברי הצוות שמצאו עצמם מיומנים מספיק כדי לנקד עצמאית.</w:t>
      </w:r>
    </w:p>
    <w:p w14:paraId="46FCA8D4" w14:textId="77777777" w:rsidR="007730F5" w:rsidRPr="004B72F2" w:rsidRDefault="007730F5" w:rsidP="000F4EEE">
      <w:pPr>
        <w:pStyle w:val="Normal1"/>
        <w:rPr>
          <w:rtl/>
        </w:rPr>
      </w:pPr>
      <w:r w:rsidRPr="004B72F2">
        <w:rPr>
          <w:rFonts w:hint="cs"/>
          <w:rtl/>
        </w:rPr>
        <w:t xml:space="preserve">שיטת העבודה תתבסס על סדרה של מפגשים, כאשר לכל מפגש יוגדר מראש מהם הרכיבים שינוקדו במפגש. במפגש ינותחו הרכיבים שנקבעו מתוך המענה ולאחר ניתוח משותף יקבע כל חבר צוות את ניקוד הרכיבים באופן עצמאי. </w:t>
      </w:r>
      <w:r>
        <w:rPr>
          <w:rFonts w:hint="cs"/>
          <w:rtl/>
        </w:rPr>
        <w:t>ע</w:t>
      </w:r>
      <w:r w:rsidRPr="004B72F2">
        <w:rPr>
          <w:rFonts w:hint="cs"/>
          <w:rtl/>
        </w:rPr>
        <w:t>ם סיום תהליך הניקוד העצמאי</w:t>
      </w:r>
      <w:r>
        <w:rPr>
          <w:rFonts w:hint="cs"/>
          <w:rtl/>
        </w:rPr>
        <w:t>,</w:t>
      </w:r>
      <w:r w:rsidRPr="004B72F2">
        <w:rPr>
          <w:rFonts w:hint="cs"/>
          <w:rtl/>
        </w:rPr>
        <w:t xml:space="preserve"> יחושב הציון הממוצע ויוזן לטבלה המרכזת.</w:t>
      </w:r>
    </w:p>
    <w:p w14:paraId="46FCA8D5" w14:textId="77777777" w:rsidR="007730F5" w:rsidRPr="004B72F2" w:rsidRDefault="007730F5" w:rsidP="007C3BAB">
      <w:pPr>
        <w:pStyle w:val="Normal1"/>
        <w:numPr>
          <w:ilvl w:val="2"/>
          <w:numId w:val="153"/>
        </w:numPr>
        <w:overflowPunct/>
        <w:autoSpaceDE/>
        <w:autoSpaceDN/>
        <w:adjustRightInd/>
        <w:spacing w:before="120" w:beforeAutospacing="0" w:line="320" w:lineRule="exact"/>
        <w:textAlignment w:val="auto"/>
        <w:rPr>
          <w:b/>
          <w:bCs/>
          <w:rtl/>
        </w:rPr>
      </w:pPr>
      <w:bookmarkStart w:id="568" w:name="_Toc316295163"/>
      <w:r w:rsidRPr="004B72F2">
        <w:rPr>
          <w:rFonts w:hint="cs"/>
          <w:b/>
          <w:bCs/>
          <w:rtl/>
        </w:rPr>
        <w:t>השלמות</w:t>
      </w:r>
      <w:bookmarkEnd w:id="568"/>
      <w:r w:rsidRPr="004B72F2">
        <w:rPr>
          <w:rFonts w:hint="cs"/>
          <w:b/>
          <w:bCs/>
          <w:rtl/>
        </w:rPr>
        <w:t xml:space="preserve"> </w:t>
      </w:r>
    </w:p>
    <w:p w14:paraId="46FCA8D6" w14:textId="77777777" w:rsidR="007730F5" w:rsidRPr="004B72F2" w:rsidRDefault="007730F5" w:rsidP="000F4EEE">
      <w:pPr>
        <w:pStyle w:val="Normal1"/>
        <w:rPr>
          <w:rtl/>
        </w:rPr>
      </w:pPr>
      <w:r w:rsidRPr="004B72F2">
        <w:rPr>
          <w:rFonts w:hint="cs"/>
          <w:rtl/>
        </w:rPr>
        <w:t>עוד לפני ב</w:t>
      </w:r>
      <w:r>
        <w:rPr>
          <w:rFonts w:hint="cs"/>
          <w:rtl/>
        </w:rPr>
        <w:t>י</w:t>
      </w:r>
      <w:r w:rsidRPr="004B72F2">
        <w:rPr>
          <w:rFonts w:hint="cs"/>
          <w:rtl/>
        </w:rPr>
        <w:t>צוע תהליך הניקוד בפועל</w:t>
      </w:r>
      <w:r>
        <w:rPr>
          <w:rFonts w:hint="cs"/>
          <w:rtl/>
        </w:rPr>
        <w:t>,</w:t>
      </w:r>
      <w:r w:rsidRPr="004B72F2">
        <w:rPr>
          <w:rFonts w:hint="cs"/>
          <w:rtl/>
        </w:rPr>
        <w:t xml:space="preserve"> יוקדשו המפגשים לסקירה כללית של ההצעה ולאיתור רכיבים שאינם ניתנים להערכה מסיבות של אי בהירות או מחסור במידע. רכיבים אלה ירוכזו לשאלון/ני הבהרה שישלח/ו למציעים. כל הבהרות המציעים יינתנו בכתב ויחשבו כחלק בלתי נפרד מההצעה. תהליך הניקוד הסופי, יבוצע מיד לאחר קבלת התגובות על כל בקשות ההבהרה.</w:t>
      </w:r>
    </w:p>
    <w:p w14:paraId="46FCA8D7" w14:textId="77777777" w:rsidR="007730F5" w:rsidRPr="004B72F2" w:rsidRDefault="007730F5" w:rsidP="007C3BAB">
      <w:pPr>
        <w:pStyle w:val="Normal1"/>
        <w:numPr>
          <w:ilvl w:val="2"/>
          <w:numId w:val="153"/>
        </w:numPr>
        <w:overflowPunct/>
        <w:autoSpaceDE/>
        <w:autoSpaceDN/>
        <w:adjustRightInd/>
        <w:spacing w:before="120" w:beforeAutospacing="0" w:line="320" w:lineRule="exact"/>
        <w:textAlignment w:val="auto"/>
        <w:rPr>
          <w:b/>
          <w:bCs/>
          <w:rtl/>
        </w:rPr>
      </w:pPr>
      <w:bookmarkStart w:id="569" w:name="_Toc316295164"/>
      <w:r w:rsidRPr="004B72F2">
        <w:rPr>
          <w:rFonts w:hint="cs"/>
          <w:b/>
          <w:bCs/>
          <w:rtl/>
        </w:rPr>
        <w:t xml:space="preserve">ציון איכות כולל </w:t>
      </w:r>
      <w:r>
        <w:rPr>
          <w:rFonts w:hint="cs"/>
          <w:b/>
          <w:bCs/>
          <w:rtl/>
        </w:rPr>
        <w:t>-</w:t>
      </w:r>
      <w:r w:rsidRPr="004B72F2">
        <w:rPr>
          <w:rFonts w:hint="cs"/>
          <w:b/>
          <w:bCs/>
          <w:rtl/>
        </w:rPr>
        <w:t xml:space="preserve"> טבלה מרכזת.</w:t>
      </w:r>
      <w:bookmarkEnd w:id="569"/>
    </w:p>
    <w:p w14:paraId="46FCA8D8" w14:textId="77777777" w:rsidR="007730F5" w:rsidRPr="004B72F2" w:rsidRDefault="007730F5" w:rsidP="000F4EEE">
      <w:pPr>
        <w:pStyle w:val="Normal1"/>
        <w:rPr>
          <w:rtl/>
        </w:rPr>
      </w:pPr>
      <w:r w:rsidRPr="004B72F2">
        <w:rPr>
          <w:rFonts w:hint="cs"/>
          <w:rtl/>
        </w:rPr>
        <w:t>הטבלה הרצ"ב מרכזת את הרמה העליונה של ציוני האיכות בארבעה ענפים:</w:t>
      </w:r>
    </w:p>
    <w:p w14:paraId="46FCA8D9" w14:textId="77777777" w:rsidR="007730F5" w:rsidRPr="004B72F2" w:rsidRDefault="007730F5" w:rsidP="000F4EEE">
      <w:pPr>
        <w:pStyle w:val="Normal1"/>
      </w:pPr>
      <w:r w:rsidRPr="004B72F2">
        <w:rPr>
          <w:rFonts w:hint="cs"/>
          <w:rtl/>
        </w:rPr>
        <w:t>איכות הספק וצוותו.</w:t>
      </w:r>
    </w:p>
    <w:p w14:paraId="46FCA8DA" w14:textId="77777777" w:rsidR="007730F5" w:rsidRPr="004B72F2" w:rsidRDefault="007730F5" w:rsidP="000F4EEE">
      <w:pPr>
        <w:pStyle w:val="Normal1"/>
        <w:rPr>
          <w:rtl/>
        </w:rPr>
      </w:pPr>
      <w:r w:rsidRPr="004B72F2">
        <w:rPr>
          <w:rFonts w:hint="cs"/>
          <w:rtl/>
        </w:rPr>
        <w:t>איכות הפתרון.</w:t>
      </w:r>
    </w:p>
    <w:p w14:paraId="46FCA8DB" w14:textId="77777777" w:rsidR="007730F5" w:rsidRPr="004B72F2" w:rsidRDefault="007730F5" w:rsidP="000F4EEE">
      <w:pPr>
        <w:pStyle w:val="Normal1"/>
      </w:pPr>
      <w:r w:rsidRPr="004B72F2">
        <w:rPr>
          <w:rFonts w:hint="cs"/>
          <w:rtl/>
        </w:rPr>
        <w:t>תכנית ההקמה.</w:t>
      </w:r>
    </w:p>
    <w:p w14:paraId="46FCA8DC" w14:textId="77777777" w:rsidR="007730F5" w:rsidRPr="004B72F2" w:rsidRDefault="007730F5" w:rsidP="000F4EEE">
      <w:pPr>
        <w:pStyle w:val="Normal1"/>
        <w:rPr>
          <w:rtl/>
        </w:rPr>
      </w:pPr>
      <w:r w:rsidRPr="004B72F2">
        <w:rPr>
          <w:rFonts w:hint="cs"/>
          <w:rtl/>
        </w:rPr>
        <w:t>הטבלה מציינת את הרכיבים שיבדקו בכל אחד מסעיפי המשנה של הענפים הנ"ל ואת משקלם בציון הענף.</w:t>
      </w:r>
    </w:p>
    <w:p w14:paraId="46FCA8DD" w14:textId="77777777" w:rsidR="007730F5" w:rsidRDefault="007730F5" w:rsidP="000F4EEE">
      <w:pPr>
        <w:pStyle w:val="Normal1"/>
        <w:rPr>
          <w:rtl/>
        </w:rPr>
      </w:pPr>
      <w:r>
        <w:rPr>
          <w:rFonts w:hint="cs"/>
          <w:rtl/>
        </w:rPr>
        <w:t>לכל אחד מהענפים ציון סף של 70</w:t>
      </w:r>
      <w:r w:rsidRPr="004B72F2">
        <w:rPr>
          <w:rFonts w:hint="cs"/>
          <w:rtl/>
        </w:rPr>
        <w:t>. דה</w:t>
      </w:r>
      <w:r>
        <w:rPr>
          <w:rFonts w:hint="cs"/>
          <w:rtl/>
        </w:rPr>
        <w:t>י</w:t>
      </w:r>
      <w:r w:rsidRPr="004B72F2">
        <w:rPr>
          <w:rFonts w:hint="cs"/>
          <w:rtl/>
        </w:rPr>
        <w:t xml:space="preserve">ינו, קבלת ציון הנמוך מציון סף זה בכל אחד מהענפים פוסלת את ההצעה כולה. </w:t>
      </w:r>
      <w:r w:rsidRPr="004B72F2">
        <w:rPr>
          <w:rFonts w:hint="cs"/>
          <w:b/>
          <w:bCs/>
          <w:rtl/>
        </w:rPr>
        <w:t>הציון המשוקלל הכולל חייב לעבור את סף 75%</w:t>
      </w:r>
      <w:r w:rsidRPr="004B72F2">
        <w:rPr>
          <w:rFonts w:hint="cs"/>
          <w:rtl/>
        </w:rPr>
        <w:t xml:space="preserve"> כדי למנוע פסילת ההצעה.</w:t>
      </w:r>
    </w:p>
    <w:p w14:paraId="46FCA8DE" w14:textId="77777777" w:rsidR="00912920" w:rsidRPr="004B72F2" w:rsidRDefault="00912920" w:rsidP="000F4EEE">
      <w:pPr>
        <w:pStyle w:val="Normal1"/>
        <w:rPr>
          <w:rtl/>
        </w:rPr>
      </w:pPr>
    </w:p>
    <w:p w14:paraId="46FCA8DF" w14:textId="77777777" w:rsidR="007730F5" w:rsidRDefault="007730F5" w:rsidP="000F4EEE">
      <w:pPr>
        <w:pStyle w:val="Normal1"/>
        <w:jc w:val="center"/>
        <w:rPr>
          <w:b/>
          <w:bCs/>
          <w:sz w:val="32"/>
          <w:szCs w:val="32"/>
          <w:rtl/>
        </w:rPr>
      </w:pPr>
      <w:r w:rsidRPr="00E76033">
        <w:rPr>
          <w:rFonts w:hint="cs"/>
          <w:b/>
          <w:bCs/>
          <w:sz w:val="32"/>
          <w:szCs w:val="32"/>
          <w:rtl/>
        </w:rPr>
        <w:t>טבלה מרכזת</w:t>
      </w:r>
    </w:p>
    <w:tbl>
      <w:tblPr>
        <w:tblpPr w:leftFromText="180" w:rightFromText="180" w:vertAnchor="text" w:horzAnchor="margin" w:tblpXSpec="center" w:tblpY="8"/>
        <w:bidiVisual/>
        <w:tblW w:w="11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975"/>
        <w:gridCol w:w="1963"/>
        <w:gridCol w:w="1334"/>
        <w:gridCol w:w="2976"/>
        <w:gridCol w:w="509"/>
        <w:gridCol w:w="1164"/>
        <w:gridCol w:w="1164"/>
        <w:gridCol w:w="668"/>
      </w:tblGrid>
      <w:tr w:rsidR="007730F5" w:rsidRPr="00E76033" w14:paraId="46FCA8E9" w14:textId="77777777" w:rsidTr="000F4EEE">
        <w:trPr>
          <w:trHeight w:val="600"/>
        </w:trPr>
        <w:tc>
          <w:tcPr>
            <w:tcW w:w="706" w:type="dxa"/>
            <w:shd w:val="clear" w:color="auto" w:fill="auto"/>
            <w:noWrap/>
            <w:vAlign w:val="bottom"/>
            <w:hideMark/>
          </w:tcPr>
          <w:p w14:paraId="46FCA8E0" w14:textId="77777777" w:rsidR="007730F5" w:rsidRPr="00E76033" w:rsidRDefault="007730F5" w:rsidP="000F4EEE">
            <w:pPr>
              <w:jc w:val="center"/>
              <w:rPr>
                <w:rFonts w:ascii="Arial" w:hAnsi="Arial" w:cs="Arial"/>
                <w:b/>
                <w:bCs/>
              </w:rPr>
            </w:pPr>
          </w:p>
        </w:tc>
        <w:tc>
          <w:tcPr>
            <w:tcW w:w="975" w:type="dxa"/>
            <w:shd w:val="clear" w:color="auto" w:fill="auto"/>
            <w:vAlign w:val="bottom"/>
            <w:hideMark/>
          </w:tcPr>
          <w:p w14:paraId="46FCA8E1" w14:textId="77777777" w:rsidR="007730F5" w:rsidRPr="00E76033" w:rsidRDefault="007730F5" w:rsidP="000F4EEE">
            <w:pPr>
              <w:jc w:val="center"/>
              <w:rPr>
                <w:rFonts w:ascii="Arial" w:hAnsi="Arial" w:cs="Arial"/>
                <w:b/>
                <w:bCs/>
              </w:rPr>
            </w:pPr>
            <w:r w:rsidRPr="00E76033">
              <w:rPr>
                <w:rFonts w:ascii="Arial" w:hAnsi="Arial" w:cs="Arial"/>
                <w:b/>
                <w:bCs/>
                <w:rtl/>
              </w:rPr>
              <w:t>נושא ראשי</w:t>
            </w:r>
          </w:p>
        </w:tc>
        <w:tc>
          <w:tcPr>
            <w:tcW w:w="1963" w:type="dxa"/>
            <w:shd w:val="clear" w:color="auto" w:fill="auto"/>
            <w:vAlign w:val="bottom"/>
            <w:hideMark/>
          </w:tcPr>
          <w:p w14:paraId="46FCA8E2" w14:textId="77777777" w:rsidR="007730F5" w:rsidRPr="00E76033" w:rsidRDefault="007730F5" w:rsidP="000F4EEE">
            <w:pPr>
              <w:jc w:val="center"/>
              <w:rPr>
                <w:rFonts w:ascii="Arial" w:hAnsi="Arial" w:cs="Arial"/>
                <w:b/>
                <w:bCs/>
              </w:rPr>
            </w:pPr>
            <w:r w:rsidRPr="00E76033">
              <w:rPr>
                <w:rFonts w:ascii="Arial" w:hAnsi="Arial" w:cs="Arial"/>
                <w:b/>
                <w:bCs/>
                <w:rtl/>
              </w:rPr>
              <w:t>נושא משני</w:t>
            </w:r>
          </w:p>
        </w:tc>
        <w:tc>
          <w:tcPr>
            <w:tcW w:w="1334" w:type="dxa"/>
            <w:shd w:val="clear" w:color="auto" w:fill="auto"/>
            <w:noWrap/>
            <w:vAlign w:val="bottom"/>
            <w:hideMark/>
          </w:tcPr>
          <w:p w14:paraId="46FCA8E3" w14:textId="77777777" w:rsidR="007730F5" w:rsidRPr="00E76033" w:rsidRDefault="007730F5" w:rsidP="000F4EEE">
            <w:pPr>
              <w:jc w:val="center"/>
              <w:rPr>
                <w:rFonts w:ascii="Arial" w:hAnsi="Arial" w:cs="Arial"/>
                <w:b/>
                <w:bCs/>
              </w:rPr>
            </w:pPr>
            <w:r w:rsidRPr="00E76033">
              <w:rPr>
                <w:rFonts w:ascii="Arial" w:hAnsi="Arial" w:cs="Arial"/>
                <w:b/>
                <w:bCs/>
                <w:rtl/>
              </w:rPr>
              <w:t>סעיפים במכרז</w:t>
            </w:r>
          </w:p>
        </w:tc>
        <w:tc>
          <w:tcPr>
            <w:tcW w:w="2976" w:type="dxa"/>
            <w:shd w:val="clear" w:color="auto" w:fill="auto"/>
            <w:noWrap/>
            <w:vAlign w:val="bottom"/>
            <w:hideMark/>
          </w:tcPr>
          <w:p w14:paraId="46FCA8E4" w14:textId="77777777" w:rsidR="007730F5" w:rsidRPr="00E76033" w:rsidRDefault="007730F5" w:rsidP="000F4EEE">
            <w:pPr>
              <w:jc w:val="center"/>
              <w:rPr>
                <w:rFonts w:ascii="Arial" w:hAnsi="Arial" w:cs="Arial"/>
                <w:b/>
                <w:bCs/>
              </w:rPr>
            </w:pPr>
            <w:r w:rsidRPr="00E76033">
              <w:rPr>
                <w:rFonts w:ascii="Arial" w:hAnsi="Arial" w:cs="Arial"/>
                <w:b/>
                <w:bCs/>
                <w:rtl/>
              </w:rPr>
              <w:t>הנחיות והערות</w:t>
            </w:r>
          </w:p>
        </w:tc>
        <w:tc>
          <w:tcPr>
            <w:tcW w:w="509" w:type="dxa"/>
            <w:shd w:val="clear" w:color="auto" w:fill="auto"/>
            <w:noWrap/>
            <w:vAlign w:val="bottom"/>
            <w:hideMark/>
          </w:tcPr>
          <w:p w14:paraId="46FCA8E5" w14:textId="77777777" w:rsidR="007730F5" w:rsidRPr="00E76033" w:rsidRDefault="007730F5" w:rsidP="000F4EEE">
            <w:pPr>
              <w:jc w:val="center"/>
              <w:rPr>
                <w:rFonts w:ascii="Arial" w:hAnsi="Arial" w:cs="Arial"/>
                <w:b/>
                <w:bCs/>
              </w:rPr>
            </w:pPr>
            <w:r w:rsidRPr="00E76033">
              <w:rPr>
                <w:rFonts w:ascii="Arial" w:hAnsi="Arial" w:cs="Arial"/>
                <w:b/>
                <w:bCs/>
                <w:rtl/>
              </w:rPr>
              <w:t>ציון</w:t>
            </w:r>
          </w:p>
        </w:tc>
        <w:tc>
          <w:tcPr>
            <w:tcW w:w="1164" w:type="dxa"/>
            <w:shd w:val="clear" w:color="auto" w:fill="auto"/>
            <w:vAlign w:val="bottom"/>
            <w:hideMark/>
          </w:tcPr>
          <w:p w14:paraId="46FCA8E6" w14:textId="77777777" w:rsidR="007730F5" w:rsidRPr="00E76033" w:rsidRDefault="007730F5" w:rsidP="000F4EEE">
            <w:pPr>
              <w:jc w:val="center"/>
              <w:rPr>
                <w:rFonts w:ascii="Arial" w:hAnsi="Arial" w:cs="Arial"/>
                <w:b/>
                <w:bCs/>
              </w:rPr>
            </w:pPr>
            <w:r w:rsidRPr="00E76033">
              <w:rPr>
                <w:rFonts w:ascii="Arial" w:hAnsi="Arial" w:cs="Arial"/>
                <w:b/>
                <w:bCs/>
                <w:rtl/>
              </w:rPr>
              <w:t>משקל יחסי באיכות</w:t>
            </w:r>
          </w:p>
        </w:tc>
        <w:tc>
          <w:tcPr>
            <w:tcW w:w="1164" w:type="dxa"/>
            <w:shd w:val="clear" w:color="auto" w:fill="auto"/>
            <w:vAlign w:val="bottom"/>
            <w:hideMark/>
          </w:tcPr>
          <w:p w14:paraId="46FCA8E7" w14:textId="77777777" w:rsidR="007730F5" w:rsidRPr="00E76033" w:rsidRDefault="007730F5" w:rsidP="000F4EEE">
            <w:pPr>
              <w:jc w:val="center"/>
              <w:rPr>
                <w:rFonts w:ascii="Arial" w:hAnsi="Arial" w:cs="Arial"/>
                <w:b/>
                <w:bCs/>
              </w:rPr>
            </w:pPr>
            <w:r w:rsidRPr="00E76033">
              <w:rPr>
                <w:rFonts w:ascii="Arial" w:hAnsi="Arial" w:cs="Arial"/>
                <w:b/>
                <w:bCs/>
                <w:rtl/>
              </w:rPr>
              <w:t>משקל יחסי לרכיב</w:t>
            </w:r>
          </w:p>
        </w:tc>
        <w:tc>
          <w:tcPr>
            <w:tcW w:w="668" w:type="dxa"/>
            <w:shd w:val="clear" w:color="auto" w:fill="auto"/>
            <w:vAlign w:val="bottom"/>
            <w:hideMark/>
          </w:tcPr>
          <w:p w14:paraId="46FCA8E8" w14:textId="77777777" w:rsidR="007730F5" w:rsidRPr="00E76033" w:rsidRDefault="007730F5" w:rsidP="000F4EEE">
            <w:pPr>
              <w:jc w:val="center"/>
              <w:rPr>
                <w:rFonts w:ascii="Arial" w:hAnsi="Arial" w:cs="Arial"/>
                <w:b/>
                <w:bCs/>
              </w:rPr>
            </w:pPr>
            <w:r w:rsidRPr="00E76033">
              <w:rPr>
                <w:rFonts w:ascii="Arial" w:hAnsi="Arial" w:cs="Arial" w:hint="cs"/>
                <w:b/>
                <w:bCs/>
                <w:rtl/>
              </w:rPr>
              <w:t>קיום ניקוד סף</w:t>
            </w:r>
          </w:p>
        </w:tc>
      </w:tr>
      <w:tr w:rsidR="007730F5" w:rsidRPr="00E76033" w14:paraId="46FCA8F3" w14:textId="77777777" w:rsidTr="000F4EEE">
        <w:trPr>
          <w:trHeight w:val="360"/>
        </w:trPr>
        <w:tc>
          <w:tcPr>
            <w:tcW w:w="706" w:type="dxa"/>
            <w:shd w:val="clear" w:color="auto" w:fill="auto"/>
            <w:noWrap/>
            <w:vAlign w:val="bottom"/>
            <w:hideMark/>
          </w:tcPr>
          <w:p w14:paraId="46FCA8EA" w14:textId="77777777" w:rsidR="007730F5" w:rsidRPr="00E76033" w:rsidRDefault="007730F5" w:rsidP="000F4EEE">
            <w:pPr>
              <w:rPr>
                <w:rFonts w:ascii="Arial" w:hAnsi="Arial" w:cs="Arial"/>
                <w:b/>
                <w:bCs/>
              </w:rPr>
            </w:pPr>
          </w:p>
        </w:tc>
        <w:tc>
          <w:tcPr>
            <w:tcW w:w="975" w:type="dxa"/>
            <w:shd w:val="clear" w:color="auto" w:fill="auto"/>
            <w:noWrap/>
            <w:vAlign w:val="bottom"/>
            <w:hideMark/>
          </w:tcPr>
          <w:p w14:paraId="46FCA8EB" w14:textId="77777777" w:rsidR="007730F5" w:rsidRPr="00E76033" w:rsidRDefault="007730F5" w:rsidP="000F4EEE">
            <w:pPr>
              <w:rPr>
                <w:rFonts w:ascii="Arial" w:hAnsi="Arial" w:cs="Arial"/>
                <w:b/>
                <w:bCs/>
              </w:rPr>
            </w:pPr>
          </w:p>
        </w:tc>
        <w:tc>
          <w:tcPr>
            <w:tcW w:w="1963" w:type="dxa"/>
            <w:shd w:val="clear" w:color="auto" w:fill="auto"/>
            <w:vAlign w:val="bottom"/>
            <w:hideMark/>
          </w:tcPr>
          <w:p w14:paraId="46FCA8EC" w14:textId="77777777" w:rsidR="007730F5" w:rsidRPr="00E76033" w:rsidRDefault="007730F5" w:rsidP="000F4EEE">
            <w:pPr>
              <w:rPr>
                <w:rFonts w:ascii="Arial" w:hAnsi="Arial" w:cs="Arial"/>
                <w:b/>
                <w:bCs/>
              </w:rPr>
            </w:pPr>
          </w:p>
        </w:tc>
        <w:tc>
          <w:tcPr>
            <w:tcW w:w="1334" w:type="dxa"/>
            <w:shd w:val="clear" w:color="auto" w:fill="auto"/>
            <w:noWrap/>
            <w:vAlign w:val="bottom"/>
            <w:hideMark/>
          </w:tcPr>
          <w:p w14:paraId="46FCA8ED" w14:textId="77777777" w:rsidR="007730F5" w:rsidRPr="00E76033" w:rsidRDefault="007730F5" w:rsidP="000F4EEE">
            <w:pPr>
              <w:rPr>
                <w:rFonts w:ascii="Arial" w:hAnsi="Arial" w:cs="Arial"/>
                <w:b/>
                <w:bCs/>
              </w:rPr>
            </w:pPr>
          </w:p>
        </w:tc>
        <w:tc>
          <w:tcPr>
            <w:tcW w:w="2976" w:type="dxa"/>
            <w:shd w:val="clear" w:color="auto" w:fill="auto"/>
            <w:hideMark/>
          </w:tcPr>
          <w:p w14:paraId="46FCA8EE" w14:textId="77777777" w:rsidR="007730F5" w:rsidRPr="00E76033" w:rsidRDefault="007730F5" w:rsidP="000F4EEE">
            <w:pPr>
              <w:rPr>
                <w:rFonts w:ascii="Arial" w:hAnsi="Arial" w:cs="Arial"/>
                <w:b/>
                <w:bCs/>
                <w:sz w:val="16"/>
                <w:szCs w:val="16"/>
              </w:rPr>
            </w:pPr>
            <w:r w:rsidRPr="00E76033">
              <w:rPr>
                <w:rFonts w:ascii="Arial" w:hAnsi="Arial" w:cs="Arial"/>
                <w:b/>
                <w:bCs/>
                <w:sz w:val="16"/>
                <w:szCs w:val="16"/>
                <w:rtl/>
              </w:rPr>
              <w:t>ציון סף 80% עם אופציה להורדה ל 75% אם יעבור מתחרה אחד בלבד את הסף</w:t>
            </w:r>
          </w:p>
        </w:tc>
        <w:tc>
          <w:tcPr>
            <w:tcW w:w="509" w:type="dxa"/>
            <w:shd w:val="clear" w:color="auto" w:fill="auto"/>
            <w:noWrap/>
            <w:vAlign w:val="bottom"/>
            <w:hideMark/>
          </w:tcPr>
          <w:p w14:paraId="46FCA8EF" w14:textId="77777777" w:rsidR="007730F5" w:rsidRPr="00E76033" w:rsidRDefault="007730F5" w:rsidP="000F4EEE">
            <w:pPr>
              <w:rPr>
                <w:rFonts w:ascii="Arial" w:hAnsi="Arial" w:cs="Arial"/>
                <w:b/>
                <w:bCs/>
              </w:rPr>
            </w:pPr>
          </w:p>
        </w:tc>
        <w:tc>
          <w:tcPr>
            <w:tcW w:w="1164" w:type="dxa"/>
            <w:shd w:val="clear" w:color="auto" w:fill="auto"/>
            <w:noWrap/>
            <w:vAlign w:val="bottom"/>
            <w:hideMark/>
          </w:tcPr>
          <w:p w14:paraId="46FCA8F0" w14:textId="77777777" w:rsidR="007730F5" w:rsidRPr="00E76033" w:rsidRDefault="007730F5" w:rsidP="000F4EEE">
            <w:pPr>
              <w:jc w:val="right"/>
              <w:rPr>
                <w:rFonts w:ascii="Arial" w:hAnsi="Arial" w:cs="Arial"/>
                <w:b/>
                <w:bCs/>
              </w:rPr>
            </w:pPr>
            <w:r w:rsidRPr="00E76033">
              <w:rPr>
                <w:rFonts w:ascii="Arial" w:hAnsi="Arial" w:cs="Arial"/>
                <w:b/>
                <w:bCs/>
              </w:rPr>
              <w:t>100.00%</w:t>
            </w:r>
          </w:p>
        </w:tc>
        <w:tc>
          <w:tcPr>
            <w:tcW w:w="1164" w:type="dxa"/>
            <w:shd w:val="clear" w:color="auto" w:fill="auto"/>
            <w:noWrap/>
            <w:vAlign w:val="bottom"/>
            <w:hideMark/>
          </w:tcPr>
          <w:p w14:paraId="46FCA8F1" w14:textId="77777777" w:rsidR="007730F5" w:rsidRPr="00E76033" w:rsidRDefault="007730F5" w:rsidP="000F4EEE">
            <w:pPr>
              <w:rPr>
                <w:rFonts w:ascii="Arial" w:hAnsi="Arial" w:cs="Arial"/>
                <w:b/>
                <w:bCs/>
              </w:rPr>
            </w:pPr>
          </w:p>
        </w:tc>
        <w:tc>
          <w:tcPr>
            <w:tcW w:w="668" w:type="dxa"/>
            <w:shd w:val="clear" w:color="auto" w:fill="auto"/>
            <w:noWrap/>
            <w:vAlign w:val="bottom"/>
            <w:hideMark/>
          </w:tcPr>
          <w:p w14:paraId="46FCA8F2" w14:textId="77777777" w:rsidR="007730F5" w:rsidRPr="00E76033" w:rsidRDefault="007730F5" w:rsidP="000F4EEE">
            <w:pPr>
              <w:jc w:val="right"/>
              <w:rPr>
                <w:rFonts w:ascii="Arial" w:hAnsi="Arial" w:cs="Arial"/>
                <w:b/>
                <w:bCs/>
                <w:color w:val="FF0000"/>
              </w:rPr>
            </w:pPr>
            <w:r w:rsidRPr="00E76033">
              <w:rPr>
                <w:rFonts w:ascii="Arial" w:hAnsi="Arial" w:cs="Arial"/>
                <w:b/>
                <w:bCs/>
                <w:color w:val="FF0000"/>
              </w:rPr>
              <w:t>V</w:t>
            </w:r>
          </w:p>
        </w:tc>
      </w:tr>
      <w:tr w:rsidR="007730F5" w:rsidRPr="00E76033" w14:paraId="46FCA8FC" w14:textId="77777777" w:rsidTr="000F4EEE">
        <w:trPr>
          <w:trHeight w:val="330"/>
        </w:trPr>
        <w:tc>
          <w:tcPr>
            <w:tcW w:w="706" w:type="dxa"/>
            <w:shd w:val="clear" w:color="auto" w:fill="auto"/>
            <w:noWrap/>
            <w:vAlign w:val="bottom"/>
            <w:hideMark/>
          </w:tcPr>
          <w:p w14:paraId="46FCA8F4" w14:textId="77777777" w:rsidR="007730F5" w:rsidRPr="00E76033" w:rsidRDefault="007730F5" w:rsidP="000F4EEE">
            <w:pPr>
              <w:jc w:val="right"/>
              <w:rPr>
                <w:rFonts w:ascii="Arial" w:hAnsi="Arial" w:cs="Arial"/>
                <w:b/>
                <w:bCs/>
              </w:rPr>
            </w:pPr>
            <w:r w:rsidRPr="00E76033">
              <w:rPr>
                <w:rFonts w:ascii="Arial" w:hAnsi="Arial" w:cs="Arial" w:hint="cs"/>
                <w:b/>
                <w:bCs/>
                <w:rtl/>
              </w:rPr>
              <w:t>3.1</w:t>
            </w:r>
          </w:p>
        </w:tc>
        <w:tc>
          <w:tcPr>
            <w:tcW w:w="2938" w:type="dxa"/>
            <w:gridSpan w:val="2"/>
            <w:shd w:val="clear" w:color="auto" w:fill="auto"/>
            <w:vAlign w:val="bottom"/>
          </w:tcPr>
          <w:p w14:paraId="46FCA8F5" w14:textId="77777777" w:rsidR="007730F5" w:rsidRPr="00E76033" w:rsidRDefault="007730F5" w:rsidP="000F4EEE">
            <w:pPr>
              <w:jc w:val="center"/>
              <w:rPr>
                <w:rFonts w:ascii="Arial" w:hAnsi="Arial" w:cs="Arial"/>
                <w:b/>
                <w:bCs/>
              </w:rPr>
            </w:pPr>
            <w:r w:rsidRPr="00E76033">
              <w:rPr>
                <w:rFonts w:ascii="Arial" w:hAnsi="Arial" w:cs="Arial"/>
                <w:b/>
                <w:bCs/>
                <w:rtl/>
              </w:rPr>
              <w:t>הספק וצוותו</w:t>
            </w:r>
          </w:p>
        </w:tc>
        <w:tc>
          <w:tcPr>
            <w:tcW w:w="1334" w:type="dxa"/>
            <w:shd w:val="clear" w:color="auto" w:fill="auto"/>
            <w:noWrap/>
            <w:vAlign w:val="bottom"/>
            <w:hideMark/>
          </w:tcPr>
          <w:p w14:paraId="46FCA8F6" w14:textId="77777777" w:rsidR="007730F5" w:rsidRPr="00E76033" w:rsidRDefault="007730F5" w:rsidP="000F4EEE">
            <w:pPr>
              <w:rPr>
                <w:rFonts w:ascii="Arial" w:hAnsi="Arial" w:cs="Arial"/>
                <w:b/>
                <w:bCs/>
              </w:rPr>
            </w:pPr>
            <w:r w:rsidRPr="00E76033">
              <w:rPr>
                <w:rFonts w:ascii="Arial" w:hAnsi="Arial" w:cs="Arial"/>
                <w:b/>
                <w:bCs/>
              </w:rPr>
              <w:t> </w:t>
            </w:r>
          </w:p>
        </w:tc>
        <w:tc>
          <w:tcPr>
            <w:tcW w:w="2976" w:type="dxa"/>
            <w:shd w:val="clear" w:color="auto" w:fill="auto"/>
            <w:hideMark/>
          </w:tcPr>
          <w:p w14:paraId="46FCA8F7" w14:textId="77777777" w:rsidR="007730F5" w:rsidRPr="00E76033" w:rsidRDefault="007730F5" w:rsidP="000F4EEE">
            <w:pPr>
              <w:rPr>
                <w:rFonts w:ascii="Arial" w:hAnsi="Arial" w:cs="Arial"/>
                <w:b/>
                <w:bCs/>
                <w:sz w:val="16"/>
                <w:szCs w:val="16"/>
              </w:rPr>
            </w:pPr>
            <w:r w:rsidRPr="00E76033">
              <w:rPr>
                <w:rFonts w:ascii="Arial" w:hAnsi="Arial" w:cs="Arial"/>
                <w:b/>
                <w:bCs/>
                <w:sz w:val="16"/>
                <w:szCs w:val="16"/>
              </w:rPr>
              <w:t> </w:t>
            </w:r>
          </w:p>
        </w:tc>
        <w:tc>
          <w:tcPr>
            <w:tcW w:w="509" w:type="dxa"/>
            <w:shd w:val="clear" w:color="auto" w:fill="auto"/>
            <w:noWrap/>
            <w:vAlign w:val="bottom"/>
            <w:hideMark/>
          </w:tcPr>
          <w:p w14:paraId="46FCA8F8" w14:textId="77777777" w:rsidR="007730F5" w:rsidRPr="00E76033" w:rsidRDefault="007730F5" w:rsidP="000F4EEE">
            <w:pPr>
              <w:rPr>
                <w:rFonts w:ascii="Arial" w:hAnsi="Arial" w:cs="Arial"/>
                <w:b/>
                <w:bCs/>
              </w:rPr>
            </w:pPr>
            <w:r w:rsidRPr="00E76033">
              <w:rPr>
                <w:rFonts w:ascii="Arial" w:hAnsi="Arial" w:cs="Arial"/>
                <w:b/>
                <w:bCs/>
              </w:rPr>
              <w:t> </w:t>
            </w:r>
          </w:p>
        </w:tc>
        <w:tc>
          <w:tcPr>
            <w:tcW w:w="1164" w:type="dxa"/>
            <w:shd w:val="clear" w:color="auto" w:fill="auto"/>
            <w:noWrap/>
            <w:vAlign w:val="bottom"/>
            <w:hideMark/>
          </w:tcPr>
          <w:p w14:paraId="46FCA8F9" w14:textId="77777777" w:rsidR="007730F5" w:rsidRPr="00E76033" w:rsidRDefault="007730F5" w:rsidP="000F4EEE">
            <w:pPr>
              <w:jc w:val="right"/>
              <w:rPr>
                <w:rFonts w:ascii="Arial" w:hAnsi="Arial" w:cs="Arial"/>
                <w:b/>
                <w:bCs/>
              </w:rPr>
            </w:pPr>
            <w:r w:rsidRPr="00E76033">
              <w:rPr>
                <w:rFonts w:ascii="Arial" w:hAnsi="Arial" w:cs="Arial"/>
                <w:b/>
                <w:bCs/>
              </w:rPr>
              <w:t>20.00%</w:t>
            </w:r>
          </w:p>
        </w:tc>
        <w:tc>
          <w:tcPr>
            <w:tcW w:w="1164" w:type="dxa"/>
            <w:shd w:val="clear" w:color="auto" w:fill="auto"/>
            <w:noWrap/>
            <w:vAlign w:val="bottom"/>
            <w:hideMark/>
          </w:tcPr>
          <w:p w14:paraId="46FCA8FA" w14:textId="77777777" w:rsidR="007730F5" w:rsidRPr="00E76033" w:rsidRDefault="007730F5" w:rsidP="000F4EEE">
            <w:pPr>
              <w:jc w:val="right"/>
              <w:rPr>
                <w:rFonts w:ascii="Arial" w:hAnsi="Arial" w:cs="Arial"/>
                <w:b/>
                <w:bCs/>
              </w:rPr>
            </w:pPr>
            <w:r w:rsidRPr="00E76033">
              <w:rPr>
                <w:rFonts w:ascii="Arial" w:hAnsi="Arial" w:cs="Arial"/>
                <w:b/>
                <w:bCs/>
              </w:rPr>
              <w:t>100.00%</w:t>
            </w:r>
          </w:p>
        </w:tc>
        <w:tc>
          <w:tcPr>
            <w:tcW w:w="668" w:type="dxa"/>
            <w:shd w:val="clear" w:color="auto" w:fill="auto"/>
            <w:noWrap/>
            <w:vAlign w:val="bottom"/>
            <w:hideMark/>
          </w:tcPr>
          <w:p w14:paraId="46FCA8FB" w14:textId="77777777" w:rsidR="007730F5" w:rsidRPr="00E76033" w:rsidRDefault="007730F5" w:rsidP="000F4EEE">
            <w:pPr>
              <w:jc w:val="right"/>
              <w:rPr>
                <w:rFonts w:ascii="Arial" w:hAnsi="Arial" w:cs="Arial"/>
                <w:b/>
                <w:bCs/>
                <w:color w:val="FF0000"/>
              </w:rPr>
            </w:pPr>
          </w:p>
        </w:tc>
      </w:tr>
      <w:tr w:rsidR="007730F5" w:rsidRPr="00E76033" w14:paraId="46FCA906" w14:textId="77777777" w:rsidTr="000F4EEE">
        <w:trPr>
          <w:trHeight w:val="922"/>
        </w:trPr>
        <w:tc>
          <w:tcPr>
            <w:tcW w:w="706" w:type="dxa"/>
            <w:shd w:val="clear" w:color="auto" w:fill="auto"/>
            <w:noWrap/>
            <w:vAlign w:val="center"/>
            <w:hideMark/>
          </w:tcPr>
          <w:p w14:paraId="46FCA8FD" w14:textId="77777777" w:rsidR="007730F5" w:rsidRPr="00E76033" w:rsidRDefault="007730F5" w:rsidP="000F4EEE">
            <w:pPr>
              <w:jc w:val="right"/>
              <w:rPr>
                <w:rFonts w:ascii="Arial" w:hAnsi="Arial" w:cs="Arial"/>
              </w:rPr>
            </w:pPr>
            <w:r w:rsidRPr="00E76033">
              <w:rPr>
                <w:rFonts w:ascii="Arial" w:hAnsi="Arial" w:cs="Arial" w:hint="cs"/>
                <w:rtl/>
              </w:rPr>
              <w:t>3.1.1</w:t>
            </w:r>
          </w:p>
        </w:tc>
        <w:tc>
          <w:tcPr>
            <w:tcW w:w="975" w:type="dxa"/>
            <w:shd w:val="clear" w:color="auto" w:fill="auto"/>
            <w:noWrap/>
            <w:vAlign w:val="bottom"/>
            <w:hideMark/>
          </w:tcPr>
          <w:p w14:paraId="46FCA8FE" w14:textId="77777777" w:rsidR="007730F5" w:rsidRPr="00E76033" w:rsidRDefault="007730F5" w:rsidP="000F4EEE">
            <w:pPr>
              <w:rPr>
                <w:rFonts w:ascii="Arial" w:hAnsi="Arial" w:cs="Arial"/>
                <w:sz w:val="20"/>
                <w:szCs w:val="20"/>
              </w:rPr>
            </w:pPr>
          </w:p>
        </w:tc>
        <w:tc>
          <w:tcPr>
            <w:tcW w:w="1963" w:type="dxa"/>
            <w:shd w:val="clear" w:color="auto" w:fill="auto"/>
            <w:vAlign w:val="center"/>
            <w:hideMark/>
          </w:tcPr>
          <w:p w14:paraId="46FCA8FF" w14:textId="77777777" w:rsidR="007730F5" w:rsidRPr="00E76033" w:rsidRDefault="007730F5" w:rsidP="000F4EEE">
            <w:pPr>
              <w:rPr>
                <w:rFonts w:ascii="Arial" w:hAnsi="Arial" w:cs="Arial"/>
                <w:sz w:val="20"/>
                <w:szCs w:val="20"/>
              </w:rPr>
            </w:pPr>
            <w:r w:rsidRPr="00E76033">
              <w:rPr>
                <w:rFonts w:ascii="Arial" w:hAnsi="Arial" w:cs="Arial"/>
                <w:sz w:val="20"/>
                <w:szCs w:val="20"/>
                <w:rtl/>
              </w:rPr>
              <w:t>מיומנות ונ</w:t>
            </w:r>
            <w:r w:rsidRPr="00E76033">
              <w:rPr>
                <w:rFonts w:ascii="Arial" w:hAnsi="Arial" w:cs="Arial" w:hint="cs"/>
                <w:sz w:val="20"/>
                <w:szCs w:val="20"/>
                <w:rtl/>
              </w:rPr>
              <w:t>י</w:t>
            </w:r>
            <w:r w:rsidRPr="00E76033">
              <w:rPr>
                <w:rFonts w:ascii="Arial" w:hAnsi="Arial" w:cs="Arial"/>
                <w:sz w:val="20"/>
                <w:szCs w:val="20"/>
                <w:rtl/>
              </w:rPr>
              <w:t xml:space="preserve">סיון </w:t>
            </w:r>
            <w:r w:rsidRPr="00E76033">
              <w:rPr>
                <w:rFonts w:ascii="Arial" w:hAnsi="Arial" w:cs="Arial" w:hint="cs"/>
                <w:sz w:val="20"/>
                <w:szCs w:val="20"/>
                <w:rtl/>
              </w:rPr>
              <w:t>בשילוב המוצר</w:t>
            </w:r>
          </w:p>
        </w:tc>
        <w:tc>
          <w:tcPr>
            <w:tcW w:w="1334" w:type="dxa"/>
            <w:shd w:val="clear" w:color="auto" w:fill="auto"/>
            <w:vAlign w:val="center"/>
            <w:hideMark/>
          </w:tcPr>
          <w:p w14:paraId="46FCA900" w14:textId="77777777" w:rsidR="007730F5" w:rsidRPr="00E76033" w:rsidRDefault="007730F5" w:rsidP="000F4EEE">
            <w:pPr>
              <w:jc w:val="center"/>
              <w:rPr>
                <w:rFonts w:ascii="Arial" w:hAnsi="Arial" w:cs="Arial"/>
                <w:b/>
                <w:bCs/>
                <w:sz w:val="16"/>
                <w:szCs w:val="16"/>
              </w:rPr>
            </w:pPr>
            <w:r>
              <w:rPr>
                <w:rFonts w:ascii="Arial" w:hAnsi="Arial" w:cs="Arial" w:hint="cs"/>
                <w:b/>
                <w:bCs/>
                <w:sz w:val="16"/>
                <w:szCs w:val="16"/>
                <w:rtl/>
              </w:rPr>
              <w:t>4.1.2.1</w:t>
            </w:r>
          </w:p>
        </w:tc>
        <w:tc>
          <w:tcPr>
            <w:tcW w:w="2976" w:type="dxa"/>
            <w:shd w:val="clear" w:color="auto" w:fill="auto"/>
            <w:hideMark/>
          </w:tcPr>
          <w:p w14:paraId="46FCA901" w14:textId="77777777" w:rsidR="007730F5" w:rsidRPr="00F034C0" w:rsidRDefault="007730F5" w:rsidP="000F4EEE">
            <w:pPr>
              <w:rPr>
                <w:rFonts w:ascii="Arial" w:hAnsi="Arial" w:cs="Arial"/>
                <w:sz w:val="20"/>
                <w:szCs w:val="20"/>
              </w:rPr>
            </w:pPr>
            <w:r w:rsidRPr="00F034C0">
              <w:rPr>
                <w:rFonts w:ascii="Arial" w:hAnsi="Arial" w:cs="Arial" w:hint="cs"/>
                <w:sz w:val="20"/>
                <w:szCs w:val="20"/>
                <w:rtl/>
              </w:rPr>
              <w:t>הערכת ניסיון הספק וקבלני משנה אם קיימים בשילוב מנוע החיפוש המוצע בארגונים</w:t>
            </w:r>
          </w:p>
        </w:tc>
        <w:tc>
          <w:tcPr>
            <w:tcW w:w="509" w:type="dxa"/>
            <w:shd w:val="clear" w:color="auto" w:fill="auto"/>
            <w:noWrap/>
            <w:vAlign w:val="bottom"/>
            <w:hideMark/>
          </w:tcPr>
          <w:p w14:paraId="46FCA902" w14:textId="77777777" w:rsidR="007730F5" w:rsidRPr="00E76033" w:rsidRDefault="007730F5" w:rsidP="000F4EEE">
            <w:pPr>
              <w:rPr>
                <w:rFonts w:ascii="Arial" w:hAnsi="Arial" w:cs="Arial"/>
                <w:sz w:val="20"/>
                <w:szCs w:val="20"/>
              </w:rPr>
            </w:pPr>
          </w:p>
        </w:tc>
        <w:tc>
          <w:tcPr>
            <w:tcW w:w="1164" w:type="dxa"/>
            <w:shd w:val="clear" w:color="auto" w:fill="auto"/>
            <w:noWrap/>
            <w:vAlign w:val="center"/>
            <w:hideMark/>
          </w:tcPr>
          <w:p w14:paraId="46FCA903" w14:textId="77777777" w:rsidR="007730F5" w:rsidRPr="00E76033" w:rsidRDefault="007730F5" w:rsidP="000F4EEE">
            <w:pPr>
              <w:jc w:val="right"/>
              <w:rPr>
                <w:rFonts w:ascii="Arial" w:hAnsi="Arial" w:cs="Arial"/>
              </w:rPr>
            </w:pPr>
            <w:r w:rsidRPr="00E76033">
              <w:rPr>
                <w:rFonts w:ascii="Arial" w:hAnsi="Arial" w:cs="Arial" w:hint="cs"/>
                <w:rtl/>
              </w:rPr>
              <w:t>10</w:t>
            </w:r>
            <w:r w:rsidRPr="00E76033">
              <w:rPr>
                <w:rFonts w:ascii="Arial" w:hAnsi="Arial" w:cs="Arial"/>
              </w:rPr>
              <w:t>.00%</w:t>
            </w:r>
          </w:p>
        </w:tc>
        <w:tc>
          <w:tcPr>
            <w:tcW w:w="1164" w:type="dxa"/>
            <w:shd w:val="clear" w:color="auto" w:fill="auto"/>
            <w:noWrap/>
            <w:vAlign w:val="center"/>
            <w:hideMark/>
          </w:tcPr>
          <w:p w14:paraId="46FCA904" w14:textId="77777777" w:rsidR="007730F5" w:rsidRPr="00E76033" w:rsidRDefault="007730F5" w:rsidP="000F4EEE">
            <w:pPr>
              <w:jc w:val="right"/>
              <w:rPr>
                <w:rFonts w:ascii="Arial" w:hAnsi="Arial" w:cs="Arial"/>
              </w:rPr>
            </w:pPr>
            <w:r w:rsidRPr="00E76033">
              <w:rPr>
                <w:rFonts w:ascii="Arial" w:hAnsi="Arial" w:cs="Arial" w:hint="cs"/>
                <w:rtl/>
              </w:rPr>
              <w:t>50</w:t>
            </w:r>
            <w:r w:rsidRPr="00E76033">
              <w:rPr>
                <w:rFonts w:ascii="Arial" w:hAnsi="Arial" w:cs="Arial"/>
              </w:rPr>
              <w:t>.00%</w:t>
            </w:r>
          </w:p>
        </w:tc>
        <w:tc>
          <w:tcPr>
            <w:tcW w:w="668" w:type="dxa"/>
            <w:shd w:val="clear" w:color="auto" w:fill="auto"/>
            <w:noWrap/>
            <w:vAlign w:val="bottom"/>
            <w:hideMark/>
          </w:tcPr>
          <w:p w14:paraId="46FCA905" w14:textId="77777777" w:rsidR="007730F5" w:rsidRPr="00E76033" w:rsidRDefault="007730F5" w:rsidP="000F4EEE">
            <w:pPr>
              <w:rPr>
                <w:rFonts w:ascii="Arial" w:hAnsi="Arial" w:cs="Arial"/>
                <w:sz w:val="20"/>
                <w:szCs w:val="20"/>
              </w:rPr>
            </w:pPr>
          </w:p>
        </w:tc>
      </w:tr>
      <w:tr w:rsidR="007730F5" w:rsidRPr="00E76033" w14:paraId="46FCA910" w14:textId="77777777" w:rsidTr="000F4EEE">
        <w:trPr>
          <w:trHeight w:val="484"/>
        </w:trPr>
        <w:tc>
          <w:tcPr>
            <w:tcW w:w="706" w:type="dxa"/>
            <w:shd w:val="clear" w:color="auto" w:fill="auto"/>
            <w:noWrap/>
            <w:vAlign w:val="center"/>
            <w:hideMark/>
          </w:tcPr>
          <w:p w14:paraId="46FCA907" w14:textId="77777777" w:rsidR="007730F5" w:rsidRPr="00E76033" w:rsidRDefault="007730F5" w:rsidP="000F4EEE">
            <w:pPr>
              <w:jc w:val="right"/>
              <w:rPr>
                <w:rFonts w:ascii="Arial" w:hAnsi="Arial" w:cs="Arial"/>
              </w:rPr>
            </w:pPr>
            <w:r w:rsidRPr="00E76033">
              <w:rPr>
                <w:rFonts w:ascii="Arial" w:hAnsi="Arial" w:cs="Arial" w:hint="cs"/>
                <w:rtl/>
              </w:rPr>
              <w:t>3.1.2</w:t>
            </w:r>
          </w:p>
        </w:tc>
        <w:tc>
          <w:tcPr>
            <w:tcW w:w="975" w:type="dxa"/>
            <w:shd w:val="clear" w:color="auto" w:fill="auto"/>
            <w:noWrap/>
            <w:vAlign w:val="bottom"/>
            <w:hideMark/>
          </w:tcPr>
          <w:p w14:paraId="46FCA908" w14:textId="77777777" w:rsidR="007730F5" w:rsidRPr="00E76033" w:rsidRDefault="007730F5" w:rsidP="000F4EEE">
            <w:pPr>
              <w:rPr>
                <w:rFonts w:ascii="Arial" w:hAnsi="Arial" w:cs="Arial"/>
                <w:sz w:val="20"/>
                <w:szCs w:val="20"/>
              </w:rPr>
            </w:pPr>
            <w:r w:rsidRPr="00E76033">
              <w:rPr>
                <w:rFonts w:ascii="Arial" w:hAnsi="Arial" w:cs="Arial"/>
                <w:sz w:val="20"/>
                <w:szCs w:val="20"/>
              </w:rPr>
              <w:t> </w:t>
            </w:r>
          </w:p>
        </w:tc>
        <w:tc>
          <w:tcPr>
            <w:tcW w:w="1963" w:type="dxa"/>
            <w:shd w:val="clear" w:color="auto" w:fill="auto"/>
            <w:vAlign w:val="center"/>
            <w:hideMark/>
          </w:tcPr>
          <w:p w14:paraId="46FCA909" w14:textId="77777777" w:rsidR="007730F5" w:rsidRPr="00E76033" w:rsidRDefault="007730F5" w:rsidP="000F4EEE">
            <w:pPr>
              <w:rPr>
                <w:rFonts w:ascii="Arial" w:hAnsi="Arial" w:cs="Arial"/>
                <w:sz w:val="20"/>
                <w:szCs w:val="20"/>
              </w:rPr>
            </w:pPr>
            <w:r w:rsidRPr="00E76033">
              <w:rPr>
                <w:rFonts w:ascii="Arial" w:hAnsi="Arial" w:cs="Arial"/>
                <w:sz w:val="20"/>
                <w:szCs w:val="20"/>
                <w:rtl/>
              </w:rPr>
              <w:t>איכות הצוות</w:t>
            </w:r>
          </w:p>
        </w:tc>
        <w:tc>
          <w:tcPr>
            <w:tcW w:w="1334" w:type="dxa"/>
            <w:shd w:val="clear" w:color="auto" w:fill="auto"/>
            <w:vAlign w:val="center"/>
            <w:hideMark/>
          </w:tcPr>
          <w:p w14:paraId="46FCA90A" w14:textId="77777777" w:rsidR="007730F5" w:rsidRPr="00E76033" w:rsidRDefault="007730F5" w:rsidP="000F4EEE">
            <w:pPr>
              <w:jc w:val="center"/>
              <w:rPr>
                <w:rFonts w:ascii="Arial" w:hAnsi="Arial" w:cs="Arial"/>
                <w:b/>
                <w:bCs/>
                <w:sz w:val="16"/>
                <w:szCs w:val="16"/>
                <w:rtl/>
              </w:rPr>
            </w:pPr>
            <w:r w:rsidRPr="00E76033">
              <w:rPr>
                <w:rFonts w:ascii="Arial" w:hAnsi="Arial" w:cs="Arial" w:hint="cs"/>
                <w:b/>
                <w:bCs/>
                <w:sz w:val="16"/>
                <w:szCs w:val="16"/>
                <w:rtl/>
              </w:rPr>
              <w:t>4.1.2</w:t>
            </w:r>
            <w:r>
              <w:rPr>
                <w:rFonts w:ascii="Arial" w:hAnsi="Arial" w:cs="Arial" w:hint="cs"/>
                <w:b/>
                <w:bCs/>
                <w:sz w:val="16"/>
                <w:szCs w:val="16"/>
                <w:rtl/>
              </w:rPr>
              <w:t>.3</w:t>
            </w:r>
          </w:p>
        </w:tc>
        <w:tc>
          <w:tcPr>
            <w:tcW w:w="2976" w:type="dxa"/>
            <w:shd w:val="clear" w:color="auto" w:fill="auto"/>
            <w:hideMark/>
          </w:tcPr>
          <w:p w14:paraId="46FCA90B" w14:textId="77777777" w:rsidR="007730F5" w:rsidRPr="00F034C0" w:rsidRDefault="007730F5" w:rsidP="000F4EEE">
            <w:pPr>
              <w:rPr>
                <w:rFonts w:ascii="Arial" w:hAnsi="Arial" w:cs="Arial"/>
                <w:sz w:val="20"/>
                <w:szCs w:val="20"/>
                <w:rtl/>
              </w:rPr>
            </w:pPr>
            <w:r w:rsidRPr="00F034C0">
              <w:rPr>
                <w:rFonts w:ascii="Arial" w:hAnsi="Arial" w:cs="Arial"/>
                <w:sz w:val="20"/>
                <w:szCs w:val="20"/>
                <w:rtl/>
              </w:rPr>
              <w:t xml:space="preserve">הערכת התאמת הצוות המוצע מבנה ואיוש </w:t>
            </w:r>
          </w:p>
        </w:tc>
        <w:tc>
          <w:tcPr>
            <w:tcW w:w="509" w:type="dxa"/>
            <w:shd w:val="clear" w:color="auto" w:fill="auto"/>
            <w:noWrap/>
            <w:vAlign w:val="bottom"/>
            <w:hideMark/>
          </w:tcPr>
          <w:p w14:paraId="46FCA90C" w14:textId="77777777" w:rsidR="007730F5" w:rsidRPr="00E76033" w:rsidRDefault="007730F5" w:rsidP="000F4EEE">
            <w:pPr>
              <w:rPr>
                <w:rFonts w:ascii="Arial" w:hAnsi="Arial" w:cs="Arial"/>
                <w:sz w:val="20"/>
                <w:szCs w:val="20"/>
              </w:rPr>
            </w:pPr>
            <w:r w:rsidRPr="00E76033">
              <w:rPr>
                <w:rFonts w:ascii="Arial" w:hAnsi="Arial" w:cs="Arial"/>
                <w:sz w:val="20"/>
                <w:szCs w:val="20"/>
              </w:rPr>
              <w:t> </w:t>
            </w:r>
          </w:p>
        </w:tc>
        <w:tc>
          <w:tcPr>
            <w:tcW w:w="1164" w:type="dxa"/>
            <w:shd w:val="clear" w:color="auto" w:fill="auto"/>
            <w:noWrap/>
            <w:vAlign w:val="center"/>
            <w:hideMark/>
          </w:tcPr>
          <w:p w14:paraId="46FCA90D" w14:textId="77777777" w:rsidR="007730F5" w:rsidRPr="00E76033" w:rsidRDefault="007730F5" w:rsidP="000F4EEE">
            <w:pPr>
              <w:jc w:val="right"/>
              <w:rPr>
                <w:rFonts w:ascii="Arial" w:hAnsi="Arial" w:cs="Arial"/>
              </w:rPr>
            </w:pPr>
            <w:r w:rsidRPr="00E76033">
              <w:rPr>
                <w:rFonts w:ascii="Arial" w:hAnsi="Arial" w:cs="Arial" w:hint="cs"/>
                <w:rtl/>
              </w:rPr>
              <w:t>10</w:t>
            </w:r>
            <w:r w:rsidRPr="00E76033">
              <w:rPr>
                <w:rFonts w:ascii="Arial" w:hAnsi="Arial" w:cs="Arial"/>
              </w:rPr>
              <w:t>.00%</w:t>
            </w:r>
          </w:p>
        </w:tc>
        <w:tc>
          <w:tcPr>
            <w:tcW w:w="1164" w:type="dxa"/>
            <w:shd w:val="clear" w:color="auto" w:fill="auto"/>
            <w:noWrap/>
            <w:vAlign w:val="center"/>
            <w:hideMark/>
          </w:tcPr>
          <w:p w14:paraId="46FCA90E" w14:textId="77777777" w:rsidR="007730F5" w:rsidRPr="00E76033" w:rsidRDefault="007730F5" w:rsidP="000F4EEE">
            <w:pPr>
              <w:jc w:val="right"/>
              <w:rPr>
                <w:rFonts w:ascii="Arial" w:hAnsi="Arial" w:cs="Arial"/>
              </w:rPr>
            </w:pPr>
            <w:r w:rsidRPr="00E76033">
              <w:rPr>
                <w:rFonts w:ascii="Arial" w:hAnsi="Arial" w:cs="Arial" w:hint="cs"/>
                <w:rtl/>
              </w:rPr>
              <w:t>50</w:t>
            </w:r>
            <w:r w:rsidRPr="00E76033">
              <w:rPr>
                <w:rFonts w:ascii="Arial" w:hAnsi="Arial" w:cs="Arial"/>
              </w:rPr>
              <w:t>.00%</w:t>
            </w:r>
          </w:p>
        </w:tc>
        <w:tc>
          <w:tcPr>
            <w:tcW w:w="668" w:type="dxa"/>
            <w:shd w:val="clear" w:color="auto" w:fill="auto"/>
            <w:noWrap/>
            <w:vAlign w:val="bottom"/>
            <w:hideMark/>
          </w:tcPr>
          <w:p w14:paraId="46FCA90F" w14:textId="77777777" w:rsidR="007730F5" w:rsidRPr="00E76033" w:rsidRDefault="007730F5" w:rsidP="000F4EEE">
            <w:pPr>
              <w:jc w:val="right"/>
              <w:rPr>
                <w:rFonts w:ascii="Arial" w:hAnsi="Arial" w:cs="Arial"/>
                <w:b/>
                <w:bCs/>
                <w:color w:val="FF0000"/>
              </w:rPr>
            </w:pPr>
            <w:r w:rsidRPr="00E76033">
              <w:rPr>
                <w:rFonts w:ascii="Arial" w:hAnsi="Arial" w:cs="Arial"/>
                <w:b/>
                <w:bCs/>
                <w:color w:val="FF0000"/>
              </w:rPr>
              <w:t>V</w:t>
            </w:r>
          </w:p>
        </w:tc>
      </w:tr>
      <w:tr w:rsidR="007730F5" w:rsidRPr="00E76033" w14:paraId="46FCA919" w14:textId="77777777" w:rsidTr="000F4EEE">
        <w:trPr>
          <w:trHeight w:val="330"/>
        </w:trPr>
        <w:tc>
          <w:tcPr>
            <w:tcW w:w="706" w:type="dxa"/>
            <w:shd w:val="clear" w:color="auto" w:fill="auto"/>
            <w:noWrap/>
            <w:vAlign w:val="bottom"/>
            <w:hideMark/>
          </w:tcPr>
          <w:p w14:paraId="46FCA911" w14:textId="77777777" w:rsidR="007730F5" w:rsidRPr="00E76033" w:rsidRDefault="007730F5" w:rsidP="000F4EEE">
            <w:pPr>
              <w:jc w:val="right"/>
              <w:rPr>
                <w:rFonts w:ascii="Arial" w:hAnsi="Arial" w:cs="Arial"/>
                <w:b/>
                <w:bCs/>
              </w:rPr>
            </w:pPr>
            <w:r w:rsidRPr="00E76033">
              <w:rPr>
                <w:rFonts w:ascii="Arial" w:hAnsi="Arial" w:cs="Arial" w:hint="cs"/>
                <w:b/>
                <w:bCs/>
                <w:rtl/>
              </w:rPr>
              <w:t>3.2</w:t>
            </w:r>
          </w:p>
        </w:tc>
        <w:tc>
          <w:tcPr>
            <w:tcW w:w="2938" w:type="dxa"/>
            <w:gridSpan w:val="2"/>
            <w:shd w:val="clear" w:color="auto" w:fill="auto"/>
            <w:noWrap/>
            <w:vAlign w:val="bottom"/>
            <w:hideMark/>
          </w:tcPr>
          <w:p w14:paraId="46FCA912" w14:textId="77777777" w:rsidR="007730F5" w:rsidRPr="00E76033" w:rsidRDefault="007730F5" w:rsidP="000F4EEE">
            <w:pPr>
              <w:rPr>
                <w:rFonts w:ascii="Arial" w:hAnsi="Arial" w:cs="Arial"/>
                <w:b/>
                <w:bCs/>
              </w:rPr>
            </w:pPr>
            <w:r>
              <w:rPr>
                <w:rFonts w:ascii="Arial" w:hAnsi="Arial" w:cs="Arial" w:hint="cs"/>
                <w:b/>
                <w:bCs/>
                <w:rtl/>
              </w:rPr>
              <w:t xml:space="preserve">           </w:t>
            </w:r>
            <w:r w:rsidRPr="00E76033">
              <w:rPr>
                <w:rFonts w:ascii="Arial" w:hAnsi="Arial" w:cs="Arial"/>
                <w:b/>
                <w:bCs/>
                <w:rtl/>
              </w:rPr>
              <w:t>איכות הפתרון</w:t>
            </w:r>
          </w:p>
        </w:tc>
        <w:tc>
          <w:tcPr>
            <w:tcW w:w="1334" w:type="dxa"/>
            <w:shd w:val="clear" w:color="auto" w:fill="auto"/>
            <w:noWrap/>
            <w:vAlign w:val="bottom"/>
            <w:hideMark/>
          </w:tcPr>
          <w:p w14:paraId="46FCA913" w14:textId="77777777" w:rsidR="007730F5" w:rsidRPr="00E76033" w:rsidRDefault="007730F5" w:rsidP="000F4EEE">
            <w:pPr>
              <w:rPr>
                <w:rFonts w:ascii="Arial" w:hAnsi="Arial" w:cs="Arial"/>
                <w:sz w:val="20"/>
                <w:szCs w:val="20"/>
              </w:rPr>
            </w:pPr>
            <w:r w:rsidRPr="00E76033">
              <w:rPr>
                <w:rFonts w:ascii="Arial" w:hAnsi="Arial" w:cs="Arial"/>
                <w:sz w:val="20"/>
                <w:szCs w:val="20"/>
              </w:rPr>
              <w:t> </w:t>
            </w:r>
          </w:p>
        </w:tc>
        <w:tc>
          <w:tcPr>
            <w:tcW w:w="2976" w:type="dxa"/>
            <w:shd w:val="clear" w:color="auto" w:fill="auto"/>
            <w:hideMark/>
          </w:tcPr>
          <w:p w14:paraId="46FCA914" w14:textId="77777777" w:rsidR="007730F5" w:rsidRPr="00E76033" w:rsidRDefault="007730F5" w:rsidP="000F4EEE">
            <w:pPr>
              <w:rPr>
                <w:rFonts w:ascii="Arial" w:hAnsi="Arial" w:cs="Arial"/>
                <w:sz w:val="16"/>
                <w:szCs w:val="16"/>
              </w:rPr>
            </w:pPr>
            <w:r w:rsidRPr="00E76033">
              <w:rPr>
                <w:rFonts w:ascii="Arial" w:hAnsi="Arial" w:cs="Arial"/>
                <w:sz w:val="16"/>
                <w:szCs w:val="16"/>
              </w:rPr>
              <w:t> </w:t>
            </w:r>
          </w:p>
        </w:tc>
        <w:tc>
          <w:tcPr>
            <w:tcW w:w="509" w:type="dxa"/>
            <w:shd w:val="clear" w:color="auto" w:fill="auto"/>
            <w:noWrap/>
            <w:vAlign w:val="bottom"/>
            <w:hideMark/>
          </w:tcPr>
          <w:p w14:paraId="46FCA915" w14:textId="77777777" w:rsidR="007730F5" w:rsidRPr="00E76033" w:rsidRDefault="007730F5" w:rsidP="000F4EEE">
            <w:pPr>
              <w:rPr>
                <w:rFonts w:ascii="Arial" w:hAnsi="Arial" w:cs="Arial"/>
                <w:sz w:val="20"/>
                <w:szCs w:val="20"/>
              </w:rPr>
            </w:pPr>
            <w:r w:rsidRPr="00E76033">
              <w:rPr>
                <w:rFonts w:ascii="Arial" w:hAnsi="Arial" w:cs="Arial"/>
                <w:sz w:val="20"/>
                <w:szCs w:val="20"/>
              </w:rPr>
              <w:t> </w:t>
            </w:r>
          </w:p>
        </w:tc>
        <w:tc>
          <w:tcPr>
            <w:tcW w:w="1164" w:type="dxa"/>
            <w:shd w:val="clear" w:color="auto" w:fill="auto"/>
            <w:noWrap/>
            <w:vAlign w:val="bottom"/>
            <w:hideMark/>
          </w:tcPr>
          <w:p w14:paraId="46FCA916" w14:textId="77777777" w:rsidR="007730F5" w:rsidRPr="00E76033" w:rsidRDefault="007730F5" w:rsidP="000F4EEE">
            <w:pPr>
              <w:jc w:val="right"/>
              <w:rPr>
                <w:rFonts w:ascii="Arial" w:hAnsi="Arial" w:cs="Arial"/>
                <w:b/>
                <w:bCs/>
              </w:rPr>
            </w:pPr>
            <w:r w:rsidRPr="00E76033">
              <w:rPr>
                <w:rFonts w:ascii="Arial" w:hAnsi="Arial" w:cs="Arial" w:hint="cs"/>
                <w:b/>
                <w:bCs/>
                <w:rtl/>
              </w:rPr>
              <w:t>7</w:t>
            </w:r>
            <w:r w:rsidRPr="00E76033">
              <w:rPr>
                <w:rFonts w:ascii="Arial" w:hAnsi="Arial" w:cs="Arial"/>
                <w:b/>
                <w:bCs/>
              </w:rPr>
              <w:t>0.00%</w:t>
            </w:r>
          </w:p>
        </w:tc>
        <w:tc>
          <w:tcPr>
            <w:tcW w:w="1164" w:type="dxa"/>
            <w:shd w:val="clear" w:color="auto" w:fill="auto"/>
            <w:noWrap/>
            <w:vAlign w:val="bottom"/>
            <w:hideMark/>
          </w:tcPr>
          <w:p w14:paraId="46FCA917" w14:textId="77777777" w:rsidR="007730F5" w:rsidRPr="00E76033" w:rsidRDefault="007730F5" w:rsidP="000F4EEE">
            <w:pPr>
              <w:jc w:val="right"/>
              <w:rPr>
                <w:rFonts w:ascii="Arial" w:hAnsi="Arial" w:cs="Arial"/>
                <w:b/>
                <w:bCs/>
              </w:rPr>
            </w:pPr>
            <w:r w:rsidRPr="00E76033">
              <w:rPr>
                <w:rFonts w:ascii="Arial" w:hAnsi="Arial" w:cs="Arial"/>
                <w:b/>
                <w:bCs/>
              </w:rPr>
              <w:t>100.00%</w:t>
            </w:r>
          </w:p>
        </w:tc>
        <w:tc>
          <w:tcPr>
            <w:tcW w:w="668" w:type="dxa"/>
            <w:shd w:val="clear" w:color="auto" w:fill="auto"/>
            <w:noWrap/>
            <w:vAlign w:val="bottom"/>
            <w:hideMark/>
          </w:tcPr>
          <w:p w14:paraId="46FCA918" w14:textId="77777777" w:rsidR="007730F5" w:rsidRPr="00E76033" w:rsidRDefault="007730F5" w:rsidP="000F4EEE">
            <w:pPr>
              <w:jc w:val="right"/>
              <w:rPr>
                <w:rFonts w:ascii="Arial" w:hAnsi="Arial" w:cs="Arial"/>
                <w:b/>
                <w:bCs/>
                <w:color w:val="FF0000"/>
              </w:rPr>
            </w:pPr>
          </w:p>
        </w:tc>
      </w:tr>
      <w:tr w:rsidR="007730F5" w:rsidRPr="00E76033" w14:paraId="46FCA923" w14:textId="77777777" w:rsidTr="000F4EEE">
        <w:trPr>
          <w:trHeight w:val="712"/>
        </w:trPr>
        <w:tc>
          <w:tcPr>
            <w:tcW w:w="706" w:type="dxa"/>
            <w:shd w:val="clear" w:color="auto" w:fill="auto"/>
            <w:noWrap/>
            <w:vAlign w:val="center"/>
            <w:hideMark/>
          </w:tcPr>
          <w:p w14:paraId="46FCA91A" w14:textId="77777777" w:rsidR="007730F5" w:rsidRPr="00E76033" w:rsidRDefault="007730F5" w:rsidP="000F4EEE">
            <w:pPr>
              <w:jc w:val="right"/>
              <w:rPr>
                <w:rFonts w:ascii="Arial" w:hAnsi="Arial" w:cs="Arial"/>
              </w:rPr>
            </w:pPr>
            <w:r w:rsidRPr="00E76033">
              <w:rPr>
                <w:rFonts w:ascii="Arial" w:hAnsi="Arial" w:cs="Arial" w:hint="cs"/>
                <w:rtl/>
              </w:rPr>
              <w:t>3.2.1</w:t>
            </w:r>
          </w:p>
        </w:tc>
        <w:tc>
          <w:tcPr>
            <w:tcW w:w="975" w:type="dxa"/>
            <w:shd w:val="clear" w:color="auto" w:fill="auto"/>
            <w:noWrap/>
            <w:vAlign w:val="bottom"/>
            <w:hideMark/>
          </w:tcPr>
          <w:p w14:paraId="46FCA91B" w14:textId="77777777" w:rsidR="007730F5" w:rsidRPr="00E76033" w:rsidRDefault="007730F5" w:rsidP="000F4EEE">
            <w:pPr>
              <w:rPr>
                <w:rFonts w:ascii="Arial" w:hAnsi="Arial" w:cs="Arial"/>
                <w:sz w:val="20"/>
                <w:szCs w:val="20"/>
              </w:rPr>
            </w:pPr>
          </w:p>
        </w:tc>
        <w:tc>
          <w:tcPr>
            <w:tcW w:w="1963" w:type="dxa"/>
            <w:shd w:val="clear" w:color="auto" w:fill="auto"/>
            <w:vAlign w:val="center"/>
            <w:hideMark/>
          </w:tcPr>
          <w:p w14:paraId="46FCA91C" w14:textId="77777777" w:rsidR="007730F5" w:rsidRPr="00E76033" w:rsidRDefault="007730F5" w:rsidP="000F4EEE">
            <w:pPr>
              <w:rPr>
                <w:rFonts w:ascii="Arial" w:hAnsi="Arial" w:cs="Arial"/>
                <w:sz w:val="20"/>
                <w:szCs w:val="20"/>
                <w:rtl/>
              </w:rPr>
            </w:pPr>
            <w:r w:rsidRPr="00E76033">
              <w:rPr>
                <w:rFonts w:ascii="Arial" w:hAnsi="Arial" w:cs="Arial" w:hint="cs"/>
                <w:sz w:val="20"/>
                <w:szCs w:val="20"/>
                <w:rtl/>
              </w:rPr>
              <w:t>דרישות פונקציונאליות</w:t>
            </w:r>
          </w:p>
        </w:tc>
        <w:tc>
          <w:tcPr>
            <w:tcW w:w="1334" w:type="dxa"/>
            <w:shd w:val="clear" w:color="auto" w:fill="auto"/>
            <w:vAlign w:val="center"/>
          </w:tcPr>
          <w:p w14:paraId="46FCA91D" w14:textId="77777777" w:rsidR="007730F5" w:rsidRPr="00E76033" w:rsidRDefault="007730F5" w:rsidP="000F4EEE">
            <w:pPr>
              <w:rPr>
                <w:rFonts w:ascii="Arial" w:hAnsi="Arial" w:cs="Arial"/>
                <w:b/>
                <w:bCs/>
                <w:sz w:val="16"/>
                <w:szCs w:val="16"/>
                <w:rtl/>
              </w:rPr>
            </w:pPr>
            <w:r w:rsidRPr="00E76033">
              <w:rPr>
                <w:rFonts w:ascii="Arial" w:hAnsi="Arial" w:cs="Arial" w:hint="cs"/>
                <w:b/>
                <w:bCs/>
                <w:sz w:val="16"/>
                <w:szCs w:val="16"/>
                <w:rtl/>
              </w:rPr>
              <w:t>2.6</w:t>
            </w:r>
          </w:p>
        </w:tc>
        <w:tc>
          <w:tcPr>
            <w:tcW w:w="2976" w:type="dxa"/>
            <w:shd w:val="clear" w:color="auto" w:fill="auto"/>
            <w:hideMark/>
          </w:tcPr>
          <w:p w14:paraId="46FCA91E" w14:textId="77777777" w:rsidR="007730F5" w:rsidRPr="00F034C0" w:rsidRDefault="007730F5" w:rsidP="000F4EEE">
            <w:pPr>
              <w:rPr>
                <w:rFonts w:ascii="Arial" w:hAnsi="Arial" w:cs="Arial"/>
                <w:sz w:val="20"/>
                <w:szCs w:val="20"/>
              </w:rPr>
            </w:pPr>
            <w:r w:rsidRPr="00F034C0">
              <w:rPr>
                <w:rFonts w:ascii="Arial" w:hAnsi="Arial" w:cs="Arial" w:hint="cs"/>
                <w:sz w:val="20"/>
                <w:szCs w:val="20"/>
                <w:rtl/>
              </w:rPr>
              <w:t>הערכת עמידת מנוע החי</w:t>
            </w:r>
            <w:r>
              <w:rPr>
                <w:rFonts w:ascii="Arial" w:hAnsi="Arial" w:cs="Arial" w:hint="cs"/>
                <w:sz w:val="20"/>
                <w:szCs w:val="20"/>
                <w:rtl/>
              </w:rPr>
              <w:t xml:space="preserve">פוש המוצע בדרישות פונקציונאליות </w:t>
            </w:r>
            <w:r w:rsidRPr="00F034C0">
              <w:rPr>
                <w:rFonts w:ascii="Arial" w:hAnsi="Arial" w:cs="Arial" w:hint="cs"/>
                <w:sz w:val="20"/>
                <w:szCs w:val="20"/>
                <w:rtl/>
              </w:rPr>
              <w:t>עיקריות</w:t>
            </w:r>
            <w:r w:rsidRPr="00F034C0">
              <w:rPr>
                <w:rFonts w:ascii="Arial" w:hAnsi="Arial" w:cs="Arial"/>
                <w:sz w:val="20"/>
                <w:szCs w:val="20"/>
              </w:rPr>
              <w:t>,</w:t>
            </w:r>
            <w:r w:rsidRPr="00F034C0">
              <w:rPr>
                <w:rFonts w:ascii="Arial" w:hAnsi="Arial" w:cs="Arial"/>
                <w:sz w:val="20"/>
                <w:szCs w:val="20"/>
                <w:rtl/>
              </w:rPr>
              <w:t xml:space="preserve"> </w:t>
            </w:r>
          </w:p>
        </w:tc>
        <w:tc>
          <w:tcPr>
            <w:tcW w:w="509" w:type="dxa"/>
            <w:shd w:val="clear" w:color="auto" w:fill="auto"/>
            <w:noWrap/>
            <w:vAlign w:val="bottom"/>
            <w:hideMark/>
          </w:tcPr>
          <w:p w14:paraId="46FCA91F" w14:textId="77777777" w:rsidR="007730F5" w:rsidRPr="00E76033" w:rsidRDefault="007730F5" w:rsidP="000F4EEE">
            <w:pPr>
              <w:rPr>
                <w:rFonts w:ascii="Arial" w:hAnsi="Arial" w:cs="Arial"/>
                <w:sz w:val="20"/>
                <w:szCs w:val="20"/>
              </w:rPr>
            </w:pPr>
          </w:p>
        </w:tc>
        <w:tc>
          <w:tcPr>
            <w:tcW w:w="1164" w:type="dxa"/>
            <w:shd w:val="clear" w:color="auto" w:fill="auto"/>
            <w:noWrap/>
            <w:vAlign w:val="center"/>
            <w:hideMark/>
          </w:tcPr>
          <w:p w14:paraId="46FCA920" w14:textId="77777777" w:rsidR="007730F5" w:rsidRPr="00E76033" w:rsidRDefault="007730F5" w:rsidP="000F4EEE">
            <w:pPr>
              <w:jc w:val="right"/>
              <w:rPr>
                <w:rFonts w:ascii="Arial" w:hAnsi="Arial" w:cs="Arial"/>
              </w:rPr>
            </w:pPr>
            <w:r w:rsidRPr="00E76033">
              <w:rPr>
                <w:rFonts w:ascii="Arial" w:hAnsi="Arial" w:cs="Arial"/>
              </w:rPr>
              <w:t>28.00%</w:t>
            </w:r>
          </w:p>
        </w:tc>
        <w:tc>
          <w:tcPr>
            <w:tcW w:w="1164" w:type="dxa"/>
            <w:shd w:val="clear" w:color="auto" w:fill="auto"/>
            <w:noWrap/>
            <w:vAlign w:val="center"/>
            <w:hideMark/>
          </w:tcPr>
          <w:p w14:paraId="46FCA921" w14:textId="77777777" w:rsidR="007730F5" w:rsidRPr="00E76033" w:rsidRDefault="007730F5" w:rsidP="000F4EEE">
            <w:pPr>
              <w:jc w:val="right"/>
              <w:rPr>
                <w:rFonts w:ascii="Arial" w:hAnsi="Arial" w:cs="Arial"/>
              </w:rPr>
            </w:pPr>
            <w:r w:rsidRPr="00E76033">
              <w:rPr>
                <w:rFonts w:ascii="Arial" w:hAnsi="Arial" w:cs="Arial"/>
              </w:rPr>
              <w:t>40.00%</w:t>
            </w:r>
          </w:p>
        </w:tc>
        <w:tc>
          <w:tcPr>
            <w:tcW w:w="668" w:type="dxa"/>
            <w:shd w:val="clear" w:color="auto" w:fill="auto"/>
            <w:noWrap/>
            <w:vAlign w:val="bottom"/>
            <w:hideMark/>
          </w:tcPr>
          <w:p w14:paraId="46FCA922" w14:textId="77777777" w:rsidR="007730F5" w:rsidRPr="00E76033" w:rsidRDefault="007730F5" w:rsidP="000F4EEE">
            <w:pPr>
              <w:jc w:val="right"/>
              <w:rPr>
                <w:rFonts w:ascii="Arial" w:hAnsi="Arial" w:cs="Arial"/>
                <w:b/>
                <w:bCs/>
                <w:color w:val="FF0000"/>
              </w:rPr>
            </w:pPr>
            <w:r w:rsidRPr="00E76033">
              <w:rPr>
                <w:rFonts w:ascii="Arial" w:hAnsi="Arial" w:cs="Arial"/>
                <w:b/>
                <w:bCs/>
                <w:color w:val="FF0000"/>
              </w:rPr>
              <w:t>V</w:t>
            </w:r>
          </w:p>
        </w:tc>
      </w:tr>
      <w:tr w:rsidR="007730F5" w:rsidRPr="00E76033" w14:paraId="46FCA92D" w14:textId="77777777" w:rsidTr="000F4EEE">
        <w:trPr>
          <w:trHeight w:val="699"/>
        </w:trPr>
        <w:tc>
          <w:tcPr>
            <w:tcW w:w="706" w:type="dxa"/>
            <w:shd w:val="clear" w:color="auto" w:fill="auto"/>
            <w:noWrap/>
            <w:vAlign w:val="center"/>
            <w:hideMark/>
          </w:tcPr>
          <w:p w14:paraId="46FCA924" w14:textId="77777777" w:rsidR="007730F5" w:rsidRPr="00E76033" w:rsidRDefault="007730F5" w:rsidP="000F4EEE">
            <w:pPr>
              <w:jc w:val="right"/>
              <w:rPr>
                <w:rFonts w:ascii="Arial" w:hAnsi="Arial" w:cs="Arial"/>
              </w:rPr>
            </w:pPr>
            <w:r w:rsidRPr="00E76033">
              <w:rPr>
                <w:rFonts w:ascii="Arial" w:hAnsi="Arial" w:cs="Arial" w:hint="cs"/>
                <w:rtl/>
              </w:rPr>
              <w:t>3.2.2</w:t>
            </w:r>
          </w:p>
        </w:tc>
        <w:tc>
          <w:tcPr>
            <w:tcW w:w="975" w:type="dxa"/>
            <w:shd w:val="clear" w:color="auto" w:fill="auto"/>
            <w:noWrap/>
            <w:vAlign w:val="bottom"/>
            <w:hideMark/>
          </w:tcPr>
          <w:p w14:paraId="46FCA925" w14:textId="77777777" w:rsidR="007730F5" w:rsidRPr="00E76033" w:rsidRDefault="007730F5" w:rsidP="000F4EEE">
            <w:pPr>
              <w:rPr>
                <w:rFonts w:ascii="Arial" w:hAnsi="Arial" w:cs="Arial"/>
                <w:sz w:val="20"/>
                <w:szCs w:val="20"/>
              </w:rPr>
            </w:pPr>
          </w:p>
        </w:tc>
        <w:tc>
          <w:tcPr>
            <w:tcW w:w="1963" w:type="dxa"/>
            <w:shd w:val="clear" w:color="auto" w:fill="auto"/>
            <w:vAlign w:val="center"/>
            <w:hideMark/>
          </w:tcPr>
          <w:p w14:paraId="46FCA926" w14:textId="77777777" w:rsidR="007730F5" w:rsidRPr="00E76033" w:rsidRDefault="007730F5" w:rsidP="000F4EEE">
            <w:pPr>
              <w:rPr>
                <w:rFonts w:ascii="Arial" w:hAnsi="Arial" w:cs="Arial"/>
                <w:sz w:val="20"/>
                <w:szCs w:val="20"/>
              </w:rPr>
            </w:pPr>
            <w:r w:rsidRPr="00E76033">
              <w:rPr>
                <w:rFonts w:ascii="Arial" w:hAnsi="Arial" w:cs="Arial" w:hint="cs"/>
                <w:sz w:val="20"/>
                <w:szCs w:val="20"/>
                <w:rtl/>
              </w:rPr>
              <w:t>דוחות ושאילתות</w:t>
            </w:r>
          </w:p>
        </w:tc>
        <w:tc>
          <w:tcPr>
            <w:tcW w:w="1334" w:type="dxa"/>
            <w:shd w:val="clear" w:color="auto" w:fill="auto"/>
            <w:vAlign w:val="center"/>
            <w:hideMark/>
          </w:tcPr>
          <w:p w14:paraId="46FCA927" w14:textId="77777777" w:rsidR="007730F5" w:rsidRPr="00E76033" w:rsidRDefault="007730F5" w:rsidP="000F4EEE">
            <w:pPr>
              <w:rPr>
                <w:rFonts w:ascii="Arial" w:hAnsi="Arial" w:cs="Arial"/>
                <w:b/>
                <w:bCs/>
                <w:sz w:val="16"/>
                <w:szCs w:val="16"/>
                <w:rtl/>
              </w:rPr>
            </w:pPr>
            <w:r w:rsidRPr="00E76033">
              <w:rPr>
                <w:rFonts w:ascii="Arial" w:hAnsi="Arial" w:cs="Arial" w:hint="cs"/>
                <w:b/>
                <w:bCs/>
                <w:sz w:val="16"/>
                <w:szCs w:val="16"/>
                <w:rtl/>
              </w:rPr>
              <w:t>2.15</w:t>
            </w:r>
          </w:p>
        </w:tc>
        <w:tc>
          <w:tcPr>
            <w:tcW w:w="2976" w:type="dxa"/>
            <w:shd w:val="clear" w:color="auto" w:fill="auto"/>
            <w:hideMark/>
          </w:tcPr>
          <w:p w14:paraId="46FCA928" w14:textId="77777777" w:rsidR="007730F5" w:rsidRPr="00F034C0" w:rsidRDefault="007730F5" w:rsidP="000F4EEE">
            <w:pPr>
              <w:rPr>
                <w:rFonts w:ascii="Arial" w:hAnsi="Arial" w:cs="Arial"/>
                <w:sz w:val="20"/>
                <w:szCs w:val="20"/>
                <w:rtl/>
              </w:rPr>
            </w:pPr>
            <w:r w:rsidRPr="00F034C0">
              <w:rPr>
                <w:rFonts w:ascii="Arial" w:hAnsi="Arial" w:cs="Arial" w:hint="cs"/>
                <w:sz w:val="20"/>
                <w:szCs w:val="20"/>
                <w:rtl/>
              </w:rPr>
              <w:t>הערכת מערכת הדוחות של המוצר</w:t>
            </w:r>
          </w:p>
        </w:tc>
        <w:tc>
          <w:tcPr>
            <w:tcW w:w="509" w:type="dxa"/>
            <w:shd w:val="clear" w:color="auto" w:fill="auto"/>
            <w:noWrap/>
            <w:vAlign w:val="bottom"/>
            <w:hideMark/>
          </w:tcPr>
          <w:p w14:paraId="46FCA929" w14:textId="77777777" w:rsidR="007730F5" w:rsidRPr="00E76033" w:rsidRDefault="007730F5" w:rsidP="000F4EEE">
            <w:pPr>
              <w:rPr>
                <w:rFonts w:ascii="Arial" w:hAnsi="Arial" w:cs="Arial"/>
                <w:sz w:val="20"/>
                <w:szCs w:val="20"/>
              </w:rPr>
            </w:pPr>
          </w:p>
        </w:tc>
        <w:tc>
          <w:tcPr>
            <w:tcW w:w="1164" w:type="dxa"/>
            <w:shd w:val="clear" w:color="auto" w:fill="auto"/>
            <w:noWrap/>
            <w:vAlign w:val="center"/>
            <w:hideMark/>
          </w:tcPr>
          <w:p w14:paraId="46FCA92A" w14:textId="77777777" w:rsidR="007730F5" w:rsidRPr="00E76033" w:rsidRDefault="007730F5" w:rsidP="000F4EEE">
            <w:pPr>
              <w:jc w:val="right"/>
              <w:rPr>
                <w:rFonts w:ascii="Arial" w:hAnsi="Arial" w:cs="Arial"/>
              </w:rPr>
            </w:pPr>
            <w:r w:rsidRPr="00E76033">
              <w:rPr>
                <w:rFonts w:ascii="Arial" w:hAnsi="Arial" w:cs="Arial" w:hint="cs"/>
                <w:rtl/>
              </w:rPr>
              <w:t>7</w:t>
            </w:r>
            <w:r w:rsidRPr="00E76033">
              <w:rPr>
                <w:rFonts w:ascii="Arial" w:hAnsi="Arial" w:cs="Arial"/>
              </w:rPr>
              <w:t>.00%</w:t>
            </w:r>
          </w:p>
        </w:tc>
        <w:tc>
          <w:tcPr>
            <w:tcW w:w="1164" w:type="dxa"/>
            <w:shd w:val="clear" w:color="auto" w:fill="auto"/>
            <w:noWrap/>
            <w:vAlign w:val="center"/>
            <w:hideMark/>
          </w:tcPr>
          <w:p w14:paraId="46FCA92B" w14:textId="77777777" w:rsidR="007730F5" w:rsidRPr="00E76033" w:rsidRDefault="007730F5" w:rsidP="000F4EEE">
            <w:pPr>
              <w:jc w:val="right"/>
              <w:rPr>
                <w:rFonts w:ascii="Arial" w:hAnsi="Arial" w:cs="Arial"/>
              </w:rPr>
            </w:pPr>
            <w:r w:rsidRPr="00E76033">
              <w:rPr>
                <w:rFonts w:ascii="Arial" w:hAnsi="Arial" w:cs="Arial"/>
              </w:rPr>
              <w:t>10.00%</w:t>
            </w:r>
          </w:p>
        </w:tc>
        <w:tc>
          <w:tcPr>
            <w:tcW w:w="668" w:type="dxa"/>
            <w:shd w:val="clear" w:color="auto" w:fill="auto"/>
            <w:noWrap/>
            <w:vAlign w:val="bottom"/>
            <w:hideMark/>
          </w:tcPr>
          <w:p w14:paraId="46FCA92C" w14:textId="77777777" w:rsidR="007730F5" w:rsidRPr="00E76033" w:rsidRDefault="007730F5" w:rsidP="000F4EEE">
            <w:pPr>
              <w:rPr>
                <w:rFonts w:ascii="Arial" w:hAnsi="Arial" w:cs="Arial"/>
                <w:sz w:val="20"/>
                <w:szCs w:val="20"/>
              </w:rPr>
            </w:pPr>
          </w:p>
        </w:tc>
      </w:tr>
      <w:tr w:rsidR="007730F5" w:rsidRPr="00E76033" w14:paraId="46FCA937" w14:textId="77777777" w:rsidTr="000F4EEE">
        <w:trPr>
          <w:trHeight w:val="699"/>
        </w:trPr>
        <w:tc>
          <w:tcPr>
            <w:tcW w:w="706" w:type="dxa"/>
            <w:shd w:val="clear" w:color="auto" w:fill="auto"/>
            <w:noWrap/>
            <w:vAlign w:val="center"/>
          </w:tcPr>
          <w:p w14:paraId="46FCA92E" w14:textId="77777777" w:rsidR="007730F5" w:rsidRPr="00E76033" w:rsidRDefault="007730F5" w:rsidP="000F4EEE">
            <w:pPr>
              <w:jc w:val="right"/>
              <w:rPr>
                <w:rFonts w:ascii="Arial" w:hAnsi="Arial" w:cs="Arial"/>
                <w:rtl/>
              </w:rPr>
            </w:pPr>
            <w:r w:rsidRPr="00E76033">
              <w:rPr>
                <w:rFonts w:ascii="Arial" w:hAnsi="Arial" w:cs="Arial" w:hint="cs"/>
                <w:rtl/>
              </w:rPr>
              <w:t>3.2.3</w:t>
            </w:r>
          </w:p>
        </w:tc>
        <w:tc>
          <w:tcPr>
            <w:tcW w:w="975" w:type="dxa"/>
            <w:shd w:val="clear" w:color="auto" w:fill="auto"/>
            <w:noWrap/>
            <w:vAlign w:val="bottom"/>
          </w:tcPr>
          <w:p w14:paraId="46FCA92F" w14:textId="77777777" w:rsidR="007730F5" w:rsidRPr="00E76033" w:rsidRDefault="007730F5" w:rsidP="000F4EEE">
            <w:pPr>
              <w:rPr>
                <w:rFonts w:ascii="Arial" w:hAnsi="Arial" w:cs="Arial"/>
                <w:sz w:val="20"/>
                <w:szCs w:val="20"/>
              </w:rPr>
            </w:pPr>
          </w:p>
        </w:tc>
        <w:tc>
          <w:tcPr>
            <w:tcW w:w="1963" w:type="dxa"/>
            <w:shd w:val="clear" w:color="auto" w:fill="auto"/>
            <w:vAlign w:val="center"/>
          </w:tcPr>
          <w:p w14:paraId="46FCA930" w14:textId="77777777" w:rsidR="007730F5" w:rsidRPr="00E76033" w:rsidRDefault="007730F5" w:rsidP="000F4EEE">
            <w:pPr>
              <w:rPr>
                <w:rFonts w:ascii="Arial" w:hAnsi="Arial" w:cs="Arial"/>
                <w:sz w:val="20"/>
                <w:szCs w:val="20"/>
                <w:rtl/>
              </w:rPr>
            </w:pPr>
            <w:r w:rsidRPr="00E76033">
              <w:rPr>
                <w:rFonts w:ascii="Arial" w:hAnsi="Arial" w:cs="Arial" w:hint="cs"/>
                <w:sz w:val="20"/>
                <w:szCs w:val="20"/>
                <w:rtl/>
              </w:rPr>
              <w:t>אבטחת מידע</w:t>
            </w:r>
          </w:p>
        </w:tc>
        <w:tc>
          <w:tcPr>
            <w:tcW w:w="1334" w:type="dxa"/>
            <w:shd w:val="clear" w:color="auto" w:fill="auto"/>
            <w:vAlign w:val="center"/>
          </w:tcPr>
          <w:p w14:paraId="46FCA931" w14:textId="77777777" w:rsidR="007730F5" w:rsidRPr="00E76033" w:rsidRDefault="007730F5" w:rsidP="000F4EEE">
            <w:pPr>
              <w:rPr>
                <w:rFonts w:ascii="Arial" w:hAnsi="Arial" w:cs="Arial"/>
                <w:b/>
                <w:bCs/>
                <w:sz w:val="16"/>
                <w:szCs w:val="16"/>
                <w:rtl/>
              </w:rPr>
            </w:pPr>
            <w:r w:rsidRPr="00E76033">
              <w:rPr>
                <w:rFonts w:ascii="Arial" w:hAnsi="Arial" w:cs="Arial"/>
                <w:b/>
                <w:bCs/>
                <w:sz w:val="16"/>
                <w:szCs w:val="16"/>
              </w:rPr>
              <w:t>2</w:t>
            </w:r>
            <w:r w:rsidRPr="00E76033">
              <w:rPr>
                <w:rFonts w:ascii="Arial" w:hAnsi="Arial" w:cs="Arial" w:hint="cs"/>
                <w:b/>
                <w:bCs/>
                <w:sz w:val="16"/>
                <w:szCs w:val="16"/>
                <w:rtl/>
              </w:rPr>
              <w:t>.</w:t>
            </w:r>
            <w:r w:rsidRPr="00E76033">
              <w:rPr>
                <w:rFonts w:ascii="Arial" w:hAnsi="Arial" w:cs="Arial"/>
                <w:b/>
                <w:bCs/>
                <w:sz w:val="16"/>
                <w:szCs w:val="16"/>
              </w:rPr>
              <w:t>19</w:t>
            </w:r>
          </w:p>
        </w:tc>
        <w:tc>
          <w:tcPr>
            <w:tcW w:w="2976" w:type="dxa"/>
            <w:shd w:val="clear" w:color="auto" w:fill="auto"/>
          </w:tcPr>
          <w:p w14:paraId="46FCA932" w14:textId="77777777" w:rsidR="007730F5" w:rsidRPr="00F034C0" w:rsidRDefault="007730F5" w:rsidP="000F4EEE">
            <w:pPr>
              <w:rPr>
                <w:rFonts w:ascii="Arial" w:hAnsi="Arial" w:cs="Arial"/>
                <w:sz w:val="20"/>
                <w:szCs w:val="20"/>
                <w:rtl/>
              </w:rPr>
            </w:pPr>
            <w:r w:rsidRPr="00F034C0">
              <w:rPr>
                <w:rFonts w:ascii="Arial" w:hAnsi="Arial" w:cs="Arial" w:hint="cs"/>
                <w:sz w:val="20"/>
                <w:szCs w:val="20"/>
                <w:rtl/>
              </w:rPr>
              <w:t>הערכת מכלול אמצעי אבטחת המידע המוכלים במוצר</w:t>
            </w:r>
          </w:p>
        </w:tc>
        <w:tc>
          <w:tcPr>
            <w:tcW w:w="509" w:type="dxa"/>
            <w:shd w:val="clear" w:color="auto" w:fill="auto"/>
            <w:noWrap/>
            <w:vAlign w:val="bottom"/>
          </w:tcPr>
          <w:p w14:paraId="46FCA933" w14:textId="77777777" w:rsidR="007730F5" w:rsidRPr="00E76033" w:rsidRDefault="007730F5" w:rsidP="000F4EEE">
            <w:pPr>
              <w:rPr>
                <w:rFonts w:ascii="Arial" w:hAnsi="Arial" w:cs="Arial"/>
                <w:sz w:val="20"/>
                <w:szCs w:val="20"/>
              </w:rPr>
            </w:pPr>
          </w:p>
        </w:tc>
        <w:tc>
          <w:tcPr>
            <w:tcW w:w="1164" w:type="dxa"/>
            <w:shd w:val="clear" w:color="auto" w:fill="auto"/>
            <w:noWrap/>
            <w:vAlign w:val="center"/>
          </w:tcPr>
          <w:p w14:paraId="46FCA934" w14:textId="77777777" w:rsidR="007730F5" w:rsidRPr="00E76033" w:rsidRDefault="007730F5" w:rsidP="000F4EEE">
            <w:pPr>
              <w:jc w:val="right"/>
              <w:rPr>
                <w:rFonts w:ascii="Arial" w:hAnsi="Arial" w:cs="Arial"/>
                <w:rtl/>
              </w:rPr>
            </w:pPr>
            <w:r w:rsidRPr="00E76033">
              <w:rPr>
                <w:rFonts w:ascii="Arial" w:hAnsi="Arial" w:cs="Arial" w:hint="cs"/>
                <w:rtl/>
              </w:rPr>
              <w:t>7</w:t>
            </w:r>
            <w:r w:rsidRPr="00E76033">
              <w:rPr>
                <w:rFonts w:ascii="Arial" w:hAnsi="Arial" w:cs="Arial"/>
              </w:rPr>
              <w:t>.00%</w:t>
            </w:r>
          </w:p>
        </w:tc>
        <w:tc>
          <w:tcPr>
            <w:tcW w:w="1164" w:type="dxa"/>
            <w:shd w:val="clear" w:color="auto" w:fill="auto"/>
            <w:noWrap/>
          </w:tcPr>
          <w:p w14:paraId="46FCA935" w14:textId="77777777" w:rsidR="007730F5" w:rsidRPr="00E76033" w:rsidRDefault="007730F5" w:rsidP="000F4EEE">
            <w:pPr>
              <w:spacing w:after="120"/>
              <w:rPr>
                <w:rFonts w:ascii="Calibri" w:eastAsia="Calibri" w:hAnsi="Calibri" w:cs="Arial"/>
              </w:rPr>
            </w:pPr>
            <w:r w:rsidRPr="00E76033">
              <w:rPr>
                <w:rFonts w:ascii="Arial" w:hAnsi="Arial" w:cs="Arial"/>
              </w:rPr>
              <w:t>10.00%</w:t>
            </w:r>
          </w:p>
        </w:tc>
        <w:tc>
          <w:tcPr>
            <w:tcW w:w="668" w:type="dxa"/>
            <w:shd w:val="clear" w:color="auto" w:fill="auto"/>
            <w:noWrap/>
            <w:vAlign w:val="bottom"/>
          </w:tcPr>
          <w:p w14:paraId="46FCA936" w14:textId="77777777" w:rsidR="007730F5" w:rsidRPr="00E76033" w:rsidRDefault="007730F5" w:rsidP="000F4EEE">
            <w:pPr>
              <w:jc w:val="right"/>
              <w:rPr>
                <w:rFonts w:ascii="Arial" w:hAnsi="Arial" w:cs="Arial"/>
                <w:b/>
                <w:bCs/>
                <w:color w:val="FF0000"/>
              </w:rPr>
            </w:pPr>
            <w:r w:rsidRPr="00E76033">
              <w:rPr>
                <w:rFonts w:ascii="Arial" w:hAnsi="Arial" w:cs="Arial"/>
                <w:b/>
                <w:bCs/>
                <w:color w:val="FF0000"/>
              </w:rPr>
              <w:t>V</w:t>
            </w:r>
          </w:p>
        </w:tc>
      </w:tr>
      <w:tr w:rsidR="007730F5" w:rsidRPr="00E76033" w14:paraId="46FCA941" w14:textId="77777777" w:rsidTr="000F4EEE">
        <w:trPr>
          <w:trHeight w:val="699"/>
        </w:trPr>
        <w:tc>
          <w:tcPr>
            <w:tcW w:w="706" w:type="dxa"/>
            <w:shd w:val="clear" w:color="auto" w:fill="auto"/>
            <w:noWrap/>
            <w:vAlign w:val="center"/>
          </w:tcPr>
          <w:p w14:paraId="46FCA938" w14:textId="77777777" w:rsidR="007730F5" w:rsidRPr="00E76033" w:rsidRDefault="007730F5" w:rsidP="000F4EEE">
            <w:pPr>
              <w:jc w:val="right"/>
              <w:rPr>
                <w:rFonts w:ascii="Arial" w:hAnsi="Arial" w:cs="Arial"/>
                <w:rtl/>
              </w:rPr>
            </w:pPr>
            <w:r w:rsidRPr="00E76033">
              <w:rPr>
                <w:rFonts w:ascii="Arial" w:hAnsi="Arial" w:cs="Arial" w:hint="cs"/>
                <w:rtl/>
              </w:rPr>
              <w:t>3.2.</w:t>
            </w:r>
            <w:r w:rsidRPr="00E76033">
              <w:rPr>
                <w:rFonts w:ascii="Arial" w:hAnsi="Arial" w:cs="Arial"/>
              </w:rPr>
              <w:t>4</w:t>
            </w:r>
          </w:p>
        </w:tc>
        <w:tc>
          <w:tcPr>
            <w:tcW w:w="975" w:type="dxa"/>
            <w:shd w:val="clear" w:color="auto" w:fill="auto"/>
            <w:noWrap/>
            <w:vAlign w:val="bottom"/>
          </w:tcPr>
          <w:p w14:paraId="46FCA939" w14:textId="77777777" w:rsidR="007730F5" w:rsidRPr="00E76033" w:rsidRDefault="007730F5" w:rsidP="000F4EEE">
            <w:pPr>
              <w:rPr>
                <w:rFonts w:ascii="Arial" w:hAnsi="Arial" w:cs="Arial"/>
                <w:sz w:val="20"/>
                <w:szCs w:val="20"/>
              </w:rPr>
            </w:pPr>
          </w:p>
        </w:tc>
        <w:tc>
          <w:tcPr>
            <w:tcW w:w="1963" w:type="dxa"/>
            <w:shd w:val="clear" w:color="auto" w:fill="auto"/>
            <w:vAlign w:val="center"/>
          </w:tcPr>
          <w:p w14:paraId="46FCA93A" w14:textId="77777777" w:rsidR="007730F5" w:rsidRPr="00E76033" w:rsidRDefault="007730F5" w:rsidP="000F4EEE">
            <w:pPr>
              <w:rPr>
                <w:rFonts w:ascii="Arial" w:hAnsi="Arial" w:cs="Arial"/>
                <w:sz w:val="20"/>
                <w:szCs w:val="20"/>
                <w:rtl/>
              </w:rPr>
            </w:pPr>
            <w:r w:rsidRPr="00E76033">
              <w:rPr>
                <w:rFonts w:ascii="Arial" w:hAnsi="Arial" w:cs="Arial" w:hint="cs"/>
                <w:sz w:val="20"/>
                <w:szCs w:val="20"/>
                <w:rtl/>
              </w:rPr>
              <w:t>ביצועים</w:t>
            </w:r>
          </w:p>
        </w:tc>
        <w:tc>
          <w:tcPr>
            <w:tcW w:w="1334" w:type="dxa"/>
            <w:shd w:val="clear" w:color="auto" w:fill="auto"/>
            <w:vAlign w:val="center"/>
          </w:tcPr>
          <w:p w14:paraId="46FCA93B" w14:textId="77777777" w:rsidR="007730F5" w:rsidRPr="00E76033" w:rsidRDefault="007730F5" w:rsidP="000F4EEE">
            <w:pPr>
              <w:rPr>
                <w:rFonts w:ascii="Arial" w:hAnsi="Arial" w:cs="Arial"/>
                <w:b/>
                <w:bCs/>
                <w:sz w:val="16"/>
                <w:szCs w:val="16"/>
                <w:rtl/>
              </w:rPr>
            </w:pPr>
            <w:r w:rsidRPr="00E76033">
              <w:rPr>
                <w:rFonts w:ascii="Arial" w:hAnsi="Arial" w:cs="Arial" w:hint="cs"/>
                <w:b/>
                <w:bCs/>
                <w:sz w:val="16"/>
                <w:szCs w:val="16"/>
                <w:rtl/>
              </w:rPr>
              <w:t>2.21</w:t>
            </w:r>
          </w:p>
        </w:tc>
        <w:tc>
          <w:tcPr>
            <w:tcW w:w="2976" w:type="dxa"/>
            <w:shd w:val="clear" w:color="auto" w:fill="auto"/>
          </w:tcPr>
          <w:p w14:paraId="46FCA93C" w14:textId="77777777" w:rsidR="007730F5" w:rsidRPr="00F034C0" w:rsidRDefault="007730F5" w:rsidP="000F4EEE">
            <w:pPr>
              <w:rPr>
                <w:rFonts w:ascii="Arial" w:hAnsi="Arial" w:cs="Arial"/>
                <w:sz w:val="20"/>
                <w:szCs w:val="20"/>
                <w:rtl/>
              </w:rPr>
            </w:pPr>
            <w:r w:rsidRPr="00F034C0">
              <w:rPr>
                <w:rFonts w:ascii="Arial" w:hAnsi="Arial" w:cs="Arial" w:hint="cs"/>
                <w:sz w:val="20"/>
                <w:szCs w:val="20"/>
                <w:rtl/>
              </w:rPr>
              <w:t xml:space="preserve">הערכת ביצועי </w:t>
            </w:r>
            <w:r>
              <w:rPr>
                <w:rFonts w:ascii="Arial" w:hAnsi="Arial" w:cs="Arial" w:hint="cs"/>
                <w:sz w:val="20"/>
                <w:szCs w:val="20"/>
                <w:rtl/>
              </w:rPr>
              <w:t>ה</w:t>
            </w:r>
            <w:r w:rsidRPr="00F034C0">
              <w:rPr>
                <w:rFonts w:ascii="Arial" w:hAnsi="Arial" w:cs="Arial" w:hint="cs"/>
                <w:sz w:val="20"/>
                <w:szCs w:val="20"/>
                <w:rtl/>
              </w:rPr>
              <w:t>פונקציות השונות של המוצר</w:t>
            </w:r>
          </w:p>
        </w:tc>
        <w:tc>
          <w:tcPr>
            <w:tcW w:w="509" w:type="dxa"/>
            <w:shd w:val="clear" w:color="auto" w:fill="auto"/>
            <w:noWrap/>
            <w:vAlign w:val="bottom"/>
          </w:tcPr>
          <w:p w14:paraId="46FCA93D" w14:textId="77777777" w:rsidR="007730F5" w:rsidRPr="00E76033" w:rsidRDefault="007730F5" w:rsidP="000F4EEE">
            <w:pPr>
              <w:rPr>
                <w:rFonts w:ascii="Arial" w:hAnsi="Arial" w:cs="Arial"/>
                <w:sz w:val="20"/>
                <w:szCs w:val="20"/>
              </w:rPr>
            </w:pPr>
          </w:p>
        </w:tc>
        <w:tc>
          <w:tcPr>
            <w:tcW w:w="1164" w:type="dxa"/>
            <w:shd w:val="clear" w:color="auto" w:fill="auto"/>
            <w:noWrap/>
            <w:vAlign w:val="center"/>
          </w:tcPr>
          <w:p w14:paraId="46FCA93E" w14:textId="77777777" w:rsidR="007730F5" w:rsidRPr="00E76033" w:rsidRDefault="007730F5" w:rsidP="000F4EEE">
            <w:pPr>
              <w:jc w:val="right"/>
              <w:rPr>
                <w:rFonts w:ascii="Arial" w:hAnsi="Arial" w:cs="Arial"/>
                <w:rtl/>
              </w:rPr>
            </w:pPr>
            <w:r w:rsidRPr="00E76033">
              <w:rPr>
                <w:rFonts w:ascii="Arial" w:hAnsi="Arial" w:cs="Arial"/>
              </w:rPr>
              <w:t>14.00%</w:t>
            </w:r>
          </w:p>
        </w:tc>
        <w:tc>
          <w:tcPr>
            <w:tcW w:w="1164" w:type="dxa"/>
            <w:shd w:val="clear" w:color="auto" w:fill="auto"/>
            <w:noWrap/>
          </w:tcPr>
          <w:p w14:paraId="46FCA93F" w14:textId="77777777" w:rsidR="007730F5" w:rsidRPr="00E76033" w:rsidRDefault="007730F5" w:rsidP="000F4EEE">
            <w:pPr>
              <w:spacing w:after="120"/>
              <w:rPr>
                <w:rFonts w:ascii="Calibri" w:eastAsia="Calibri" w:hAnsi="Calibri" w:cs="Arial"/>
              </w:rPr>
            </w:pPr>
            <w:r w:rsidRPr="00E76033">
              <w:rPr>
                <w:rFonts w:ascii="Arial" w:hAnsi="Arial" w:cs="Arial"/>
              </w:rPr>
              <w:t>10.00%</w:t>
            </w:r>
          </w:p>
        </w:tc>
        <w:tc>
          <w:tcPr>
            <w:tcW w:w="668" w:type="dxa"/>
            <w:shd w:val="clear" w:color="auto" w:fill="auto"/>
            <w:noWrap/>
            <w:vAlign w:val="bottom"/>
          </w:tcPr>
          <w:p w14:paraId="46FCA940" w14:textId="77777777" w:rsidR="007730F5" w:rsidRPr="00E76033" w:rsidRDefault="007730F5" w:rsidP="000F4EEE">
            <w:pPr>
              <w:rPr>
                <w:rFonts w:ascii="Arial" w:hAnsi="Arial" w:cs="Arial"/>
                <w:sz w:val="20"/>
                <w:szCs w:val="20"/>
              </w:rPr>
            </w:pPr>
          </w:p>
        </w:tc>
      </w:tr>
      <w:tr w:rsidR="007730F5" w:rsidRPr="00E76033" w14:paraId="46FCA94B" w14:textId="77777777" w:rsidTr="000F4EEE">
        <w:trPr>
          <w:trHeight w:val="699"/>
        </w:trPr>
        <w:tc>
          <w:tcPr>
            <w:tcW w:w="706" w:type="dxa"/>
            <w:shd w:val="clear" w:color="auto" w:fill="auto"/>
            <w:noWrap/>
            <w:vAlign w:val="center"/>
          </w:tcPr>
          <w:p w14:paraId="46FCA942" w14:textId="77777777" w:rsidR="007730F5" w:rsidRPr="00E76033" w:rsidRDefault="007730F5" w:rsidP="000F4EEE">
            <w:pPr>
              <w:jc w:val="right"/>
              <w:rPr>
                <w:rFonts w:ascii="Arial" w:hAnsi="Arial" w:cs="Arial"/>
                <w:rtl/>
              </w:rPr>
            </w:pPr>
            <w:r w:rsidRPr="00E76033">
              <w:rPr>
                <w:rFonts w:ascii="Arial" w:hAnsi="Arial" w:cs="Arial" w:hint="cs"/>
                <w:rtl/>
              </w:rPr>
              <w:t>3.2.</w:t>
            </w:r>
            <w:r w:rsidRPr="00E76033">
              <w:rPr>
                <w:rFonts w:ascii="Arial" w:hAnsi="Arial" w:cs="Arial"/>
              </w:rPr>
              <w:t>5</w:t>
            </w:r>
          </w:p>
        </w:tc>
        <w:tc>
          <w:tcPr>
            <w:tcW w:w="975" w:type="dxa"/>
            <w:shd w:val="clear" w:color="auto" w:fill="auto"/>
            <w:noWrap/>
            <w:vAlign w:val="bottom"/>
          </w:tcPr>
          <w:p w14:paraId="46FCA943" w14:textId="77777777" w:rsidR="007730F5" w:rsidRPr="00E76033" w:rsidRDefault="007730F5" w:rsidP="000F4EEE">
            <w:pPr>
              <w:rPr>
                <w:rFonts w:ascii="Arial" w:hAnsi="Arial" w:cs="Arial"/>
                <w:sz w:val="20"/>
                <w:szCs w:val="20"/>
              </w:rPr>
            </w:pPr>
          </w:p>
        </w:tc>
        <w:tc>
          <w:tcPr>
            <w:tcW w:w="1963" w:type="dxa"/>
            <w:shd w:val="clear" w:color="auto" w:fill="auto"/>
            <w:vAlign w:val="center"/>
          </w:tcPr>
          <w:p w14:paraId="46FCA944" w14:textId="77777777" w:rsidR="007730F5" w:rsidRPr="00E76033" w:rsidRDefault="007730F5" w:rsidP="000F4EEE">
            <w:pPr>
              <w:rPr>
                <w:rFonts w:ascii="Arial" w:hAnsi="Arial" w:cs="Arial"/>
                <w:sz w:val="20"/>
                <w:szCs w:val="20"/>
                <w:rtl/>
              </w:rPr>
            </w:pPr>
            <w:r w:rsidRPr="00E76033">
              <w:rPr>
                <w:rFonts w:ascii="Arial" w:hAnsi="Arial" w:cs="Arial" w:hint="cs"/>
                <w:sz w:val="20"/>
                <w:szCs w:val="20"/>
                <w:rtl/>
              </w:rPr>
              <w:t>ממשקים</w:t>
            </w:r>
          </w:p>
        </w:tc>
        <w:tc>
          <w:tcPr>
            <w:tcW w:w="1334" w:type="dxa"/>
            <w:shd w:val="clear" w:color="auto" w:fill="auto"/>
            <w:vAlign w:val="center"/>
          </w:tcPr>
          <w:p w14:paraId="46FCA945" w14:textId="77777777" w:rsidR="007730F5" w:rsidRPr="00E76033" w:rsidRDefault="007730F5" w:rsidP="000F4EEE">
            <w:pPr>
              <w:rPr>
                <w:rFonts w:ascii="Arial" w:hAnsi="Arial" w:cs="Arial"/>
                <w:b/>
                <w:bCs/>
                <w:sz w:val="16"/>
                <w:szCs w:val="16"/>
                <w:rtl/>
              </w:rPr>
            </w:pPr>
            <w:r w:rsidRPr="00E76033">
              <w:rPr>
                <w:rFonts w:ascii="Arial" w:hAnsi="Arial" w:cs="Arial" w:hint="cs"/>
                <w:b/>
                <w:bCs/>
                <w:sz w:val="16"/>
                <w:szCs w:val="16"/>
                <w:rtl/>
              </w:rPr>
              <w:t>2.22</w:t>
            </w:r>
          </w:p>
        </w:tc>
        <w:tc>
          <w:tcPr>
            <w:tcW w:w="2976" w:type="dxa"/>
            <w:shd w:val="clear" w:color="auto" w:fill="auto"/>
          </w:tcPr>
          <w:p w14:paraId="46FCA946" w14:textId="77777777" w:rsidR="007730F5" w:rsidRPr="00F034C0" w:rsidRDefault="007730F5" w:rsidP="000F4EEE">
            <w:pPr>
              <w:rPr>
                <w:rFonts w:ascii="Arial" w:hAnsi="Arial" w:cs="Arial"/>
                <w:sz w:val="20"/>
                <w:szCs w:val="20"/>
                <w:rtl/>
              </w:rPr>
            </w:pPr>
            <w:r w:rsidRPr="00F034C0">
              <w:rPr>
                <w:rFonts w:ascii="Arial" w:hAnsi="Arial" w:cs="Arial" w:hint="cs"/>
                <w:sz w:val="20"/>
                <w:szCs w:val="20"/>
                <w:rtl/>
              </w:rPr>
              <w:t>הערכת יכולת ההתממשקות של המוצר עם מאגרי הארגון</w:t>
            </w:r>
          </w:p>
        </w:tc>
        <w:tc>
          <w:tcPr>
            <w:tcW w:w="509" w:type="dxa"/>
            <w:shd w:val="clear" w:color="auto" w:fill="auto"/>
            <w:noWrap/>
            <w:vAlign w:val="bottom"/>
          </w:tcPr>
          <w:p w14:paraId="46FCA947" w14:textId="77777777" w:rsidR="007730F5" w:rsidRPr="00E76033" w:rsidRDefault="007730F5" w:rsidP="000F4EEE">
            <w:pPr>
              <w:rPr>
                <w:rFonts w:ascii="Arial" w:hAnsi="Arial" w:cs="Arial"/>
                <w:sz w:val="20"/>
                <w:szCs w:val="20"/>
              </w:rPr>
            </w:pPr>
          </w:p>
        </w:tc>
        <w:tc>
          <w:tcPr>
            <w:tcW w:w="1164" w:type="dxa"/>
            <w:shd w:val="clear" w:color="auto" w:fill="auto"/>
            <w:noWrap/>
            <w:vAlign w:val="center"/>
          </w:tcPr>
          <w:p w14:paraId="46FCA948" w14:textId="77777777" w:rsidR="007730F5" w:rsidRPr="00E76033" w:rsidRDefault="007730F5" w:rsidP="000F4EEE">
            <w:pPr>
              <w:jc w:val="right"/>
              <w:rPr>
                <w:rFonts w:ascii="Arial" w:hAnsi="Arial" w:cs="Arial"/>
                <w:rtl/>
              </w:rPr>
            </w:pPr>
            <w:r w:rsidRPr="00E76033">
              <w:rPr>
                <w:rFonts w:ascii="Arial" w:hAnsi="Arial" w:cs="Arial" w:hint="cs"/>
                <w:rtl/>
              </w:rPr>
              <w:t>7</w:t>
            </w:r>
            <w:r w:rsidRPr="00E76033">
              <w:rPr>
                <w:rFonts w:ascii="Arial" w:hAnsi="Arial" w:cs="Arial"/>
              </w:rPr>
              <w:t>.00%</w:t>
            </w:r>
          </w:p>
        </w:tc>
        <w:tc>
          <w:tcPr>
            <w:tcW w:w="1164" w:type="dxa"/>
            <w:shd w:val="clear" w:color="auto" w:fill="auto"/>
            <w:noWrap/>
          </w:tcPr>
          <w:p w14:paraId="46FCA949" w14:textId="77777777" w:rsidR="007730F5" w:rsidRPr="00E76033" w:rsidRDefault="007730F5" w:rsidP="000F4EEE">
            <w:pPr>
              <w:spacing w:after="120"/>
              <w:rPr>
                <w:rFonts w:ascii="Calibri" w:eastAsia="Calibri" w:hAnsi="Calibri" w:cs="Arial"/>
              </w:rPr>
            </w:pPr>
            <w:r w:rsidRPr="00E76033">
              <w:rPr>
                <w:rFonts w:ascii="Arial" w:hAnsi="Arial" w:cs="Arial"/>
              </w:rPr>
              <w:t>10.00%</w:t>
            </w:r>
          </w:p>
        </w:tc>
        <w:tc>
          <w:tcPr>
            <w:tcW w:w="668" w:type="dxa"/>
            <w:shd w:val="clear" w:color="auto" w:fill="auto"/>
            <w:noWrap/>
            <w:vAlign w:val="bottom"/>
          </w:tcPr>
          <w:p w14:paraId="46FCA94A" w14:textId="77777777" w:rsidR="007730F5" w:rsidRPr="00E76033" w:rsidRDefault="007730F5" w:rsidP="000F4EEE">
            <w:pPr>
              <w:rPr>
                <w:rFonts w:ascii="Arial" w:hAnsi="Arial" w:cs="Arial"/>
                <w:sz w:val="20"/>
                <w:szCs w:val="20"/>
              </w:rPr>
            </w:pPr>
          </w:p>
        </w:tc>
      </w:tr>
      <w:tr w:rsidR="007730F5" w:rsidRPr="00E76033" w14:paraId="46FCA955" w14:textId="77777777" w:rsidTr="000F4EEE">
        <w:trPr>
          <w:trHeight w:val="699"/>
        </w:trPr>
        <w:tc>
          <w:tcPr>
            <w:tcW w:w="706" w:type="dxa"/>
            <w:shd w:val="clear" w:color="auto" w:fill="auto"/>
            <w:noWrap/>
            <w:vAlign w:val="center"/>
          </w:tcPr>
          <w:p w14:paraId="46FCA94C" w14:textId="77777777" w:rsidR="007730F5" w:rsidRPr="00E76033" w:rsidRDefault="007730F5" w:rsidP="000F4EEE">
            <w:pPr>
              <w:jc w:val="right"/>
              <w:rPr>
                <w:rFonts w:ascii="Arial" w:hAnsi="Arial" w:cs="Arial"/>
                <w:rtl/>
              </w:rPr>
            </w:pPr>
            <w:r w:rsidRPr="00E76033">
              <w:rPr>
                <w:rFonts w:ascii="Arial" w:hAnsi="Arial" w:cs="Arial" w:hint="cs"/>
                <w:rtl/>
              </w:rPr>
              <w:t>3.2.6</w:t>
            </w:r>
          </w:p>
        </w:tc>
        <w:tc>
          <w:tcPr>
            <w:tcW w:w="975" w:type="dxa"/>
            <w:shd w:val="clear" w:color="auto" w:fill="auto"/>
            <w:noWrap/>
            <w:vAlign w:val="bottom"/>
          </w:tcPr>
          <w:p w14:paraId="46FCA94D" w14:textId="77777777" w:rsidR="007730F5" w:rsidRPr="00E76033" w:rsidRDefault="007730F5" w:rsidP="000F4EEE">
            <w:pPr>
              <w:rPr>
                <w:rFonts w:ascii="Arial" w:hAnsi="Arial" w:cs="Arial"/>
                <w:sz w:val="20"/>
                <w:szCs w:val="20"/>
              </w:rPr>
            </w:pPr>
          </w:p>
        </w:tc>
        <w:tc>
          <w:tcPr>
            <w:tcW w:w="1963" w:type="dxa"/>
            <w:shd w:val="clear" w:color="auto" w:fill="auto"/>
            <w:vAlign w:val="center"/>
          </w:tcPr>
          <w:p w14:paraId="46FCA94E" w14:textId="77777777" w:rsidR="007730F5" w:rsidRPr="00E76033" w:rsidRDefault="007730F5" w:rsidP="000F4EEE">
            <w:pPr>
              <w:rPr>
                <w:rFonts w:ascii="Arial" w:hAnsi="Arial" w:cs="Arial"/>
                <w:sz w:val="20"/>
                <w:szCs w:val="20"/>
                <w:rtl/>
              </w:rPr>
            </w:pPr>
            <w:r w:rsidRPr="00E76033">
              <w:rPr>
                <w:rFonts w:ascii="Arial" w:hAnsi="Arial" w:cs="Arial" w:hint="cs"/>
                <w:sz w:val="20"/>
                <w:szCs w:val="20"/>
                <w:rtl/>
              </w:rPr>
              <w:t>המשכיות עסקית</w:t>
            </w:r>
          </w:p>
        </w:tc>
        <w:tc>
          <w:tcPr>
            <w:tcW w:w="1334" w:type="dxa"/>
            <w:shd w:val="clear" w:color="auto" w:fill="auto"/>
            <w:vAlign w:val="center"/>
          </w:tcPr>
          <w:p w14:paraId="46FCA94F" w14:textId="77777777" w:rsidR="007730F5" w:rsidRPr="00E76033" w:rsidRDefault="007730F5" w:rsidP="000F4EEE">
            <w:pPr>
              <w:rPr>
                <w:rFonts w:ascii="Arial" w:hAnsi="Arial" w:cs="Arial"/>
                <w:b/>
                <w:bCs/>
                <w:sz w:val="16"/>
                <w:szCs w:val="16"/>
                <w:rtl/>
              </w:rPr>
            </w:pPr>
            <w:r w:rsidRPr="00E76033">
              <w:rPr>
                <w:rFonts w:ascii="Arial" w:hAnsi="Arial" w:cs="Arial" w:hint="cs"/>
                <w:b/>
                <w:bCs/>
                <w:sz w:val="16"/>
                <w:szCs w:val="16"/>
                <w:rtl/>
              </w:rPr>
              <w:t>3.2.3</w:t>
            </w:r>
          </w:p>
        </w:tc>
        <w:tc>
          <w:tcPr>
            <w:tcW w:w="2976" w:type="dxa"/>
            <w:shd w:val="clear" w:color="auto" w:fill="auto"/>
          </w:tcPr>
          <w:p w14:paraId="46FCA950" w14:textId="77777777" w:rsidR="007730F5" w:rsidRPr="00F034C0" w:rsidRDefault="007730F5" w:rsidP="000F4EEE">
            <w:pPr>
              <w:rPr>
                <w:rFonts w:ascii="Arial" w:hAnsi="Arial" w:cs="Arial"/>
                <w:sz w:val="20"/>
                <w:szCs w:val="20"/>
                <w:rtl/>
              </w:rPr>
            </w:pPr>
            <w:r w:rsidRPr="00F034C0">
              <w:rPr>
                <w:rFonts w:ascii="Arial" w:hAnsi="Arial" w:cs="Arial" w:hint="cs"/>
                <w:sz w:val="20"/>
                <w:szCs w:val="20"/>
                <w:rtl/>
              </w:rPr>
              <w:t>אמצעי הבטחת ההמשכיות העסקית בהן מצויד המוצר</w:t>
            </w:r>
          </w:p>
        </w:tc>
        <w:tc>
          <w:tcPr>
            <w:tcW w:w="509" w:type="dxa"/>
            <w:shd w:val="clear" w:color="auto" w:fill="auto"/>
            <w:noWrap/>
            <w:vAlign w:val="bottom"/>
          </w:tcPr>
          <w:p w14:paraId="46FCA951" w14:textId="77777777" w:rsidR="007730F5" w:rsidRPr="00E76033" w:rsidRDefault="007730F5" w:rsidP="000F4EEE">
            <w:pPr>
              <w:rPr>
                <w:rFonts w:ascii="Arial" w:hAnsi="Arial" w:cs="Arial"/>
                <w:sz w:val="20"/>
                <w:szCs w:val="20"/>
              </w:rPr>
            </w:pPr>
          </w:p>
        </w:tc>
        <w:tc>
          <w:tcPr>
            <w:tcW w:w="1164" w:type="dxa"/>
            <w:shd w:val="clear" w:color="auto" w:fill="auto"/>
            <w:noWrap/>
            <w:vAlign w:val="center"/>
          </w:tcPr>
          <w:p w14:paraId="46FCA952" w14:textId="77777777" w:rsidR="007730F5" w:rsidRPr="00E76033" w:rsidRDefault="007730F5" w:rsidP="000F4EEE">
            <w:pPr>
              <w:jc w:val="right"/>
              <w:rPr>
                <w:rFonts w:ascii="Arial" w:hAnsi="Arial" w:cs="Arial"/>
                <w:rtl/>
              </w:rPr>
            </w:pPr>
            <w:r w:rsidRPr="00E76033">
              <w:rPr>
                <w:rFonts w:ascii="Arial" w:hAnsi="Arial" w:cs="Arial" w:hint="cs"/>
                <w:rtl/>
              </w:rPr>
              <w:t>7</w:t>
            </w:r>
            <w:r w:rsidRPr="00E76033">
              <w:rPr>
                <w:rFonts w:ascii="Arial" w:hAnsi="Arial" w:cs="Arial"/>
              </w:rPr>
              <w:t>.00%</w:t>
            </w:r>
          </w:p>
        </w:tc>
        <w:tc>
          <w:tcPr>
            <w:tcW w:w="1164" w:type="dxa"/>
            <w:shd w:val="clear" w:color="auto" w:fill="auto"/>
            <w:noWrap/>
          </w:tcPr>
          <w:p w14:paraId="46FCA953" w14:textId="77777777" w:rsidR="007730F5" w:rsidRPr="00E76033" w:rsidRDefault="007730F5" w:rsidP="000F4EEE">
            <w:pPr>
              <w:spacing w:after="120"/>
              <w:rPr>
                <w:rFonts w:ascii="Calibri" w:eastAsia="Calibri" w:hAnsi="Calibri" w:cs="Arial"/>
              </w:rPr>
            </w:pPr>
            <w:r w:rsidRPr="00E76033">
              <w:rPr>
                <w:rFonts w:ascii="Arial" w:hAnsi="Arial" w:cs="Arial"/>
              </w:rPr>
              <w:t>10.00%</w:t>
            </w:r>
          </w:p>
        </w:tc>
        <w:tc>
          <w:tcPr>
            <w:tcW w:w="668" w:type="dxa"/>
            <w:shd w:val="clear" w:color="auto" w:fill="auto"/>
            <w:noWrap/>
            <w:vAlign w:val="bottom"/>
          </w:tcPr>
          <w:p w14:paraId="46FCA954" w14:textId="77777777" w:rsidR="007730F5" w:rsidRPr="00E76033" w:rsidRDefault="007730F5" w:rsidP="000F4EEE">
            <w:pPr>
              <w:rPr>
                <w:rFonts w:ascii="Arial" w:hAnsi="Arial" w:cs="Arial"/>
                <w:sz w:val="20"/>
                <w:szCs w:val="20"/>
              </w:rPr>
            </w:pPr>
          </w:p>
        </w:tc>
      </w:tr>
      <w:tr w:rsidR="007730F5" w:rsidRPr="00E76033" w14:paraId="46FCA95E" w14:textId="77777777" w:rsidTr="000F4EEE">
        <w:trPr>
          <w:trHeight w:val="330"/>
        </w:trPr>
        <w:tc>
          <w:tcPr>
            <w:tcW w:w="706" w:type="dxa"/>
            <w:shd w:val="clear" w:color="auto" w:fill="auto"/>
            <w:noWrap/>
            <w:vAlign w:val="bottom"/>
            <w:hideMark/>
          </w:tcPr>
          <w:p w14:paraId="46FCA956" w14:textId="77777777" w:rsidR="007730F5" w:rsidRPr="00E76033" w:rsidRDefault="007730F5" w:rsidP="000F4EEE">
            <w:pPr>
              <w:jc w:val="right"/>
              <w:rPr>
                <w:rFonts w:ascii="Arial" w:hAnsi="Arial" w:cs="Arial"/>
                <w:b/>
                <w:bCs/>
              </w:rPr>
            </w:pPr>
            <w:r w:rsidRPr="00E76033">
              <w:rPr>
                <w:rFonts w:ascii="Arial" w:hAnsi="Arial" w:cs="Arial" w:hint="cs"/>
                <w:b/>
                <w:bCs/>
                <w:rtl/>
              </w:rPr>
              <w:t>3.3</w:t>
            </w:r>
          </w:p>
        </w:tc>
        <w:tc>
          <w:tcPr>
            <w:tcW w:w="2938" w:type="dxa"/>
            <w:gridSpan w:val="2"/>
            <w:shd w:val="clear" w:color="auto" w:fill="auto"/>
            <w:noWrap/>
            <w:vAlign w:val="bottom"/>
            <w:hideMark/>
          </w:tcPr>
          <w:p w14:paraId="46FCA957" w14:textId="77777777" w:rsidR="007730F5" w:rsidRPr="00E76033" w:rsidRDefault="007730F5" w:rsidP="000F4EEE">
            <w:pPr>
              <w:rPr>
                <w:rFonts w:ascii="Arial" w:hAnsi="Arial" w:cs="Arial"/>
                <w:b/>
                <w:bCs/>
              </w:rPr>
            </w:pPr>
            <w:r w:rsidRPr="00E76033">
              <w:rPr>
                <w:rFonts w:ascii="Arial" w:hAnsi="Arial" w:cs="Arial"/>
                <w:b/>
                <w:bCs/>
                <w:rtl/>
              </w:rPr>
              <w:t>תכנית ההקמה</w:t>
            </w:r>
          </w:p>
        </w:tc>
        <w:tc>
          <w:tcPr>
            <w:tcW w:w="1334" w:type="dxa"/>
            <w:shd w:val="clear" w:color="auto" w:fill="auto"/>
            <w:noWrap/>
            <w:vAlign w:val="bottom"/>
            <w:hideMark/>
          </w:tcPr>
          <w:p w14:paraId="46FCA958" w14:textId="77777777" w:rsidR="007730F5" w:rsidRPr="00E76033" w:rsidRDefault="007730F5" w:rsidP="000F4EEE">
            <w:pPr>
              <w:rPr>
                <w:rFonts w:ascii="Arial" w:hAnsi="Arial" w:cs="Arial"/>
                <w:sz w:val="20"/>
                <w:szCs w:val="20"/>
              </w:rPr>
            </w:pPr>
            <w:r w:rsidRPr="00E76033">
              <w:rPr>
                <w:rFonts w:ascii="Arial" w:hAnsi="Arial" w:cs="Arial"/>
                <w:sz w:val="20"/>
                <w:szCs w:val="20"/>
              </w:rPr>
              <w:t> </w:t>
            </w:r>
          </w:p>
        </w:tc>
        <w:tc>
          <w:tcPr>
            <w:tcW w:w="2976" w:type="dxa"/>
            <w:shd w:val="clear" w:color="auto" w:fill="auto"/>
            <w:hideMark/>
          </w:tcPr>
          <w:p w14:paraId="46FCA959" w14:textId="77777777" w:rsidR="007730F5" w:rsidRPr="00F034C0" w:rsidRDefault="007730F5" w:rsidP="000F4EEE">
            <w:pPr>
              <w:rPr>
                <w:rFonts w:ascii="Arial" w:hAnsi="Arial" w:cs="Arial"/>
                <w:sz w:val="20"/>
                <w:szCs w:val="20"/>
              </w:rPr>
            </w:pPr>
            <w:r w:rsidRPr="00F034C0">
              <w:rPr>
                <w:rFonts w:ascii="Arial" w:hAnsi="Arial" w:cs="Arial"/>
                <w:sz w:val="20"/>
                <w:szCs w:val="20"/>
              </w:rPr>
              <w:t> </w:t>
            </w:r>
          </w:p>
        </w:tc>
        <w:tc>
          <w:tcPr>
            <w:tcW w:w="509" w:type="dxa"/>
            <w:shd w:val="clear" w:color="auto" w:fill="auto"/>
            <w:noWrap/>
            <w:vAlign w:val="bottom"/>
            <w:hideMark/>
          </w:tcPr>
          <w:p w14:paraId="46FCA95A" w14:textId="77777777" w:rsidR="007730F5" w:rsidRPr="00E76033" w:rsidRDefault="007730F5" w:rsidP="000F4EEE">
            <w:pPr>
              <w:rPr>
                <w:rFonts w:ascii="Arial" w:hAnsi="Arial" w:cs="Arial"/>
                <w:sz w:val="20"/>
                <w:szCs w:val="20"/>
              </w:rPr>
            </w:pPr>
            <w:r w:rsidRPr="00E76033">
              <w:rPr>
                <w:rFonts w:ascii="Arial" w:hAnsi="Arial" w:cs="Arial"/>
                <w:sz w:val="20"/>
                <w:szCs w:val="20"/>
              </w:rPr>
              <w:t> </w:t>
            </w:r>
          </w:p>
        </w:tc>
        <w:tc>
          <w:tcPr>
            <w:tcW w:w="1164" w:type="dxa"/>
            <w:shd w:val="clear" w:color="auto" w:fill="auto"/>
            <w:noWrap/>
            <w:vAlign w:val="bottom"/>
            <w:hideMark/>
          </w:tcPr>
          <w:p w14:paraId="46FCA95B" w14:textId="77777777" w:rsidR="007730F5" w:rsidRPr="00E76033" w:rsidRDefault="007730F5" w:rsidP="000F4EEE">
            <w:pPr>
              <w:jc w:val="right"/>
              <w:rPr>
                <w:rFonts w:ascii="Arial" w:hAnsi="Arial" w:cs="Arial"/>
                <w:b/>
                <w:bCs/>
              </w:rPr>
            </w:pPr>
            <w:r w:rsidRPr="00E76033">
              <w:rPr>
                <w:rFonts w:ascii="Arial" w:hAnsi="Arial" w:cs="Arial" w:hint="cs"/>
                <w:b/>
                <w:bCs/>
                <w:rtl/>
              </w:rPr>
              <w:t>1</w:t>
            </w:r>
            <w:r w:rsidRPr="00E76033">
              <w:rPr>
                <w:rFonts w:ascii="Arial" w:hAnsi="Arial" w:cs="Arial"/>
                <w:b/>
                <w:bCs/>
              </w:rPr>
              <w:t>0.00%</w:t>
            </w:r>
          </w:p>
        </w:tc>
        <w:tc>
          <w:tcPr>
            <w:tcW w:w="1164" w:type="dxa"/>
            <w:shd w:val="clear" w:color="auto" w:fill="auto"/>
            <w:noWrap/>
            <w:vAlign w:val="bottom"/>
            <w:hideMark/>
          </w:tcPr>
          <w:p w14:paraId="46FCA95C" w14:textId="77777777" w:rsidR="007730F5" w:rsidRPr="00E76033" w:rsidRDefault="007730F5" w:rsidP="000F4EEE">
            <w:pPr>
              <w:jc w:val="right"/>
              <w:rPr>
                <w:rFonts w:ascii="Arial" w:hAnsi="Arial" w:cs="Arial"/>
                <w:b/>
                <w:bCs/>
              </w:rPr>
            </w:pPr>
            <w:r w:rsidRPr="00E76033">
              <w:rPr>
                <w:rFonts w:ascii="Arial" w:hAnsi="Arial" w:cs="Arial"/>
                <w:b/>
                <w:bCs/>
              </w:rPr>
              <w:t>100.00%</w:t>
            </w:r>
          </w:p>
        </w:tc>
        <w:tc>
          <w:tcPr>
            <w:tcW w:w="668" w:type="dxa"/>
            <w:shd w:val="clear" w:color="auto" w:fill="auto"/>
            <w:noWrap/>
            <w:vAlign w:val="bottom"/>
            <w:hideMark/>
          </w:tcPr>
          <w:p w14:paraId="46FCA95D" w14:textId="77777777" w:rsidR="007730F5" w:rsidRPr="00E76033" w:rsidRDefault="007730F5" w:rsidP="000F4EEE">
            <w:pPr>
              <w:jc w:val="right"/>
              <w:rPr>
                <w:rFonts w:ascii="Arial" w:hAnsi="Arial" w:cs="Arial"/>
                <w:b/>
                <w:bCs/>
                <w:color w:val="FF0000"/>
              </w:rPr>
            </w:pPr>
          </w:p>
        </w:tc>
      </w:tr>
      <w:tr w:rsidR="007730F5" w:rsidRPr="00E76033" w14:paraId="46FCA968" w14:textId="77777777" w:rsidTr="000F4EEE">
        <w:trPr>
          <w:trHeight w:val="402"/>
        </w:trPr>
        <w:tc>
          <w:tcPr>
            <w:tcW w:w="706" w:type="dxa"/>
            <w:shd w:val="clear" w:color="auto" w:fill="auto"/>
            <w:noWrap/>
            <w:vAlign w:val="center"/>
            <w:hideMark/>
          </w:tcPr>
          <w:p w14:paraId="46FCA95F" w14:textId="77777777" w:rsidR="007730F5" w:rsidRPr="00E76033" w:rsidRDefault="007730F5" w:rsidP="000F4EEE">
            <w:pPr>
              <w:jc w:val="right"/>
              <w:rPr>
                <w:rFonts w:ascii="Arial" w:hAnsi="Arial" w:cs="Arial"/>
              </w:rPr>
            </w:pPr>
            <w:r w:rsidRPr="00E76033">
              <w:rPr>
                <w:rFonts w:ascii="Arial" w:hAnsi="Arial" w:cs="Arial"/>
              </w:rPr>
              <w:t>3.1</w:t>
            </w:r>
          </w:p>
        </w:tc>
        <w:tc>
          <w:tcPr>
            <w:tcW w:w="975" w:type="dxa"/>
            <w:shd w:val="clear" w:color="auto" w:fill="auto"/>
            <w:noWrap/>
            <w:vAlign w:val="bottom"/>
            <w:hideMark/>
          </w:tcPr>
          <w:p w14:paraId="46FCA960" w14:textId="77777777" w:rsidR="007730F5" w:rsidRPr="00E76033" w:rsidRDefault="007730F5" w:rsidP="000F4EEE">
            <w:pPr>
              <w:rPr>
                <w:rFonts w:ascii="Arial" w:hAnsi="Arial" w:cs="Arial"/>
                <w:sz w:val="20"/>
                <w:szCs w:val="20"/>
              </w:rPr>
            </w:pPr>
          </w:p>
        </w:tc>
        <w:tc>
          <w:tcPr>
            <w:tcW w:w="1963" w:type="dxa"/>
            <w:shd w:val="clear" w:color="auto" w:fill="auto"/>
            <w:vAlign w:val="center"/>
            <w:hideMark/>
          </w:tcPr>
          <w:p w14:paraId="46FCA961" w14:textId="77777777" w:rsidR="007730F5" w:rsidRPr="00E76033" w:rsidRDefault="007730F5" w:rsidP="000F4EEE">
            <w:pPr>
              <w:rPr>
                <w:rFonts w:ascii="Arial" w:hAnsi="Arial" w:cs="Arial"/>
                <w:sz w:val="20"/>
                <w:szCs w:val="20"/>
              </w:rPr>
            </w:pPr>
            <w:r w:rsidRPr="00E76033">
              <w:rPr>
                <w:rFonts w:ascii="Arial" w:hAnsi="Arial" w:cs="Arial" w:hint="cs"/>
                <w:sz w:val="20"/>
                <w:szCs w:val="20"/>
                <w:rtl/>
              </w:rPr>
              <w:t>שיטת הפיתוח</w:t>
            </w:r>
          </w:p>
        </w:tc>
        <w:tc>
          <w:tcPr>
            <w:tcW w:w="1334" w:type="dxa"/>
            <w:shd w:val="clear" w:color="auto" w:fill="auto"/>
            <w:vAlign w:val="center"/>
            <w:hideMark/>
          </w:tcPr>
          <w:p w14:paraId="46FCA962" w14:textId="77777777" w:rsidR="007730F5" w:rsidRPr="00E76033" w:rsidRDefault="007730F5" w:rsidP="000F4EEE">
            <w:pPr>
              <w:rPr>
                <w:rFonts w:ascii="Arial" w:hAnsi="Arial" w:cs="Arial"/>
                <w:b/>
                <w:bCs/>
                <w:sz w:val="16"/>
                <w:szCs w:val="16"/>
              </w:rPr>
            </w:pPr>
            <w:r w:rsidRPr="00E76033">
              <w:rPr>
                <w:rFonts w:ascii="Arial" w:hAnsi="Arial" w:cs="Arial" w:hint="cs"/>
                <w:b/>
                <w:bCs/>
                <w:sz w:val="16"/>
                <w:szCs w:val="16"/>
                <w:rtl/>
              </w:rPr>
              <w:t>4.2.3</w:t>
            </w:r>
          </w:p>
        </w:tc>
        <w:tc>
          <w:tcPr>
            <w:tcW w:w="2976" w:type="dxa"/>
            <w:shd w:val="clear" w:color="auto" w:fill="auto"/>
            <w:hideMark/>
          </w:tcPr>
          <w:p w14:paraId="46FCA963" w14:textId="77777777" w:rsidR="007730F5" w:rsidRPr="00F034C0" w:rsidRDefault="007730F5" w:rsidP="000F4EEE">
            <w:pPr>
              <w:rPr>
                <w:rFonts w:ascii="Arial" w:hAnsi="Arial" w:cs="Arial"/>
                <w:sz w:val="20"/>
                <w:szCs w:val="20"/>
              </w:rPr>
            </w:pPr>
            <w:r w:rsidRPr="00F034C0">
              <w:rPr>
                <w:rFonts w:ascii="Arial" w:hAnsi="Arial" w:cs="Arial" w:hint="cs"/>
                <w:sz w:val="20"/>
                <w:szCs w:val="20"/>
                <w:rtl/>
              </w:rPr>
              <w:t>הערכת לוח הזמנים המוצע להקמה</w:t>
            </w:r>
          </w:p>
        </w:tc>
        <w:tc>
          <w:tcPr>
            <w:tcW w:w="509" w:type="dxa"/>
            <w:shd w:val="clear" w:color="auto" w:fill="auto"/>
            <w:noWrap/>
            <w:vAlign w:val="bottom"/>
            <w:hideMark/>
          </w:tcPr>
          <w:p w14:paraId="46FCA964" w14:textId="77777777" w:rsidR="007730F5" w:rsidRPr="00E76033" w:rsidRDefault="007730F5" w:rsidP="000F4EEE">
            <w:pPr>
              <w:rPr>
                <w:rFonts w:ascii="Arial" w:hAnsi="Arial" w:cs="Arial"/>
                <w:sz w:val="20"/>
                <w:szCs w:val="20"/>
              </w:rPr>
            </w:pPr>
          </w:p>
        </w:tc>
        <w:tc>
          <w:tcPr>
            <w:tcW w:w="1164" w:type="dxa"/>
            <w:shd w:val="clear" w:color="auto" w:fill="auto"/>
            <w:noWrap/>
            <w:vAlign w:val="center"/>
            <w:hideMark/>
          </w:tcPr>
          <w:p w14:paraId="46FCA965" w14:textId="77777777" w:rsidR="007730F5" w:rsidRPr="00E76033" w:rsidRDefault="007730F5" w:rsidP="000F4EEE">
            <w:pPr>
              <w:jc w:val="right"/>
              <w:rPr>
                <w:rFonts w:ascii="Arial" w:hAnsi="Arial" w:cs="Arial"/>
                <w:sz w:val="20"/>
                <w:szCs w:val="20"/>
              </w:rPr>
            </w:pPr>
            <w:r w:rsidRPr="00E76033">
              <w:rPr>
                <w:rFonts w:ascii="Arial" w:hAnsi="Arial" w:cs="Arial" w:hint="cs"/>
                <w:sz w:val="20"/>
                <w:szCs w:val="20"/>
                <w:rtl/>
              </w:rPr>
              <w:t>10</w:t>
            </w:r>
            <w:r w:rsidRPr="00E76033">
              <w:rPr>
                <w:rFonts w:ascii="Arial" w:hAnsi="Arial" w:cs="Arial"/>
                <w:sz w:val="20"/>
                <w:szCs w:val="20"/>
              </w:rPr>
              <w:t>.00%</w:t>
            </w:r>
          </w:p>
        </w:tc>
        <w:tc>
          <w:tcPr>
            <w:tcW w:w="1164" w:type="dxa"/>
            <w:shd w:val="clear" w:color="auto" w:fill="auto"/>
            <w:noWrap/>
            <w:vAlign w:val="center"/>
            <w:hideMark/>
          </w:tcPr>
          <w:p w14:paraId="46FCA966" w14:textId="77777777" w:rsidR="007730F5" w:rsidRPr="00E76033" w:rsidRDefault="007730F5" w:rsidP="000F4EEE">
            <w:pPr>
              <w:jc w:val="right"/>
              <w:rPr>
                <w:rFonts w:ascii="Arial" w:hAnsi="Arial" w:cs="Arial"/>
                <w:sz w:val="20"/>
                <w:szCs w:val="20"/>
              </w:rPr>
            </w:pPr>
            <w:r w:rsidRPr="00E76033">
              <w:rPr>
                <w:rFonts w:ascii="Arial" w:hAnsi="Arial" w:cs="Arial" w:hint="cs"/>
                <w:sz w:val="20"/>
                <w:szCs w:val="20"/>
                <w:rtl/>
              </w:rPr>
              <w:t>100%</w:t>
            </w:r>
          </w:p>
        </w:tc>
        <w:tc>
          <w:tcPr>
            <w:tcW w:w="668" w:type="dxa"/>
            <w:shd w:val="clear" w:color="auto" w:fill="auto"/>
            <w:noWrap/>
            <w:vAlign w:val="bottom"/>
            <w:hideMark/>
          </w:tcPr>
          <w:p w14:paraId="46FCA967" w14:textId="77777777" w:rsidR="007730F5" w:rsidRPr="00E76033" w:rsidRDefault="007730F5" w:rsidP="000F4EEE">
            <w:pPr>
              <w:rPr>
                <w:rFonts w:ascii="Arial" w:hAnsi="Arial" w:cs="Arial"/>
                <w:sz w:val="20"/>
                <w:szCs w:val="20"/>
              </w:rPr>
            </w:pPr>
          </w:p>
        </w:tc>
      </w:tr>
    </w:tbl>
    <w:p w14:paraId="46FCA969" w14:textId="77777777" w:rsidR="007730F5" w:rsidRDefault="007730F5" w:rsidP="000F4EEE">
      <w:pPr>
        <w:pStyle w:val="Normal1"/>
        <w:jc w:val="center"/>
        <w:rPr>
          <w:b/>
          <w:bCs/>
          <w:sz w:val="32"/>
          <w:szCs w:val="32"/>
          <w:rtl/>
        </w:rPr>
      </w:pPr>
    </w:p>
    <w:p w14:paraId="46FCA96A" w14:textId="77777777" w:rsidR="00912920" w:rsidRPr="00E76033" w:rsidRDefault="00912920" w:rsidP="000F4EEE">
      <w:pPr>
        <w:pStyle w:val="Normal1"/>
        <w:jc w:val="center"/>
        <w:rPr>
          <w:b/>
          <w:bCs/>
          <w:sz w:val="32"/>
          <w:szCs w:val="32"/>
          <w:rtl/>
        </w:rPr>
      </w:pPr>
    </w:p>
    <w:p w14:paraId="46FCA96B" w14:textId="77777777" w:rsidR="007730F5" w:rsidRPr="004B72F2" w:rsidRDefault="007730F5" w:rsidP="007C3BAB">
      <w:pPr>
        <w:pStyle w:val="Normal1"/>
        <w:numPr>
          <w:ilvl w:val="2"/>
          <w:numId w:val="153"/>
        </w:numPr>
        <w:overflowPunct/>
        <w:autoSpaceDE/>
        <w:autoSpaceDN/>
        <w:adjustRightInd/>
        <w:spacing w:before="120" w:beforeAutospacing="0" w:line="320" w:lineRule="exact"/>
        <w:textAlignment w:val="auto"/>
        <w:rPr>
          <w:b/>
          <w:bCs/>
          <w:rtl/>
        </w:rPr>
      </w:pPr>
      <w:bookmarkStart w:id="570" w:name="_Toc316295165"/>
      <w:r w:rsidRPr="004B72F2">
        <w:rPr>
          <w:rFonts w:hint="cs"/>
          <w:b/>
          <w:bCs/>
          <w:rtl/>
        </w:rPr>
        <w:t>שיטת מתן הציונים</w:t>
      </w:r>
      <w:bookmarkEnd w:id="570"/>
    </w:p>
    <w:p w14:paraId="46FCA96C" w14:textId="77777777" w:rsidR="007730F5" w:rsidRPr="004B72F2" w:rsidRDefault="007730F5" w:rsidP="000F4EEE">
      <w:pPr>
        <w:pStyle w:val="Normal1"/>
        <w:rPr>
          <w:rtl/>
        </w:rPr>
      </w:pPr>
      <w:r w:rsidRPr="004B72F2">
        <w:rPr>
          <w:rFonts w:hint="cs"/>
          <w:rtl/>
        </w:rPr>
        <w:t>סעיפי המשנה בהמשך מגדירים את דרך ההערכה של כל סעיף רלוונטי במענים.</w:t>
      </w:r>
    </w:p>
    <w:p w14:paraId="46FCA96D" w14:textId="77777777" w:rsidR="007730F5" w:rsidRDefault="007730F5" w:rsidP="000F4EEE">
      <w:pPr>
        <w:pStyle w:val="Normal1"/>
        <w:rPr>
          <w:rtl/>
        </w:rPr>
      </w:pPr>
      <w:r w:rsidRPr="004B72F2">
        <w:rPr>
          <w:rFonts w:hint="cs"/>
          <w:rtl/>
        </w:rPr>
        <w:t>ככלל</w:t>
      </w:r>
      <w:r>
        <w:rPr>
          <w:rFonts w:hint="cs"/>
          <w:rtl/>
        </w:rPr>
        <w:t>,</w:t>
      </w:r>
      <w:r w:rsidRPr="004B72F2">
        <w:rPr>
          <w:rFonts w:hint="cs"/>
          <w:rtl/>
        </w:rPr>
        <w:t xml:space="preserve"> ברוב המוחלט של הסעיפים מתבצע ניקוד בסיסי של מענה על הדרישות ומתן ציון סופי למענה לסעיף כציון יחסי, כמוסבר בסיפא של סעיף 3.1.1 להלן.</w:t>
      </w:r>
    </w:p>
    <w:p w14:paraId="46FCA96E" w14:textId="77777777" w:rsidR="007730F5" w:rsidRPr="004B72F2" w:rsidRDefault="007730F5" w:rsidP="000F4EEE">
      <w:pPr>
        <w:pStyle w:val="Normal1"/>
        <w:rPr>
          <w:rtl/>
        </w:rPr>
      </w:pPr>
    </w:p>
    <w:p w14:paraId="46FCA96F" w14:textId="77777777" w:rsidR="007730F5" w:rsidRPr="004B72F2" w:rsidRDefault="007730F5" w:rsidP="007C3BAB">
      <w:pPr>
        <w:pStyle w:val="Normal1"/>
        <w:numPr>
          <w:ilvl w:val="1"/>
          <w:numId w:val="149"/>
        </w:numPr>
        <w:overflowPunct/>
        <w:autoSpaceDE/>
        <w:autoSpaceDN/>
        <w:adjustRightInd/>
        <w:spacing w:before="120" w:beforeAutospacing="0" w:line="320" w:lineRule="exact"/>
        <w:textAlignment w:val="auto"/>
        <w:rPr>
          <w:b/>
          <w:bCs/>
          <w:lang w:val="x-none"/>
        </w:rPr>
      </w:pPr>
      <w:bookmarkStart w:id="571" w:name="_Toc316295166"/>
      <w:r w:rsidRPr="004B72F2">
        <w:rPr>
          <w:rFonts w:hint="cs"/>
          <w:b/>
          <w:bCs/>
          <w:rtl/>
        </w:rPr>
        <w:t>איכות הספק וצוותו</w:t>
      </w:r>
      <w:bookmarkEnd w:id="571"/>
    </w:p>
    <w:p w14:paraId="46FCA970" w14:textId="77777777" w:rsidR="007730F5" w:rsidRPr="004B72F2" w:rsidRDefault="007730F5" w:rsidP="000F4EEE">
      <w:pPr>
        <w:pStyle w:val="Normal1"/>
        <w:rPr>
          <w:rtl/>
        </w:rPr>
      </w:pPr>
      <w:r w:rsidRPr="004B72F2">
        <w:rPr>
          <w:rFonts w:hint="cs"/>
          <w:rtl/>
        </w:rPr>
        <w:t>הערכת ענף זה מתבססת כולה על רכיבי המענה לפרק 4 בלבד.</w:t>
      </w:r>
    </w:p>
    <w:p w14:paraId="46FCA971" w14:textId="77777777" w:rsidR="007730F5" w:rsidRPr="004B72F2" w:rsidRDefault="007730F5" w:rsidP="007C3BAB">
      <w:pPr>
        <w:pStyle w:val="Normal1"/>
        <w:numPr>
          <w:ilvl w:val="0"/>
          <w:numId w:val="150"/>
        </w:numPr>
        <w:overflowPunct/>
        <w:autoSpaceDE/>
        <w:autoSpaceDN/>
        <w:adjustRightInd/>
        <w:spacing w:before="120" w:beforeAutospacing="0" w:line="320" w:lineRule="exact"/>
        <w:textAlignment w:val="auto"/>
        <w:rPr>
          <w:b/>
          <w:bCs/>
          <w:vanish/>
          <w:rtl/>
        </w:rPr>
      </w:pPr>
      <w:bookmarkStart w:id="572" w:name="_Toc162464628"/>
      <w:bookmarkStart w:id="573" w:name="_Toc162529479"/>
      <w:bookmarkStart w:id="574" w:name="_Toc162544040"/>
      <w:bookmarkStart w:id="575" w:name="_Toc164222264"/>
      <w:bookmarkStart w:id="576" w:name="_Toc164251497"/>
      <w:bookmarkStart w:id="577" w:name="_Toc164328453"/>
      <w:bookmarkStart w:id="578" w:name="_Toc164333135"/>
      <w:bookmarkStart w:id="579" w:name="_Toc164333198"/>
      <w:bookmarkStart w:id="580" w:name="_Toc256871944"/>
      <w:bookmarkStart w:id="581" w:name="_Toc316295167"/>
      <w:bookmarkEnd w:id="572"/>
      <w:bookmarkEnd w:id="573"/>
      <w:bookmarkEnd w:id="574"/>
      <w:bookmarkEnd w:id="575"/>
      <w:bookmarkEnd w:id="576"/>
      <w:bookmarkEnd w:id="577"/>
      <w:bookmarkEnd w:id="578"/>
      <w:bookmarkEnd w:id="579"/>
      <w:bookmarkEnd w:id="580"/>
      <w:bookmarkEnd w:id="581"/>
    </w:p>
    <w:p w14:paraId="46FCA972" w14:textId="77777777" w:rsidR="007730F5" w:rsidRPr="004B72F2" w:rsidRDefault="007730F5" w:rsidP="007C3BAB">
      <w:pPr>
        <w:pStyle w:val="Normal1"/>
        <w:numPr>
          <w:ilvl w:val="0"/>
          <w:numId w:val="150"/>
        </w:numPr>
        <w:overflowPunct/>
        <w:autoSpaceDE/>
        <w:autoSpaceDN/>
        <w:adjustRightInd/>
        <w:spacing w:before="120" w:beforeAutospacing="0" w:line="320" w:lineRule="exact"/>
        <w:textAlignment w:val="auto"/>
        <w:rPr>
          <w:b/>
          <w:bCs/>
          <w:vanish/>
          <w:rtl/>
        </w:rPr>
      </w:pPr>
      <w:bookmarkStart w:id="582" w:name="_Toc164222265"/>
      <w:bookmarkStart w:id="583" w:name="_Toc164251498"/>
      <w:bookmarkStart w:id="584" w:name="_Toc164328454"/>
      <w:bookmarkStart w:id="585" w:name="_Toc164333136"/>
      <w:bookmarkStart w:id="586" w:name="_Toc164333199"/>
      <w:bookmarkStart w:id="587" w:name="_Toc256871945"/>
      <w:bookmarkStart w:id="588" w:name="_Toc316295168"/>
      <w:bookmarkEnd w:id="582"/>
      <w:bookmarkEnd w:id="583"/>
      <w:bookmarkEnd w:id="584"/>
      <w:bookmarkEnd w:id="585"/>
      <w:bookmarkEnd w:id="586"/>
      <w:bookmarkEnd w:id="587"/>
      <w:bookmarkEnd w:id="588"/>
    </w:p>
    <w:p w14:paraId="46FCA973" w14:textId="77777777" w:rsidR="007730F5" w:rsidRPr="004B72F2" w:rsidRDefault="007730F5" w:rsidP="007C3BAB">
      <w:pPr>
        <w:pStyle w:val="Normal1"/>
        <w:numPr>
          <w:ilvl w:val="0"/>
          <w:numId w:val="150"/>
        </w:numPr>
        <w:overflowPunct/>
        <w:autoSpaceDE/>
        <w:autoSpaceDN/>
        <w:adjustRightInd/>
        <w:spacing w:before="120" w:beforeAutospacing="0" w:line="320" w:lineRule="exact"/>
        <w:textAlignment w:val="auto"/>
        <w:rPr>
          <w:b/>
          <w:bCs/>
          <w:vanish/>
          <w:rtl/>
        </w:rPr>
      </w:pPr>
      <w:bookmarkStart w:id="589" w:name="_Toc164222266"/>
      <w:bookmarkStart w:id="590" w:name="_Toc164251499"/>
      <w:bookmarkStart w:id="591" w:name="_Toc164328455"/>
      <w:bookmarkStart w:id="592" w:name="_Toc164333137"/>
      <w:bookmarkStart w:id="593" w:name="_Toc164333200"/>
      <w:bookmarkStart w:id="594" w:name="_Toc256871946"/>
      <w:bookmarkStart w:id="595" w:name="_Toc316295169"/>
      <w:bookmarkEnd w:id="589"/>
      <w:bookmarkEnd w:id="590"/>
      <w:bookmarkEnd w:id="591"/>
      <w:bookmarkEnd w:id="592"/>
      <w:bookmarkEnd w:id="593"/>
      <w:bookmarkEnd w:id="594"/>
      <w:bookmarkEnd w:id="595"/>
    </w:p>
    <w:p w14:paraId="46FCA974" w14:textId="77777777" w:rsidR="007730F5" w:rsidRPr="004B72F2" w:rsidRDefault="007730F5" w:rsidP="007C3BAB">
      <w:pPr>
        <w:pStyle w:val="Normal1"/>
        <w:numPr>
          <w:ilvl w:val="1"/>
          <w:numId w:val="150"/>
        </w:numPr>
        <w:overflowPunct/>
        <w:autoSpaceDE/>
        <w:autoSpaceDN/>
        <w:adjustRightInd/>
        <w:spacing w:before="120" w:beforeAutospacing="0" w:line="320" w:lineRule="exact"/>
        <w:textAlignment w:val="auto"/>
        <w:rPr>
          <w:b/>
          <w:bCs/>
          <w:vanish/>
          <w:rtl/>
        </w:rPr>
      </w:pPr>
      <w:bookmarkStart w:id="596" w:name="_Toc164222267"/>
      <w:bookmarkStart w:id="597" w:name="_Toc164251500"/>
      <w:bookmarkStart w:id="598" w:name="_Toc164328456"/>
      <w:bookmarkStart w:id="599" w:name="_Toc164333138"/>
      <w:bookmarkStart w:id="600" w:name="_Toc164333201"/>
      <w:bookmarkStart w:id="601" w:name="_Toc256871947"/>
      <w:bookmarkStart w:id="602" w:name="_Toc316295170"/>
      <w:bookmarkEnd w:id="596"/>
      <w:bookmarkEnd w:id="597"/>
      <w:bookmarkEnd w:id="598"/>
      <w:bookmarkEnd w:id="599"/>
      <w:bookmarkEnd w:id="600"/>
      <w:bookmarkEnd w:id="601"/>
      <w:bookmarkEnd w:id="602"/>
    </w:p>
    <w:p w14:paraId="46FCA975" w14:textId="77777777" w:rsidR="007730F5" w:rsidRPr="004B72F2" w:rsidRDefault="007730F5" w:rsidP="007C3BAB">
      <w:pPr>
        <w:pStyle w:val="Normal1"/>
        <w:numPr>
          <w:ilvl w:val="2"/>
          <w:numId w:val="150"/>
        </w:numPr>
        <w:overflowPunct/>
        <w:autoSpaceDE/>
        <w:autoSpaceDN/>
        <w:adjustRightInd/>
        <w:spacing w:before="120" w:beforeAutospacing="0" w:line="320" w:lineRule="exact"/>
        <w:textAlignment w:val="auto"/>
        <w:rPr>
          <w:b/>
          <w:bCs/>
          <w:lang w:val="x-none"/>
        </w:rPr>
      </w:pPr>
      <w:bookmarkStart w:id="603" w:name="_Toc316295171"/>
      <w:r w:rsidRPr="004B72F2">
        <w:rPr>
          <w:rFonts w:hint="cs"/>
          <w:b/>
          <w:bCs/>
          <w:rtl/>
        </w:rPr>
        <w:t>מיומנות וניסיון בפ</w:t>
      </w:r>
      <w:r>
        <w:rPr>
          <w:rFonts w:hint="cs"/>
          <w:b/>
          <w:bCs/>
          <w:rtl/>
        </w:rPr>
        <w:t>י</w:t>
      </w:r>
      <w:r w:rsidRPr="004B72F2">
        <w:rPr>
          <w:rFonts w:hint="cs"/>
          <w:b/>
          <w:bCs/>
          <w:rtl/>
        </w:rPr>
        <w:t>תוח והקמת מערכות</w:t>
      </w:r>
      <w:bookmarkEnd w:id="603"/>
    </w:p>
    <w:p w14:paraId="46FCA976" w14:textId="77777777" w:rsidR="007730F5" w:rsidRPr="004B72F2" w:rsidRDefault="007730F5" w:rsidP="000F4EEE">
      <w:pPr>
        <w:pStyle w:val="Normal1"/>
        <w:rPr>
          <w:rtl/>
        </w:rPr>
      </w:pPr>
      <w:r w:rsidRPr="004B72F2">
        <w:rPr>
          <w:rFonts w:hint="cs"/>
          <w:rtl/>
        </w:rPr>
        <w:t xml:space="preserve">הערכת סעיף זה </w:t>
      </w:r>
      <w:r>
        <w:rPr>
          <w:rFonts w:hint="cs"/>
          <w:rtl/>
        </w:rPr>
        <w:t>תביא בחשבון את הספק וספקי המשנה</w:t>
      </w:r>
      <w:r w:rsidRPr="004B72F2">
        <w:rPr>
          <w:rFonts w:hint="cs"/>
          <w:rtl/>
        </w:rPr>
        <w:t xml:space="preserve"> שהוא מביא אתו, הרלוונטיים לתהליך השילוב של מנוע החיפוש. ההערכה תתבסס לכן על המענה לסעי</w:t>
      </w:r>
      <w:r>
        <w:rPr>
          <w:rFonts w:hint="cs"/>
          <w:rtl/>
        </w:rPr>
        <w:t>ף</w:t>
      </w:r>
      <w:r w:rsidRPr="004B72F2">
        <w:rPr>
          <w:rFonts w:hint="cs"/>
          <w:rtl/>
        </w:rPr>
        <w:t xml:space="preserve"> 4.1.2.1 במכרז</w:t>
      </w:r>
      <w:r>
        <w:rPr>
          <w:rFonts w:hint="cs"/>
          <w:rtl/>
        </w:rPr>
        <w:t>.</w:t>
      </w:r>
      <w:r w:rsidRPr="004B72F2">
        <w:rPr>
          <w:rFonts w:hint="cs"/>
          <w:rtl/>
        </w:rPr>
        <w:t xml:space="preserve"> </w:t>
      </w:r>
    </w:p>
    <w:p w14:paraId="46FCA977" w14:textId="77777777" w:rsidR="007730F5" w:rsidRPr="004B72F2" w:rsidRDefault="007730F5" w:rsidP="000F4EEE">
      <w:pPr>
        <w:pStyle w:val="Normal1"/>
        <w:rPr>
          <w:rtl/>
        </w:rPr>
      </w:pPr>
      <w:r w:rsidRPr="004B72F2">
        <w:rPr>
          <w:rFonts w:hint="cs"/>
          <w:rtl/>
        </w:rPr>
        <w:t>הציון עבור רכיב זה יינתן על פי השיטה הבאה:</w:t>
      </w:r>
    </w:p>
    <w:p w14:paraId="46FCA978" w14:textId="77777777" w:rsidR="007730F5" w:rsidRPr="004B72F2" w:rsidRDefault="007730F5" w:rsidP="000F4EEE">
      <w:pPr>
        <w:pStyle w:val="Normal1"/>
        <w:rPr>
          <w:rtl/>
        </w:rPr>
      </w:pPr>
      <w:r w:rsidRPr="004B72F2">
        <w:rPr>
          <w:rFonts w:hint="cs"/>
          <w:rtl/>
        </w:rPr>
        <w:t>עבור פרוייקטי השילוב המוצגים יתוחקרו אנשי הקשר המוצגים</w:t>
      </w:r>
      <w:r>
        <w:rPr>
          <w:rFonts w:hint="cs"/>
          <w:rtl/>
        </w:rPr>
        <w:t xml:space="preserve"> </w:t>
      </w:r>
      <w:r w:rsidRPr="004B72F2">
        <w:rPr>
          <w:rFonts w:hint="cs"/>
          <w:rtl/>
        </w:rPr>
        <w:t>באשר לאיכות תהליך ההקמה שביצע הספק.</w:t>
      </w:r>
    </w:p>
    <w:p w14:paraId="46FCA979" w14:textId="77777777" w:rsidR="007730F5" w:rsidRPr="004B72F2" w:rsidRDefault="007730F5" w:rsidP="000F4EEE">
      <w:pPr>
        <w:pStyle w:val="Normal1"/>
        <w:rPr>
          <w:rtl/>
        </w:rPr>
      </w:pPr>
      <w:r w:rsidRPr="004B72F2">
        <w:rPr>
          <w:rFonts w:hint="cs"/>
          <w:rtl/>
        </w:rPr>
        <w:t>עבור כל פרויקט מוצג יינתן ניקוד כדלקמן:</w:t>
      </w:r>
    </w:p>
    <w:p w14:paraId="46FCA97A" w14:textId="77777777" w:rsidR="007730F5" w:rsidRPr="004B72F2" w:rsidRDefault="007730F5" w:rsidP="007C3BAB">
      <w:pPr>
        <w:pStyle w:val="Normal1"/>
        <w:numPr>
          <w:ilvl w:val="1"/>
          <w:numId w:val="152"/>
        </w:numPr>
        <w:overflowPunct/>
        <w:autoSpaceDE/>
        <w:autoSpaceDN/>
        <w:adjustRightInd/>
        <w:spacing w:before="120" w:beforeAutospacing="0" w:line="320" w:lineRule="exact"/>
        <w:textAlignment w:val="auto"/>
      </w:pPr>
      <w:r>
        <w:rPr>
          <w:rFonts w:hint="cs"/>
          <w:rtl/>
        </w:rPr>
        <w:t>4 נקודות אם מותקן אצל הלקוח</w:t>
      </w:r>
      <w:r w:rsidRPr="004B72F2">
        <w:rPr>
          <w:rFonts w:hint="cs"/>
          <w:rtl/>
        </w:rPr>
        <w:t>, מאפשר חיפוש גם במסמכים וגם בבסיסי נתונים האצורים בכמה מאגרי ידע מסוגים שונים, כולל חיפוש באתרים חיצוניים לארגון.</w:t>
      </w:r>
    </w:p>
    <w:p w14:paraId="46FCA97B" w14:textId="77777777" w:rsidR="007730F5" w:rsidRPr="004B72F2" w:rsidRDefault="007730F5" w:rsidP="007C3BAB">
      <w:pPr>
        <w:pStyle w:val="Normal1"/>
        <w:numPr>
          <w:ilvl w:val="1"/>
          <w:numId w:val="152"/>
        </w:numPr>
        <w:overflowPunct/>
        <w:autoSpaceDE/>
        <w:autoSpaceDN/>
        <w:adjustRightInd/>
        <w:spacing w:before="120" w:beforeAutospacing="0" w:line="320" w:lineRule="exact"/>
        <w:textAlignment w:val="auto"/>
      </w:pPr>
      <w:r w:rsidRPr="004B72F2">
        <w:rPr>
          <w:rFonts w:hint="cs"/>
          <w:rtl/>
        </w:rPr>
        <w:t>3 נקודות עם מתבצע חיפוש כנ"ל, ללא אתרים חיצוניים.</w:t>
      </w:r>
    </w:p>
    <w:p w14:paraId="46FCA97C" w14:textId="77777777" w:rsidR="007730F5" w:rsidRPr="004B72F2" w:rsidRDefault="007730F5" w:rsidP="007C3BAB">
      <w:pPr>
        <w:pStyle w:val="Normal1"/>
        <w:numPr>
          <w:ilvl w:val="1"/>
          <w:numId w:val="152"/>
        </w:numPr>
        <w:overflowPunct/>
        <w:autoSpaceDE/>
        <w:autoSpaceDN/>
        <w:adjustRightInd/>
        <w:spacing w:before="120" w:beforeAutospacing="0" w:line="320" w:lineRule="exact"/>
        <w:textAlignment w:val="auto"/>
      </w:pPr>
      <w:r w:rsidRPr="004B72F2">
        <w:rPr>
          <w:rFonts w:hint="cs"/>
          <w:rtl/>
        </w:rPr>
        <w:t>2 נקודות עם מתבצע חיפוש רק על מאגרי מסמכים.</w:t>
      </w:r>
    </w:p>
    <w:p w14:paraId="46FCA97D" w14:textId="77777777" w:rsidR="007730F5" w:rsidRPr="004B72F2" w:rsidRDefault="007730F5" w:rsidP="007C3BAB">
      <w:pPr>
        <w:pStyle w:val="Normal1"/>
        <w:numPr>
          <w:ilvl w:val="1"/>
          <w:numId w:val="152"/>
        </w:numPr>
        <w:overflowPunct/>
        <w:autoSpaceDE/>
        <w:autoSpaceDN/>
        <w:adjustRightInd/>
        <w:spacing w:before="120" w:beforeAutospacing="0" w:line="320" w:lineRule="exact"/>
        <w:textAlignment w:val="auto"/>
      </w:pPr>
      <w:r w:rsidRPr="004B72F2">
        <w:rPr>
          <w:rFonts w:hint="cs"/>
          <w:rtl/>
        </w:rPr>
        <w:t>נקודה אחת עם החיפוש מתבצע על מאגר מסמכים מסוג אחד בלבד.</w:t>
      </w:r>
    </w:p>
    <w:p w14:paraId="46FCA97E" w14:textId="77777777" w:rsidR="007730F5" w:rsidRPr="004B72F2" w:rsidRDefault="007730F5" w:rsidP="000F4EEE">
      <w:pPr>
        <w:pStyle w:val="Normal1"/>
        <w:rPr>
          <w:rtl/>
        </w:rPr>
      </w:pPr>
      <w:r w:rsidRPr="004B72F2">
        <w:rPr>
          <w:rFonts w:hint="cs"/>
          <w:rtl/>
        </w:rPr>
        <w:t xml:space="preserve">הציון עבור סעיף זה יקבע כדלקמן: המציע שזכה במספר הנקודות הגדול ביותר יקבל את הציון 100 כל מציע אחר יקבל ציון בגובה של 100 כפול היחס בין מספר הנקודות שקיבל למספר הנקודות הגבוה ביותר. </w:t>
      </w:r>
    </w:p>
    <w:p w14:paraId="46FCA97F" w14:textId="77777777" w:rsidR="007730F5" w:rsidRPr="004B72F2" w:rsidRDefault="007730F5" w:rsidP="000F4EEE">
      <w:pPr>
        <w:pStyle w:val="Normal1"/>
        <w:rPr>
          <w:b/>
          <w:bCs/>
        </w:rPr>
      </w:pPr>
      <w:r w:rsidRPr="004B72F2">
        <w:rPr>
          <w:rFonts w:hint="cs"/>
          <w:b/>
          <w:bCs/>
          <w:rtl/>
        </w:rPr>
        <w:t>שיטת חישוב ציון זאת חוזרת על עצמה ותכונה "הציון יחושב יחסית"</w:t>
      </w:r>
      <w:r>
        <w:rPr>
          <w:rFonts w:hint="cs"/>
          <w:b/>
          <w:bCs/>
          <w:rtl/>
        </w:rPr>
        <w:t>.</w:t>
      </w:r>
    </w:p>
    <w:p w14:paraId="46FCA980" w14:textId="77777777" w:rsidR="007730F5" w:rsidRPr="004B72F2" w:rsidRDefault="007730F5" w:rsidP="000F4EEE">
      <w:pPr>
        <w:pStyle w:val="Normal1"/>
      </w:pPr>
    </w:p>
    <w:p w14:paraId="46FCA981" w14:textId="77777777" w:rsidR="007730F5" w:rsidRPr="004B72F2" w:rsidRDefault="007730F5" w:rsidP="007C3BAB">
      <w:pPr>
        <w:pStyle w:val="Normal1"/>
        <w:numPr>
          <w:ilvl w:val="2"/>
          <w:numId w:val="150"/>
        </w:numPr>
        <w:overflowPunct/>
        <w:autoSpaceDE/>
        <w:autoSpaceDN/>
        <w:adjustRightInd/>
        <w:spacing w:before="120" w:beforeAutospacing="0" w:line="320" w:lineRule="exact"/>
        <w:textAlignment w:val="auto"/>
        <w:rPr>
          <w:b/>
          <w:bCs/>
          <w:rtl/>
        </w:rPr>
      </w:pPr>
      <w:r w:rsidRPr="004B72F2">
        <w:rPr>
          <w:rFonts w:hint="cs"/>
          <w:b/>
          <w:bCs/>
          <w:rtl/>
        </w:rPr>
        <w:t>ארגון וצוות הפרויקט</w:t>
      </w:r>
    </w:p>
    <w:p w14:paraId="46FCA982" w14:textId="77777777" w:rsidR="007730F5" w:rsidRPr="004B72F2" w:rsidRDefault="007730F5" w:rsidP="000F4EEE">
      <w:pPr>
        <w:pStyle w:val="Normal1"/>
        <w:rPr>
          <w:rtl/>
        </w:rPr>
      </w:pPr>
      <w:r w:rsidRPr="004B72F2">
        <w:rPr>
          <w:rFonts w:hint="cs"/>
          <w:rtl/>
        </w:rPr>
        <w:t>עבור צוות הפרויקט יינתן ניקוד על פי המאפיינים הבאים:</w:t>
      </w:r>
    </w:p>
    <w:p w14:paraId="46FCA983" w14:textId="77777777" w:rsidR="007730F5" w:rsidRPr="004B72F2" w:rsidRDefault="007730F5" w:rsidP="000F4EEE">
      <w:pPr>
        <w:pStyle w:val="Normal1"/>
        <w:rPr>
          <w:b/>
          <w:bCs/>
          <w:rtl/>
        </w:rPr>
      </w:pPr>
      <w:r w:rsidRPr="004B72F2">
        <w:rPr>
          <w:rFonts w:hint="cs"/>
          <w:b/>
          <w:bCs/>
          <w:rtl/>
        </w:rPr>
        <w:t>עבור מנהל הצוות:</w:t>
      </w:r>
    </w:p>
    <w:p w14:paraId="46FCA984" w14:textId="77777777" w:rsidR="007730F5" w:rsidRPr="004B72F2" w:rsidRDefault="007730F5" w:rsidP="007C3BAB">
      <w:pPr>
        <w:pStyle w:val="Normal1"/>
        <w:numPr>
          <w:ilvl w:val="0"/>
          <w:numId w:val="154"/>
        </w:numPr>
        <w:overflowPunct/>
        <w:autoSpaceDE/>
        <w:autoSpaceDN/>
        <w:adjustRightInd/>
        <w:spacing w:before="120" w:beforeAutospacing="0" w:line="320" w:lineRule="exact"/>
        <w:textAlignment w:val="auto"/>
      </w:pPr>
      <w:r w:rsidRPr="004B72F2">
        <w:rPr>
          <w:rFonts w:hint="cs"/>
          <w:rtl/>
        </w:rPr>
        <w:t>נקודה אחת אם בעל ניסיון של יותר משלוש שנים בניהול פרויקטים בתחום המחשוב. שתי נקודות נוספות אם בעל ניסיון של יותר מחמש שנים בניהול פרויקטים בתחום המחשוב.</w:t>
      </w:r>
    </w:p>
    <w:p w14:paraId="46FCA985" w14:textId="77777777" w:rsidR="007730F5" w:rsidRPr="004B72F2" w:rsidRDefault="007730F5" w:rsidP="007C3BAB">
      <w:pPr>
        <w:pStyle w:val="Normal1"/>
        <w:numPr>
          <w:ilvl w:val="0"/>
          <w:numId w:val="154"/>
        </w:numPr>
        <w:overflowPunct/>
        <w:autoSpaceDE/>
        <w:autoSpaceDN/>
        <w:adjustRightInd/>
        <w:spacing w:before="120" w:beforeAutospacing="0" w:line="320" w:lineRule="exact"/>
        <w:textAlignment w:val="auto"/>
      </w:pPr>
      <w:r w:rsidRPr="004B72F2">
        <w:rPr>
          <w:rFonts w:hint="cs"/>
          <w:rtl/>
        </w:rPr>
        <w:t>נקודה אחת נוספת עבור כל פרויקט שילוב המוצר שניהל בשלוש השנים האחרונות.</w:t>
      </w:r>
    </w:p>
    <w:p w14:paraId="46FCA986" w14:textId="77777777" w:rsidR="007730F5" w:rsidRPr="004B72F2" w:rsidRDefault="007730F5" w:rsidP="000F4EEE">
      <w:pPr>
        <w:pStyle w:val="Normal1"/>
        <w:rPr>
          <w:b/>
          <w:bCs/>
        </w:rPr>
      </w:pPr>
      <w:r w:rsidRPr="004B72F2">
        <w:rPr>
          <w:rFonts w:hint="cs"/>
          <w:b/>
          <w:bCs/>
          <w:rtl/>
        </w:rPr>
        <w:t>עבור מנהל פרויקט נדרש ניקוד סף של 2 נקודות. ניקוד נמוך מציון הסף יגרום לדחיית המענה</w:t>
      </w:r>
    </w:p>
    <w:p w14:paraId="46FCA987" w14:textId="77777777" w:rsidR="007730F5" w:rsidRPr="004B72F2" w:rsidRDefault="007730F5" w:rsidP="000F4EEE">
      <w:pPr>
        <w:pStyle w:val="Normal1"/>
        <w:rPr>
          <w:b/>
          <w:bCs/>
          <w:rtl/>
        </w:rPr>
      </w:pPr>
      <w:r w:rsidRPr="004B72F2">
        <w:rPr>
          <w:rFonts w:hint="cs"/>
          <w:b/>
          <w:bCs/>
          <w:rtl/>
        </w:rPr>
        <w:t>עבור כל הצוות:</w:t>
      </w:r>
    </w:p>
    <w:p w14:paraId="46FCA988" w14:textId="77777777" w:rsidR="007730F5" w:rsidRPr="004B72F2" w:rsidRDefault="007730F5" w:rsidP="007C3BAB">
      <w:pPr>
        <w:pStyle w:val="Normal1"/>
        <w:numPr>
          <w:ilvl w:val="0"/>
          <w:numId w:val="154"/>
        </w:numPr>
        <w:overflowPunct/>
        <w:autoSpaceDE/>
        <w:autoSpaceDN/>
        <w:adjustRightInd/>
        <w:spacing w:before="120" w:beforeAutospacing="0" w:line="320" w:lineRule="exact"/>
        <w:textAlignment w:val="auto"/>
        <w:rPr>
          <w:rtl/>
        </w:rPr>
      </w:pPr>
      <w:r w:rsidRPr="004B72F2">
        <w:rPr>
          <w:rFonts w:hint="cs"/>
          <w:rtl/>
        </w:rPr>
        <w:t>נקודה אחת נוספת עבור הצגת ניסיון בצוות בהתממשקות עם כל אחת מהטכנולוגיות הנדרשות, כולל התממשקות עם מנוע חיצוני.</w:t>
      </w:r>
    </w:p>
    <w:p w14:paraId="46FCA989" w14:textId="77777777" w:rsidR="007730F5" w:rsidRPr="004B72F2" w:rsidRDefault="007730F5" w:rsidP="000F4EEE">
      <w:pPr>
        <w:pStyle w:val="Normal1"/>
        <w:rPr>
          <w:b/>
          <w:bCs/>
          <w:rtl/>
        </w:rPr>
      </w:pPr>
      <w:r w:rsidRPr="004B72F2">
        <w:rPr>
          <w:rFonts w:hint="cs"/>
          <w:b/>
          <w:bCs/>
          <w:rtl/>
        </w:rPr>
        <w:t>הציון עבור סעיף זה יחושב יחסית</w:t>
      </w:r>
    </w:p>
    <w:p w14:paraId="46FCA98A" w14:textId="77777777" w:rsidR="007730F5" w:rsidRPr="004B72F2" w:rsidRDefault="007730F5" w:rsidP="000F4EEE">
      <w:pPr>
        <w:pStyle w:val="Normal1"/>
        <w:rPr>
          <w:rtl/>
        </w:rPr>
      </w:pPr>
    </w:p>
    <w:p w14:paraId="46FCA98B" w14:textId="77777777" w:rsidR="007730F5" w:rsidRPr="004B72F2" w:rsidRDefault="007730F5" w:rsidP="007C3BAB">
      <w:pPr>
        <w:pStyle w:val="Normal1"/>
        <w:numPr>
          <w:ilvl w:val="1"/>
          <w:numId w:val="149"/>
        </w:numPr>
        <w:overflowPunct/>
        <w:autoSpaceDE/>
        <w:autoSpaceDN/>
        <w:adjustRightInd/>
        <w:spacing w:before="120" w:beforeAutospacing="0" w:line="320" w:lineRule="exact"/>
        <w:textAlignment w:val="auto"/>
        <w:rPr>
          <w:b/>
          <w:bCs/>
          <w:rtl/>
        </w:rPr>
      </w:pPr>
      <w:r w:rsidRPr="004B72F2">
        <w:rPr>
          <w:rFonts w:hint="cs"/>
          <w:b/>
          <w:bCs/>
          <w:rtl/>
        </w:rPr>
        <w:t xml:space="preserve"> </w:t>
      </w:r>
      <w:bookmarkStart w:id="604" w:name="_Toc316295175"/>
      <w:r w:rsidRPr="004B72F2">
        <w:rPr>
          <w:rFonts w:hint="cs"/>
          <w:b/>
          <w:bCs/>
          <w:rtl/>
        </w:rPr>
        <w:t>איכות הפתרון</w:t>
      </w:r>
      <w:bookmarkEnd w:id="604"/>
    </w:p>
    <w:p w14:paraId="46FCA98C" w14:textId="77777777" w:rsidR="007730F5" w:rsidRPr="004B72F2" w:rsidRDefault="007730F5" w:rsidP="007C3BAB">
      <w:pPr>
        <w:pStyle w:val="Normal1"/>
        <w:numPr>
          <w:ilvl w:val="0"/>
          <w:numId w:val="155"/>
        </w:numPr>
        <w:overflowPunct/>
        <w:autoSpaceDE/>
        <w:autoSpaceDN/>
        <w:adjustRightInd/>
        <w:spacing w:before="120" w:beforeAutospacing="0" w:line="320" w:lineRule="exact"/>
        <w:textAlignment w:val="auto"/>
        <w:rPr>
          <w:b/>
          <w:bCs/>
          <w:vanish/>
          <w:rtl/>
        </w:rPr>
      </w:pPr>
    </w:p>
    <w:p w14:paraId="46FCA98D" w14:textId="77777777" w:rsidR="007730F5" w:rsidRPr="004B72F2" w:rsidRDefault="007730F5" w:rsidP="007C3BAB">
      <w:pPr>
        <w:pStyle w:val="Normal1"/>
        <w:numPr>
          <w:ilvl w:val="0"/>
          <w:numId w:val="155"/>
        </w:numPr>
        <w:overflowPunct/>
        <w:autoSpaceDE/>
        <w:autoSpaceDN/>
        <w:adjustRightInd/>
        <w:spacing w:before="120" w:beforeAutospacing="0" w:line="320" w:lineRule="exact"/>
        <w:textAlignment w:val="auto"/>
        <w:rPr>
          <w:b/>
          <w:bCs/>
          <w:vanish/>
          <w:rtl/>
        </w:rPr>
      </w:pPr>
    </w:p>
    <w:p w14:paraId="46FCA98E" w14:textId="77777777" w:rsidR="007730F5" w:rsidRPr="004B72F2" w:rsidRDefault="007730F5" w:rsidP="007C3BAB">
      <w:pPr>
        <w:pStyle w:val="Normal1"/>
        <w:numPr>
          <w:ilvl w:val="0"/>
          <w:numId w:val="155"/>
        </w:numPr>
        <w:overflowPunct/>
        <w:autoSpaceDE/>
        <w:autoSpaceDN/>
        <w:adjustRightInd/>
        <w:spacing w:before="120" w:beforeAutospacing="0" w:line="320" w:lineRule="exact"/>
        <w:textAlignment w:val="auto"/>
        <w:rPr>
          <w:b/>
          <w:bCs/>
          <w:vanish/>
          <w:rtl/>
        </w:rPr>
      </w:pPr>
    </w:p>
    <w:p w14:paraId="46FCA98F" w14:textId="77777777" w:rsidR="007730F5" w:rsidRPr="004B72F2" w:rsidRDefault="007730F5" w:rsidP="007C3BAB">
      <w:pPr>
        <w:pStyle w:val="Normal1"/>
        <w:numPr>
          <w:ilvl w:val="1"/>
          <w:numId w:val="155"/>
        </w:numPr>
        <w:overflowPunct/>
        <w:autoSpaceDE/>
        <w:autoSpaceDN/>
        <w:adjustRightInd/>
        <w:spacing w:before="120" w:beforeAutospacing="0" w:line="320" w:lineRule="exact"/>
        <w:textAlignment w:val="auto"/>
        <w:rPr>
          <w:b/>
          <w:bCs/>
          <w:vanish/>
          <w:rtl/>
        </w:rPr>
      </w:pPr>
    </w:p>
    <w:p w14:paraId="46FCA990" w14:textId="77777777" w:rsidR="007730F5" w:rsidRPr="004B72F2" w:rsidRDefault="007730F5" w:rsidP="007C3BAB">
      <w:pPr>
        <w:pStyle w:val="Normal1"/>
        <w:numPr>
          <w:ilvl w:val="1"/>
          <w:numId w:val="155"/>
        </w:numPr>
        <w:overflowPunct/>
        <w:autoSpaceDE/>
        <w:autoSpaceDN/>
        <w:adjustRightInd/>
        <w:spacing w:before="120" w:beforeAutospacing="0" w:line="320" w:lineRule="exact"/>
        <w:textAlignment w:val="auto"/>
        <w:rPr>
          <w:b/>
          <w:bCs/>
          <w:vanish/>
          <w:rtl/>
        </w:rPr>
      </w:pPr>
    </w:p>
    <w:p w14:paraId="46FCA991"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דרישות פונקציונאליות על פי המענה לסעיף 2.6</w:t>
      </w:r>
    </w:p>
    <w:p w14:paraId="46FCA992" w14:textId="77777777" w:rsidR="007730F5" w:rsidRPr="004B72F2" w:rsidRDefault="007730F5" w:rsidP="000F4EEE">
      <w:pPr>
        <w:pStyle w:val="Normal1"/>
        <w:rPr>
          <w:rtl/>
        </w:rPr>
      </w:pPr>
      <w:r w:rsidRPr="004B72F2">
        <w:rPr>
          <w:rFonts w:hint="cs"/>
          <w:rtl/>
        </w:rPr>
        <w:t xml:space="preserve">עבור כל אחת מהדרישות 2.6.1 </w:t>
      </w:r>
      <w:r>
        <w:rPr>
          <w:rFonts w:hint="cs"/>
          <w:rtl/>
        </w:rPr>
        <w:t>-</w:t>
      </w:r>
      <w:r w:rsidRPr="004B72F2">
        <w:rPr>
          <w:rFonts w:hint="cs"/>
          <w:rtl/>
        </w:rPr>
        <w:t xml:space="preserve"> 2.6.10 יינתן ניקוד על פי המאפיינים הבאים:</w:t>
      </w:r>
    </w:p>
    <w:p w14:paraId="46FCA993" w14:textId="77777777" w:rsidR="007730F5" w:rsidRPr="004B72F2" w:rsidRDefault="007730F5" w:rsidP="007C3BAB">
      <w:pPr>
        <w:pStyle w:val="Normal1"/>
        <w:numPr>
          <w:ilvl w:val="0"/>
          <w:numId w:val="156"/>
        </w:numPr>
        <w:overflowPunct/>
        <w:autoSpaceDE/>
        <w:autoSpaceDN/>
        <w:adjustRightInd/>
        <w:spacing w:before="120" w:beforeAutospacing="0" w:line="320" w:lineRule="exact"/>
        <w:textAlignment w:val="auto"/>
        <w:rPr>
          <w:lang w:val="x-none"/>
        </w:rPr>
      </w:pPr>
      <w:r w:rsidRPr="004B72F2">
        <w:rPr>
          <w:rFonts w:hint="cs"/>
          <w:rtl/>
        </w:rPr>
        <w:t>המוצר עונה על הדרישות "מהקופסה" (</w:t>
      </w:r>
      <w:r w:rsidRPr="004B72F2">
        <w:t>OOB</w:t>
      </w:r>
      <w:r w:rsidRPr="004B72F2">
        <w:rPr>
          <w:rFonts w:hint="cs"/>
          <w:rtl/>
        </w:rPr>
        <w:t xml:space="preserve">) </w:t>
      </w:r>
      <w:r>
        <w:rPr>
          <w:rFonts w:hint="cs"/>
          <w:rtl/>
        </w:rPr>
        <w:t>-</w:t>
      </w:r>
      <w:r w:rsidRPr="004B72F2">
        <w:rPr>
          <w:rFonts w:hint="cs"/>
          <w:rtl/>
        </w:rPr>
        <w:t xml:space="preserve"> 3 נקודות</w:t>
      </w:r>
      <w:r>
        <w:rPr>
          <w:rFonts w:hint="cs"/>
          <w:rtl/>
        </w:rPr>
        <w:t>.</w:t>
      </w:r>
    </w:p>
    <w:p w14:paraId="46FCA994" w14:textId="77777777" w:rsidR="007730F5" w:rsidRPr="004B72F2" w:rsidRDefault="007730F5" w:rsidP="007C3BAB">
      <w:pPr>
        <w:pStyle w:val="Normal1"/>
        <w:numPr>
          <w:ilvl w:val="0"/>
          <w:numId w:val="156"/>
        </w:numPr>
        <w:overflowPunct/>
        <w:autoSpaceDE/>
        <w:autoSpaceDN/>
        <w:adjustRightInd/>
        <w:spacing w:before="120" w:beforeAutospacing="0" w:line="320" w:lineRule="exact"/>
        <w:textAlignment w:val="auto"/>
        <w:rPr>
          <w:lang w:val="x-none"/>
        </w:rPr>
      </w:pPr>
      <w:r w:rsidRPr="004B72F2">
        <w:rPr>
          <w:rFonts w:hint="cs"/>
          <w:rtl/>
        </w:rPr>
        <w:t>המוצר עונה על הדרישות באמצעות תוספת פ</w:t>
      </w:r>
      <w:r>
        <w:rPr>
          <w:rFonts w:hint="cs"/>
          <w:rtl/>
        </w:rPr>
        <w:t>י</w:t>
      </w:r>
      <w:r w:rsidRPr="004B72F2">
        <w:rPr>
          <w:rFonts w:hint="cs"/>
          <w:rtl/>
        </w:rPr>
        <w:t xml:space="preserve">תוח </w:t>
      </w:r>
      <w:r>
        <w:rPr>
          <w:rFonts w:hint="cs"/>
          <w:rtl/>
        </w:rPr>
        <w:t>-</w:t>
      </w:r>
      <w:r w:rsidRPr="004B72F2">
        <w:rPr>
          <w:rFonts w:hint="cs"/>
          <w:rtl/>
        </w:rPr>
        <w:t xml:space="preserve"> 2 נקודות.</w:t>
      </w:r>
    </w:p>
    <w:p w14:paraId="46FCA995" w14:textId="77777777" w:rsidR="007730F5" w:rsidRPr="004B72F2" w:rsidRDefault="007730F5" w:rsidP="007C3BAB">
      <w:pPr>
        <w:pStyle w:val="Normal1"/>
        <w:numPr>
          <w:ilvl w:val="0"/>
          <w:numId w:val="156"/>
        </w:numPr>
        <w:overflowPunct/>
        <w:autoSpaceDE/>
        <w:autoSpaceDN/>
        <w:adjustRightInd/>
        <w:spacing w:before="120" w:beforeAutospacing="0" w:line="320" w:lineRule="exact"/>
        <w:textAlignment w:val="auto"/>
        <w:rPr>
          <w:lang w:val="x-none"/>
        </w:rPr>
      </w:pPr>
      <w:r w:rsidRPr="004B72F2">
        <w:rPr>
          <w:rFonts w:hint="cs"/>
          <w:rtl/>
        </w:rPr>
        <w:t xml:space="preserve">המוצר עונה על הדרישות חלקית </w:t>
      </w:r>
      <w:r>
        <w:rPr>
          <w:rFonts w:hint="cs"/>
          <w:rtl/>
        </w:rPr>
        <w:t>-</w:t>
      </w:r>
      <w:r w:rsidRPr="004B72F2">
        <w:rPr>
          <w:rFonts w:hint="cs"/>
          <w:rtl/>
        </w:rPr>
        <w:t xml:space="preserve"> 1</w:t>
      </w:r>
      <w:r>
        <w:rPr>
          <w:rFonts w:hint="cs"/>
          <w:rtl/>
        </w:rPr>
        <w:t>.</w:t>
      </w:r>
    </w:p>
    <w:p w14:paraId="46FCA996" w14:textId="77777777" w:rsidR="007730F5" w:rsidRPr="004B72F2" w:rsidRDefault="007730F5" w:rsidP="007C3BAB">
      <w:pPr>
        <w:pStyle w:val="Normal1"/>
        <w:numPr>
          <w:ilvl w:val="0"/>
          <w:numId w:val="156"/>
        </w:numPr>
        <w:overflowPunct/>
        <w:autoSpaceDE/>
        <w:autoSpaceDN/>
        <w:adjustRightInd/>
        <w:spacing w:before="120" w:beforeAutospacing="0" w:line="320" w:lineRule="exact"/>
        <w:textAlignment w:val="auto"/>
        <w:rPr>
          <w:lang w:val="x-none"/>
        </w:rPr>
      </w:pPr>
      <w:r w:rsidRPr="004B72F2">
        <w:rPr>
          <w:rFonts w:hint="cs"/>
          <w:rtl/>
        </w:rPr>
        <w:t>המוצר אינו עונה על הדרישות -</w:t>
      </w:r>
      <w:r>
        <w:rPr>
          <w:rFonts w:hint="cs"/>
          <w:rtl/>
        </w:rPr>
        <w:t xml:space="preserve"> </w:t>
      </w:r>
      <w:r w:rsidRPr="004B72F2">
        <w:rPr>
          <w:rFonts w:hint="cs"/>
          <w:rtl/>
        </w:rPr>
        <w:t>0</w:t>
      </w:r>
      <w:r>
        <w:rPr>
          <w:rFonts w:hint="cs"/>
          <w:rtl/>
          <w:lang w:val="x-none"/>
        </w:rPr>
        <w:t>.</w:t>
      </w:r>
    </w:p>
    <w:p w14:paraId="46FCA997" w14:textId="77777777" w:rsidR="007730F5" w:rsidRPr="004B72F2" w:rsidRDefault="007730F5" w:rsidP="007C3BAB">
      <w:pPr>
        <w:pStyle w:val="Normal1"/>
        <w:numPr>
          <w:ilvl w:val="0"/>
          <w:numId w:val="156"/>
        </w:numPr>
        <w:overflowPunct/>
        <w:autoSpaceDE/>
        <w:autoSpaceDN/>
        <w:adjustRightInd/>
        <w:spacing w:before="120" w:beforeAutospacing="0" w:line="320" w:lineRule="exact"/>
        <w:textAlignment w:val="auto"/>
        <w:rPr>
          <w:lang w:val="x-none"/>
        </w:rPr>
      </w:pPr>
      <w:r w:rsidRPr="004B72F2">
        <w:rPr>
          <w:rFonts w:hint="cs"/>
          <w:rtl/>
        </w:rPr>
        <w:t xml:space="preserve">יכולות המוצר מהקופסה חורגת לטובה משמעותית מהדרישות </w:t>
      </w:r>
      <w:r>
        <w:rPr>
          <w:rFonts w:hint="cs"/>
          <w:rtl/>
        </w:rPr>
        <w:t>-</w:t>
      </w:r>
      <w:r w:rsidRPr="004B72F2">
        <w:rPr>
          <w:rFonts w:hint="cs"/>
          <w:rtl/>
        </w:rPr>
        <w:t xml:space="preserve"> 4.</w:t>
      </w:r>
    </w:p>
    <w:p w14:paraId="46FCA998" w14:textId="77777777" w:rsidR="007730F5" w:rsidRPr="004B72F2" w:rsidRDefault="007730F5" w:rsidP="000F4EEE">
      <w:pPr>
        <w:pStyle w:val="Normal1"/>
        <w:rPr>
          <w:rtl/>
        </w:rPr>
      </w:pPr>
      <w:r w:rsidRPr="004B72F2">
        <w:rPr>
          <w:rFonts w:hint="cs"/>
          <w:rtl/>
        </w:rPr>
        <w:t>הטבלה להלן מציגה ערך ניקוד סף לכל אחת מהדרישות בסעיף.</w:t>
      </w:r>
    </w:p>
    <w:p w14:paraId="46FCA999" w14:textId="77777777" w:rsidR="007730F5" w:rsidRDefault="007730F5" w:rsidP="000F4EEE">
      <w:pPr>
        <w:pStyle w:val="Normal1"/>
        <w:rPr>
          <w:b/>
          <w:bCs/>
          <w:rtl/>
        </w:rPr>
      </w:pPr>
      <w:r w:rsidRPr="004B72F2">
        <w:rPr>
          <w:rFonts w:hint="cs"/>
          <w:b/>
          <w:bCs/>
          <w:rtl/>
        </w:rPr>
        <w:t>מענה שעבורו הניקוד באחת הדרישות לא יענה על ציון הסף ידחה</w:t>
      </w:r>
    </w:p>
    <w:p w14:paraId="46FCA99A" w14:textId="77777777" w:rsidR="007730F5" w:rsidRPr="004B72F2" w:rsidRDefault="007730F5" w:rsidP="000F4EEE">
      <w:pPr>
        <w:pStyle w:val="Normal1"/>
        <w:rPr>
          <w:b/>
          <w:bCs/>
          <w:rtl/>
        </w:rPr>
      </w:pPr>
    </w:p>
    <w:tbl>
      <w:tblPr>
        <w:bidiVisual/>
        <w:tblW w:w="0" w:type="auto"/>
        <w:tblInd w:w="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970"/>
        <w:gridCol w:w="1646"/>
      </w:tblGrid>
      <w:tr w:rsidR="007730F5" w:rsidRPr="00BB4A16" w14:paraId="46FCA99E" w14:textId="77777777" w:rsidTr="000F4EEE">
        <w:tc>
          <w:tcPr>
            <w:tcW w:w="992" w:type="dxa"/>
            <w:shd w:val="clear" w:color="auto" w:fill="F2F2F2"/>
          </w:tcPr>
          <w:p w14:paraId="46FCA99B" w14:textId="77777777" w:rsidR="007730F5" w:rsidRPr="00BB4A16" w:rsidRDefault="007730F5" w:rsidP="000F4EEE">
            <w:pPr>
              <w:pStyle w:val="Normal1"/>
              <w:ind w:left="0"/>
              <w:rPr>
                <w:rFonts w:ascii="Calibri" w:hAnsi="Calibri"/>
                <w:b/>
                <w:bCs/>
                <w:rtl/>
              </w:rPr>
            </w:pPr>
            <w:r w:rsidRPr="00BB4A16">
              <w:rPr>
                <w:rFonts w:ascii="Calibri" w:hAnsi="Calibri" w:hint="cs"/>
                <w:b/>
                <w:bCs/>
                <w:rtl/>
              </w:rPr>
              <w:t>סעיף</w:t>
            </w:r>
          </w:p>
        </w:tc>
        <w:tc>
          <w:tcPr>
            <w:tcW w:w="2970" w:type="dxa"/>
            <w:shd w:val="clear" w:color="auto" w:fill="F2F2F2"/>
          </w:tcPr>
          <w:p w14:paraId="46FCA99C" w14:textId="77777777" w:rsidR="007730F5" w:rsidRPr="00BB4A16" w:rsidRDefault="007730F5" w:rsidP="000F4EEE">
            <w:pPr>
              <w:pStyle w:val="Normal1"/>
              <w:rPr>
                <w:rFonts w:ascii="Calibri" w:hAnsi="Calibri"/>
                <w:b/>
                <w:bCs/>
                <w:rtl/>
              </w:rPr>
            </w:pPr>
            <w:r w:rsidRPr="00BB4A16">
              <w:rPr>
                <w:rFonts w:ascii="Calibri" w:hAnsi="Calibri" w:hint="cs"/>
                <w:b/>
                <w:bCs/>
                <w:rtl/>
              </w:rPr>
              <w:t>שם</w:t>
            </w:r>
          </w:p>
        </w:tc>
        <w:tc>
          <w:tcPr>
            <w:tcW w:w="1646" w:type="dxa"/>
            <w:shd w:val="clear" w:color="auto" w:fill="F2F2F2"/>
          </w:tcPr>
          <w:p w14:paraId="46FCA99D" w14:textId="77777777" w:rsidR="007730F5" w:rsidRPr="00BB4A16" w:rsidRDefault="007730F5" w:rsidP="000F4EEE">
            <w:pPr>
              <w:pStyle w:val="Normal1"/>
              <w:ind w:left="0"/>
              <w:rPr>
                <w:rFonts w:ascii="Calibri" w:hAnsi="Calibri"/>
                <w:b/>
                <w:bCs/>
                <w:rtl/>
              </w:rPr>
            </w:pPr>
            <w:r w:rsidRPr="00BB4A16">
              <w:rPr>
                <w:rFonts w:ascii="Calibri" w:eastAsia="Calibri" w:hAnsi="Calibri" w:hint="cs"/>
                <w:b/>
                <w:bCs/>
                <w:rtl/>
              </w:rPr>
              <w:t>ערך ניקוד הסף</w:t>
            </w:r>
          </w:p>
        </w:tc>
      </w:tr>
      <w:tr w:rsidR="007730F5" w:rsidRPr="00BB4A16" w14:paraId="46FCA9AA" w14:textId="77777777" w:rsidTr="000F4EEE">
        <w:trPr>
          <w:hidden/>
        </w:trPr>
        <w:tc>
          <w:tcPr>
            <w:tcW w:w="992" w:type="dxa"/>
            <w:shd w:val="clear" w:color="auto" w:fill="auto"/>
          </w:tcPr>
          <w:p w14:paraId="46FCA99F" w14:textId="77777777" w:rsidR="007730F5" w:rsidRPr="00BB4A16" w:rsidRDefault="007730F5" w:rsidP="007C3BAB">
            <w:pPr>
              <w:pStyle w:val="Normal1"/>
              <w:numPr>
                <w:ilvl w:val="0"/>
                <w:numId w:val="31"/>
              </w:numPr>
              <w:overflowPunct/>
              <w:autoSpaceDE/>
              <w:autoSpaceDN/>
              <w:adjustRightInd/>
              <w:spacing w:before="120" w:beforeAutospacing="0" w:line="320" w:lineRule="exact"/>
              <w:textAlignment w:val="auto"/>
              <w:rPr>
                <w:rFonts w:ascii="Calibri" w:hAnsi="Calibri"/>
                <w:vanish/>
                <w:rtl/>
              </w:rPr>
            </w:pPr>
          </w:p>
          <w:p w14:paraId="46FCA9A0" w14:textId="77777777" w:rsidR="007730F5" w:rsidRPr="00BB4A16" w:rsidRDefault="007730F5" w:rsidP="007C3BAB">
            <w:pPr>
              <w:pStyle w:val="Normal1"/>
              <w:numPr>
                <w:ilvl w:val="0"/>
                <w:numId w:val="31"/>
              </w:numPr>
              <w:overflowPunct/>
              <w:autoSpaceDE/>
              <w:autoSpaceDN/>
              <w:adjustRightInd/>
              <w:spacing w:before="120" w:beforeAutospacing="0" w:line="320" w:lineRule="exact"/>
              <w:textAlignment w:val="auto"/>
              <w:rPr>
                <w:rFonts w:ascii="Calibri" w:hAnsi="Calibri"/>
                <w:vanish/>
                <w:rtl/>
              </w:rPr>
            </w:pPr>
          </w:p>
          <w:p w14:paraId="46FCA9A1" w14:textId="77777777" w:rsidR="007730F5" w:rsidRPr="00BB4A16" w:rsidRDefault="007730F5" w:rsidP="007C3BAB">
            <w:pPr>
              <w:pStyle w:val="Normal1"/>
              <w:numPr>
                <w:ilvl w:val="1"/>
                <w:numId w:val="31"/>
              </w:numPr>
              <w:overflowPunct/>
              <w:autoSpaceDE/>
              <w:autoSpaceDN/>
              <w:adjustRightInd/>
              <w:spacing w:before="120" w:beforeAutospacing="0" w:line="320" w:lineRule="exact"/>
              <w:textAlignment w:val="auto"/>
              <w:rPr>
                <w:rFonts w:ascii="Calibri" w:hAnsi="Calibri"/>
                <w:vanish/>
                <w:rtl/>
              </w:rPr>
            </w:pPr>
          </w:p>
          <w:p w14:paraId="46FCA9A2" w14:textId="77777777" w:rsidR="007730F5" w:rsidRPr="00BB4A16" w:rsidRDefault="007730F5" w:rsidP="007C3BAB">
            <w:pPr>
              <w:pStyle w:val="Normal1"/>
              <w:numPr>
                <w:ilvl w:val="1"/>
                <w:numId w:val="31"/>
              </w:numPr>
              <w:overflowPunct/>
              <w:autoSpaceDE/>
              <w:autoSpaceDN/>
              <w:adjustRightInd/>
              <w:spacing w:before="120" w:beforeAutospacing="0" w:line="320" w:lineRule="exact"/>
              <w:textAlignment w:val="auto"/>
              <w:rPr>
                <w:rFonts w:ascii="Calibri" w:hAnsi="Calibri"/>
                <w:vanish/>
                <w:rtl/>
              </w:rPr>
            </w:pPr>
          </w:p>
          <w:p w14:paraId="46FCA9A3" w14:textId="77777777" w:rsidR="007730F5" w:rsidRPr="00BB4A16" w:rsidRDefault="007730F5" w:rsidP="007C3BAB">
            <w:pPr>
              <w:pStyle w:val="Normal1"/>
              <w:numPr>
                <w:ilvl w:val="1"/>
                <w:numId w:val="31"/>
              </w:numPr>
              <w:overflowPunct/>
              <w:autoSpaceDE/>
              <w:autoSpaceDN/>
              <w:adjustRightInd/>
              <w:spacing w:before="120" w:beforeAutospacing="0" w:line="320" w:lineRule="exact"/>
              <w:textAlignment w:val="auto"/>
              <w:rPr>
                <w:rFonts w:ascii="Calibri" w:hAnsi="Calibri"/>
                <w:vanish/>
                <w:rtl/>
              </w:rPr>
            </w:pPr>
          </w:p>
          <w:p w14:paraId="46FCA9A4" w14:textId="77777777" w:rsidR="007730F5" w:rsidRPr="00BB4A16" w:rsidRDefault="007730F5" w:rsidP="007C3BAB">
            <w:pPr>
              <w:pStyle w:val="Normal1"/>
              <w:numPr>
                <w:ilvl w:val="1"/>
                <w:numId w:val="31"/>
              </w:numPr>
              <w:overflowPunct/>
              <w:autoSpaceDE/>
              <w:autoSpaceDN/>
              <w:adjustRightInd/>
              <w:spacing w:before="120" w:beforeAutospacing="0" w:line="320" w:lineRule="exact"/>
              <w:textAlignment w:val="auto"/>
              <w:rPr>
                <w:rFonts w:ascii="Calibri" w:hAnsi="Calibri"/>
                <w:vanish/>
                <w:rtl/>
              </w:rPr>
            </w:pPr>
          </w:p>
          <w:p w14:paraId="46FCA9A5" w14:textId="77777777" w:rsidR="007730F5" w:rsidRPr="00BB4A16" w:rsidRDefault="007730F5" w:rsidP="007C3BAB">
            <w:pPr>
              <w:pStyle w:val="Normal1"/>
              <w:numPr>
                <w:ilvl w:val="1"/>
                <w:numId w:val="31"/>
              </w:numPr>
              <w:overflowPunct/>
              <w:autoSpaceDE/>
              <w:autoSpaceDN/>
              <w:adjustRightInd/>
              <w:spacing w:before="120" w:beforeAutospacing="0" w:line="320" w:lineRule="exact"/>
              <w:textAlignment w:val="auto"/>
              <w:rPr>
                <w:rFonts w:ascii="Calibri" w:hAnsi="Calibri"/>
                <w:vanish/>
                <w:rtl/>
              </w:rPr>
            </w:pPr>
          </w:p>
          <w:p w14:paraId="46FCA9A6" w14:textId="77777777" w:rsidR="007730F5" w:rsidRPr="00BB4A16" w:rsidRDefault="007730F5" w:rsidP="007C3BAB">
            <w:pPr>
              <w:pStyle w:val="Normal1"/>
              <w:numPr>
                <w:ilvl w:val="1"/>
                <w:numId w:val="31"/>
              </w:numPr>
              <w:overflowPunct/>
              <w:autoSpaceDE/>
              <w:autoSpaceDN/>
              <w:adjustRightInd/>
              <w:spacing w:before="120" w:beforeAutospacing="0" w:line="320" w:lineRule="exact"/>
              <w:textAlignment w:val="auto"/>
              <w:rPr>
                <w:rFonts w:ascii="Calibri" w:hAnsi="Calibri"/>
                <w:vanish/>
                <w:rtl/>
              </w:rPr>
            </w:pPr>
          </w:p>
          <w:p w14:paraId="46FCA9A7" w14:textId="77777777" w:rsidR="007730F5" w:rsidRPr="00BB4A16" w:rsidRDefault="007730F5" w:rsidP="007C3BAB">
            <w:pPr>
              <w:pStyle w:val="Normal1"/>
              <w:numPr>
                <w:ilvl w:val="2"/>
                <w:numId w:val="31"/>
              </w:numPr>
              <w:tabs>
                <w:tab w:val="left" w:pos="169"/>
              </w:tabs>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A8" w14:textId="77777777" w:rsidR="007730F5" w:rsidRPr="00BB4A16" w:rsidRDefault="007730F5" w:rsidP="000F4EEE">
            <w:pPr>
              <w:pStyle w:val="Normal1"/>
              <w:rPr>
                <w:rFonts w:ascii="Calibri" w:hAnsi="Calibri"/>
                <w:rtl/>
              </w:rPr>
            </w:pPr>
            <w:r w:rsidRPr="00BB4A16">
              <w:rPr>
                <w:rFonts w:ascii="Calibri" w:hAnsi="Calibri" w:hint="cs"/>
                <w:rtl/>
              </w:rPr>
              <w:t>אינדוקס מקורות פנימיים</w:t>
            </w:r>
          </w:p>
        </w:tc>
        <w:tc>
          <w:tcPr>
            <w:tcW w:w="1646" w:type="dxa"/>
            <w:shd w:val="clear" w:color="auto" w:fill="auto"/>
          </w:tcPr>
          <w:p w14:paraId="46FCA9A9" w14:textId="77777777" w:rsidR="007730F5" w:rsidRPr="00BB4A16" w:rsidRDefault="007730F5" w:rsidP="000F4EEE">
            <w:pPr>
              <w:pStyle w:val="Normal1"/>
              <w:rPr>
                <w:rFonts w:ascii="Calibri" w:hAnsi="Calibri"/>
                <w:rtl/>
              </w:rPr>
            </w:pPr>
            <w:r w:rsidRPr="00BB4A16">
              <w:rPr>
                <w:rFonts w:ascii="Calibri" w:eastAsia="Calibri" w:hAnsi="Calibri" w:hint="cs"/>
                <w:rtl/>
              </w:rPr>
              <w:t>2</w:t>
            </w:r>
          </w:p>
        </w:tc>
      </w:tr>
      <w:tr w:rsidR="007730F5" w:rsidRPr="00BB4A16" w14:paraId="46FCA9AE" w14:textId="77777777" w:rsidTr="000F4EEE">
        <w:tc>
          <w:tcPr>
            <w:tcW w:w="992" w:type="dxa"/>
            <w:shd w:val="clear" w:color="auto" w:fill="auto"/>
          </w:tcPr>
          <w:p w14:paraId="46FCA9AB"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AC" w14:textId="77777777" w:rsidR="007730F5" w:rsidRPr="00BB4A16" w:rsidRDefault="007730F5" w:rsidP="000F4EEE">
            <w:pPr>
              <w:pStyle w:val="Normal1"/>
              <w:rPr>
                <w:rFonts w:ascii="Calibri" w:hAnsi="Calibri"/>
                <w:rtl/>
              </w:rPr>
            </w:pPr>
            <w:r w:rsidRPr="00BB4A16">
              <w:rPr>
                <w:rFonts w:ascii="Calibri" w:hAnsi="Calibri" w:hint="cs"/>
                <w:rtl/>
              </w:rPr>
              <w:t>אינדוקס מקורות חיצוניים</w:t>
            </w:r>
          </w:p>
        </w:tc>
        <w:tc>
          <w:tcPr>
            <w:tcW w:w="1646" w:type="dxa"/>
            <w:shd w:val="clear" w:color="auto" w:fill="auto"/>
          </w:tcPr>
          <w:p w14:paraId="46FCA9AD" w14:textId="77777777" w:rsidR="007730F5" w:rsidRPr="00BB4A16" w:rsidRDefault="007730F5" w:rsidP="000F4EEE">
            <w:pPr>
              <w:pStyle w:val="Normal1"/>
              <w:rPr>
                <w:rFonts w:ascii="Calibri" w:hAnsi="Calibri"/>
                <w:rtl/>
              </w:rPr>
            </w:pPr>
            <w:r w:rsidRPr="00BB4A16">
              <w:rPr>
                <w:rFonts w:ascii="Calibri" w:eastAsia="Calibri" w:hAnsi="Calibri" w:hint="cs"/>
                <w:rtl/>
              </w:rPr>
              <w:t>2</w:t>
            </w:r>
          </w:p>
        </w:tc>
      </w:tr>
      <w:tr w:rsidR="007730F5" w:rsidRPr="00BB4A16" w14:paraId="46FCA9B2" w14:textId="77777777" w:rsidTr="000F4EEE">
        <w:tc>
          <w:tcPr>
            <w:tcW w:w="992" w:type="dxa"/>
            <w:shd w:val="clear" w:color="auto" w:fill="auto"/>
          </w:tcPr>
          <w:p w14:paraId="46FCA9AF"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B0" w14:textId="77777777" w:rsidR="007730F5" w:rsidRPr="00BB4A16" w:rsidRDefault="007730F5" w:rsidP="000F4EEE">
            <w:pPr>
              <w:pStyle w:val="Normal1"/>
              <w:rPr>
                <w:rFonts w:ascii="Calibri" w:hAnsi="Calibri"/>
                <w:rtl/>
              </w:rPr>
            </w:pPr>
            <w:r w:rsidRPr="00BB4A16">
              <w:rPr>
                <w:rFonts w:ascii="Calibri" w:hAnsi="Calibri" w:hint="cs"/>
                <w:rtl/>
              </w:rPr>
              <w:t>שימוש במודל ידע</w:t>
            </w:r>
          </w:p>
        </w:tc>
        <w:tc>
          <w:tcPr>
            <w:tcW w:w="1646" w:type="dxa"/>
            <w:shd w:val="clear" w:color="auto" w:fill="auto"/>
          </w:tcPr>
          <w:p w14:paraId="46FCA9B1" w14:textId="77777777" w:rsidR="007730F5" w:rsidRPr="00BB4A16" w:rsidRDefault="007730F5" w:rsidP="000F4EEE">
            <w:pPr>
              <w:pStyle w:val="Normal1"/>
              <w:rPr>
                <w:rFonts w:ascii="Calibri" w:hAnsi="Calibri"/>
                <w:rtl/>
              </w:rPr>
            </w:pPr>
            <w:r w:rsidRPr="00BB4A16">
              <w:rPr>
                <w:rFonts w:ascii="Calibri" w:eastAsia="Calibri" w:hAnsi="Calibri" w:hint="cs"/>
                <w:rtl/>
              </w:rPr>
              <w:t>1</w:t>
            </w:r>
          </w:p>
        </w:tc>
      </w:tr>
      <w:tr w:rsidR="007730F5" w:rsidRPr="00BB4A16" w14:paraId="46FCA9B6" w14:textId="77777777" w:rsidTr="000F4EEE">
        <w:tc>
          <w:tcPr>
            <w:tcW w:w="992" w:type="dxa"/>
            <w:shd w:val="clear" w:color="auto" w:fill="auto"/>
          </w:tcPr>
          <w:p w14:paraId="46FCA9B3"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B4" w14:textId="77777777" w:rsidR="007730F5" w:rsidRPr="00BB4A16" w:rsidRDefault="007730F5" w:rsidP="000F4EEE">
            <w:pPr>
              <w:pStyle w:val="Normal1"/>
              <w:rPr>
                <w:rFonts w:ascii="Calibri" w:hAnsi="Calibri"/>
                <w:rtl/>
              </w:rPr>
            </w:pPr>
            <w:r w:rsidRPr="00BB4A16">
              <w:rPr>
                <w:rFonts w:ascii="Calibri" w:hAnsi="Calibri" w:hint="cs"/>
                <w:rtl/>
              </w:rPr>
              <w:t>התרעות</w:t>
            </w:r>
          </w:p>
        </w:tc>
        <w:tc>
          <w:tcPr>
            <w:tcW w:w="1646" w:type="dxa"/>
            <w:shd w:val="clear" w:color="auto" w:fill="auto"/>
          </w:tcPr>
          <w:p w14:paraId="46FCA9B5" w14:textId="77777777" w:rsidR="007730F5" w:rsidRPr="00BB4A16" w:rsidRDefault="007730F5" w:rsidP="000F4EEE">
            <w:pPr>
              <w:pStyle w:val="Normal1"/>
              <w:rPr>
                <w:rFonts w:ascii="Calibri" w:hAnsi="Calibri"/>
                <w:rtl/>
              </w:rPr>
            </w:pPr>
            <w:r w:rsidRPr="00BB4A16">
              <w:rPr>
                <w:rFonts w:ascii="Calibri" w:eastAsia="Calibri" w:hAnsi="Calibri" w:hint="cs"/>
                <w:rtl/>
              </w:rPr>
              <w:t>1</w:t>
            </w:r>
          </w:p>
        </w:tc>
      </w:tr>
      <w:tr w:rsidR="007730F5" w:rsidRPr="00BB4A16" w14:paraId="46FCA9BA" w14:textId="77777777" w:rsidTr="000F4EEE">
        <w:tc>
          <w:tcPr>
            <w:tcW w:w="992" w:type="dxa"/>
            <w:shd w:val="clear" w:color="auto" w:fill="auto"/>
          </w:tcPr>
          <w:p w14:paraId="46FCA9B7"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B8" w14:textId="77777777" w:rsidR="007730F5" w:rsidRPr="00BB4A16" w:rsidRDefault="007730F5" w:rsidP="000F4EEE">
            <w:pPr>
              <w:pStyle w:val="Normal1"/>
              <w:rPr>
                <w:rFonts w:ascii="Calibri" w:hAnsi="Calibri"/>
                <w:rtl/>
              </w:rPr>
            </w:pPr>
            <w:r>
              <w:rPr>
                <w:rFonts w:ascii="Calibri" w:hAnsi="Calibri" w:hint="cs"/>
                <w:rtl/>
              </w:rPr>
              <w:t xml:space="preserve">חיפוש </w:t>
            </w:r>
            <w:r w:rsidRPr="00BB4A16">
              <w:rPr>
                <w:rFonts w:ascii="Calibri" w:hAnsi="Calibri" w:hint="cs"/>
                <w:rtl/>
              </w:rPr>
              <w:t>מהיר</w:t>
            </w:r>
          </w:p>
        </w:tc>
        <w:tc>
          <w:tcPr>
            <w:tcW w:w="1646" w:type="dxa"/>
            <w:shd w:val="clear" w:color="auto" w:fill="auto"/>
          </w:tcPr>
          <w:p w14:paraId="46FCA9B9" w14:textId="77777777" w:rsidR="007730F5" w:rsidRPr="00BB4A16" w:rsidRDefault="007730F5" w:rsidP="000F4EEE">
            <w:pPr>
              <w:pStyle w:val="Normal1"/>
              <w:rPr>
                <w:rFonts w:ascii="Calibri" w:hAnsi="Calibri"/>
                <w:rtl/>
              </w:rPr>
            </w:pPr>
            <w:r w:rsidRPr="00BB4A16">
              <w:rPr>
                <w:rFonts w:ascii="Calibri" w:eastAsia="Calibri" w:hAnsi="Calibri" w:hint="cs"/>
                <w:rtl/>
              </w:rPr>
              <w:t>2</w:t>
            </w:r>
          </w:p>
        </w:tc>
      </w:tr>
      <w:tr w:rsidR="007730F5" w:rsidRPr="00BB4A16" w14:paraId="46FCA9BE" w14:textId="77777777" w:rsidTr="000F4EEE">
        <w:tc>
          <w:tcPr>
            <w:tcW w:w="992" w:type="dxa"/>
            <w:shd w:val="clear" w:color="auto" w:fill="auto"/>
          </w:tcPr>
          <w:p w14:paraId="46FCA9BB"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BC" w14:textId="77777777" w:rsidR="007730F5" w:rsidRPr="00BB4A16" w:rsidRDefault="007730F5" w:rsidP="000F4EEE">
            <w:pPr>
              <w:pStyle w:val="Normal1"/>
              <w:rPr>
                <w:rFonts w:ascii="Calibri" w:hAnsi="Calibri"/>
                <w:rtl/>
              </w:rPr>
            </w:pPr>
            <w:r w:rsidRPr="00BB4A16">
              <w:rPr>
                <w:rFonts w:ascii="Calibri" w:hAnsi="Calibri" w:hint="cs"/>
                <w:rtl/>
              </w:rPr>
              <w:t>חיפוש מורכב</w:t>
            </w:r>
          </w:p>
        </w:tc>
        <w:tc>
          <w:tcPr>
            <w:tcW w:w="1646" w:type="dxa"/>
            <w:shd w:val="clear" w:color="auto" w:fill="auto"/>
          </w:tcPr>
          <w:p w14:paraId="46FCA9BD" w14:textId="77777777" w:rsidR="007730F5" w:rsidRPr="00BB4A16" w:rsidRDefault="007730F5" w:rsidP="000F4EEE">
            <w:pPr>
              <w:pStyle w:val="Normal1"/>
              <w:rPr>
                <w:rFonts w:ascii="Calibri" w:hAnsi="Calibri"/>
                <w:rtl/>
              </w:rPr>
            </w:pPr>
            <w:r w:rsidRPr="00BB4A16">
              <w:rPr>
                <w:rFonts w:ascii="Calibri" w:eastAsia="Calibri" w:hAnsi="Calibri" w:hint="cs"/>
                <w:rtl/>
              </w:rPr>
              <w:t>2</w:t>
            </w:r>
          </w:p>
        </w:tc>
      </w:tr>
      <w:tr w:rsidR="007730F5" w:rsidRPr="00BB4A16" w14:paraId="46FCA9C2" w14:textId="77777777" w:rsidTr="000F4EEE">
        <w:tc>
          <w:tcPr>
            <w:tcW w:w="992" w:type="dxa"/>
            <w:shd w:val="clear" w:color="auto" w:fill="auto"/>
          </w:tcPr>
          <w:p w14:paraId="46FCA9BF"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C0" w14:textId="77777777" w:rsidR="007730F5" w:rsidRPr="00BB4A16" w:rsidRDefault="007730F5" w:rsidP="000F4EEE">
            <w:pPr>
              <w:pStyle w:val="Normal1"/>
              <w:rPr>
                <w:rFonts w:ascii="Calibri" w:hAnsi="Calibri"/>
                <w:rtl/>
              </w:rPr>
            </w:pPr>
            <w:r w:rsidRPr="00BB4A16">
              <w:rPr>
                <w:rFonts w:ascii="Calibri" w:hAnsi="Calibri" w:hint="cs"/>
                <w:rtl/>
              </w:rPr>
              <w:t>הרחבת חיפוש</w:t>
            </w:r>
          </w:p>
        </w:tc>
        <w:tc>
          <w:tcPr>
            <w:tcW w:w="1646" w:type="dxa"/>
            <w:shd w:val="clear" w:color="auto" w:fill="auto"/>
          </w:tcPr>
          <w:p w14:paraId="46FCA9C1" w14:textId="77777777" w:rsidR="007730F5" w:rsidRPr="00BB4A16" w:rsidRDefault="007730F5" w:rsidP="000F4EEE">
            <w:pPr>
              <w:pStyle w:val="Normal1"/>
              <w:rPr>
                <w:rFonts w:ascii="Calibri" w:hAnsi="Calibri"/>
                <w:rtl/>
              </w:rPr>
            </w:pPr>
            <w:r w:rsidRPr="00BB4A16">
              <w:rPr>
                <w:rFonts w:ascii="Calibri" w:eastAsia="Calibri" w:hAnsi="Calibri" w:hint="cs"/>
                <w:rtl/>
              </w:rPr>
              <w:t>0</w:t>
            </w:r>
          </w:p>
        </w:tc>
      </w:tr>
      <w:tr w:rsidR="007730F5" w:rsidRPr="00BB4A16" w14:paraId="46FCA9C6" w14:textId="77777777" w:rsidTr="000F4EEE">
        <w:tc>
          <w:tcPr>
            <w:tcW w:w="992" w:type="dxa"/>
            <w:shd w:val="clear" w:color="auto" w:fill="auto"/>
          </w:tcPr>
          <w:p w14:paraId="46FCA9C3"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C4" w14:textId="77777777" w:rsidR="007730F5" w:rsidRPr="00BB4A16" w:rsidRDefault="007730F5" w:rsidP="000F4EEE">
            <w:pPr>
              <w:pStyle w:val="Normal1"/>
              <w:rPr>
                <w:rFonts w:ascii="Calibri" w:hAnsi="Calibri"/>
                <w:rtl/>
              </w:rPr>
            </w:pPr>
            <w:r w:rsidRPr="00BB4A16">
              <w:rPr>
                <w:rFonts w:ascii="Calibri" w:hAnsi="Calibri" w:hint="cs"/>
                <w:rtl/>
              </w:rPr>
              <w:t>הצגת תוצאות חיפוש</w:t>
            </w:r>
          </w:p>
        </w:tc>
        <w:tc>
          <w:tcPr>
            <w:tcW w:w="1646" w:type="dxa"/>
            <w:shd w:val="clear" w:color="auto" w:fill="auto"/>
          </w:tcPr>
          <w:p w14:paraId="46FCA9C5" w14:textId="77777777" w:rsidR="007730F5" w:rsidRPr="00BB4A16" w:rsidRDefault="007730F5" w:rsidP="000F4EEE">
            <w:pPr>
              <w:pStyle w:val="Normal1"/>
              <w:rPr>
                <w:rFonts w:ascii="Calibri" w:hAnsi="Calibri"/>
                <w:rtl/>
              </w:rPr>
            </w:pPr>
            <w:r w:rsidRPr="00BB4A16">
              <w:rPr>
                <w:rFonts w:ascii="Calibri" w:eastAsia="Calibri" w:hAnsi="Calibri" w:hint="cs"/>
                <w:rtl/>
              </w:rPr>
              <w:t>2</w:t>
            </w:r>
          </w:p>
        </w:tc>
      </w:tr>
      <w:tr w:rsidR="007730F5" w:rsidRPr="00BB4A16" w14:paraId="46FCA9CA" w14:textId="77777777" w:rsidTr="000F4EEE">
        <w:tc>
          <w:tcPr>
            <w:tcW w:w="992" w:type="dxa"/>
            <w:shd w:val="clear" w:color="auto" w:fill="auto"/>
          </w:tcPr>
          <w:p w14:paraId="46FCA9C7"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C8" w14:textId="77777777" w:rsidR="007730F5" w:rsidRPr="00BB4A16" w:rsidRDefault="007730F5" w:rsidP="000F4EEE">
            <w:pPr>
              <w:pStyle w:val="Normal1"/>
              <w:rPr>
                <w:rFonts w:ascii="Calibri" w:hAnsi="Calibri"/>
                <w:rtl/>
              </w:rPr>
            </w:pPr>
            <w:r w:rsidRPr="00BB4A16">
              <w:rPr>
                <w:rFonts w:ascii="Calibri" w:hAnsi="Calibri" w:hint="cs"/>
                <w:rtl/>
              </w:rPr>
              <w:t>עריכת מודל הידע</w:t>
            </w:r>
          </w:p>
        </w:tc>
        <w:tc>
          <w:tcPr>
            <w:tcW w:w="1646" w:type="dxa"/>
            <w:shd w:val="clear" w:color="auto" w:fill="auto"/>
          </w:tcPr>
          <w:p w14:paraId="46FCA9C9" w14:textId="77777777" w:rsidR="007730F5" w:rsidRPr="00BB4A16" w:rsidRDefault="007730F5" w:rsidP="000F4EEE">
            <w:pPr>
              <w:pStyle w:val="Normal1"/>
              <w:rPr>
                <w:rFonts w:ascii="Calibri" w:hAnsi="Calibri"/>
                <w:rtl/>
              </w:rPr>
            </w:pPr>
            <w:r w:rsidRPr="00BB4A16">
              <w:rPr>
                <w:rFonts w:ascii="Calibri" w:eastAsia="Calibri" w:hAnsi="Calibri" w:hint="cs"/>
                <w:rtl/>
              </w:rPr>
              <w:t>2</w:t>
            </w:r>
          </w:p>
        </w:tc>
      </w:tr>
      <w:tr w:rsidR="007730F5" w:rsidRPr="00BB4A16" w14:paraId="46FCA9CE" w14:textId="77777777" w:rsidTr="000F4EEE">
        <w:tc>
          <w:tcPr>
            <w:tcW w:w="992" w:type="dxa"/>
            <w:shd w:val="clear" w:color="auto" w:fill="auto"/>
          </w:tcPr>
          <w:p w14:paraId="46FCA9CB" w14:textId="77777777" w:rsidR="007730F5" w:rsidRPr="00BB4A16" w:rsidRDefault="007730F5" w:rsidP="007C3BAB">
            <w:pPr>
              <w:pStyle w:val="Normal1"/>
              <w:numPr>
                <w:ilvl w:val="2"/>
                <w:numId w:val="31"/>
              </w:numPr>
              <w:overflowPunct/>
              <w:autoSpaceDE/>
              <w:autoSpaceDN/>
              <w:adjustRightInd/>
              <w:spacing w:before="120" w:beforeAutospacing="0" w:line="320" w:lineRule="exact"/>
              <w:textAlignment w:val="auto"/>
              <w:rPr>
                <w:rFonts w:ascii="Calibri" w:hAnsi="Calibri"/>
                <w:rtl/>
              </w:rPr>
            </w:pPr>
          </w:p>
        </w:tc>
        <w:tc>
          <w:tcPr>
            <w:tcW w:w="2970" w:type="dxa"/>
            <w:shd w:val="clear" w:color="auto" w:fill="auto"/>
          </w:tcPr>
          <w:p w14:paraId="46FCA9CC" w14:textId="77777777" w:rsidR="007730F5" w:rsidRPr="00BB4A16" w:rsidRDefault="007730F5" w:rsidP="000F4EEE">
            <w:pPr>
              <w:pStyle w:val="Normal1"/>
              <w:rPr>
                <w:rFonts w:ascii="Calibri" w:hAnsi="Calibri"/>
                <w:rtl/>
              </w:rPr>
            </w:pPr>
            <w:r w:rsidRPr="00BB4A16">
              <w:rPr>
                <w:rFonts w:ascii="Calibri" w:hAnsi="Calibri" w:hint="cs"/>
                <w:rtl/>
              </w:rPr>
              <w:t>ניהול</w:t>
            </w:r>
          </w:p>
        </w:tc>
        <w:tc>
          <w:tcPr>
            <w:tcW w:w="1646" w:type="dxa"/>
            <w:shd w:val="clear" w:color="auto" w:fill="auto"/>
          </w:tcPr>
          <w:p w14:paraId="46FCA9CD" w14:textId="77777777" w:rsidR="007730F5" w:rsidRPr="00BB4A16" w:rsidRDefault="007730F5" w:rsidP="000F4EEE">
            <w:pPr>
              <w:pStyle w:val="Normal1"/>
              <w:rPr>
                <w:rFonts w:ascii="Calibri" w:hAnsi="Calibri"/>
                <w:rtl/>
              </w:rPr>
            </w:pPr>
            <w:r w:rsidRPr="00BB4A16">
              <w:rPr>
                <w:rFonts w:ascii="Calibri" w:eastAsia="Calibri" w:hAnsi="Calibri" w:hint="cs"/>
                <w:rtl/>
              </w:rPr>
              <w:t>2</w:t>
            </w:r>
          </w:p>
        </w:tc>
      </w:tr>
    </w:tbl>
    <w:p w14:paraId="46FCA9CF" w14:textId="77777777" w:rsidR="007730F5" w:rsidRPr="004B72F2" w:rsidRDefault="007730F5" w:rsidP="000F4EEE">
      <w:pPr>
        <w:pStyle w:val="Normal1"/>
      </w:pPr>
    </w:p>
    <w:p w14:paraId="46FCA9D0" w14:textId="77777777" w:rsidR="007730F5" w:rsidRDefault="007730F5" w:rsidP="000F4EEE">
      <w:pPr>
        <w:pStyle w:val="Normal1"/>
        <w:rPr>
          <w:b/>
          <w:bCs/>
          <w:rtl/>
        </w:rPr>
      </w:pPr>
      <w:r w:rsidRPr="004B72F2">
        <w:rPr>
          <w:rFonts w:hint="cs"/>
          <w:b/>
          <w:bCs/>
          <w:rtl/>
        </w:rPr>
        <w:t>הציון עבור סעיף זה יחושב יחסית</w:t>
      </w:r>
    </w:p>
    <w:p w14:paraId="46FCA9D1" w14:textId="77777777" w:rsidR="007730F5" w:rsidRPr="004B72F2" w:rsidRDefault="007730F5" w:rsidP="000F4EEE">
      <w:pPr>
        <w:pStyle w:val="Normal1"/>
        <w:rPr>
          <w:b/>
          <w:bCs/>
          <w:rtl/>
        </w:rPr>
      </w:pPr>
    </w:p>
    <w:p w14:paraId="46FCA9D2" w14:textId="77777777" w:rsidR="007730F5" w:rsidRPr="0047742C" w:rsidRDefault="007730F5" w:rsidP="007C3BAB">
      <w:pPr>
        <w:pStyle w:val="Normal1"/>
        <w:numPr>
          <w:ilvl w:val="2"/>
          <w:numId w:val="149"/>
        </w:numPr>
        <w:overflowPunct/>
        <w:autoSpaceDE/>
        <w:autoSpaceDN/>
        <w:adjustRightInd/>
        <w:spacing w:before="120" w:beforeAutospacing="0" w:line="320" w:lineRule="exact"/>
        <w:textAlignment w:val="auto"/>
        <w:rPr>
          <w:b/>
          <w:bCs/>
        </w:rPr>
      </w:pPr>
      <w:r w:rsidRPr="004B72F2">
        <w:rPr>
          <w:rFonts w:hint="cs"/>
          <w:b/>
          <w:bCs/>
          <w:rtl/>
        </w:rPr>
        <w:t xml:space="preserve"> דוחות ושאילתות על פי המענה לסעיף 2.15</w:t>
      </w:r>
    </w:p>
    <w:p w14:paraId="46FCA9D3" w14:textId="77777777" w:rsidR="007730F5" w:rsidRDefault="007730F5" w:rsidP="000F4EEE">
      <w:pPr>
        <w:pStyle w:val="Normal1"/>
        <w:rPr>
          <w:rtl/>
        </w:rPr>
      </w:pPr>
      <w:r w:rsidRPr="004B72F2">
        <w:rPr>
          <w:rFonts w:hint="cs"/>
          <w:rtl/>
        </w:rPr>
        <w:t>הצוות יעריך וינקד את מערך הדיווח מהקופסה שמאפשר המוצר על פי המאפיינים הבאים:</w:t>
      </w:r>
    </w:p>
    <w:p w14:paraId="46FCA9D4" w14:textId="77777777" w:rsidR="007730F5" w:rsidRPr="004B72F2" w:rsidRDefault="007730F5" w:rsidP="000F4EEE">
      <w:pPr>
        <w:pStyle w:val="Normal1"/>
        <w:rPr>
          <w:rtl/>
        </w:rPr>
      </w:pPr>
    </w:p>
    <w:tbl>
      <w:tblPr>
        <w:bidiVisual/>
        <w:tblW w:w="0" w:type="auto"/>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89"/>
        <w:gridCol w:w="2072"/>
        <w:gridCol w:w="2410"/>
      </w:tblGrid>
      <w:tr w:rsidR="007730F5" w:rsidRPr="004B72F2" w14:paraId="46FCA9D9" w14:textId="77777777" w:rsidTr="000F4EEE">
        <w:tc>
          <w:tcPr>
            <w:tcW w:w="2889" w:type="dxa"/>
            <w:shd w:val="clear" w:color="auto" w:fill="auto"/>
            <w:vAlign w:val="center"/>
          </w:tcPr>
          <w:p w14:paraId="46FCA9D5" w14:textId="77777777" w:rsidR="007730F5" w:rsidRPr="00BB4A16" w:rsidRDefault="007730F5" w:rsidP="000F4EEE">
            <w:pPr>
              <w:pStyle w:val="Normal1"/>
              <w:rPr>
                <w:b/>
                <w:bCs/>
                <w:rtl/>
              </w:rPr>
            </w:pPr>
            <w:r w:rsidRPr="00BB4A16">
              <w:rPr>
                <w:rFonts w:hint="cs"/>
                <w:b/>
                <w:bCs/>
                <w:rtl/>
              </w:rPr>
              <w:t>סוג דוח</w:t>
            </w:r>
          </w:p>
        </w:tc>
        <w:tc>
          <w:tcPr>
            <w:tcW w:w="2072" w:type="dxa"/>
            <w:shd w:val="clear" w:color="auto" w:fill="auto"/>
            <w:vAlign w:val="center"/>
          </w:tcPr>
          <w:p w14:paraId="46FCA9D6" w14:textId="77777777" w:rsidR="007730F5" w:rsidRPr="00BB4A16" w:rsidRDefault="007730F5" w:rsidP="000F4EEE">
            <w:pPr>
              <w:pStyle w:val="Normal1"/>
              <w:rPr>
                <w:b/>
                <w:bCs/>
                <w:rtl/>
              </w:rPr>
            </w:pPr>
            <w:r w:rsidRPr="00BB4A16">
              <w:rPr>
                <w:rFonts w:hint="cs"/>
                <w:b/>
                <w:bCs/>
                <w:rtl/>
              </w:rPr>
              <w:t>ניקוד עבור יכולת בסיסית</w:t>
            </w:r>
          </w:p>
        </w:tc>
        <w:tc>
          <w:tcPr>
            <w:tcW w:w="2410" w:type="dxa"/>
            <w:shd w:val="clear" w:color="auto" w:fill="auto"/>
            <w:vAlign w:val="center"/>
          </w:tcPr>
          <w:p w14:paraId="46FCA9D7" w14:textId="77777777" w:rsidR="007730F5" w:rsidRPr="00BB4A16" w:rsidRDefault="007730F5" w:rsidP="000F4EEE">
            <w:pPr>
              <w:pStyle w:val="Normal1"/>
              <w:rPr>
                <w:b/>
                <w:bCs/>
                <w:rtl/>
              </w:rPr>
            </w:pPr>
            <w:r w:rsidRPr="00BB4A16">
              <w:rPr>
                <w:rFonts w:hint="cs"/>
                <w:b/>
                <w:bCs/>
                <w:rtl/>
              </w:rPr>
              <w:t>ניקוד עבור יכולת</w:t>
            </w:r>
          </w:p>
          <w:p w14:paraId="46FCA9D8" w14:textId="77777777" w:rsidR="007730F5" w:rsidRPr="00BB4A16" w:rsidRDefault="007730F5" w:rsidP="000F4EEE">
            <w:pPr>
              <w:pStyle w:val="Normal1"/>
              <w:rPr>
                <w:b/>
                <w:bCs/>
                <w:rtl/>
              </w:rPr>
            </w:pPr>
            <w:r w:rsidRPr="00BB4A16">
              <w:rPr>
                <w:rFonts w:hint="cs"/>
                <w:b/>
                <w:bCs/>
                <w:rtl/>
              </w:rPr>
              <w:t xml:space="preserve"> חריגה לטובה</w:t>
            </w:r>
          </w:p>
        </w:tc>
      </w:tr>
      <w:tr w:rsidR="007730F5" w:rsidRPr="004B72F2" w14:paraId="46FCA9DD" w14:textId="77777777" w:rsidTr="000F4EEE">
        <w:tc>
          <w:tcPr>
            <w:tcW w:w="2889" w:type="dxa"/>
            <w:shd w:val="clear" w:color="auto" w:fill="auto"/>
          </w:tcPr>
          <w:p w14:paraId="46FCA9DA" w14:textId="77777777" w:rsidR="007730F5" w:rsidRPr="004B72F2" w:rsidRDefault="007730F5" w:rsidP="000F4EEE">
            <w:pPr>
              <w:pStyle w:val="Normal1"/>
              <w:rPr>
                <w:rtl/>
              </w:rPr>
            </w:pPr>
            <w:r w:rsidRPr="004B72F2">
              <w:rPr>
                <w:rFonts w:hint="cs"/>
                <w:rtl/>
              </w:rPr>
              <w:t>דוחות</w:t>
            </w:r>
            <w:r w:rsidRPr="004B72F2">
              <w:rPr>
                <w:rtl/>
              </w:rPr>
              <w:t xml:space="preserve"> </w:t>
            </w:r>
            <w:r w:rsidRPr="004B72F2">
              <w:rPr>
                <w:rFonts w:hint="cs"/>
                <w:rtl/>
              </w:rPr>
              <w:t>ניטור</w:t>
            </w:r>
            <w:r w:rsidRPr="004B72F2">
              <w:rPr>
                <w:rtl/>
              </w:rPr>
              <w:t xml:space="preserve"> </w:t>
            </w:r>
            <w:r w:rsidRPr="004B72F2">
              <w:rPr>
                <w:rFonts w:hint="cs"/>
                <w:rtl/>
              </w:rPr>
              <w:t>על</w:t>
            </w:r>
            <w:r w:rsidRPr="004B72F2">
              <w:rPr>
                <w:rtl/>
              </w:rPr>
              <w:t xml:space="preserve"> </w:t>
            </w:r>
            <w:r w:rsidRPr="004B72F2">
              <w:rPr>
                <w:rFonts w:hint="cs"/>
                <w:rtl/>
              </w:rPr>
              <w:t>היקף</w:t>
            </w:r>
            <w:r w:rsidRPr="004B72F2">
              <w:rPr>
                <w:rtl/>
              </w:rPr>
              <w:t xml:space="preserve"> </w:t>
            </w:r>
            <w:r w:rsidRPr="004B72F2">
              <w:rPr>
                <w:rFonts w:hint="cs"/>
                <w:rtl/>
              </w:rPr>
              <w:t>ומבנה</w:t>
            </w:r>
            <w:r w:rsidRPr="004B72F2">
              <w:rPr>
                <w:rtl/>
              </w:rPr>
              <w:t xml:space="preserve"> </w:t>
            </w:r>
            <w:r w:rsidRPr="004B72F2">
              <w:rPr>
                <w:rFonts w:hint="cs"/>
                <w:rtl/>
              </w:rPr>
              <w:t>האינדקס</w:t>
            </w:r>
          </w:p>
        </w:tc>
        <w:tc>
          <w:tcPr>
            <w:tcW w:w="2072" w:type="dxa"/>
            <w:shd w:val="clear" w:color="auto" w:fill="auto"/>
          </w:tcPr>
          <w:p w14:paraId="46FCA9DB" w14:textId="77777777" w:rsidR="007730F5" w:rsidRPr="00BB4A16" w:rsidRDefault="007730F5" w:rsidP="000F4EEE">
            <w:pPr>
              <w:pStyle w:val="Normal1"/>
              <w:rPr>
                <w:b/>
                <w:bCs/>
                <w:rtl/>
              </w:rPr>
            </w:pPr>
            <w:r w:rsidRPr="00BB4A16">
              <w:rPr>
                <w:rFonts w:hint="cs"/>
                <w:b/>
                <w:bCs/>
                <w:rtl/>
              </w:rPr>
              <w:t>3</w:t>
            </w:r>
          </w:p>
        </w:tc>
        <w:tc>
          <w:tcPr>
            <w:tcW w:w="2410" w:type="dxa"/>
            <w:shd w:val="clear" w:color="auto" w:fill="auto"/>
          </w:tcPr>
          <w:p w14:paraId="46FCA9DC" w14:textId="77777777" w:rsidR="007730F5" w:rsidRPr="00BB4A16" w:rsidRDefault="007730F5" w:rsidP="000F4EEE">
            <w:pPr>
              <w:pStyle w:val="Normal1"/>
              <w:rPr>
                <w:b/>
                <w:bCs/>
                <w:rtl/>
              </w:rPr>
            </w:pPr>
            <w:r w:rsidRPr="00BB4A16">
              <w:rPr>
                <w:rFonts w:hint="cs"/>
                <w:b/>
                <w:bCs/>
                <w:rtl/>
              </w:rPr>
              <w:t>4</w:t>
            </w:r>
          </w:p>
        </w:tc>
      </w:tr>
      <w:tr w:rsidR="007730F5" w:rsidRPr="004B72F2" w14:paraId="46FCA9E1" w14:textId="77777777" w:rsidTr="000F4EEE">
        <w:tc>
          <w:tcPr>
            <w:tcW w:w="2889" w:type="dxa"/>
            <w:shd w:val="clear" w:color="auto" w:fill="auto"/>
          </w:tcPr>
          <w:p w14:paraId="46FCA9DE" w14:textId="77777777" w:rsidR="007730F5" w:rsidRPr="004B72F2" w:rsidRDefault="007730F5" w:rsidP="000F4EEE">
            <w:pPr>
              <w:pStyle w:val="Normal1"/>
              <w:rPr>
                <w:rtl/>
              </w:rPr>
            </w:pPr>
            <w:r w:rsidRPr="004B72F2">
              <w:rPr>
                <w:rFonts w:hint="cs"/>
                <w:rtl/>
              </w:rPr>
              <w:t>דוחות</w:t>
            </w:r>
            <w:r w:rsidRPr="004B72F2">
              <w:rPr>
                <w:rtl/>
              </w:rPr>
              <w:t xml:space="preserve"> </w:t>
            </w:r>
            <w:r w:rsidRPr="004B72F2">
              <w:rPr>
                <w:rFonts w:hint="cs"/>
                <w:rtl/>
              </w:rPr>
              <w:t>ביצועים</w:t>
            </w:r>
            <w:r w:rsidRPr="004B72F2">
              <w:rPr>
                <w:rtl/>
              </w:rPr>
              <w:t xml:space="preserve"> </w:t>
            </w:r>
            <w:r w:rsidRPr="004B72F2">
              <w:rPr>
                <w:rFonts w:hint="cs"/>
                <w:rtl/>
              </w:rPr>
              <w:t>לפי</w:t>
            </w:r>
            <w:r w:rsidRPr="004B72F2">
              <w:rPr>
                <w:rtl/>
              </w:rPr>
              <w:t xml:space="preserve"> </w:t>
            </w:r>
            <w:r w:rsidRPr="004B72F2">
              <w:rPr>
                <w:rFonts w:hint="cs"/>
                <w:rtl/>
              </w:rPr>
              <w:t>מספר</w:t>
            </w:r>
            <w:r w:rsidRPr="004B72F2">
              <w:rPr>
                <w:rtl/>
              </w:rPr>
              <w:t xml:space="preserve"> </w:t>
            </w:r>
            <w:r w:rsidRPr="004B72F2">
              <w:rPr>
                <w:rFonts w:hint="cs"/>
                <w:rtl/>
              </w:rPr>
              <w:t>מושגים</w:t>
            </w:r>
            <w:r w:rsidRPr="004B72F2">
              <w:rPr>
                <w:rtl/>
              </w:rPr>
              <w:t xml:space="preserve"> </w:t>
            </w:r>
            <w:r w:rsidRPr="004B72F2">
              <w:rPr>
                <w:rFonts w:hint="cs"/>
                <w:rtl/>
              </w:rPr>
              <w:t>מעורבים</w:t>
            </w:r>
          </w:p>
        </w:tc>
        <w:tc>
          <w:tcPr>
            <w:tcW w:w="2072" w:type="dxa"/>
            <w:shd w:val="clear" w:color="auto" w:fill="auto"/>
          </w:tcPr>
          <w:p w14:paraId="46FCA9DF" w14:textId="77777777" w:rsidR="007730F5" w:rsidRPr="00BB4A16" w:rsidRDefault="007730F5" w:rsidP="000F4EEE">
            <w:pPr>
              <w:pStyle w:val="Normal1"/>
              <w:rPr>
                <w:b/>
                <w:bCs/>
                <w:rtl/>
              </w:rPr>
            </w:pPr>
            <w:r w:rsidRPr="00BB4A16">
              <w:rPr>
                <w:rFonts w:hint="cs"/>
                <w:b/>
                <w:bCs/>
                <w:rtl/>
              </w:rPr>
              <w:t>2</w:t>
            </w:r>
          </w:p>
        </w:tc>
        <w:tc>
          <w:tcPr>
            <w:tcW w:w="2410" w:type="dxa"/>
            <w:shd w:val="clear" w:color="auto" w:fill="auto"/>
          </w:tcPr>
          <w:p w14:paraId="46FCA9E0" w14:textId="77777777" w:rsidR="007730F5" w:rsidRPr="00BB4A16" w:rsidRDefault="007730F5" w:rsidP="000F4EEE">
            <w:pPr>
              <w:pStyle w:val="Normal1"/>
              <w:rPr>
                <w:b/>
                <w:bCs/>
                <w:rtl/>
              </w:rPr>
            </w:pPr>
            <w:r w:rsidRPr="00BB4A16">
              <w:rPr>
                <w:rFonts w:hint="cs"/>
                <w:b/>
                <w:bCs/>
                <w:rtl/>
              </w:rPr>
              <w:t>3</w:t>
            </w:r>
          </w:p>
        </w:tc>
      </w:tr>
      <w:tr w:rsidR="007730F5" w:rsidRPr="004B72F2" w14:paraId="46FCA9E5" w14:textId="77777777" w:rsidTr="000F4EEE">
        <w:tc>
          <w:tcPr>
            <w:tcW w:w="2889" w:type="dxa"/>
            <w:shd w:val="clear" w:color="auto" w:fill="auto"/>
          </w:tcPr>
          <w:p w14:paraId="46FCA9E2" w14:textId="77777777" w:rsidR="007730F5" w:rsidRPr="004B72F2" w:rsidRDefault="007730F5" w:rsidP="000F4EEE">
            <w:pPr>
              <w:pStyle w:val="Normal1"/>
              <w:rPr>
                <w:rtl/>
              </w:rPr>
            </w:pPr>
            <w:r w:rsidRPr="004B72F2">
              <w:rPr>
                <w:rFonts w:hint="cs"/>
                <w:rtl/>
              </w:rPr>
              <w:t>דוח</w:t>
            </w:r>
            <w:r w:rsidRPr="004B72F2">
              <w:rPr>
                <w:rtl/>
              </w:rPr>
              <w:t xml:space="preserve"> </w:t>
            </w:r>
            <w:r w:rsidRPr="004B72F2">
              <w:rPr>
                <w:rFonts w:hint="cs"/>
                <w:rtl/>
              </w:rPr>
              <w:t>ניצול</w:t>
            </w:r>
            <w:r w:rsidRPr="004B72F2">
              <w:rPr>
                <w:rtl/>
              </w:rPr>
              <w:t xml:space="preserve"> </w:t>
            </w:r>
            <w:r w:rsidRPr="004B72F2">
              <w:rPr>
                <w:rFonts w:hint="cs"/>
                <w:rtl/>
              </w:rPr>
              <w:t>מנוע</w:t>
            </w:r>
            <w:r w:rsidRPr="004B72F2">
              <w:rPr>
                <w:rtl/>
              </w:rPr>
              <w:t xml:space="preserve"> </w:t>
            </w:r>
            <w:r w:rsidRPr="004B72F2">
              <w:rPr>
                <w:rFonts w:hint="cs"/>
                <w:rtl/>
              </w:rPr>
              <w:t>החיפוש</w:t>
            </w:r>
            <w:r w:rsidRPr="004B72F2">
              <w:rPr>
                <w:rtl/>
              </w:rPr>
              <w:t xml:space="preserve"> </w:t>
            </w:r>
            <w:r w:rsidRPr="004B72F2">
              <w:rPr>
                <w:rFonts w:hint="cs"/>
                <w:rtl/>
              </w:rPr>
              <w:t>על</w:t>
            </w:r>
            <w:r w:rsidRPr="004B72F2">
              <w:rPr>
                <w:rtl/>
              </w:rPr>
              <w:t xml:space="preserve"> </w:t>
            </w:r>
            <w:r w:rsidRPr="004B72F2">
              <w:rPr>
                <w:rFonts w:hint="cs"/>
                <w:rtl/>
              </w:rPr>
              <w:t>ידי</w:t>
            </w:r>
            <w:r w:rsidRPr="004B72F2">
              <w:rPr>
                <w:rtl/>
              </w:rPr>
              <w:t xml:space="preserve"> </w:t>
            </w:r>
            <w:r w:rsidRPr="004B72F2">
              <w:rPr>
                <w:rFonts w:hint="cs"/>
                <w:rtl/>
              </w:rPr>
              <w:t>משתמשים</w:t>
            </w:r>
          </w:p>
        </w:tc>
        <w:tc>
          <w:tcPr>
            <w:tcW w:w="2072" w:type="dxa"/>
            <w:shd w:val="clear" w:color="auto" w:fill="auto"/>
          </w:tcPr>
          <w:p w14:paraId="46FCA9E3" w14:textId="77777777" w:rsidR="007730F5" w:rsidRPr="00BB4A16" w:rsidRDefault="007730F5" w:rsidP="000F4EEE">
            <w:pPr>
              <w:pStyle w:val="Normal1"/>
              <w:rPr>
                <w:b/>
                <w:bCs/>
                <w:rtl/>
              </w:rPr>
            </w:pPr>
            <w:r w:rsidRPr="00BB4A16">
              <w:rPr>
                <w:rFonts w:hint="cs"/>
                <w:b/>
                <w:bCs/>
                <w:rtl/>
              </w:rPr>
              <w:t>2</w:t>
            </w:r>
          </w:p>
        </w:tc>
        <w:tc>
          <w:tcPr>
            <w:tcW w:w="2410" w:type="dxa"/>
            <w:shd w:val="clear" w:color="auto" w:fill="auto"/>
          </w:tcPr>
          <w:p w14:paraId="46FCA9E4" w14:textId="77777777" w:rsidR="007730F5" w:rsidRPr="00BB4A16" w:rsidRDefault="007730F5" w:rsidP="000F4EEE">
            <w:pPr>
              <w:pStyle w:val="Normal1"/>
              <w:rPr>
                <w:b/>
                <w:bCs/>
                <w:rtl/>
              </w:rPr>
            </w:pPr>
            <w:r w:rsidRPr="00BB4A16">
              <w:rPr>
                <w:rFonts w:hint="cs"/>
                <w:b/>
                <w:bCs/>
                <w:rtl/>
              </w:rPr>
              <w:t>3</w:t>
            </w:r>
          </w:p>
        </w:tc>
      </w:tr>
      <w:tr w:rsidR="007730F5" w:rsidRPr="004B72F2" w14:paraId="46FCA9E9" w14:textId="77777777" w:rsidTr="000F4EEE">
        <w:tc>
          <w:tcPr>
            <w:tcW w:w="2889" w:type="dxa"/>
            <w:shd w:val="clear" w:color="auto" w:fill="auto"/>
          </w:tcPr>
          <w:p w14:paraId="46FCA9E6" w14:textId="77777777" w:rsidR="007730F5" w:rsidRPr="004B72F2" w:rsidRDefault="007730F5" w:rsidP="000F4EEE">
            <w:pPr>
              <w:pStyle w:val="Normal1"/>
              <w:rPr>
                <w:rtl/>
              </w:rPr>
            </w:pPr>
            <w:r w:rsidRPr="004B72F2">
              <w:rPr>
                <w:rFonts w:hint="cs"/>
                <w:rtl/>
              </w:rPr>
              <w:t>סטטיסטיקה</w:t>
            </w:r>
            <w:r w:rsidRPr="004B72F2">
              <w:rPr>
                <w:rtl/>
              </w:rPr>
              <w:t xml:space="preserve"> </w:t>
            </w:r>
            <w:r w:rsidRPr="004B72F2">
              <w:rPr>
                <w:rFonts w:hint="cs"/>
                <w:rtl/>
              </w:rPr>
              <w:t>על</w:t>
            </w:r>
            <w:r w:rsidRPr="004B72F2">
              <w:rPr>
                <w:rtl/>
              </w:rPr>
              <w:t xml:space="preserve"> </w:t>
            </w:r>
            <w:r w:rsidRPr="004B72F2">
              <w:rPr>
                <w:rFonts w:hint="cs"/>
                <w:rtl/>
              </w:rPr>
              <w:t>מושגים</w:t>
            </w:r>
            <w:r w:rsidRPr="004B72F2">
              <w:rPr>
                <w:rtl/>
              </w:rPr>
              <w:t xml:space="preserve"> </w:t>
            </w:r>
            <w:r w:rsidRPr="004B72F2">
              <w:rPr>
                <w:rFonts w:hint="cs"/>
                <w:rtl/>
              </w:rPr>
              <w:t>בהם</w:t>
            </w:r>
            <w:r w:rsidRPr="004B72F2">
              <w:rPr>
                <w:rtl/>
              </w:rPr>
              <w:t xml:space="preserve"> </w:t>
            </w:r>
            <w:r w:rsidRPr="004B72F2">
              <w:rPr>
                <w:rFonts w:hint="cs"/>
                <w:rtl/>
              </w:rPr>
              <w:t>השתמשו</w:t>
            </w:r>
            <w:r w:rsidRPr="004B72F2">
              <w:rPr>
                <w:rtl/>
              </w:rPr>
              <w:t xml:space="preserve"> </w:t>
            </w:r>
            <w:r w:rsidRPr="004B72F2">
              <w:rPr>
                <w:rFonts w:hint="cs"/>
                <w:rtl/>
              </w:rPr>
              <w:t>בחיפוש</w:t>
            </w:r>
          </w:p>
        </w:tc>
        <w:tc>
          <w:tcPr>
            <w:tcW w:w="2072" w:type="dxa"/>
            <w:shd w:val="clear" w:color="auto" w:fill="auto"/>
          </w:tcPr>
          <w:p w14:paraId="46FCA9E7" w14:textId="77777777" w:rsidR="007730F5" w:rsidRPr="00BB4A16" w:rsidRDefault="007730F5" w:rsidP="000F4EEE">
            <w:pPr>
              <w:pStyle w:val="Normal1"/>
              <w:rPr>
                <w:b/>
                <w:bCs/>
                <w:rtl/>
              </w:rPr>
            </w:pPr>
            <w:r w:rsidRPr="00BB4A16">
              <w:rPr>
                <w:rFonts w:hint="cs"/>
                <w:b/>
                <w:bCs/>
                <w:rtl/>
              </w:rPr>
              <w:t>2</w:t>
            </w:r>
          </w:p>
        </w:tc>
        <w:tc>
          <w:tcPr>
            <w:tcW w:w="2410" w:type="dxa"/>
            <w:shd w:val="clear" w:color="auto" w:fill="auto"/>
          </w:tcPr>
          <w:p w14:paraId="46FCA9E8" w14:textId="77777777" w:rsidR="007730F5" w:rsidRPr="00BB4A16" w:rsidRDefault="007730F5" w:rsidP="000F4EEE">
            <w:pPr>
              <w:pStyle w:val="Normal1"/>
              <w:rPr>
                <w:b/>
                <w:bCs/>
                <w:rtl/>
              </w:rPr>
            </w:pPr>
            <w:r w:rsidRPr="00BB4A16">
              <w:rPr>
                <w:rFonts w:hint="cs"/>
                <w:b/>
                <w:bCs/>
                <w:rtl/>
              </w:rPr>
              <w:t>3</w:t>
            </w:r>
          </w:p>
        </w:tc>
      </w:tr>
    </w:tbl>
    <w:p w14:paraId="46FCA9EA" w14:textId="77777777" w:rsidR="007730F5" w:rsidRPr="004B72F2" w:rsidRDefault="007730F5" w:rsidP="000F4EEE">
      <w:pPr>
        <w:pStyle w:val="Normal1"/>
        <w:rPr>
          <w:rtl/>
        </w:rPr>
      </w:pPr>
    </w:p>
    <w:p w14:paraId="46FCA9EB" w14:textId="77777777" w:rsidR="007730F5" w:rsidRDefault="007730F5" w:rsidP="000F4EEE">
      <w:pPr>
        <w:pStyle w:val="Normal1"/>
        <w:rPr>
          <w:b/>
          <w:bCs/>
          <w:rtl/>
        </w:rPr>
      </w:pPr>
      <w:r w:rsidRPr="004B72F2">
        <w:rPr>
          <w:rFonts w:hint="cs"/>
          <w:b/>
          <w:bCs/>
          <w:rtl/>
        </w:rPr>
        <w:t>הציון עבור סעיף זה יחושב יחסית</w:t>
      </w:r>
    </w:p>
    <w:p w14:paraId="46FCA9EC" w14:textId="77777777" w:rsidR="007730F5" w:rsidRPr="004B72F2" w:rsidRDefault="007730F5" w:rsidP="000F4EEE">
      <w:pPr>
        <w:pStyle w:val="Normal1"/>
        <w:rPr>
          <w:b/>
          <w:bCs/>
          <w:rtl/>
        </w:rPr>
      </w:pPr>
    </w:p>
    <w:p w14:paraId="46FCA9ED"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אבטחת מידע על פי מענה לסעיף 2.19</w:t>
      </w:r>
    </w:p>
    <w:p w14:paraId="46FCA9EE" w14:textId="77777777" w:rsidR="007730F5" w:rsidRPr="004B72F2" w:rsidRDefault="007730F5" w:rsidP="000F4EEE">
      <w:pPr>
        <w:pStyle w:val="Normal1"/>
        <w:rPr>
          <w:rtl/>
        </w:rPr>
      </w:pPr>
      <w:r w:rsidRPr="004B72F2">
        <w:rPr>
          <w:rFonts w:hint="cs"/>
          <w:rtl/>
        </w:rPr>
        <w:t>המענה לסעיף זה יוערך על ידי הממונה על אבטח</w:t>
      </w:r>
      <w:r>
        <w:rPr>
          <w:rFonts w:hint="cs"/>
          <w:rtl/>
        </w:rPr>
        <w:t>ת</w:t>
      </w:r>
      <w:r w:rsidRPr="004B72F2">
        <w:rPr>
          <w:rFonts w:hint="cs"/>
          <w:rtl/>
        </w:rPr>
        <w:t xml:space="preserve"> המידע בלבד.</w:t>
      </w:r>
    </w:p>
    <w:p w14:paraId="46FCA9EF" w14:textId="77777777" w:rsidR="007730F5" w:rsidRPr="004B72F2" w:rsidRDefault="007730F5" w:rsidP="000F4EEE">
      <w:pPr>
        <w:pStyle w:val="Normal1"/>
        <w:rPr>
          <w:rtl/>
        </w:rPr>
      </w:pPr>
      <w:r w:rsidRPr="004B72F2">
        <w:rPr>
          <w:rFonts w:hint="cs"/>
          <w:rtl/>
        </w:rPr>
        <w:t>הציון יהיה ציון אבסולוטי המבוסס על הערכתו בלבד:</w:t>
      </w:r>
    </w:p>
    <w:p w14:paraId="46FCA9F0" w14:textId="77777777" w:rsidR="007730F5" w:rsidRPr="004B72F2" w:rsidRDefault="007730F5" w:rsidP="007C3BAB">
      <w:pPr>
        <w:pStyle w:val="Normal1"/>
        <w:numPr>
          <w:ilvl w:val="0"/>
          <w:numId w:val="157"/>
        </w:numPr>
        <w:overflowPunct/>
        <w:autoSpaceDE/>
        <w:autoSpaceDN/>
        <w:adjustRightInd/>
        <w:spacing w:before="120" w:beforeAutospacing="0" w:line="320" w:lineRule="exact"/>
        <w:textAlignment w:val="auto"/>
        <w:rPr>
          <w:lang w:val="x-none"/>
        </w:rPr>
      </w:pPr>
      <w:r w:rsidRPr="004B72F2">
        <w:rPr>
          <w:rFonts w:hint="cs"/>
          <w:rtl/>
        </w:rPr>
        <w:t xml:space="preserve">הפתרון המוצג אינו עומד בדרישות שב"ס </w:t>
      </w:r>
      <w:r>
        <w:rPr>
          <w:rFonts w:hint="cs"/>
          <w:rtl/>
        </w:rPr>
        <w:t>-</w:t>
      </w:r>
      <w:r w:rsidRPr="004B72F2">
        <w:rPr>
          <w:rFonts w:hint="cs"/>
          <w:rtl/>
        </w:rPr>
        <w:t xml:space="preserve"> המענה נדחה</w:t>
      </w:r>
    </w:p>
    <w:p w14:paraId="46FCA9F1" w14:textId="77777777" w:rsidR="007730F5" w:rsidRPr="004B72F2" w:rsidRDefault="007730F5" w:rsidP="007C3BAB">
      <w:pPr>
        <w:pStyle w:val="Normal1"/>
        <w:numPr>
          <w:ilvl w:val="0"/>
          <w:numId w:val="157"/>
        </w:numPr>
        <w:overflowPunct/>
        <w:autoSpaceDE/>
        <w:autoSpaceDN/>
        <w:adjustRightInd/>
        <w:spacing w:before="120" w:beforeAutospacing="0" w:line="320" w:lineRule="exact"/>
        <w:textAlignment w:val="auto"/>
        <w:rPr>
          <w:lang w:val="x-none"/>
        </w:rPr>
      </w:pPr>
      <w:r w:rsidRPr="004B72F2">
        <w:rPr>
          <w:rFonts w:hint="cs"/>
          <w:rtl/>
        </w:rPr>
        <w:t>פתרון האבטחה סביר</w:t>
      </w:r>
      <w:r>
        <w:rPr>
          <w:rFonts w:hint="cs"/>
          <w:rtl/>
        </w:rPr>
        <w:t>,</w:t>
      </w:r>
      <w:r w:rsidRPr="004B72F2">
        <w:rPr>
          <w:rFonts w:hint="cs"/>
          <w:rtl/>
        </w:rPr>
        <w:t xml:space="preserve"> אך דורש שיפורים מסוימים כדי לעמוד בדרישות שב"ס 50 </w:t>
      </w:r>
      <w:r>
        <w:rPr>
          <w:rFonts w:hint="cs"/>
          <w:rtl/>
        </w:rPr>
        <w:t>-</w:t>
      </w:r>
      <w:r w:rsidRPr="004B72F2">
        <w:rPr>
          <w:rFonts w:hint="cs"/>
          <w:rtl/>
        </w:rPr>
        <w:t xml:space="preserve"> 75.</w:t>
      </w:r>
    </w:p>
    <w:p w14:paraId="46FCA9F2" w14:textId="77777777" w:rsidR="007730F5" w:rsidRPr="004B72F2" w:rsidRDefault="007730F5" w:rsidP="007C3BAB">
      <w:pPr>
        <w:pStyle w:val="Normal1"/>
        <w:numPr>
          <w:ilvl w:val="0"/>
          <w:numId w:val="157"/>
        </w:numPr>
        <w:overflowPunct/>
        <w:autoSpaceDE/>
        <w:autoSpaceDN/>
        <w:adjustRightInd/>
        <w:spacing w:before="120" w:beforeAutospacing="0" w:line="320" w:lineRule="exact"/>
        <w:textAlignment w:val="auto"/>
        <w:rPr>
          <w:lang w:val="x-none"/>
        </w:rPr>
      </w:pPr>
      <w:r w:rsidRPr="004B72F2">
        <w:rPr>
          <w:rFonts w:hint="cs"/>
          <w:rtl/>
        </w:rPr>
        <w:t xml:space="preserve">הפתרון עומד בדרישות </w:t>
      </w:r>
      <w:r>
        <w:rPr>
          <w:rFonts w:hint="cs"/>
          <w:rtl/>
        </w:rPr>
        <w:t>-</w:t>
      </w:r>
      <w:r w:rsidRPr="004B72F2">
        <w:rPr>
          <w:rFonts w:hint="cs"/>
          <w:rtl/>
        </w:rPr>
        <w:t xml:space="preserve"> 75</w:t>
      </w:r>
    </w:p>
    <w:p w14:paraId="46FCA9F3" w14:textId="77777777" w:rsidR="007730F5" w:rsidRDefault="007730F5" w:rsidP="007C3BAB">
      <w:pPr>
        <w:pStyle w:val="Normal1"/>
        <w:numPr>
          <w:ilvl w:val="0"/>
          <w:numId w:val="157"/>
        </w:numPr>
        <w:overflowPunct/>
        <w:autoSpaceDE/>
        <w:autoSpaceDN/>
        <w:adjustRightInd/>
        <w:spacing w:before="120" w:beforeAutospacing="0" w:line="320" w:lineRule="exact"/>
        <w:textAlignment w:val="auto"/>
      </w:pPr>
      <w:r w:rsidRPr="004B72F2">
        <w:rPr>
          <w:rFonts w:hint="cs"/>
          <w:rtl/>
        </w:rPr>
        <w:t xml:space="preserve">מוצג פתרון החורג לטובה מדרישות שב"ס </w:t>
      </w:r>
      <w:r>
        <w:rPr>
          <w:rFonts w:hint="cs"/>
          <w:rtl/>
        </w:rPr>
        <w:t>-</w:t>
      </w:r>
      <w:r w:rsidRPr="004B72F2">
        <w:rPr>
          <w:rFonts w:hint="cs"/>
          <w:rtl/>
        </w:rPr>
        <w:t xml:space="preserve"> 75 </w:t>
      </w:r>
      <w:r>
        <w:rPr>
          <w:rFonts w:hint="cs"/>
          <w:rtl/>
        </w:rPr>
        <w:t>-</w:t>
      </w:r>
      <w:r w:rsidRPr="004B72F2">
        <w:rPr>
          <w:rFonts w:hint="cs"/>
          <w:rtl/>
        </w:rPr>
        <w:t xml:space="preserve"> 100</w:t>
      </w:r>
    </w:p>
    <w:p w14:paraId="46FCA9F4" w14:textId="77777777" w:rsidR="007730F5" w:rsidRPr="004B72F2" w:rsidRDefault="007730F5" w:rsidP="000F4EEE">
      <w:pPr>
        <w:pStyle w:val="Normal1"/>
        <w:ind w:left="720"/>
        <w:rPr>
          <w:rtl/>
        </w:rPr>
      </w:pPr>
    </w:p>
    <w:p w14:paraId="46FCA9F5"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ביצועים על פי מענה לסעיף 2.21.2</w:t>
      </w:r>
    </w:p>
    <w:p w14:paraId="46FCA9F6" w14:textId="77777777" w:rsidR="007730F5" w:rsidRPr="004B72F2" w:rsidRDefault="007730F5" w:rsidP="000F4EEE">
      <w:pPr>
        <w:pStyle w:val="Normal1"/>
        <w:rPr>
          <w:rtl/>
        </w:rPr>
      </w:pPr>
      <w:r w:rsidRPr="004B72F2">
        <w:rPr>
          <w:rFonts w:hint="cs"/>
          <w:rtl/>
        </w:rPr>
        <w:t xml:space="preserve">הניקוד יינתן בצורה המוכתבת להלן עבור כל הפרמטרים הנדרשים להצגה בסעיפים 2.21.2.1 </w:t>
      </w:r>
      <w:r>
        <w:rPr>
          <w:rFonts w:hint="cs"/>
          <w:rtl/>
        </w:rPr>
        <w:t>-</w:t>
      </w:r>
      <w:r w:rsidRPr="004B72F2">
        <w:rPr>
          <w:rFonts w:hint="cs"/>
          <w:rtl/>
        </w:rPr>
        <w:t xml:space="preserve"> 2.21.2.3.</w:t>
      </w:r>
    </w:p>
    <w:p w14:paraId="46FCA9F7" w14:textId="77777777" w:rsidR="007730F5" w:rsidRPr="004B72F2" w:rsidRDefault="007730F5" w:rsidP="000F4EEE">
      <w:pPr>
        <w:pStyle w:val="Normal1"/>
        <w:rPr>
          <w:rtl/>
        </w:rPr>
      </w:pPr>
      <w:r w:rsidRPr="004B72F2">
        <w:rPr>
          <w:rFonts w:hint="cs"/>
          <w:rtl/>
        </w:rPr>
        <w:t xml:space="preserve">המענה המציג בפרמטר הספציפי את זמן הביצוע הטוב ביותר </w:t>
      </w:r>
      <w:r w:rsidRPr="004B72F2">
        <w:t>T</w:t>
      </w:r>
      <w:r w:rsidRPr="004B72F2">
        <w:rPr>
          <w:vertAlign w:val="subscript"/>
        </w:rPr>
        <w:t>min</w:t>
      </w:r>
      <w:r w:rsidRPr="004B72F2">
        <w:rPr>
          <w:rFonts w:hint="cs"/>
          <w:rtl/>
        </w:rPr>
        <w:t xml:space="preserve"> יקבל 10 נקודות.</w:t>
      </w:r>
    </w:p>
    <w:p w14:paraId="46FCA9F8" w14:textId="77777777" w:rsidR="007730F5" w:rsidRPr="004B72F2" w:rsidRDefault="007730F5" w:rsidP="009535ED">
      <w:pPr>
        <w:pStyle w:val="Normal1"/>
        <w:rPr>
          <w:rtl/>
        </w:rPr>
      </w:pPr>
      <w:r w:rsidRPr="004B72F2">
        <w:rPr>
          <w:rFonts w:hint="cs"/>
          <w:rtl/>
        </w:rPr>
        <w:t>כל מענה אח</w:t>
      </w:r>
      <w:r>
        <w:rPr>
          <w:rFonts w:hint="cs"/>
          <w:rtl/>
        </w:rPr>
        <w:t>ר המציג זמן ביצוע</w:t>
      </w:r>
      <w:r w:rsidRPr="004B72F2">
        <w:t xml:space="preserve">T </w:t>
      </w:r>
      <w:r>
        <w:rPr>
          <w:rFonts w:hint="cs"/>
          <w:rtl/>
        </w:rPr>
        <w:t xml:space="preserve"> </w:t>
      </w:r>
      <w:r w:rsidRPr="004B72F2">
        <w:rPr>
          <w:rFonts w:hint="cs"/>
          <w:rtl/>
        </w:rPr>
        <w:t xml:space="preserve">יקבל ניקוד </w:t>
      </w:r>
      <w:r>
        <w:rPr>
          <w:rFonts w:hint="cs"/>
          <w:rtl/>
        </w:rPr>
        <w:t xml:space="preserve">שערכו </w:t>
      </w:r>
      <w:r w:rsidRPr="004B72F2">
        <w:rPr>
          <w:rFonts w:hint="cs"/>
          <w:rtl/>
        </w:rPr>
        <w:t xml:space="preserve"> </w:t>
      </w:r>
      <w:r w:rsidRPr="004B72F2">
        <w:t>10*T</w:t>
      </w:r>
      <w:r w:rsidRPr="004B72F2">
        <w:rPr>
          <w:vertAlign w:val="subscript"/>
        </w:rPr>
        <w:t>min</w:t>
      </w:r>
      <w:r w:rsidRPr="004B72F2">
        <w:t>/T</w:t>
      </w:r>
      <w:r w:rsidRPr="004B72F2">
        <w:rPr>
          <w:rFonts w:hint="cs"/>
          <w:rtl/>
        </w:rPr>
        <w:t>.</w:t>
      </w:r>
    </w:p>
    <w:p w14:paraId="46FCA9F9" w14:textId="77777777" w:rsidR="007730F5" w:rsidRPr="004B72F2" w:rsidRDefault="007730F5" w:rsidP="000F4EEE">
      <w:pPr>
        <w:pStyle w:val="Normal1"/>
        <w:rPr>
          <w:rtl/>
        </w:rPr>
      </w:pPr>
      <w:r w:rsidRPr="004B72F2">
        <w:rPr>
          <w:rFonts w:hint="cs"/>
          <w:rtl/>
        </w:rPr>
        <w:t>ניקוד המענה בסעיף זה יהיה הסכום הכולל של הניקוד.</w:t>
      </w:r>
    </w:p>
    <w:p w14:paraId="46FCA9FA" w14:textId="77777777" w:rsidR="007730F5" w:rsidRDefault="007730F5" w:rsidP="000F4EEE">
      <w:pPr>
        <w:pStyle w:val="Normal1"/>
        <w:rPr>
          <w:b/>
          <w:bCs/>
          <w:rtl/>
        </w:rPr>
      </w:pPr>
      <w:r w:rsidRPr="004B72F2">
        <w:rPr>
          <w:rFonts w:hint="cs"/>
          <w:b/>
          <w:bCs/>
          <w:rtl/>
        </w:rPr>
        <w:t>הציון</w:t>
      </w:r>
      <w:r w:rsidRPr="004B72F2">
        <w:rPr>
          <w:b/>
          <w:bCs/>
          <w:rtl/>
        </w:rPr>
        <w:t xml:space="preserve"> </w:t>
      </w:r>
      <w:r w:rsidRPr="004B72F2">
        <w:rPr>
          <w:rFonts w:hint="cs"/>
          <w:b/>
          <w:bCs/>
          <w:rtl/>
        </w:rPr>
        <w:t>עבור</w:t>
      </w:r>
      <w:r w:rsidRPr="004B72F2">
        <w:rPr>
          <w:b/>
          <w:bCs/>
          <w:rtl/>
        </w:rPr>
        <w:t xml:space="preserve"> </w:t>
      </w:r>
      <w:r w:rsidRPr="004B72F2">
        <w:rPr>
          <w:rFonts w:hint="cs"/>
          <w:b/>
          <w:bCs/>
          <w:rtl/>
        </w:rPr>
        <w:t>סעיף</w:t>
      </w:r>
      <w:r w:rsidRPr="004B72F2">
        <w:rPr>
          <w:b/>
          <w:bCs/>
          <w:rtl/>
        </w:rPr>
        <w:t xml:space="preserve"> </w:t>
      </w:r>
      <w:r w:rsidRPr="004B72F2">
        <w:rPr>
          <w:rFonts w:hint="cs"/>
          <w:b/>
          <w:bCs/>
          <w:rtl/>
        </w:rPr>
        <w:t>זה</w:t>
      </w:r>
      <w:r w:rsidRPr="004B72F2">
        <w:rPr>
          <w:b/>
          <w:bCs/>
          <w:rtl/>
        </w:rPr>
        <w:t xml:space="preserve"> </w:t>
      </w:r>
      <w:r w:rsidRPr="004B72F2">
        <w:rPr>
          <w:rFonts w:hint="cs"/>
          <w:b/>
          <w:bCs/>
          <w:rtl/>
        </w:rPr>
        <w:t>יחושב</w:t>
      </w:r>
      <w:r w:rsidRPr="004B72F2">
        <w:rPr>
          <w:b/>
          <w:bCs/>
          <w:rtl/>
        </w:rPr>
        <w:t xml:space="preserve"> </w:t>
      </w:r>
      <w:r w:rsidRPr="004B72F2">
        <w:rPr>
          <w:rFonts w:hint="cs"/>
          <w:b/>
          <w:bCs/>
          <w:rtl/>
        </w:rPr>
        <w:t>יחסית.</w:t>
      </w:r>
    </w:p>
    <w:p w14:paraId="46FCA9FB" w14:textId="77777777" w:rsidR="007730F5" w:rsidRPr="004B72F2" w:rsidRDefault="007730F5" w:rsidP="000F4EEE">
      <w:pPr>
        <w:pStyle w:val="Normal1"/>
        <w:rPr>
          <w:b/>
          <w:bCs/>
          <w:rtl/>
        </w:rPr>
      </w:pPr>
    </w:p>
    <w:p w14:paraId="46FCA9FC"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ממשקים על פי המענה לסעיפים 2.22 ו 3.2.</w:t>
      </w:r>
      <w:r w:rsidRPr="004B72F2" w:rsidDel="0086540C">
        <w:rPr>
          <w:rFonts w:hint="cs"/>
          <w:b/>
          <w:bCs/>
          <w:rtl/>
        </w:rPr>
        <w:t>2</w:t>
      </w:r>
      <w:r>
        <w:rPr>
          <w:rFonts w:hint="cs"/>
          <w:b/>
          <w:bCs/>
          <w:rtl/>
        </w:rPr>
        <w:t>3</w:t>
      </w:r>
    </w:p>
    <w:p w14:paraId="46FCA9FD" w14:textId="77777777" w:rsidR="007730F5" w:rsidRPr="004B72F2" w:rsidRDefault="007730F5" w:rsidP="000F4EEE">
      <w:pPr>
        <w:pStyle w:val="Normal1"/>
        <w:rPr>
          <w:rtl/>
        </w:rPr>
      </w:pPr>
      <w:r w:rsidRPr="004B72F2">
        <w:rPr>
          <w:rFonts w:hint="cs"/>
          <w:rtl/>
        </w:rPr>
        <w:t>הניקוד לסעיף זה יינתן על פי שיקול דעתו של המעריך על פי התבחינים הבאים</w:t>
      </w:r>
      <w:r>
        <w:rPr>
          <w:rFonts w:hint="cs"/>
          <w:rtl/>
        </w:rPr>
        <w:t>:</w:t>
      </w:r>
    </w:p>
    <w:p w14:paraId="46FCA9FE" w14:textId="77777777" w:rsidR="007730F5" w:rsidRPr="004B72F2" w:rsidRDefault="007730F5" w:rsidP="007C3BAB">
      <w:pPr>
        <w:pStyle w:val="Normal1"/>
        <w:numPr>
          <w:ilvl w:val="0"/>
          <w:numId w:val="158"/>
        </w:numPr>
        <w:overflowPunct/>
        <w:autoSpaceDE/>
        <w:autoSpaceDN/>
        <w:adjustRightInd/>
        <w:spacing w:before="120" w:beforeAutospacing="0" w:line="320" w:lineRule="exact"/>
        <w:textAlignment w:val="auto"/>
        <w:rPr>
          <w:lang w:val="x-none"/>
        </w:rPr>
      </w:pPr>
      <w:r w:rsidRPr="004B72F2">
        <w:rPr>
          <w:rFonts w:hint="cs"/>
          <w:rtl/>
        </w:rPr>
        <w:t xml:space="preserve">המוצר מגיע מהקופסה עם מערכת הממשקים המאפשר את השילוב עם המאגרים הפנימיים הנדרשים </w:t>
      </w:r>
      <w:r>
        <w:rPr>
          <w:rFonts w:hint="cs"/>
          <w:rtl/>
        </w:rPr>
        <w:t>-</w:t>
      </w:r>
      <w:r w:rsidRPr="004B72F2">
        <w:rPr>
          <w:rFonts w:hint="cs"/>
          <w:rtl/>
        </w:rPr>
        <w:t xml:space="preserve"> 10 נקודות.</w:t>
      </w:r>
    </w:p>
    <w:p w14:paraId="46FCA9FF" w14:textId="77777777" w:rsidR="007730F5" w:rsidRPr="004B72F2" w:rsidRDefault="007730F5" w:rsidP="007C3BAB">
      <w:pPr>
        <w:pStyle w:val="Normal1"/>
        <w:numPr>
          <w:ilvl w:val="0"/>
          <w:numId w:val="158"/>
        </w:numPr>
        <w:overflowPunct/>
        <w:autoSpaceDE/>
        <w:autoSpaceDN/>
        <w:adjustRightInd/>
        <w:spacing w:before="120" w:beforeAutospacing="0" w:line="320" w:lineRule="exact"/>
        <w:textAlignment w:val="auto"/>
        <w:rPr>
          <w:lang w:val="x-none"/>
        </w:rPr>
      </w:pPr>
      <w:r w:rsidRPr="004B72F2">
        <w:rPr>
          <w:rFonts w:hint="cs"/>
          <w:rtl/>
        </w:rPr>
        <w:t xml:space="preserve">המוצר מגיע מהקופסה עם יכול התממשקות למנוע חיפוש חיצוני </w:t>
      </w:r>
      <w:r>
        <w:rPr>
          <w:rFonts w:hint="cs"/>
          <w:rtl/>
        </w:rPr>
        <w:t>-</w:t>
      </w:r>
      <w:r w:rsidRPr="004B72F2">
        <w:rPr>
          <w:rFonts w:hint="cs"/>
          <w:rtl/>
        </w:rPr>
        <w:t xml:space="preserve"> 5 נקודות.</w:t>
      </w:r>
    </w:p>
    <w:p w14:paraId="46FCAA00" w14:textId="77777777" w:rsidR="007730F5" w:rsidRPr="004B72F2" w:rsidRDefault="007730F5" w:rsidP="007C3BAB">
      <w:pPr>
        <w:pStyle w:val="Normal1"/>
        <w:numPr>
          <w:ilvl w:val="0"/>
          <w:numId w:val="158"/>
        </w:numPr>
        <w:overflowPunct/>
        <w:autoSpaceDE/>
        <w:autoSpaceDN/>
        <w:adjustRightInd/>
        <w:spacing w:before="120" w:beforeAutospacing="0" w:line="320" w:lineRule="exact"/>
        <w:textAlignment w:val="auto"/>
        <w:rPr>
          <w:lang w:val="x-none"/>
        </w:rPr>
      </w:pPr>
      <w:r w:rsidRPr="004B72F2">
        <w:rPr>
          <w:rFonts w:hint="cs"/>
          <w:rtl/>
        </w:rPr>
        <w:t xml:space="preserve">המוצר מכיל מהקופסה יכולות עודפות שעשויות לבוא לידי ביטוי בעתיד </w:t>
      </w:r>
      <w:r>
        <w:rPr>
          <w:rFonts w:hint="cs"/>
          <w:rtl/>
        </w:rPr>
        <w:t>-</w:t>
      </w:r>
      <w:r w:rsidRPr="004B72F2">
        <w:rPr>
          <w:rFonts w:hint="cs"/>
          <w:rtl/>
        </w:rPr>
        <w:t xml:space="preserve"> 3 נקודות</w:t>
      </w:r>
      <w:r>
        <w:rPr>
          <w:rFonts w:hint="cs"/>
          <w:rtl/>
          <w:lang w:val="x-none"/>
        </w:rPr>
        <w:t>.</w:t>
      </w:r>
    </w:p>
    <w:p w14:paraId="46FCAA01" w14:textId="77777777" w:rsidR="007730F5" w:rsidRDefault="007730F5" w:rsidP="000F4EEE">
      <w:pPr>
        <w:pStyle w:val="Normal1"/>
        <w:rPr>
          <w:b/>
          <w:bCs/>
          <w:rtl/>
        </w:rPr>
      </w:pPr>
      <w:r w:rsidRPr="004B72F2">
        <w:rPr>
          <w:rFonts w:hint="cs"/>
          <w:b/>
          <w:bCs/>
          <w:rtl/>
        </w:rPr>
        <w:t>הציון</w:t>
      </w:r>
      <w:r w:rsidRPr="004B72F2">
        <w:rPr>
          <w:b/>
          <w:bCs/>
          <w:rtl/>
        </w:rPr>
        <w:t xml:space="preserve"> </w:t>
      </w:r>
      <w:r w:rsidRPr="004B72F2">
        <w:rPr>
          <w:rFonts w:hint="cs"/>
          <w:b/>
          <w:bCs/>
          <w:rtl/>
        </w:rPr>
        <w:t>עבור</w:t>
      </w:r>
      <w:r w:rsidRPr="004B72F2">
        <w:rPr>
          <w:b/>
          <w:bCs/>
          <w:rtl/>
        </w:rPr>
        <w:t xml:space="preserve"> </w:t>
      </w:r>
      <w:r w:rsidRPr="004B72F2">
        <w:rPr>
          <w:rFonts w:hint="cs"/>
          <w:b/>
          <w:bCs/>
          <w:rtl/>
        </w:rPr>
        <w:t>סעיף</w:t>
      </w:r>
      <w:r w:rsidRPr="004B72F2">
        <w:rPr>
          <w:b/>
          <w:bCs/>
          <w:rtl/>
        </w:rPr>
        <w:t xml:space="preserve"> </w:t>
      </w:r>
      <w:r w:rsidRPr="004B72F2">
        <w:rPr>
          <w:rFonts w:hint="cs"/>
          <w:b/>
          <w:bCs/>
          <w:rtl/>
        </w:rPr>
        <w:t>זה</w:t>
      </w:r>
      <w:r w:rsidRPr="004B72F2">
        <w:rPr>
          <w:b/>
          <w:bCs/>
          <w:rtl/>
        </w:rPr>
        <w:t xml:space="preserve"> </w:t>
      </w:r>
      <w:r w:rsidRPr="004B72F2">
        <w:rPr>
          <w:rFonts w:hint="cs"/>
          <w:b/>
          <w:bCs/>
          <w:rtl/>
        </w:rPr>
        <w:t>יחושב</w:t>
      </w:r>
      <w:r w:rsidRPr="004B72F2">
        <w:rPr>
          <w:b/>
          <w:bCs/>
          <w:rtl/>
        </w:rPr>
        <w:t xml:space="preserve"> </w:t>
      </w:r>
      <w:r w:rsidRPr="004B72F2">
        <w:rPr>
          <w:rFonts w:hint="cs"/>
          <w:b/>
          <w:bCs/>
          <w:rtl/>
        </w:rPr>
        <w:t>יחסית</w:t>
      </w:r>
      <w:r w:rsidRPr="004B72F2">
        <w:rPr>
          <w:b/>
          <w:bCs/>
          <w:rtl/>
        </w:rPr>
        <w:t>.</w:t>
      </w:r>
    </w:p>
    <w:p w14:paraId="46FCAA02" w14:textId="77777777" w:rsidR="007730F5" w:rsidRPr="004B72F2" w:rsidRDefault="007730F5" w:rsidP="000F4EEE">
      <w:pPr>
        <w:pStyle w:val="Normal1"/>
        <w:rPr>
          <w:b/>
          <w:bCs/>
          <w:rtl/>
        </w:rPr>
      </w:pPr>
    </w:p>
    <w:p w14:paraId="46FCAA03" w14:textId="77777777" w:rsidR="007730F5" w:rsidRPr="004B72F2" w:rsidRDefault="007730F5" w:rsidP="007C3BAB">
      <w:pPr>
        <w:pStyle w:val="Normal1"/>
        <w:numPr>
          <w:ilvl w:val="2"/>
          <w:numId w:val="149"/>
        </w:numPr>
        <w:overflowPunct/>
        <w:autoSpaceDE/>
        <w:autoSpaceDN/>
        <w:adjustRightInd/>
        <w:spacing w:before="120" w:beforeAutospacing="0" w:line="320" w:lineRule="exact"/>
        <w:textAlignment w:val="auto"/>
        <w:rPr>
          <w:b/>
          <w:bCs/>
          <w:rtl/>
        </w:rPr>
      </w:pPr>
      <w:r w:rsidRPr="004B72F2">
        <w:rPr>
          <w:rFonts w:hint="cs"/>
          <w:b/>
          <w:bCs/>
          <w:rtl/>
        </w:rPr>
        <w:t>המשכיות עסקית על פי המענה לסעיף 3.2.</w:t>
      </w:r>
      <w:r w:rsidRPr="004B72F2" w:rsidDel="0086540C">
        <w:rPr>
          <w:rFonts w:hint="cs"/>
          <w:b/>
          <w:bCs/>
          <w:rtl/>
        </w:rPr>
        <w:t>3</w:t>
      </w:r>
      <w:r>
        <w:rPr>
          <w:rFonts w:hint="cs"/>
          <w:b/>
          <w:bCs/>
          <w:rtl/>
        </w:rPr>
        <w:t>4</w:t>
      </w:r>
    </w:p>
    <w:p w14:paraId="46FCAA04" w14:textId="77777777" w:rsidR="007730F5" w:rsidRPr="004B72F2" w:rsidRDefault="007730F5" w:rsidP="000F4EEE">
      <w:pPr>
        <w:pStyle w:val="Normal1"/>
        <w:rPr>
          <w:rtl/>
        </w:rPr>
      </w:pPr>
      <w:r w:rsidRPr="004B72F2">
        <w:rPr>
          <w:rFonts w:hint="cs"/>
          <w:rtl/>
        </w:rPr>
        <w:t>הניקוד עבור סעיף זה יבוצע על פי התבחינים הבאים</w:t>
      </w:r>
      <w:r>
        <w:rPr>
          <w:rFonts w:hint="cs"/>
          <w:rtl/>
        </w:rPr>
        <w:t>:</w:t>
      </w:r>
    </w:p>
    <w:p w14:paraId="46FCAA05" w14:textId="77777777" w:rsidR="007730F5" w:rsidRPr="004B72F2" w:rsidRDefault="007730F5" w:rsidP="007C3BAB">
      <w:pPr>
        <w:pStyle w:val="Normal1"/>
        <w:numPr>
          <w:ilvl w:val="0"/>
          <w:numId w:val="159"/>
        </w:numPr>
        <w:overflowPunct/>
        <w:autoSpaceDE/>
        <w:autoSpaceDN/>
        <w:adjustRightInd/>
        <w:spacing w:before="120" w:beforeAutospacing="0" w:line="320" w:lineRule="exact"/>
        <w:textAlignment w:val="auto"/>
        <w:rPr>
          <w:lang w:val="x-none"/>
        </w:rPr>
      </w:pPr>
      <w:r w:rsidRPr="004B72F2">
        <w:rPr>
          <w:rFonts w:hint="cs"/>
          <w:rtl/>
        </w:rPr>
        <w:t>הפתרון מכיל מנגנון לניטור ולאיתור תקלות מלא -</w:t>
      </w:r>
      <w:r>
        <w:rPr>
          <w:rFonts w:hint="cs"/>
          <w:rtl/>
        </w:rPr>
        <w:t xml:space="preserve"> </w:t>
      </w:r>
      <w:r w:rsidRPr="004B72F2">
        <w:rPr>
          <w:rFonts w:hint="cs"/>
          <w:rtl/>
        </w:rPr>
        <w:t>10 נקודות, חלקי -</w:t>
      </w:r>
      <w:r>
        <w:rPr>
          <w:rFonts w:hint="cs"/>
          <w:rtl/>
        </w:rPr>
        <w:t xml:space="preserve"> </w:t>
      </w:r>
      <w:r w:rsidRPr="004B72F2">
        <w:rPr>
          <w:rFonts w:hint="cs"/>
          <w:rtl/>
        </w:rPr>
        <w:t>5 נקודות.</w:t>
      </w:r>
    </w:p>
    <w:p w14:paraId="46FCAA06" w14:textId="77777777" w:rsidR="007730F5" w:rsidRPr="004B72F2" w:rsidRDefault="007730F5" w:rsidP="007C3BAB">
      <w:pPr>
        <w:pStyle w:val="Normal1"/>
        <w:numPr>
          <w:ilvl w:val="0"/>
          <w:numId w:val="159"/>
        </w:numPr>
        <w:overflowPunct/>
        <w:autoSpaceDE/>
        <w:autoSpaceDN/>
        <w:adjustRightInd/>
        <w:spacing w:before="120" w:beforeAutospacing="0" w:line="320" w:lineRule="exact"/>
        <w:textAlignment w:val="auto"/>
        <w:rPr>
          <w:lang w:val="x-none"/>
        </w:rPr>
      </w:pPr>
      <w:r w:rsidRPr="004B72F2">
        <w:rPr>
          <w:rFonts w:hint="cs"/>
          <w:rtl/>
        </w:rPr>
        <w:t>הפתרון מכיל מנגנון פנימי לגיבוי ושחזור מאגר האינ</w:t>
      </w:r>
      <w:r>
        <w:rPr>
          <w:rFonts w:hint="cs"/>
          <w:rtl/>
        </w:rPr>
        <w:t>ד</w:t>
      </w:r>
      <w:r w:rsidRPr="004B72F2">
        <w:rPr>
          <w:rFonts w:hint="cs"/>
          <w:rtl/>
        </w:rPr>
        <w:t xml:space="preserve">קסים ומילון הנתונים </w:t>
      </w:r>
      <w:r>
        <w:rPr>
          <w:rFonts w:hint="cs"/>
          <w:rtl/>
        </w:rPr>
        <w:t>-</w:t>
      </w:r>
      <w:r w:rsidRPr="004B72F2">
        <w:rPr>
          <w:rFonts w:hint="cs"/>
          <w:rtl/>
        </w:rPr>
        <w:t xml:space="preserve"> חלקי </w:t>
      </w:r>
      <w:r>
        <w:rPr>
          <w:rFonts w:hint="cs"/>
          <w:rtl/>
        </w:rPr>
        <w:t>-</w:t>
      </w:r>
      <w:r w:rsidRPr="004B72F2">
        <w:rPr>
          <w:rFonts w:hint="cs"/>
          <w:rtl/>
        </w:rPr>
        <w:t xml:space="preserve"> 5, מלא </w:t>
      </w:r>
      <w:r>
        <w:rPr>
          <w:rFonts w:hint="cs"/>
          <w:rtl/>
        </w:rPr>
        <w:t>-</w:t>
      </w:r>
      <w:r w:rsidRPr="004B72F2">
        <w:rPr>
          <w:rFonts w:hint="cs"/>
          <w:rtl/>
        </w:rPr>
        <w:t xml:space="preserve"> 10</w:t>
      </w:r>
      <w:r>
        <w:rPr>
          <w:rFonts w:hint="cs"/>
          <w:rtl/>
          <w:lang w:val="x-none"/>
        </w:rPr>
        <w:t>.</w:t>
      </w:r>
    </w:p>
    <w:p w14:paraId="46FCAA07" w14:textId="77777777" w:rsidR="007730F5" w:rsidRPr="004B72F2" w:rsidRDefault="007730F5" w:rsidP="007C3BAB">
      <w:pPr>
        <w:pStyle w:val="Normal1"/>
        <w:numPr>
          <w:ilvl w:val="0"/>
          <w:numId w:val="159"/>
        </w:numPr>
        <w:overflowPunct/>
        <w:autoSpaceDE/>
        <w:autoSpaceDN/>
        <w:adjustRightInd/>
        <w:spacing w:before="120" w:beforeAutospacing="0" w:line="320" w:lineRule="exact"/>
        <w:textAlignment w:val="auto"/>
        <w:rPr>
          <w:lang w:val="x-none"/>
        </w:rPr>
      </w:pPr>
      <w:r w:rsidRPr="004B72F2">
        <w:rPr>
          <w:rFonts w:hint="cs"/>
          <w:rtl/>
        </w:rPr>
        <w:t xml:space="preserve">מוצגים נהלי התאוששות מתקלות מלא </w:t>
      </w:r>
      <w:r>
        <w:rPr>
          <w:rFonts w:hint="cs"/>
          <w:rtl/>
        </w:rPr>
        <w:t>-</w:t>
      </w:r>
      <w:r w:rsidRPr="004B72F2">
        <w:rPr>
          <w:rFonts w:hint="cs"/>
          <w:rtl/>
        </w:rPr>
        <w:t xml:space="preserve"> 10, חלקי</w:t>
      </w:r>
      <w:r>
        <w:rPr>
          <w:rFonts w:hint="cs"/>
          <w:rtl/>
        </w:rPr>
        <w:t xml:space="preserve"> -</w:t>
      </w:r>
      <w:r w:rsidRPr="004B72F2">
        <w:rPr>
          <w:rFonts w:hint="cs"/>
          <w:rtl/>
        </w:rPr>
        <w:t xml:space="preserve"> 5.</w:t>
      </w:r>
    </w:p>
    <w:p w14:paraId="46FCAA08" w14:textId="77777777" w:rsidR="007730F5" w:rsidRPr="004B72F2" w:rsidRDefault="007730F5" w:rsidP="000F4EEE">
      <w:pPr>
        <w:pStyle w:val="Normal1"/>
        <w:rPr>
          <w:b/>
          <w:bCs/>
          <w:rtl/>
        </w:rPr>
      </w:pPr>
      <w:r w:rsidRPr="004B72F2">
        <w:rPr>
          <w:rFonts w:hint="cs"/>
          <w:b/>
          <w:bCs/>
          <w:rtl/>
        </w:rPr>
        <w:t>הציון</w:t>
      </w:r>
      <w:r w:rsidRPr="004B72F2">
        <w:rPr>
          <w:b/>
          <w:bCs/>
          <w:rtl/>
        </w:rPr>
        <w:t xml:space="preserve"> </w:t>
      </w:r>
      <w:r w:rsidRPr="004B72F2">
        <w:rPr>
          <w:rFonts w:hint="cs"/>
          <w:b/>
          <w:bCs/>
          <w:rtl/>
        </w:rPr>
        <w:t>עבור</w:t>
      </w:r>
      <w:r w:rsidRPr="004B72F2">
        <w:rPr>
          <w:b/>
          <w:bCs/>
          <w:rtl/>
        </w:rPr>
        <w:t xml:space="preserve"> </w:t>
      </w:r>
      <w:r w:rsidRPr="004B72F2">
        <w:rPr>
          <w:rFonts w:hint="cs"/>
          <w:b/>
          <w:bCs/>
          <w:rtl/>
        </w:rPr>
        <w:t>סעיף</w:t>
      </w:r>
      <w:r w:rsidRPr="004B72F2">
        <w:rPr>
          <w:b/>
          <w:bCs/>
          <w:rtl/>
        </w:rPr>
        <w:t xml:space="preserve"> </w:t>
      </w:r>
      <w:r w:rsidRPr="004B72F2">
        <w:rPr>
          <w:rFonts w:hint="cs"/>
          <w:b/>
          <w:bCs/>
          <w:rtl/>
        </w:rPr>
        <w:t>זה</w:t>
      </w:r>
      <w:r w:rsidRPr="004B72F2">
        <w:rPr>
          <w:b/>
          <w:bCs/>
          <w:rtl/>
        </w:rPr>
        <w:t xml:space="preserve"> </w:t>
      </w:r>
      <w:r w:rsidRPr="004B72F2">
        <w:rPr>
          <w:rFonts w:hint="cs"/>
          <w:b/>
          <w:bCs/>
          <w:rtl/>
        </w:rPr>
        <w:t>יחושב</w:t>
      </w:r>
      <w:r w:rsidRPr="004B72F2">
        <w:rPr>
          <w:b/>
          <w:bCs/>
          <w:rtl/>
        </w:rPr>
        <w:t xml:space="preserve"> </w:t>
      </w:r>
      <w:r w:rsidRPr="004B72F2">
        <w:rPr>
          <w:rFonts w:hint="cs"/>
          <w:b/>
          <w:bCs/>
          <w:rtl/>
        </w:rPr>
        <w:t>יחסית</w:t>
      </w:r>
      <w:r w:rsidRPr="004B72F2">
        <w:rPr>
          <w:b/>
          <w:bCs/>
          <w:rtl/>
        </w:rPr>
        <w:t>.</w:t>
      </w:r>
    </w:p>
    <w:p w14:paraId="46FCAA09" w14:textId="77777777" w:rsidR="007730F5" w:rsidRDefault="007730F5" w:rsidP="000F4EEE">
      <w:pPr>
        <w:pStyle w:val="Normal1"/>
        <w:rPr>
          <w:rtl/>
        </w:rPr>
      </w:pPr>
    </w:p>
    <w:p w14:paraId="46FCAA0A" w14:textId="77777777" w:rsidR="007730F5" w:rsidRPr="004B72F2" w:rsidRDefault="007730F5" w:rsidP="007C3BAB">
      <w:pPr>
        <w:pStyle w:val="Normal1"/>
        <w:numPr>
          <w:ilvl w:val="1"/>
          <w:numId w:val="149"/>
        </w:numPr>
        <w:overflowPunct/>
        <w:autoSpaceDE/>
        <w:autoSpaceDN/>
        <w:adjustRightInd/>
        <w:spacing w:before="120" w:beforeAutospacing="0" w:line="320" w:lineRule="exact"/>
        <w:textAlignment w:val="auto"/>
        <w:rPr>
          <w:b/>
          <w:bCs/>
          <w:rtl/>
        </w:rPr>
      </w:pPr>
      <w:bookmarkStart w:id="605" w:name="_Toc316295180"/>
      <w:r w:rsidRPr="004B72F2">
        <w:rPr>
          <w:rFonts w:hint="cs"/>
          <w:b/>
          <w:bCs/>
          <w:rtl/>
        </w:rPr>
        <w:t>תכנית ההקמה</w:t>
      </w:r>
      <w:bookmarkEnd w:id="605"/>
    </w:p>
    <w:p w14:paraId="46FCAA0B" w14:textId="77777777" w:rsidR="007730F5" w:rsidRPr="004B72F2" w:rsidRDefault="007730F5" w:rsidP="007C3BAB">
      <w:pPr>
        <w:pStyle w:val="Normal1"/>
        <w:numPr>
          <w:ilvl w:val="1"/>
          <w:numId w:val="150"/>
        </w:numPr>
        <w:overflowPunct/>
        <w:autoSpaceDE/>
        <w:autoSpaceDN/>
        <w:adjustRightInd/>
        <w:spacing w:before="120" w:beforeAutospacing="0" w:line="320" w:lineRule="exact"/>
        <w:textAlignment w:val="auto"/>
        <w:rPr>
          <w:b/>
          <w:bCs/>
          <w:vanish/>
          <w:rtl/>
        </w:rPr>
      </w:pPr>
      <w:bookmarkStart w:id="606" w:name="_Toc162464643"/>
      <w:bookmarkStart w:id="607" w:name="_Toc162529494"/>
      <w:bookmarkStart w:id="608" w:name="_Toc162544055"/>
      <w:bookmarkStart w:id="609" w:name="_Toc164251513"/>
      <w:bookmarkStart w:id="610" w:name="_Toc164328469"/>
      <w:bookmarkStart w:id="611" w:name="_Toc164333151"/>
      <w:bookmarkStart w:id="612" w:name="_Toc164333214"/>
      <w:bookmarkStart w:id="613" w:name="_Toc256871960"/>
      <w:bookmarkStart w:id="614" w:name="_Toc316295181"/>
      <w:bookmarkEnd w:id="606"/>
      <w:bookmarkEnd w:id="607"/>
      <w:bookmarkEnd w:id="608"/>
      <w:bookmarkEnd w:id="609"/>
      <w:bookmarkEnd w:id="610"/>
      <w:bookmarkEnd w:id="611"/>
      <w:bookmarkEnd w:id="612"/>
      <w:bookmarkEnd w:id="613"/>
      <w:bookmarkEnd w:id="614"/>
    </w:p>
    <w:p w14:paraId="46FCAA0C" w14:textId="77777777" w:rsidR="007730F5" w:rsidRPr="004B72F2" w:rsidRDefault="007730F5" w:rsidP="007C3BAB">
      <w:pPr>
        <w:pStyle w:val="Normal1"/>
        <w:numPr>
          <w:ilvl w:val="1"/>
          <w:numId w:val="150"/>
        </w:numPr>
        <w:overflowPunct/>
        <w:autoSpaceDE/>
        <w:autoSpaceDN/>
        <w:adjustRightInd/>
        <w:spacing w:before="120" w:beforeAutospacing="0" w:line="320" w:lineRule="exact"/>
        <w:textAlignment w:val="auto"/>
        <w:rPr>
          <w:b/>
          <w:bCs/>
          <w:vanish/>
          <w:rtl/>
        </w:rPr>
      </w:pPr>
    </w:p>
    <w:p w14:paraId="46FCAA0D" w14:textId="77777777" w:rsidR="007730F5" w:rsidRPr="004B72F2" w:rsidRDefault="007730F5" w:rsidP="007C3BAB">
      <w:pPr>
        <w:pStyle w:val="Normal1"/>
        <w:numPr>
          <w:ilvl w:val="2"/>
          <w:numId w:val="150"/>
        </w:numPr>
        <w:overflowPunct/>
        <w:autoSpaceDE/>
        <w:autoSpaceDN/>
        <w:adjustRightInd/>
        <w:spacing w:before="120" w:beforeAutospacing="0" w:line="320" w:lineRule="exact"/>
        <w:textAlignment w:val="auto"/>
        <w:rPr>
          <w:b/>
          <w:bCs/>
          <w:rtl/>
        </w:rPr>
      </w:pPr>
      <w:r w:rsidRPr="004B72F2">
        <w:rPr>
          <w:rFonts w:hint="cs"/>
          <w:b/>
          <w:bCs/>
          <w:rtl/>
        </w:rPr>
        <w:t xml:space="preserve"> אבני דרך בהקמה על פי המענה לסעיף 4.2.2.1</w:t>
      </w:r>
    </w:p>
    <w:p w14:paraId="46FCAA0E" w14:textId="77777777" w:rsidR="007730F5" w:rsidRPr="004B72F2" w:rsidRDefault="007730F5" w:rsidP="000F4EEE">
      <w:pPr>
        <w:pStyle w:val="Normal1"/>
        <w:rPr>
          <w:rtl/>
        </w:rPr>
      </w:pPr>
      <w:r w:rsidRPr="004B72F2">
        <w:rPr>
          <w:rFonts w:hint="cs"/>
          <w:rtl/>
        </w:rPr>
        <w:t>המעריך ינקד את המענה לסעיף על פי התבחינים הבאים:</w:t>
      </w:r>
    </w:p>
    <w:p w14:paraId="46FCAA0F" w14:textId="77777777" w:rsidR="007730F5" w:rsidRPr="004B72F2" w:rsidRDefault="007730F5" w:rsidP="000F4EEE">
      <w:pPr>
        <w:pStyle w:val="Normal1"/>
        <w:rPr>
          <w:rtl/>
        </w:rPr>
      </w:pPr>
      <w:r w:rsidRPr="004B72F2">
        <w:rPr>
          <w:rFonts w:hint="cs"/>
          <w:rtl/>
        </w:rPr>
        <w:t xml:space="preserve">לוח הזמנים </w:t>
      </w:r>
      <w:r w:rsidRPr="004B72F2">
        <w:t>T1</w:t>
      </w:r>
      <w:r w:rsidRPr="004B72F2">
        <w:rPr>
          <w:rFonts w:hint="cs"/>
          <w:rtl/>
        </w:rPr>
        <w:t xml:space="preserve"> להטמעת היכולת המבצעית הראשונית המוצג במענה ינוקד כ</w:t>
      </w:r>
      <w:r>
        <w:rPr>
          <w:rFonts w:hint="cs"/>
          <w:rtl/>
        </w:rPr>
        <w:t>-</w:t>
      </w:r>
      <w:r w:rsidRPr="004B72F2">
        <w:rPr>
          <w:rFonts w:hint="cs"/>
          <w:rtl/>
        </w:rPr>
        <w:t xml:space="preserve"> 1</w:t>
      </w:r>
      <w:r w:rsidRPr="004B72F2">
        <w:t>10*12/T</w:t>
      </w:r>
      <w:r w:rsidRPr="004B72F2">
        <w:rPr>
          <w:rFonts w:hint="cs"/>
          <w:rtl/>
        </w:rPr>
        <w:t>.</w:t>
      </w:r>
    </w:p>
    <w:p w14:paraId="46FCAA10" w14:textId="77777777" w:rsidR="007730F5" w:rsidRPr="004B72F2" w:rsidRDefault="007730F5" w:rsidP="000F4EEE">
      <w:pPr>
        <w:pStyle w:val="Normal1"/>
        <w:rPr>
          <w:rtl/>
        </w:rPr>
      </w:pPr>
      <w:r w:rsidRPr="004B72F2">
        <w:rPr>
          <w:rFonts w:hint="cs"/>
          <w:rtl/>
        </w:rPr>
        <w:t xml:space="preserve">לוח הזמנים </w:t>
      </w:r>
      <w:r w:rsidRPr="004B72F2">
        <w:t>T2</w:t>
      </w:r>
      <w:r w:rsidRPr="004B72F2">
        <w:rPr>
          <w:rFonts w:hint="cs"/>
          <w:rtl/>
        </w:rPr>
        <w:t xml:space="preserve"> להטמעת היכולת המלאה ינוקד כ</w:t>
      </w:r>
      <w:r>
        <w:rPr>
          <w:rFonts w:hint="cs"/>
          <w:rtl/>
        </w:rPr>
        <w:t xml:space="preserve">- </w:t>
      </w:r>
      <w:r w:rsidRPr="004B72F2">
        <w:t>10*10/T2</w:t>
      </w:r>
      <w:r w:rsidRPr="004B72F2">
        <w:rPr>
          <w:rFonts w:hint="cs"/>
          <w:rtl/>
        </w:rPr>
        <w:t>.</w:t>
      </w:r>
    </w:p>
    <w:p w14:paraId="46FCAA11" w14:textId="77777777" w:rsidR="007730F5" w:rsidRPr="004B72F2" w:rsidRDefault="007730F5" w:rsidP="000F4EEE">
      <w:pPr>
        <w:pStyle w:val="Normal1"/>
        <w:rPr>
          <w:rtl/>
        </w:rPr>
      </w:pPr>
      <w:r w:rsidRPr="004B72F2">
        <w:rPr>
          <w:rFonts w:hint="cs"/>
          <w:rtl/>
        </w:rPr>
        <w:t>סכום הנקודות יהווה את ניקוד המענה לסעיף</w:t>
      </w:r>
      <w:r>
        <w:rPr>
          <w:rFonts w:hint="cs"/>
          <w:rtl/>
        </w:rPr>
        <w:t>.</w:t>
      </w:r>
    </w:p>
    <w:p w14:paraId="46FCAA12" w14:textId="77777777" w:rsidR="007730F5" w:rsidRPr="004B72F2" w:rsidRDefault="007730F5" w:rsidP="000F4EEE">
      <w:pPr>
        <w:pStyle w:val="Normal1"/>
        <w:rPr>
          <w:b/>
          <w:bCs/>
          <w:rtl/>
        </w:rPr>
      </w:pPr>
      <w:r w:rsidRPr="004B72F2">
        <w:rPr>
          <w:rFonts w:hint="cs"/>
          <w:b/>
          <w:bCs/>
          <w:rtl/>
        </w:rPr>
        <w:t>הציון</w:t>
      </w:r>
      <w:r w:rsidRPr="004B72F2">
        <w:rPr>
          <w:b/>
          <w:bCs/>
          <w:rtl/>
        </w:rPr>
        <w:t xml:space="preserve"> </w:t>
      </w:r>
      <w:r w:rsidRPr="004B72F2">
        <w:rPr>
          <w:rFonts w:hint="cs"/>
          <w:b/>
          <w:bCs/>
          <w:rtl/>
        </w:rPr>
        <w:t>עבור</w:t>
      </w:r>
      <w:r w:rsidRPr="004B72F2">
        <w:rPr>
          <w:b/>
          <w:bCs/>
          <w:rtl/>
        </w:rPr>
        <w:t xml:space="preserve"> </w:t>
      </w:r>
      <w:r w:rsidRPr="004B72F2">
        <w:rPr>
          <w:rFonts w:hint="cs"/>
          <w:b/>
          <w:bCs/>
          <w:rtl/>
        </w:rPr>
        <w:t>סעיף</w:t>
      </w:r>
      <w:r w:rsidRPr="004B72F2">
        <w:rPr>
          <w:b/>
          <w:bCs/>
          <w:rtl/>
        </w:rPr>
        <w:t xml:space="preserve"> </w:t>
      </w:r>
      <w:r w:rsidRPr="004B72F2">
        <w:rPr>
          <w:rFonts w:hint="cs"/>
          <w:b/>
          <w:bCs/>
          <w:rtl/>
        </w:rPr>
        <w:t>זה</w:t>
      </w:r>
      <w:r w:rsidRPr="004B72F2">
        <w:rPr>
          <w:b/>
          <w:bCs/>
          <w:rtl/>
        </w:rPr>
        <w:t xml:space="preserve"> </w:t>
      </w:r>
      <w:r w:rsidRPr="004B72F2">
        <w:rPr>
          <w:rFonts w:hint="cs"/>
          <w:b/>
          <w:bCs/>
          <w:rtl/>
        </w:rPr>
        <w:t>יחושב</w:t>
      </w:r>
      <w:r w:rsidRPr="004B72F2">
        <w:rPr>
          <w:b/>
          <w:bCs/>
          <w:rtl/>
        </w:rPr>
        <w:t xml:space="preserve"> </w:t>
      </w:r>
      <w:r w:rsidRPr="004B72F2">
        <w:rPr>
          <w:rFonts w:hint="cs"/>
          <w:b/>
          <w:bCs/>
          <w:rtl/>
        </w:rPr>
        <w:t>יחסית</w:t>
      </w:r>
      <w:r w:rsidRPr="004B72F2">
        <w:rPr>
          <w:b/>
          <w:bCs/>
          <w:rtl/>
        </w:rPr>
        <w:t>.</w:t>
      </w:r>
    </w:p>
    <w:p w14:paraId="46FCAA13" w14:textId="77777777" w:rsidR="007730F5" w:rsidRPr="004B72F2" w:rsidRDefault="007730F5" w:rsidP="000F4EEE">
      <w:pPr>
        <w:pStyle w:val="Normal1"/>
        <w:rPr>
          <w:rtl/>
        </w:rPr>
      </w:pPr>
    </w:p>
    <w:p w14:paraId="46FCAA14" w14:textId="77777777" w:rsidR="007730F5" w:rsidRPr="004B72F2" w:rsidRDefault="007730F5" w:rsidP="007C3BAB">
      <w:pPr>
        <w:pStyle w:val="Normal1"/>
        <w:numPr>
          <w:ilvl w:val="0"/>
          <w:numId w:val="149"/>
        </w:numPr>
        <w:overflowPunct/>
        <w:autoSpaceDE/>
        <w:autoSpaceDN/>
        <w:adjustRightInd/>
        <w:spacing w:before="120" w:beforeAutospacing="0" w:line="320" w:lineRule="exact"/>
        <w:textAlignment w:val="auto"/>
        <w:rPr>
          <w:b/>
          <w:bCs/>
          <w:rtl/>
        </w:rPr>
      </w:pPr>
      <w:bookmarkStart w:id="615" w:name="_Toc316295206"/>
      <w:r w:rsidRPr="004B72F2">
        <w:rPr>
          <w:rFonts w:hint="cs"/>
          <w:b/>
          <w:bCs/>
          <w:rtl/>
        </w:rPr>
        <w:t>ס</w:t>
      </w:r>
      <w:r>
        <w:rPr>
          <w:rFonts w:hint="cs"/>
          <w:b/>
          <w:bCs/>
          <w:rtl/>
        </w:rPr>
        <w:t>י</w:t>
      </w:r>
      <w:r w:rsidRPr="004B72F2">
        <w:rPr>
          <w:rFonts w:hint="cs"/>
          <w:b/>
          <w:bCs/>
          <w:rtl/>
        </w:rPr>
        <w:t>כום עבודת צוות המשנה להערכת האיכות</w:t>
      </w:r>
      <w:bookmarkEnd w:id="615"/>
    </w:p>
    <w:p w14:paraId="46FCAA15" w14:textId="77777777" w:rsidR="007730F5" w:rsidRPr="004B72F2" w:rsidRDefault="007730F5" w:rsidP="009535ED">
      <w:pPr>
        <w:pStyle w:val="Normal1"/>
        <w:rPr>
          <w:rtl/>
        </w:rPr>
      </w:pPr>
      <w:r w:rsidRPr="004B72F2">
        <w:rPr>
          <w:rFonts w:hint="cs"/>
          <w:rtl/>
        </w:rPr>
        <w:t xml:space="preserve">צוות המשנה להערכת איכות ההצעות יעביר עם סיום תהליך ההערכה את מסמך המפ"ל לידי </w:t>
      </w:r>
      <w:r w:rsidR="00504E29">
        <w:rPr>
          <w:rFonts w:hint="cs"/>
          <w:rtl/>
        </w:rPr>
        <w:t>שב"ס</w:t>
      </w:r>
      <w:r w:rsidRPr="004B72F2">
        <w:rPr>
          <w:rFonts w:hint="cs"/>
          <w:rtl/>
        </w:rPr>
        <w:t xml:space="preserve"> כאשר:</w:t>
      </w:r>
    </w:p>
    <w:p w14:paraId="46FCAA16" w14:textId="77777777" w:rsidR="007730F5" w:rsidRPr="004B72F2" w:rsidRDefault="007730F5" w:rsidP="000F4EEE">
      <w:pPr>
        <w:pStyle w:val="Normal1"/>
        <w:rPr>
          <w:rtl/>
        </w:rPr>
      </w:pPr>
      <w:r w:rsidRPr="004B72F2" w:rsidDel="00CC4BFF">
        <w:rPr>
          <w:rFonts w:hint="cs"/>
          <w:rtl/>
        </w:rPr>
        <w:t xml:space="preserve">בנספח </w:t>
      </w:r>
      <w:r>
        <w:rPr>
          <w:rFonts w:hint="cs"/>
          <w:rtl/>
        </w:rPr>
        <w:t>כ</w:t>
      </w:r>
      <w:r w:rsidRPr="004B72F2">
        <w:rPr>
          <w:rFonts w:hint="cs"/>
          <w:rtl/>
        </w:rPr>
        <w:t xml:space="preserve">נספח 4.1 </w:t>
      </w:r>
      <w:r>
        <w:rPr>
          <w:rFonts w:hint="cs"/>
          <w:rtl/>
        </w:rPr>
        <w:t xml:space="preserve"> למפ"ל </w:t>
      </w:r>
      <w:r w:rsidRPr="004B72F2" w:rsidDel="00CC4BFF">
        <w:rPr>
          <w:rFonts w:hint="cs"/>
          <w:rtl/>
        </w:rPr>
        <w:t xml:space="preserve">מצורפת </w:t>
      </w:r>
      <w:r>
        <w:rPr>
          <w:rFonts w:hint="cs"/>
          <w:rtl/>
        </w:rPr>
        <w:t>תצורף</w:t>
      </w:r>
      <w:r w:rsidRPr="004B72F2">
        <w:rPr>
          <w:rFonts w:hint="cs"/>
          <w:rtl/>
        </w:rPr>
        <w:t xml:space="preserve"> הטבל</w:t>
      </w:r>
      <w:r>
        <w:rPr>
          <w:rFonts w:hint="cs"/>
          <w:rtl/>
        </w:rPr>
        <w:t>ה</w:t>
      </w:r>
      <w:r w:rsidRPr="004B72F2">
        <w:rPr>
          <w:rFonts w:hint="cs"/>
          <w:rtl/>
        </w:rPr>
        <w:t xml:space="preserve"> המרכזת (סעיף 3.0.</w:t>
      </w:r>
      <w:r w:rsidRPr="004B72F2" w:rsidDel="00CC4BFF">
        <w:rPr>
          <w:rFonts w:hint="cs"/>
          <w:rtl/>
        </w:rPr>
        <w:t>2</w:t>
      </w:r>
      <w:r>
        <w:rPr>
          <w:rFonts w:hint="cs"/>
          <w:rtl/>
        </w:rPr>
        <w:t>3</w:t>
      </w:r>
      <w:r w:rsidRPr="004B72F2">
        <w:rPr>
          <w:rFonts w:hint="cs"/>
          <w:rtl/>
        </w:rPr>
        <w:t>) המציגה את ממוצעי ההערכה של חברי הצוות ואת ציון האיכות המחושב הכולל עבור כל אחת מההצעות.</w:t>
      </w:r>
    </w:p>
    <w:p w14:paraId="46FCAA17" w14:textId="77777777" w:rsidR="007730F5" w:rsidRDefault="007730F5" w:rsidP="000F4EEE">
      <w:pPr>
        <w:pStyle w:val="Normal1"/>
        <w:rPr>
          <w:rtl/>
        </w:rPr>
      </w:pPr>
      <w:r>
        <w:rPr>
          <w:rFonts w:hint="cs"/>
          <w:rtl/>
        </w:rPr>
        <w:t>כ</w:t>
      </w:r>
      <w:r w:rsidRPr="004B72F2">
        <w:rPr>
          <w:rFonts w:hint="cs"/>
          <w:rtl/>
        </w:rPr>
        <w:t>בנספח 4.2 למסמך יצורפו ההערכות החתומות של כל אחד מחברי צוות המשנה.</w:t>
      </w:r>
    </w:p>
    <w:p w14:paraId="46FCAA18" w14:textId="77777777" w:rsidR="007730F5" w:rsidRPr="004B72F2" w:rsidRDefault="007730F5" w:rsidP="000F4EEE">
      <w:pPr>
        <w:pStyle w:val="Normal1"/>
        <w:rPr>
          <w:rtl/>
        </w:rPr>
      </w:pPr>
    </w:p>
    <w:p w14:paraId="46FCAA19" w14:textId="77777777" w:rsidR="007730F5" w:rsidRPr="004B72F2" w:rsidRDefault="007730F5" w:rsidP="007C3BAB">
      <w:pPr>
        <w:pStyle w:val="Normal1"/>
        <w:numPr>
          <w:ilvl w:val="0"/>
          <w:numId w:val="149"/>
        </w:numPr>
        <w:overflowPunct/>
        <w:autoSpaceDE/>
        <w:autoSpaceDN/>
        <w:adjustRightInd/>
        <w:spacing w:before="120" w:beforeAutospacing="0" w:line="320" w:lineRule="exact"/>
        <w:textAlignment w:val="auto"/>
        <w:rPr>
          <w:b/>
          <w:bCs/>
          <w:rtl/>
        </w:rPr>
      </w:pPr>
      <w:r w:rsidRPr="004B72F2">
        <w:rPr>
          <w:rFonts w:hint="cs"/>
          <w:b/>
          <w:bCs/>
          <w:rtl/>
        </w:rPr>
        <w:t xml:space="preserve"> </w:t>
      </w:r>
      <w:bookmarkStart w:id="616" w:name="_Toc316295207"/>
      <w:r w:rsidRPr="004B72F2">
        <w:rPr>
          <w:rFonts w:hint="cs"/>
          <w:b/>
          <w:bCs/>
          <w:rtl/>
        </w:rPr>
        <w:t>הערכת העלות</w:t>
      </w:r>
      <w:bookmarkEnd w:id="616"/>
    </w:p>
    <w:p w14:paraId="46FCAA1A" w14:textId="77777777" w:rsidR="007730F5" w:rsidRPr="004B72F2" w:rsidRDefault="007730F5" w:rsidP="000F4EEE">
      <w:pPr>
        <w:pStyle w:val="Normal1"/>
        <w:rPr>
          <w:rtl/>
        </w:rPr>
      </w:pPr>
      <w:r w:rsidRPr="004B72F2">
        <w:rPr>
          <w:rFonts w:hint="cs"/>
          <w:rtl/>
        </w:rPr>
        <w:t xml:space="preserve">הערכת העלות תתבסס על המענה לסעיף </w:t>
      </w:r>
      <w:r w:rsidRPr="004B72F2" w:rsidDel="00CC4BFF">
        <w:rPr>
          <w:rFonts w:hint="cs"/>
          <w:rtl/>
        </w:rPr>
        <w:t>5.</w:t>
      </w:r>
      <w:r w:rsidRPr="004B72F2" w:rsidDel="00CC4BFF">
        <w:t>4</w:t>
      </w:r>
      <w:r w:rsidRPr="004B72F2" w:rsidDel="00CC4BFF">
        <w:rPr>
          <w:rFonts w:hint="cs"/>
          <w:rtl/>
        </w:rPr>
        <w:t xml:space="preserve"> </w:t>
      </w:r>
      <w:r>
        <w:rPr>
          <w:rFonts w:hint="cs"/>
          <w:rtl/>
        </w:rPr>
        <w:t>5.4</w:t>
      </w:r>
      <w:r w:rsidRPr="004B72F2">
        <w:rPr>
          <w:rFonts w:hint="cs"/>
          <w:rtl/>
        </w:rPr>
        <w:t xml:space="preserve">למסמכי המכרז </w:t>
      </w:r>
      <w:r>
        <w:rPr>
          <w:rFonts w:hint="cs"/>
          <w:rtl/>
        </w:rPr>
        <w:t>-</w:t>
      </w:r>
      <w:r w:rsidRPr="004B72F2">
        <w:rPr>
          <w:rFonts w:hint="cs"/>
          <w:rtl/>
        </w:rPr>
        <w:t xml:space="preserve"> עלות מחזור חיים כוללת.</w:t>
      </w:r>
    </w:p>
    <w:p w14:paraId="46FCAA1B" w14:textId="77777777" w:rsidR="007730F5" w:rsidRPr="004B72F2" w:rsidRDefault="007730F5" w:rsidP="000F4EEE">
      <w:pPr>
        <w:pStyle w:val="Normal1"/>
        <w:rPr>
          <w:rtl/>
        </w:rPr>
      </w:pPr>
      <w:r w:rsidRPr="004B72F2">
        <w:rPr>
          <w:rFonts w:hint="cs"/>
          <w:rtl/>
        </w:rPr>
        <w:t>ההצעה שהמענה שלה לסעיף מציג ערך עלות מחזור חיים כוללת (</w:t>
      </w:r>
      <w:r w:rsidRPr="004B72F2">
        <w:rPr>
          <w:rFonts w:hint="cs"/>
        </w:rPr>
        <w:t>LCC</w:t>
      </w:r>
      <w:r w:rsidRPr="004B72F2">
        <w:rPr>
          <w:rFonts w:hint="cs"/>
          <w:rtl/>
        </w:rPr>
        <w:t xml:space="preserve">) הנמוכה </w:t>
      </w:r>
      <w:r>
        <w:rPr>
          <w:rFonts w:hint="cs"/>
          <w:rtl/>
        </w:rPr>
        <w:t>ביותר בין ההצעות תקבל ציון 100%</w:t>
      </w:r>
      <w:r w:rsidRPr="004B72F2">
        <w:rPr>
          <w:rFonts w:hint="cs"/>
          <w:rtl/>
        </w:rPr>
        <w:t xml:space="preserve">. </w:t>
      </w:r>
    </w:p>
    <w:p w14:paraId="46FCAA1C" w14:textId="77777777" w:rsidR="007730F5" w:rsidRDefault="007730F5" w:rsidP="000F4EEE">
      <w:pPr>
        <w:pStyle w:val="Normal1"/>
        <w:rPr>
          <w:rtl/>
        </w:rPr>
      </w:pPr>
      <w:r w:rsidRPr="004B72F2">
        <w:rPr>
          <w:rFonts w:hint="cs"/>
          <w:rtl/>
        </w:rPr>
        <w:t>כל הצעה אחרת תקבל עבור העלות ציון שהוא היחס באחוזים בין עלות מחזור החיים של ההצעה הזולה ביותר, לעלות מחזור החיים שלה.</w:t>
      </w:r>
    </w:p>
    <w:p w14:paraId="46FCAA1D" w14:textId="77777777" w:rsidR="007730F5" w:rsidRPr="004B72F2" w:rsidRDefault="007730F5" w:rsidP="000F4EEE">
      <w:pPr>
        <w:pStyle w:val="Normal1"/>
        <w:rPr>
          <w:rtl/>
        </w:rPr>
      </w:pPr>
    </w:p>
    <w:p w14:paraId="46FCAA1E" w14:textId="77777777" w:rsidR="007730F5" w:rsidRPr="004B72F2" w:rsidRDefault="007730F5" w:rsidP="007C3BAB">
      <w:pPr>
        <w:pStyle w:val="Normal1"/>
        <w:numPr>
          <w:ilvl w:val="0"/>
          <w:numId w:val="149"/>
        </w:numPr>
        <w:overflowPunct/>
        <w:autoSpaceDE/>
        <w:autoSpaceDN/>
        <w:adjustRightInd/>
        <w:spacing w:before="120" w:beforeAutospacing="0" w:line="320" w:lineRule="exact"/>
        <w:textAlignment w:val="auto"/>
        <w:rPr>
          <w:b/>
          <w:bCs/>
          <w:rtl/>
        </w:rPr>
      </w:pPr>
      <w:bookmarkStart w:id="617" w:name="_Toc316295208"/>
      <w:r w:rsidRPr="004B72F2">
        <w:rPr>
          <w:rFonts w:hint="cs"/>
          <w:b/>
          <w:bCs/>
          <w:rtl/>
        </w:rPr>
        <w:t>ציון ההצעה</w:t>
      </w:r>
      <w:bookmarkEnd w:id="617"/>
    </w:p>
    <w:p w14:paraId="46FCAA1F" w14:textId="77777777" w:rsidR="007730F5" w:rsidRPr="004B72F2" w:rsidRDefault="007730F5" w:rsidP="000F4EEE">
      <w:pPr>
        <w:pStyle w:val="Normal1"/>
        <w:rPr>
          <w:rtl/>
        </w:rPr>
      </w:pPr>
      <w:r w:rsidRPr="004B72F2">
        <w:rPr>
          <w:rFonts w:hint="cs"/>
          <w:rtl/>
        </w:rPr>
        <w:t>ציון ההצעה עבור כל אחת מההצעות יהיה הממוצע המשוקלל בין ציון העלות לציון האיכות:</w:t>
      </w:r>
    </w:p>
    <w:p w14:paraId="46FCAA20" w14:textId="77777777" w:rsidR="007730F5" w:rsidRPr="004B72F2" w:rsidRDefault="007730F5" w:rsidP="000F4EEE">
      <w:pPr>
        <w:pStyle w:val="Normal1"/>
        <w:rPr>
          <w:rtl/>
        </w:rPr>
      </w:pPr>
      <w:r w:rsidRPr="004B72F2">
        <w:rPr>
          <w:rFonts w:hint="cs"/>
          <w:rtl/>
        </w:rPr>
        <w:t>ציון ההצעה = "</w:t>
      </w:r>
      <w:r w:rsidRPr="004B72F2">
        <w:rPr>
          <w:rFonts w:hint="cs"/>
          <w:u w:val="single"/>
          <w:rtl/>
        </w:rPr>
        <w:t>ציון העלות</w:t>
      </w:r>
      <w:r w:rsidRPr="004B72F2">
        <w:rPr>
          <w:rFonts w:hint="cs"/>
          <w:rtl/>
        </w:rPr>
        <w:t xml:space="preserve">" </w:t>
      </w:r>
      <w:r w:rsidRPr="004B72F2">
        <w:rPr>
          <w:rFonts w:hint="cs"/>
        </w:rPr>
        <w:t>X</w:t>
      </w:r>
      <w:r w:rsidRPr="004B72F2">
        <w:rPr>
          <w:rFonts w:hint="cs"/>
          <w:rtl/>
        </w:rPr>
        <w:t xml:space="preserve"> 40% + "</w:t>
      </w:r>
      <w:r w:rsidRPr="004B72F2">
        <w:rPr>
          <w:rFonts w:hint="cs"/>
          <w:u w:val="single"/>
          <w:rtl/>
        </w:rPr>
        <w:t>ציון האיכות</w:t>
      </w:r>
      <w:r w:rsidRPr="004B72F2">
        <w:rPr>
          <w:rFonts w:hint="cs"/>
          <w:rtl/>
        </w:rPr>
        <w:t xml:space="preserve">" </w:t>
      </w:r>
      <w:r w:rsidRPr="004B72F2">
        <w:rPr>
          <w:rFonts w:hint="cs"/>
        </w:rPr>
        <w:t>X</w:t>
      </w:r>
      <w:r w:rsidRPr="004B72F2">
        <w:rPr>
          <w:rFonts w:hint="cs"/>
          <w:rtl/>
        </w:rPr>
        <w:t xml:space="preserve"> 60%.</w:t>
      </w:r>
    </w:p>
    <w:p w14:paraId="46FCAA21" w14:textId="77777777" w:rsidR="007730F5" w:rsidRPr="004800EE" w:rsidRDefault="007730F5" w:rsidP="000F4EEE">
      <w:pPr>
        <w:pStyle w:val="Normal1"/>
        <w:rPr>
          <w:rtl/>
        </w:rPr>
      </w:pPr>
    </w:p>
    <w:p w14:paraId="46FCAA22" w14:textId="77777777" w:rsidR="00B44967" w:rsidRDefault="00B44967" w:rsidP="006447B2">
      <w:pPr>
        <w:pStyle w:val="20"/>
        <w:numPr>
          <w:ilvl w:val="0"/>
          <w:numId w:val="0"/>
        </w:numPr>
        <w:bidi/>
        <w:ind w:left="576"/>
        <w:rPr>
          <w:rtl/>
        </w:rPr>
      </w:pPr>
    </w:p>
    <w:p w14:paraId="46FCAA23" w14:textId="77777777" w:rsidR="00B44967" w:rsidRPr="007C3BAB" w:rsidRDefault="00B44967" w:rsidP="007C3BAB">
      <w:pPr>
        <w:rPr>
          <w:rtl/>
        </w:rPr>
      </w:pPr>
    </w:p>
    <w:p w14:paraId="46FCAA24" w14:textId="77777777" w:rsidR="00B44967" w:rsidRPr="007C3BAB" w:rsidRDefault="00B44967" w:rsidP="007C3BAB">
      <w:pPr>
        <w:rPr>
          <w:rtl/>
        </w:rPr>
      </w:pPr>
    </w:p>
    <w:p w14:paraId="46FCAA25" w14:textId="77777777" w:rsidR="00B44967" w:rsidRPr="007C3BAB" w:rsidRDefault="00B44967" w:rsidP="007C3BAB">
      <w:pPr>
        <w:rPr>
          <w:rtl/>
        </w:rPr>
      </w:pPr>
    </w:p>
    <w:p w14:paraId="46FCAA26" w14:textId="77777777" w:rsidR="00B44967" w:rsidRDefault="00B44967" w:rsidP="00B44967">
      <w:pPr>
        <w:rPr>
          <w:rtl/>
        </w:rPr>
      </w:pPr>
    </w:p>
    <w:p w14:paraId="46FCAA27" w14:textId="77777777" w:rsidR="007B6BE5" w:rsidRPr="007C3BAB" w:rsidRDefault="00B44967" w:rsidP="007C3BAB">
      <w:pPr>
        <w:tabs>
          <w:tab w:val="left" w:pos="5720"/>
        </w:tabs>
      </w:pPr>
      <w:r>
        <w:tab/>
      </w:r>
    </w:p>
    <w:sectPr w:rsidR="007B6BE5" w:rsidRPr="007C3BAB">
      <w:headerReference w:type="default" r:id="rId23"/>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ACFED5" w14:textId="77777777" w:rsidR="000718C7" w:rsidRDefault="000718C7" w:rsidP="00580B61">
      <w:pPr>
        <w:spacing w:after="0" w:line="240" w:lineRule="auto"/>
      </w:pPr>
      <w:r>
        <w:separator/>
      </w:r>
    </w:p>
    <w:p w14:paraId="54B902FA" w14:textId="77777777" w:rsidR="000718C7" w:rsidRDefault="000718C7"/>
  </w:endnote>
  <w:endnote w:type="continuationSeparator" w:id="0">
    <w:p w14:paraId="0CED33E0" w14:textId="77777777" w:rsidR="000718C7" w:rsidRDefault="000718C7" w:rsidP="00580B61">
      <w:pPr>
        <w:spacing w:after="0" w:line="240" w:lineRule="auto"/>
      </w:pPr>
      <w:r>
        <w:continuationSeparator/>
      </w:r>
    </w:p>
    <w:p w14:paraId="02EBBD65" w14:textId="77777777" w:rsidR="000718C7" w:rsidRDefault="000718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ylfaen">
    <w:panose1 w:val="010A0502050306030303"/>
    <w:charset w:val="00"/>
    <w:family w:val="roman"/>
    <w:pitch w:val="variable"/>
    <w:sig w:usb0="040006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FCAA3E" w14:textId="77777777" w:rsidR="00073622" w:rsidRDefault="00073622" w:rsidP="000F4EEE">
    <w:pPr>
      <w:pStyle w:val="aa"/>
      <w:jc w:val="center"/>
      <w:rPr>
        <w:b/>
        <w:bCs/>
        <w:szCs w:val="18"/>
        <w:rtl/>
      </w:rPr>
    </w:pPr>
    <w:r>
      <w:rPr>
        <w:rFonts w:hint="cs"/>
        <w:b/>
        <w:bCs/>
        <w:szCs w:val="18"/>
        <w:rtl/>
      </w:rPr>
      <w:t xml:space="preserve">- בלמ"ס - </w:t>
    </w:r>
  </w:p>
  <w:p w14:paraId="46FCAA3F" w14:textId="77777777" w:rsidR="00073622" w:rsidRDefault="00073622" w:rsidP="000F4EEE">
    <w:pPr>
      <w:pStyle w:val="aa"/>
      <w:jc w:val="center"/>
      <w:rPr>
        <w:szCs w:val="18"/>
        <w:rtl/>
      </w:rPr>
    </w:pPr>
    <w:r>
      <w:rPr>
        <w:rFonts w:hint="cs"/>
        <w:szCs w:val="18"/>
        <w:rtl/>
      </w:rPr>
      <w:t>מסמך זה הוא רכושו הבלעדי של שרות בתי הסוהר</w:t>
    </w:r>
  </w:p>
  <w:p w14:paraId="46FCAA40" w14:textId="77777777" w:rsidR="00073622" w:rsidRDefault="00073622" w:rsidP="000F4EEE">
    <w:pPr>
      <w:pStyle w:val="aa"/>
      <w:jc w:val="right"/>
    </w:pPr>
    <w:r w:rsidRPr="00237B76">
      <w:rPr>
        <w:rFonts w:hint="cs"/>
        <w:szCs w:val="18"/>
        <w:rtl/>
      </w:rPr>
      <w:t xml:space="preserve">עמוד </w:t>
    </w:r>
    <w:r w:rsidRPr="00237B76">
      <w:rPr>
        <w:szCs w:val="18"/>
        <w:rtl/>
      </w:rPr>
      <w:fldChar w:fldCharType="begin"/>
    </w:r>
    <w:r w:rsidRPr="00237B76">
      <w:rPr>
        <w:szCs w:val="18"/>
        <w:rtl/>
      </w:rPr>
      <w:instrText xml:space="preserve"> </w:instrText>
    </w:r>
    <w:r w:rsidRPr="00237B76">
      <w:rPr>
        <w:szCs w:val="18"/>
      </w:rPr>
      <w:instrText>PAGE</w:instrText>
    </w:r>
    <w:r w:rsidRPr="00237B76">
      <w:rPr>
        <w:szCs w:val="18"/>
        <w:rtl/>
      </w:rPr>
      <w:instrText xml:space="preserve">  \</w:instrText>
    </w:r>
    <w:r w:rsidRPr="00237B76">
      <w:rPr>
        <w:rFonts w:hint="cs"/>
        <w:szCs w:val="18"/>
        <w:rtl/>
      </w:rPr>
      <w:instrText xml:space="preserve">* </w:instrText>
    </w:r>
    <w:r w:rsidRPr="00237B76">
      <w:rPr>
        <w:szCs w:val="18"/>
      </w:rPr>
      <w:instrText>MERGEFORMAT</w:instrText>
    </w:r>
    <w:r w:rsidRPr="00237B76">
      <w:rPr>
        <w:szCs w:val="18"/>
        <w:rtl/>
      </w:rPr>
      <w:instrText xml:space="preserve"> </w:instrText>
    </w:r>
    <w:r w:rsidRPr="00237B76">
      <w:rPr>
        <w:szCs w:val="18"/>
        <w:rtl/>
      </w:rPr>
      <w:fldChar w:fldCharType="separate"/>
    </w:r>
    <w:r w:rsidR="001F0DAC">
      <w:rPr>
        <w:noProof/>
        <w:szCs w:val="18"/>
      </w:rPr>
      <w:t>1</w:t>
    </w:r>
    <w:r w:rsidRPr="00237B76">
      <w:rPr>
        <w:szCs w:val="18"/>
        <w:rtl/>
      </w:rPr>
      <w:fldChar w:fldCharType="end"/>
    </w:r>
    <w:r w:rsidRPr="00237B76">
      <w:rPr>
        <w:szCs w:val="18"/>
        <w:rtl/>
      </w:rPr>
      <w:t xml:space="preserve"> </w:t>
    </w:r>
    <w:r w:rsidRPr="00237B76">
      <w:rPr>
        <w:rFonts w:hint="cs"/>
        <w:szCs w:val="18"/>
        <w:rtl/>
      </w:rPr>
      <w:t xml:space="preserve">מתוך </w:t>
    </w:r>
    <w:r w:rsidRPr="00237B76">
      <w:rPr>
        <w:szCs w:val="18"/>
        <w:rtl/>
      </w:rPr>
      <w:fldChar w:fldCharType="begin"/>
    </w:r>
    <w:r w:rsidRPr="00237B76">
      <w:rPr>
        <w:szCs w:val="18"/>
        <w:rtl/>
      </w:rPr>
      <w:instrText xml:space="preserve"> </w:instrText>
    </w:r>
    <w:r w:rsidRPr="00237B76">
      <w:rPr>
        <w:szCs w:val="18"/>
      </w:rPr>
      <w:instrText>NUMPAGES</w:instrText>
    </w:r>
    <w:r w:rsidRPr="00237B76">
      <w:rPr>
        <w:szCs w:val="18"/>
        <w:rtl/>
      </w:rPr>
      <w:instrText xml:space="preserve"> </w:instrText>
    </w:r>
    <w:r w:rsidRPr="00237B76">
      <w:rPr>
        <w:szCs w:val="18"/>
        <w:rtl/>
      </w:rPr>
      <w:fldChar w:fldCharType="separate"/>
    </w:r>
    <w:r w:rsidR="001F0DAC">
      <w:rPr>
        <w:noProof/>
        <w:szCs w:val="18"/>
      </w:rPr>
      <w:t>32</w:t>
    </w:r>
    <w:r w:rsidRPr="00237B76">
      <w:rPr>
        <w:szCs w:val="18"/>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5408549"/>
      <w:docPartObj>
        <w:docPartGallery w:val="Page Numbers (Bottom of Page)"/>
        <w:docPartUnique/>
      </w:docPartObj>
    </w:sdtPr>
    <w:sdtEndPr/>
    <w:sdtContent>
      <w:p w14:paraId="46FCAA4B" w14:textId="77777777" w:rsidR="00073622" w:rsidRDefault="00073622">
        <w:pPr>
          <w:pStyle w:val="aa"/>
          <w:rPr>
            <w:rtl/>
            <w:cs/>
          </w:rPr>
        </w:pPr>
        <w:r>
          <w:fldChar w:fldCharType="begin"/>
        </w:r>
        <w:r>
          <w:rPr>
            <w:rtl/>
            <w:cs/>
          </w:rPr>
          <w:instrText>PAGE   \* MERGEFORMAT</w:instrText>
        </w:r>
        <w:r>
          <w:fldChar w:fldCharType="separate"/>
        </w:r>
        <w:r w:rsidR="00250616" w:rsidRPr="00250616">
          <w:rPr>
            <w:rFonts w:cs="Calibri"/>
            <w:noProof/>
            <w:rtl/>
            <w:lang w:val="he-IL"/>
          </w:rPr>
          <w:t>107</w:t>
        </w:r>
        <w:r>
          <w:fldChar w:fldCharType="end"/>
        </w:r>
      </w:p>
    </w:sdtContent>
  </w:sdt>
  <w:p w14:paraId="46FCAA4C" w14:textId="77777777" w:rsidR="00073622" w:rsidRDefault="00073622">
    <w:pPr>
      <w:pStyle w:val="aa"/>
    </w:pPr>
  </w:p>
  <w:p w14:paraId="46FCAA4D" w14:textId="77777777" w:rsidR="00073622" w:rsidRDefault="0007362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E6AB12" w14:textId="77777777" w:rsidR="000718C7" w:rsidRDefault="000718C7" w:rsidP="00580B61">
      <w:pPr>
        <w:spacing w:after="0" w:line="240" w:lineRule="auto"/>
      </w:pPr>
      <w:r>
        <w:separator/>
      </w:r>
    </w:p>
    <w:p w14:paraId="193DC1C9" w14:textId="77777777" w:rsidR="000718C7" w:rsidRDefault="000718C7"/>
  </w:footnote>
  <w:footnote w:type="continuationSeparator" w:id="0">
    <w:p w14:paraId="3D636658" w14:textId="77777777" w:rsidR="000718C7" w:rsidRDefault="000718C7" w:rsidP="00580B61">
      <w:pPr>
        <w:spacing w:after="0" w:line="240" w:lineRule="auto"/>
      </w:pPr>
      <w:r>
        <w:continuationSeparator/>
      </w:r>
    </w:p>
    <w:p w14:paraId="295A0920" w14:textId="77777777" w:rsidR="000718C7" w:rsidRDefault="000718C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FCAA3D" w14:textId="77777777" w:rsidR="00073622" w:rsidRPr="003E23E7" w:rsidRDefault="00073622" w:rsidP="000F4EEE">
    <w:pPr>
      <w:pStyle w:val="a8"/>
      <w:tabs>
        <w:tab w:val="center" w:pos="4570"/>
        <w:tab w:val="right" w:pos="9070"/>
      </w:tabs>
      <w:spacing w:line="276" w:lineRule="auto"/>
      <w:jc w:val="center"/>
      <w:rPr>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c"/>
      <w:tblW w:w="0" w:type="auto"/>
      <w:tblLook w:val="04A0" w:firstRow="1" w:lastRow="0" w:firstColumn="1" w:lastColumn="0" w:noHBand="0" w:noVBand="1"/>
    </w:tblPr>
    <w:tblGrid>
      <w:gridCol w:w="3192"/>
      <w:gridCol w:w="3192"/>
      <w:gridCol w:w="3192"/>
    </w:tblGrid>
    <w:tr w:rsidR="00073622" w14:paraId="46FCAA45" w14:textId="77777777" w:rsidTr="00580B61">
      <w:tc>
        <w:tcPr>
          <w:tcW w:w="3192" w:type="dxa"/>
        </w:tcPr>
        <w:p w14:paraId="46FCAA41" w14:textId="77777777" w:rsidR="00073622" w:rsidRDefault="00073622" w:rsidP="009F1498">
          <w:pPr>
            <w:pStyle w:val="a8"/>
            <w:jc w:val="center"/>
          </w:pPr>
          <w:r>
            <w:rPr>
              <w:rFonts w:hint="cs"/>
              <w:rtl/>
            </w:rPr>
            <w:t>טיוטה 7</w:t>
          </w:r>
        </w:p>
      </w:tc>
      <w:tc>
        <w:tcPr>
          <w:tcW w:w="3192" w:type="dxa"/>
        </w:tcPr>
        <w:p w14:paraId="46FCAA42" w14:textId="77777777" w:rsidR="00073622" w:rsidRDefault="00073622" w:rsidP="00E85441">
          <w:pPr>
            <w:pStyle w:val="a8"/>
            <w:bidi/>
            <w:jc w:val="center"/>
            <w:rPr>
              <w:rtl/>
            </w:rPr>
          </w:pPr>
          <w:r w:rsidRPr="007C3BAB">
            <w:rPr>
              <w:rFonts w:hint="cs"/>
              <w:highlight w:val="yellow"/>
              <w:rtl/>
            </w:rPr>
            <w:t>מכרז</w:t>
          </w:r>
          <w:r w:rsidRPr="007C3BAB">
            <w:rPr>
              <w:highlight w:val="yellow"/>
              <w:rtl/>
            </w:rPr>
            <w:t xml:space="preserve"> </w:t>
          </w:r>
          <w:r>
            <w:rPr>
              <w:rFonts w:hint="cs"/>
              <w:highlight w:val="yellow"/>
              <w:rtl/>
            </w:rPr>
            <w:t>371</w:t>
          </w:r>
          <w:r w:rsidRPr="007C3BAB">
            <w:rPr>
              <w:highlight w:val="yellow"/>
              <w:rtl/>
            </w:rPr>
            <w:t>/2012</w:t>
          </w:r>
        </w:p>
      </w:tc>
      <w:tc>
        <w:tcPr>
          <w:tcW w:w="3192" w:type="dxa"/>
          <w:vMerge w:val="restart"/>
          <w:vAlign w:val="center"/>
        </w:tcPr>
        <w:p w14:paraId="46FCAA43" w14:textId="77777777" w:rsidR="00073622" w:rsidRDefault="00073622" w:rsidP="00580B61">
          <w:pPr>
            <w:pStyle w:val="a8"/>
            <w:jc w:val="center"/>
            <w:rPr>
              <w:sz w:val="36"/>
              <w:szCs w:val="36"/>
              <w:rtl/>
            </w:rPr>
          </w:pPr>
          <w:r w:rsidRPr="0036612B">
            <w:rPr>
              <w:rFonts w:hint="cs"/>
              <w:sz w:val="36"/>
              <w:szCs w:val="36"/>
              <w:rtl/>
            </w:rPr>
            <w:t>שרות בתי הסוהר</w:t>
          </w:r>
        </w:p>
        <w:p w14:paraId="46FCAA44" w14:textId="77777777" w:rsidR="00073622" w:rsidRPr="0036612B" w:rsidRDefault="00073622" w:rsidP="00580B61">
          <w:pPr>
            <w:pStyle w:val="a8"/>
            <w:jc w:val="center"/>
            <w:rPr>
              <w:sz w:val="36"/>
              <w:szCs w:val="36"/>
            </w:rPr>
          </w:pPr>
          <w:r>
            <w:rPr>
              <w:rFonts w:hint="cs"/>
              <w:sz w:val="36"/>
              <w:szCs w:val="36"/>
              <w:rtl/>
            </w:rPr>
            <w:t>מנהל הטכנולוגיות</w:t>
          </w:r>
        </w:p>
      </w:tc>
    </w:tr>
    <w:tr w:rsidR="00073622" w14:paraId="46FCAA49" w14:textId="77777777" w:rsidTr="0036612B">
      <w:trPr>
        <w:trHeight w:val="547"/>
      </w:trPr>
      <w:tc>
        <w:tcPr>
          <w:tcW w:w="3192" w:type="dxa"/>
          <w:vAlign w:val="center"/>
        </w:tcPr>
        <w:p w14:paraId="46FCAA46" w14:textId="77777777" w:rsidR="00073622" w:rsidRDefault="00073622" w:rsidP="009F1498">
          <w:pPr>
            <w:pStyle w:val="a8"/>
            <w:bidi/>
          </w:pPr>
          <w:r>
            <w:rPr>
              <w:rFonts w:hint="cs"/>
              <w:rtl/>
            </w:rPr>
            <w:t>נכון ל 4 נובמבר 2012</w:t>
          </w:r>
        </w:p>
      </w:tc>
      <w:tc>
        <w:tcPr>
          <w:tcW w:w="3192" w:type="dxa"/>
          <w:vAlign w:val="center"/>
        </w:tcPr>
        <w:p w14:paraId="46FCAA47" w14:textId="77777777" w:rsidR="00073622" w:rsidRPr="00580B61" w:rsidRDefault="00073622" w:rsidP="00580B61">
          <w:pPr>
            <w:pStyle w:val="a8"/>
            <w:bidi/>
            <w:rPr>
              <w:sz w:val="24"/>
              <w:szCs w:val="24"/>
            </w:rPr>
          </w:pPr>
          <w:r w:rsidRPr="00580B61">
            <w:rPr>
              <w:rFonts w:hint="cs"/>
              <w:sz w:val="24"/>
              <w:szCs w:val="24"/>
              <w:rtl/>
            </w:rPr>
            <w:t>לרכישה ושילוב של מנוע חיפוש</w:t>
          </w:r>
        </w:p>
      </w:tc>
      <w:tc>
        <w:tcPr>
          <w:tcW w:w="3192" w:type="dxa"/>
          <w:vMerge/>
        </w:tcPr>
        <w:p w14:paraId="46FCAA48" w14:textId="77777777" w:rsidR="00073622" w:rsidRDefault="00073622" w:rsidP="00580B61">
          <w:pPr>
            <w:pStyle w:val="a8"/>
            <w:bidi/>
          </w:pPr>
        </w:p>
      </w:tc>
    </w:tr>
  </w:tbl>
  <w:p w14:paraId="46FCAA4A" w14:textId="77777777" w:rsidR="00073622" w:rsidRDefault="0007362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9138BAD8"/>
    <w:lvl w:ilvl="0">
      <w:start w:val="1"/>
      <w:numFmt w:val="decimal"/>
      <w:lvlText w:val="%1."/>
      <w:lvlJc w:val="right"/>
      <w:pPr>
        <w:tabs>
          <w:tab w:val="num" w:pos="0"/>
        </w:tabs>
        <w:ind w:left="567" w:right="567" w:hanging="567"/>
      </w:pPr>
      <w:rPr>
        <w:rFonts w:hint="default"/>
        <w:lang w:val="en-US"/>
      </w:rPr>
    </w:lvl>
    <w:lvl w:ilvl="1">
      <w:start w:val="1"/>
      <w:numFmt w:val="decimal"/>
      <w:lvlText w:val="%1.%2."/>
      <w:lvlJc w:val="right"/>
      <w:pPr>
        <w:tabs>
          <w:tab w:val="num" w:pos="-707"/>
        </w:tabs>
        <w:ind w:left="567" w:right="567" w:hanging="567"/>
      </w:pPr>
      <w:rPr>
        <w:rFonts w:hint="default"/>
        <w:lang w:val="en-US"/>
      </w:rPr>
    </w:lvl>
    <w:lvl w:ilvl="2">
      <w:start w:val="1"/>
      <w:numFmt w:val="decimal"/>
      <w:lvlText w:val="%1.%2.%3."/>
      <w:lvlJc w:val="right"/>
      <w:pPr>
        <w:tabs>
          <w:tab w:val="num" w:pos="-1416"/>
        </w:tabs>
        <w:ind w:left="567" w:right="1983" w:hanging="567"/>
      </w:pPr>
      <w:rPr>
        <w:rFonts w:hint="default"/>
        <w:lang w:val="en-US"/>
      </w:rPr>
    </w:lvl>
    <w:lvl w:ilvl="3">
      <w:start w:val="1"/>
      <w:numFmt w:val="decimal"/>
      <w:lvlRestart w:val="0"/>
      <w:lvlText w:val="10.4.2.%4"/>
      <w:lvlJc w:val="center"/>
      <w:pPr>
        <w:tabs>
          <w:tab w:val="num" w:pos="708"/>
        </w:tabs>
        <w:ind w:left="708" w:right="2409" w:hanging="708"/>
      </w:pPr>
      <w:rPr>
        <w:rFonts w:hint="default"/>
      </w:rPr>
    </w:lvl>
    <w:lvl w:ilvl="4">
      <w:start w:val="1"/>
      <w:numFmt w:val="decimal"/>
      <w:lvlText w:val="(%5)"/>
      <w:lvlJc w:val="center"/>
      <w:pPr>
        <w:tabs>
          <w:tab w:val="num" w:pos="0"/>
        </w:tabs>
        <w:ind w:left="3117" w:right="3117" w:hanging="708"/>
      </w:pPr>
      <w:rPr>
        <w:rFonts w:hint="default"/>
      </w:rPr>
    </w:lvl>
    <w:lvl w:ilvl="5">
      <w:start w:val="1"/>
      <w:numFmt w:val="lowerLetter"/>
      <w:lvlText w:val="(%6)"/>
      <w:lvlJc w:val="center"/>
      <w:pPr>
        <w:tabs>
          <w:tab w:val="num" w:pos="0"/>
        </w:tabs>
        <w:ind w:left="3825" w:right="3825" w:hanging="708"/>
      </w:pPr>
      <w:rPr>
        <w:rFonts w:hint="default"/>
      </w:rPr>
    </w:lvl>
    <w:lvl w:ilvl="6">
      <w:start w:val="1"/>
      <w:numFmt w:val="lowerRoman"/>
      <w:lvlText w:val="(%7)"/>
      <w:lvlJc w:val="center"/>
      <w:pPr>
        <w:tabs>
          <w:tab w:val="num" w:pos="0"/>
        </w:tabs>
        <w:ind w:left="4533" w:right="4533" w:hanging="708"/>
      </w:pPr>
      <w:rPr>
        <w:rFonts w:hint="default"/>
      </w:rPr>
    </w:lvl>
    <w:lvl w:ilvl="7">
      <w:start w:val="1"/>
      <w:numFmt w:val="lowerLetter"/>
      <w:lvlText w:val="(%8)"/>
      <w:lvlJc w:val="center"/>
      <w:pPr>
        <w:tabs>
          <w:tab w:val="num" w:pos="0"/>
        </w:tabs>
        <w:ind w:left="5241" w:right="5241" w:hanging="708"/>
      </w:pPr>
      <w:rPr>
        <w:rFonts w:hint="default"/>
      </w:rPr>
    </w:lvl>
    <w:lvl w:ilvl="8">
      <w:start w:val="1"/>
      <w:numFmt w:val="lowerRoman"/>
      <w:lvlText w:val="(%9)"/>
      <w:lvlJc w:val="center"/>
      <w:pPr>
        <w:tabs>
          <w:tab w:val="num" w:pos="0"/>
        </w:tabs>
        <w:ind w:left="5949" w:right="5949" w:hanging="708"/>
      </w:pPr>
      <w:rPr>
        <w:rFonts w:hint="default"/>
      </w:rPr>
    </w:lvl>
  </w:abstractNum>
  <w:abstractNum w:abstractNumId="1">
    <w:nsid w:val="00B96F9D"/>
    <w:multiLevelType w:val="multilevel"/>
    <w:tmpl w:val="62DE7B8A"/>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5B93B18"/>
    <w:multiLevelType w:val="multilevel"/>
    <w:tmpl w:val="7A2A1F52"/>
    <w:lvl w:ilvl="0">
      <w:start w:val="7"/>
      <w:numFmt w:val="decimal"/>
      <w:lvlText w:val="%1."/>
      <w:lvlJc w:val="left"/>
      <w:pPr>
        <w:tabs>
          <w:tab w:val="num" w:pos="360"/>
        </w:tabs>
        <w:ind w:left="360" w:hanging="360"/>
      </w:pPr>
      <w:rPr>
        <w:rFonts w:hint="default"/>
        <w:sz w:val="24"/>
      </w:rPr>
    </w:lvl>
    <w:lvl w:ilvl="1">
      <w:start w:val="4"/>
      <w:numFmt w:val="decimal"/>
      <w:lvlText w:val="%1.%2."/>
      <w:lvlJc w:val="left"/>
      <w:pPr>
        <w:tabs>
          <w:tab w:val="num" w:pos="785"/>
        </w:tabs>
        <w:ind w:left="785" w:hanging="360"/>
      </w:pPr>
      <w:rPr>
        <w:rFonts w:hint="default"/>
        <w:sz w:val="24"/>
      </w:rPr>
    </w:lvl>
    <w:lvl w:ilvl="2">
      <w:start w:val="1"/>
      <w:numFmt w:val="decimal"/>
      <w:lvlText w:val="%1.%2.%3."/>
      <w:lvlJc w:val="left"/>
      <w:pPr>
        <w:tabs>
          <w:tab w:val="num" w:pos="1492"/>
        </w:tabs>
        <w:ind w:left="1492" w:hanging="720"/>
      </w:pPr>
      <w:rPr>
        <w:rFonts w:hint="default"/>
        <w:sz w:val="24"/>
      </w:rPr>
    </w:lvl>
    <w:lvl w:ilvl="3">
      <w:start w:val="1"/>
      <w:numFmt w:val="decimal"/>
      <w:lvlText w:val="%1.%2.%3.%4."/>
      <w:lvlJc w:val="left"/>
      <w:pPr>
        <w:tabs>
          <w:tab w:val="num" w:pos="1878"/>
        </w:tabs>
        <w:ind w:left="1878" w:hanging="720"/>
      </w:pPr>
      <w:rPr>
        <w:rFonts w:hint="default"/>
        <w:sz w:val="24"/>
      </w:rPr>
    </w:lvl>
    <w:lvl w:ilvl="4">
      <w:start w:val="1"/>
      <w:numFmt w:val="decimal"/>
      <w:lvlText w:val="%1.%2.%3.%4.%5."/>
      <w:lvlJc w:val="left"/>
      <w:pPr>
        <w:tabs>
          <w:tab w:val="num" w:pos="2624"/>
        </w:tabs>
        <w:ind w:left="2624" w:hanging="1080"/>
      </w:pPr>
      <w:rPr>
        <w:rFonts w:hint="default"/>
        <w:sz w:val="24"/>
      </w:rPr>
    </w:lvl>
    <w:lvl w:ilvl="5">
      <w:start w:val="1"/>
      <w:numFmt w:val="decimal"/>
      <w:lvlText w:val="%1.%2.%3.%4.%5.%6."/>
      <w:lvlJc w:val="left"/>
      <w:pPr>
        <w:tabs>
          <w:tab w:val="num" w:pos="3010"/>
        </w:tabs>
        <w:ind w:left="3010" w:hanging="1080"/>
      </w:pPr>
      <w:rPr>
        <w:rFonts w:hint="default"/>
        <w:sz w:val="24"/>
      </w:rPr>
    </w:lvl>
    <w:lvl w:ilvl="6">
      <w:start w:val="1"/>
      <w:numFmt w:val="decimal"/>
      <w:lvlText w:val="%1.%2.%3.%4.%5.%6.%7."/>
      <w:lvlJc w:val="left"/>
      <w:pPr>
        <w:tabs>
          <w:tab w:val="num" w:pos="3756"/>
        </w:tabs>
        <w:ind w:left="3756" w:hanging="1440"/>
      </w:pPr>
      <w:rPr>
        <w:rFonts w:hint="default"/>
        <w:sz w:val="24"/>
      </w:rPr>
    </w:lvl>
    <w:lvl w:ilvl="7">
      <w:start w:val="1"/>
      <w:numFmt w:val="decimal"/>
      <w:lvlText w:val="%1.%2.%3.%4.%5.%6.%7.%8."/>
      <w:lvlJc w:val="left"/>
      <w:pPr>
        <w:tabs>
          <w:tab w:val="num" w:pos="4142"/>
        </w:tabs>
        <w:ind w:left="4142" w:hanging="1440"/>
      </w:pPr>
      <w:rPr>
        <w:rFonts w:hint="default"/>
        <w:sz w:val="24"/>
      </w:rPr>
    </w:lvl>
    <w:lvl w:ilvl="8">
      <w:start w:val="1"/>
      <w:numFmt w:val="decimal"/>
      <w:lvlText w:val="%1.%2.%3.%4.%5.%6.%7.%8.%9."/>
      <w:lvlJc w:val="left"/>
      <w:pPr>
        <w:tabs>
          <w:tab w:val="num" w:pos="4888"/>
        </w:tabs>
        <w:ind w:left="4888" w:hanging="1800"/>
      </w:pPr>
      <w:rPr>
        <w:rFonts w:hint="default"/>
        <w:sz w:val="24"/>
      </w:rPr>
    </w:lvl>
  </w:abstractNum>
  <w:abstractNum w:abstractNumId="4">
    <w:nsid w:val="07016E41"/>
    <w:multiLevelType w:val="multilevel"/>
    <w:tmpl w:val="E0D851E4"/>
    <w:lvl w:ilvl="0">
      <w:start w:val="14"/>
      <w:numFmt w:val="decimal"/>
      <w:lvlText w:val="%1"/>
      <w:lvlJc w:val="left"/>
      <w:pPr>
        <w:ind w:left="1095" w:hanging="375"/>
      </w:pPr>
      <w:rPr>
        <w:rFonts w:hint="default"/>
        <w:b w:val="0"/>
      </w:rPr>
    </w:lvl>
    <w:lvl w:ilvl="1">
      <w:start w:val="1"/>
      <w:numFmt w:val="decimal"/>
      <w:lvlText w:val="%1.%2"/>
      <w:lvlJc w:val="left"/>
      <w:pPr>
        <w:ind w:left="2220" w:hanging="375"/>
      </w:pPr>
      <w:rPr>
        <w:rFonts w:hint="default"/>
        <w:b/>
        <w:bCs w:val="0"/>
        <w:lang w:val="en-US"/>
      </w:rPr>
    </w:lvl>
    <w:lvl w:ilvl="2">
      <w:start w:val="1"/>
      <w:numFmt w:val="decimal"/>
      <w:lvlText w:val="%1.%2.%3"/>
      <w:lvlJc w:val="left"/>
      <w:pPr>
        <w:ind w:left="3690" w:hanging="720"/>
      </w:pPr>
      <w:rPr>
        <w:rFonts w:hint="default"/>
        <w:b/>
        <w:bCs w:val="0"/>
        <w:lang w:val="en-US"/>
      </w:rPr>
    </w:lvl>
    <w:lvl w:ilvl="3">
      <w:start w:val="1"/>
      <w:numFmt w:val="decimal"/>
      <w:lvlText w:val="%4)"/>
      <w:lvlJc w:val="left"/>
      <w:pPr>
        <w:ind w:left="4815" w:hanging="720"/>
      </w:pPr>
      <w:rPr>
        <w:rFonts w:hint="default"/>
        <w:b/>
        <w:bCs w:val="0"/>
      </w:rPr>
    </w:lvl>
    <w:lvl w:ilvl="4">
      <w:start w:val="1"/>
      <w:numFmt w:val="decimal"/>
      <w:lvlText w:val="%1.%2.%3.%4.%5"/>
      <w:lvlJc w:val="left"/>
      <w:pPr>
        <w:ind w:left="6300" w:hanging="1080"/>
      </w:pPr>
      <w:rPr>
        <w:rFonts w:hint="default"/>
        <w:b w:val="0"/>
      </w:rPr>
    </w:lvl>
    <w:lvl w:ilvl="5">
      <w:start w:val="1"/>
      <w:numFmt w:val="decimal"/>
      <w:lvlText w:val="%1.%2.%3.%4.%5.%6"/>
      <w:lvlJc w:val="left"/>
      <w:pPr>
        <w:ind w:left="7425" w:hanging="1080"/>
      </w:pPr>
      <w:rPr>
        <w:rFonts w:hint="default"/>
        <w:b w:val="0"/>
      </w:rPr>
    </w:lvl>
    <w:lvl w:ilvl="6">
      <w:start w:val="1"/>
      <w:numFmt w:val="decimal"/>
      <w:lvlText w:val="%1.%2.%3.%4.%5.%6.%7"/>
      <w:lvlJc w:val="left"/>
      <w:pPr>
        <w:ind w:left="8910" w:hanging="1440"/>
      </w:pPr>
      <w:rPr>
        <w:rFonts w:hint="default"/>
        <w:b w:val="0"/>
      </w:rPr>
    </w:lvl>
    <w:lvl w:ilvl="7">
      <w:start w:val="1"/>
      <w:numFmt w:val="decimal"/>
      <w:lvlText w:val="%1.%2.%3.%4.%5.%6.%7.%8"/>
      <w:lvlJc w:val="left"/>
      <w:pPr>
        <w:ind w:left="10035" w:hanging="1440"/>
      </w:pPr>
      <w:rPr>
        <w:rFonts w:hint="default"/>
        <w:b w:val="0"/>
      </w:rPr>
    </w:lvl>
    <w:lvl w:ilvl="8">
      <w:start w:val="1"/>
      <w:numFmt w:val="decimal"/>
      <w:lvlText w:val="%1.%2.%3.%4.%5.%6.%7.%8.%9"/>
      <w:lvlJc w:val="left"/>
      <w:pPr>
        <w:ind w:left="11520" w:hanging="1800"/>
      </w:pPr>
      <w:rPr>
        <w:rFonts w:hint="default"/>
        <w:b w:val="0"/>
      </w:rPr>
    </w:lvl>
  </w:abstractNum>
  <w:abstractNum w:abstractNumId="5">
    <w:nsid w:val="07BF6DFA"/>
    <w:multiLevelType w:val="multilevel"/>
    <w:tmpl w:val="E24632F4"/>
    <w:lvl w:ilvl="0">
      <w:start w:val="1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850BDF"/>
    <w:multiLevelType w:val="hybridMultilevel"/>
    <w:tmpl w:val="EC2CFA26"/>
    <w:lvl w:ilvl="0" w:tplc="3D929C22">
      <w:start w:val="1"/>
      <w:numFmt w:val="decimal"/>
      <w:lvlText w:val="%1."/>
      <w:lvlJc w:val="left"/>
      <w:pPr>
        <w:ind w:left="728" w:hanging="360"/>
      </w:pPr>
      <w:rPr>
        <w:rFonts w:hint="default"/>
        <w:b w:val="0"/>
        <w:bCs w:val="0"/>
      </w:rPr>
    </w:lvl>
    <w:lvl w:ilvl="1" w:tplc="04090019" w:tentative="1">
      <w:start w:val="1"/>
      <w:numFmt w:val="lowerLetter"/>
      <w:lvlText w:val="%2."/>
      <w:lvlJc w:val="left"/>
      <w:pPr>
        <w:ind w:left="1448" w:hanging="360"/>
      </w:pPr>
    </w:lvl>
    <w:lvl w:ilvl="2" w:tplc="18EC891E">
      <w:start w:val="1"/>
      <w:numFmt w:val="decimal"/>
      <w:lvlText w:val="%3."/>
      <w:lvlJc w:val="right"/>
      <w:pPr>
        <w:ind w:left="2168" w:hanging="180"/>
      </w:pPr>
      <w:rPr>
        <w:rFonts w:ascii="Times New Roman" w:eastAsia="Times New Roman" w:hAnsi="Times New Roman" w:cs="David"/>
      </w:r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94F5461"/>
    <w:multiLevelType w:val="hybridMultilevel"/>
    <w:tmpl w:val="9054567A"/>
    <w:lvl w:ilvl="0" w:tplc="97DC80F8">
      <w:start w:val="1"/>
      <w:numFmt w:val="hebrew1"/>
      <w:lvlText w:val="%1."/>
      <w:lvlJc w:val="left"/>
      <w:pPr>
        <w:ind w:left="129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96B1166"/>
    <w:multiLevelType w:val="hybridMultilevel"/>
    <w:tmpl w:val="A5400E7A"/>
    <w:lvl w:ilvl="0" w:tplc="63E0FD1C">
      <w:start w:val="1"/>
      <w:numFmt w:val="hebrew1"/>
      <w:lvlText w:val="%1."/>
      <w:lvlJc w:val="left"/>
      <w:pPr>
        <w:tabs>
          <w:tab w:val="num" w:pos="360"/>
        </w:tabs>
        <w:ind w:left="360" w:hanging="360"/>
      </w:pPr>
      <w:rPr>
        <w:rFonts w:hint="default"/>
      </w:rPr>
    </w:lvl>
    <w:lvl w:ilvl="1" w:tplc="63E0FD1C">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A3B2CCE"/>
    <w:multiLevelType w:val="multilevel"/>
    <w:tmpl w:val="75CA3BDE"/>
    <w:styleLink w:val="mhl"/>
    <w:lvl w:ilvl="0">
      <w:numFmt w:val="decimal"/>
      <w:lvlText w:val="%1."/>
      <w:lvlJc w:val="left"/>
      <w:pPr>
        <w:ind w:left="360" w:hanging="360"/>
      </w:pPr>
      <w:rPr>
        <w:rFonts w:ascii="Times New Roman" w:hAnsi="Times New Roman" w:cs="Times New Roman" w:hint="default"/>
        <w:b/>
        <w:bCs/>
        <w:i w:val="0"/>
        <w:iCs w:val="0"/>
        <w:sz w:val="36"/>
        <w:szCs w:val="36"/>
      </w:rPr>
    </w:lvl>
    <w:lvl w:ilvl="1">
      <w:numFmt w:val="decimal"/>
      <w:isLgl/>
      <w:lvlText w:val="%2.%1."/>
      <w:lvlJc w:val="left"/>
      <w:pPr>
        <w:ind w:left="720" w:hanging="360"/>
      </w:pPr>
      <w:rPr>
        <w:rFonts w:ascii="Times New Roman" w:hAnsi="Times New Roman" w:cs="Times New Roman" w:hint="default"/>
        <w:b/>
        <w:bCs/>
        <w:i w:val="0"/>
        <w:iCs w:val="0"/>
        <w:sz w:val="32"/>
        <w:szCs w:val="32"/>
      </w:rPr>
    </w:lvl>
    <w:lvl w:ilvl="2">
      <w:numFmt w:val="decimal"/>
      <w:isLgl/>
      <w:lvlText w:val="%3.%1.%2."/>
      <w:lvlJc w:val="left"/>
      <w:pPr>
        <w:ind w:left="1080" w:hanging="360"/>
      </w:pPr>
      <w:rPr>
        <w:rFonts w:ascii="Times New Roman" w:hAnsi="Times New Roman" w:cs="David" w:hint="default"/>
        <w:b/>
        <w:bCs/>
        <w:i w:val="0"/>
        <w:iCs w:val="0"/>
        <w:sz w:val="28"/>
        <w:szCs w:val="28"/>
      </w:rPr>
    </w:lvl>
    <w:lvl w:ilvl="3">
      <w:numFmt w:val="decimal"/>
      <w:isLgl/>
      <w:lvlText w:val="%4.%1.%2.%3."/>
      <w:lvlJc w:val="left"/>
      <w:pPr>
        <w:ind w:left="1440" w:hanging="360"/>
      </w:pPr>
      <w:rPr>
        <w:rFonts w:ascii="Times New Roman" w:hAnsi="Times New Roman" w:cs="David" w:hint="default"/>
        <w:b/>
        <w:bCs/>
        <w:i w:val="0"/>
        <w:iCs w:val="0"/>
        <w:sz w:val="24"/>
        <w:szCs w:val="24"/>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
    <w:nsid w:val="0A7556D0"/>
    <w:multiLevelType w:val="multilevel"/>
    <w:tmpl w:val="E736C6C0"/>
    <w:lvl w:ilvl="0">
      <w:start w:val="6"/>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3">
    <w:nsid w:val="0C055E43"/>
    <w:multiLevelType w:val="multilevel"/>
    <w:tmpl w:val="C5249ABE"/>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nsid w:val="0C0F510B"/>
    <w:multiLevelType w:val="multilevel"/>
    <w:tmpl w:val="AAD4FCAA"/>
    <w:lvl w:ilvl="0">
      <w:start w:val="14"/>
      <w:numFmt w:val="decimal"/>
      <w:lvlText w:val="%1"/>
      <w:lvlJc w:val="left"/>
      <w:pPr>
        <w:ind w:left="1095" w:hanging="375"/>
      </w:pPr>
      <w:rPr>
        <w:rFonts w:hint="default"/>
        <w:b w:val="0"/>
      </w:rPr>
    </w:lvl>
    <w:lvl w:ilvl="1">
      <w:start w:val="1"/>
      <w:numFmt w:val="decimal"/>
      <w:lvlText w:val="%1.%2"/>
      <w:lvlJc w:val="left"/>
      <w:pPr>
        <w:ind w:left="2220" w:hanging="375"/>
      </w:pPr>
      <w:rPr>
        <w:rFonts w:hint="default"/>
        <w:b/>
        <w:bCs w:val="0"/>
        <w:lang w:val="en-US"/>
      </w:rPr>
    </w:lvl>
    <w:lvl w:ilvl="2">
      <w:start w:val="1"/>
      <w:numFmt w:val="decimal"/>
      <w:lvlText w:val="%1.%2.%3"/>
      <w:lvlJc w:val="left"/>
      <w:pPr>
        <w:ind w:left="3690" w:hanging="720"/>
      </w:pPr>
      <w:rPr>
        <w:rFonts w:hint="default"/>
        <w:b/>
        <w:bCs w:val="0"/>
        <w:lang w:val="en-US"/>
      </w:rPr>
    </w:lvl>
    <w:lvl w:ilvl="3">
      <w:start w:val="1"/>
      <w:numFmt w:val="hebrew1"/>
      <w:lvlText w:val="%4."/>
      <w:lvlJc w:val="left"/>
      <w:pPr>
        <w:ind w:left="4815" w:hanging="720"/>
      </w:pPr>
      <w:rPr>
        <w:rFonts w:hint="default"/>
        <w:b/>
        <w:bCs w:val="0"/>
      </w:rPr>
    </w:lvl>
    <w:lvl w:ilvl="4">
      <w:start w:val="1"/>
      <w:numFmt w:val="decimal"/>
      <w:lvlText w:val="%1.%2.%3.%4.%5"/>
      <w:lvlJc w:val="left"/>
      <w:pPr>
        <w:ind w:left="6300" w:hanging="1080"/>
      </w:pPr>
      <w:rPr>
        <w:rFonts w:hint="default"/>
        <w:b w:val="0"/>
      </w:rPr>
    </w:lvl>
    <w:lvl w:ilvl="5">
      <w:start w:val="1"/>
      <w:numFmt w:val="decimal"/>
      <w:lvlText w:val="%1.%2.%3.%4.%5.%6"/>
      <w:lvlJc w:val="left"/>
      <w:pPr>
        <w:ind w:left="7425" w:hanging="1080"/>
      </w:pPr>
      <w:rPr>
        <w:rFonts w:hint="default"/>
        <w:b w:val="0"/>
      </w:rPr>
    </w:lvl>
    <w:lvl w:ilvl="6">
      <w:start w:val="1"/>
      <w:numFmt w:val="decimal"/>
      <w:lvlText w:val="%1.%2.%3.%4.%5.%6.%7"/>
      <w:lvlJc w:val="left"/>
      <w:pPr>
        <w:ind w:left="8910" w:hanging="1440"/>
      </w:pPr>
      <w:rPr>
        <w:rFonts w:hint="default"/>
        <w:b w:val="0"/>
      </w:rPr>
    </w:lvl>
    <w:lvl w:ilvl="7">
      <w:start w:val="1"/>
      <w:numFmt w:val="decimal"/>
      <w:lvlText w:val="%1.%2.%3.%4.%5.%6.%7.%8"/>
      <w:lvlJc w:val="left"/>
      <w:pPr>
        <w:ind w:left="10035" w:hanging="1440"/>
      </w:pPr>
      <w:rPr>
        <w:rFonts w:hint="default"/>
        <w:b w:val="0"/>
      </w:rPr>
    </w:lvl>
    <w:lvl w:ilvl="8">
      <w:start w:val="1"/>
      <w:numFmt w:val="decimal"/>
      <w:lvlText w:val="%1.%2.%3.%4.%5.%6.%7.%8.%9"/>
      <w:lvlJc w:val="left"/>
      <w:pPr>
        <w:ind w:left="11520" w:hanging="1800"/>
      </w:pPr>
      <w:rPr>
        <w:rFonts w:hint="default"/>
        <w:b w:val="0"/>
      </w:rPr>
    </w:lvl>
  </w:abstractNum>
  <w:abstractNum w:abstractNumId="15">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0D9676DC"/>
    <w:multiLevelType w:val="multilevel"/>
    <w:tmpl w:val="2E48F18C"/>
    <w:lvl w:ilvl="0">
      <w:start w:val="14"/>
      <w:numFmt w:val="decimal"/>
      <w:lvlText w:val="%1"/>
      <w:lvlJc w:val="left"/>
      <w:pPr>
        <w:ind w:left="375" w:hanging="375"/>
      </w:pPr>
      <w:rPr>
        <w:rFonts w:hint="default"/>
        <w:b w:val="0"/>
      </w:rPr>
    </w:lvl>
    <w:lvl w:ilvl="1">
      <w:start w:val="1"/>
      <w:numFmt w:val="decimal"/>
      <w:lvlText w:val="%1.%2"/>
      <w:lvlJc w:val="left"/>
      <w:pPr>
        <w:ind w:left="1500" w:hanging="375"/>
      </w:pPr>
      <w:rPr>
        <w:rFonts w:hint="default"/>
        <w:b/>
        <w:bCs w:val="0"/>
        <w:lang w:val="en-US"/>
      </w:rPr>
    </w:lvl>
    <w:lvl w:ilvl="2">
      <w:start w:val="1"/>
      <w:numFmt w:val="hebrew1"/>
      <w:lvlText w:val="%3."/>
      <w:lvlJc w:val="left"/>
      <w:pPr>
        <w:ind w:left="2970" w:hanging="720"/>
      </w:pPr>
      <w:rPr>
        <w:rFonts w:hint="default"/>
        <w:b/>
        <w:bCs w:val="0"/>
        <w:lang w:val="en-US"/>
      </w:rPr>
    </w:lvl>
    <w:lvl w:ilvl="3">
      <w:start w:val="1"/>
      <w:numFmt w:val="decimal"/>
      <w:lvlText w:val="%1.%2.%3.%4"/>
      <w:lvlJc w:val="left"/>
      <w:pPr>
        <w:ind w:left="4095" w:hanging="720"/>
      </w:pPr>
      <w:rPr>
        <w:rFonts w:hint="default"/>
        <w:b/>
        <w:bCs w:val="0"/>
      </w:rPr>
    </w:lvl>
    <w:lvl w:ilvl="4">
      <w:start w:val="1"/>
      <w:numFmt w:val="decimal"/>
      <w:lvlText w:val="%1.%2.%3.%4.%5"/>
      <w:lvlJc w:val="left"/>
      <w:pPr>
        <w:ind w:left="5580" w:hanging="1080"/>
      </w:pPr>
      <w:rPr>
        <w:rFonts w:hint="default"/>
        <w:b w:val="0"/>
      </w:rPr>
    </w:lvl>
    <w:lvl w:ilvl="5">
      <w:start w:val="1"/>
      <w:numFmt w:val="decimal"/>
      <w:lvlText w:val="%1.%2.%3.%4.%5.%6"/>
      <w:lvlJc w:val="left"/>
      <w:pPr>
        <w:ind w:left="6705" w:hanging="1080"/>
      </w:pPr>
      <w:rPr>
        <w:rFonts w:hint="default"/>
        <w:b w:val="0"/>
      </w:rPr>
    </w:lvl>
    <w:lvl w:ilvl="6">
      <w:start w:val="1"/>
      <w:numFmt w:val="decimal"/>
      <w:lvlText w:val="%1.%2.%3.%4.%5.%6.%7"/>
      <w:lvlJc w:val="left"/>
      <w:pPr>
        <w:ind w:left="8190" w:hanging="1440"/>
      </w:pPr>
      <w:rPr>
        <w:rFonts w:hint="default"/>
        <w:b w:val="0"/>
      </w:rPr>
    </w:lvl>
    <w:lvl w:ilvl="7">
      <w:start w:val="1"/>
      <w:numFmt w:val="decimal"/>
      <w:lvlText w:val="%1.%2.%3.%4.%5.%6.%7.%8"/>
      <w:lvlJc w:val="left"/>
      <w:pPr>
        <w:ind w:left="9315" w:hanging="1440"/>
      </w:pPr>
      <w:rPr>
        <w:rFonts w:hint="default"/>
        <w:b w:val="0"/>
      </w:rPr>
    </w:lvl>
    <w:lvl w:ilvl="8">
      <w:start w:val="1"/>
      <w:numFmt w:val="decimal"/>
      <w:lvlText w:val="%1.%2.%3.%4.%5.%6.%7.%8.%9"/>
      <w:lvlJc w:val="left"/>
      <w:pPr>
        <w:ind w:left="10800" w:hanging="1800"/>
      </w:pPr>
      <w:rPr>
        <w:rFonts w:hint="default"/>
        <w:b w:val="0"/>
      </w:rPr>
    </w:lvl>
  </w:abstractNum>
  <w:abstractNum w:abstractNumId="17">
    <w:nsid w:val="0DE00A86"/>
    <w:multiLevelType w:val="multilevel"/>
    <w:tmpl w:val="D9CC228A"/>
    <w:lvl w:ilvl="0">
      <w:start w:val="1"/>
      <w:numFmt w:val="upperRoman"/>
      <w:lvlText w:val="%1."/>
      <w:lvlJc w:val="right"/>
      <w:pPr>
        <w:ind w:left="750" w:hanging="375"/>
      </w:pPr>
      <w:rPr>
        <w:rFonts w:hint="default"/>
        <w:b w:val="0"/>
      </w:rPr>
    </w:lvl>
    <w:lvl w:ilvl="1">
      <w:start w:val="1"/>
      <w:numFmt w:val="decimal"/>
      <w:lvlText w:val="%1.%2"/>
      <w:lvlJc w:val="left"/>
      <w:pPr>
        <w:ind w:left="1875" w:hanging="375"/>
      </w:pPr>
      <w:rPr>
        <w:rFonts w:hint="default"/>
        <w:b/>
        <w:bCs w:val="0"/>
        <w:lang w:val="en-US"/>
      </w:rPr>
    </w:lvl>
    <w:lvl w:ilvl="2">
      <w:start w:val="1"/>
      <w:numFmt w:val="decimal"/>
      <w:lvlText w:val="%1.%2.%3"/>
      <w:lvlJc w:val="left"/>
      <w:pPr>
        <w:ind w:left="3345" w:hanging="720"/>
      </w:pPr>
      <w:rPr>
        <w:rFonts w:hint="default"/>
        <w:b/>
        <w:bCs w:val="0"/>
        <w:lang w:val="en-US"/>
      </w:rPr>
    </w:lvl>
    <w:lvl w:ilvl="3">
      <w:start w:val="1"/>
      <w:numFmt w:val="upperRoman"/>
      <w:lvlText w:val="%4."/>
      <w:lvlJc w:val="right"/>
      <w:pPr>
        <w:ind w:left="4470" w:hanging="720"/>
      </w:pPr>
      <w:rPr>
        <w:rFonts w:hint="default"/>
        <w:b/>
        <w:bCs w:val="0"/>
      </w:rPr>
    </w:lvl>
    <w:lvl w:ilvl="4">
      <w:start w:val="1"/>
      <w:numFmt w:val="decimal"/>
      <w:lvlText w:val="%1.%2.%3.%4.%5"/>
      <w:lvlJc w:val="left"/>
      <w:pPr>
        <w:ind w:left="5955" w:hanging="1080"/>
      </w:pPr>
      <w:rPr>
        <w:rFonts w:hint="default"/>
        <w:b w:val="0"/>
      </w:rPr>
    </w:lvl>
    <w:lvl w:ilvl="5">
      <w:start w:val="1"/>
      <w:numFmt w:val="decimal"/>
      <w:lvlText w:val="%1.%2.%3.%4.%5.%6"/>
      <w:lvlJc w:val="left"/>
      <w:pPr>
        <w:ind w:left="7080" w:hanging="1080"/>
      </w:pPr>
      <w:rPr>
        <w:rFonts w:hint="default"/>
        <w:b w:val="0"/>
      </w:rPr>
    </w:lvl>
    <w:lvl w:ilvl="6">
      <w:start w:val="1"/>
      <w:numFmt w:val="decimal"/>
      <w:lvlText w:val="%1.%2.%3.%4.%5.%6.%7"/>
      <w:lvlJc w:val="left"/>
      <w:pPr>
        <w:ind w:left="8565" w:hanging="1440"/>
      </w:pPr>
      <w:rPr>
        <w:rFonts w:hint="default"/>
        <w:b w:val="0"/>
      </w:rPr>
    </w:lvl>
    <w:lvl w:ilvl="7">
      <w:start w:val="1"/>
      <w:numFmt w:val="decimal"/>
      <w:lvlText w:val="%1.%2.%3.%4.%5.%6.%7.%8"/>
      <w:lvlJc w:val="left"/>
      <w:pPr>
        <w:ind w:left="9690" w:hanging="1440"/>
      </w:pPr>
      <w:rPr>
        <w:rFonts w:hint="default"/>
        <w:b w:val="0"/>
      </w:rPr>
    </w:lvl>
    <w:lvl w:ilvl="8">
      <w:start w:val="1"/>
      <w:numFmt w:val="decimal"/>
      <w:lvlText w:val="%1.%2.%3.%4.%5.%6.%7.%8.%9"/>
      <w:lvlJc w:val="left"/>
      <w:pPr>
        <w:ind w:left="11175" w:hanging="1800"/>
      </w:pPr>
      <w:rPr>
        <w:rFonts w:hint="default"/>
        <w:b w:val="0"/>
      </w:rPr>
    </w:lvl>
  </w:abstractNum>
  <w:abstractNum w:abstractNumId="18">
    <w:nsid w:val="0DF1131F"/>
    <w:multiLevelType w:val="multilevel"/>
    <w:tmpl w:val="B554E444"/>
    <w:lvl w:ilvl="0">
      <w:start w:val="1"/>
      <w:numFmt w:val="hebrew1"/>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none"/>
      <w:lvlText w:val="2.6.1.1"/>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hebrew1"/>
      <w:lvlText w:val="%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9">
    <w:nsid w:val="0DF93D8E"/>
    <w:multiLevelType w:val="hybridMultilevel"/>
    <w:tmpl w:val="52F0527A"/>
    <w:lvl w:ilvl="0" w:tplc="040D0001">
      <w:start w:val="1"/>
      <w:numFmt w:val="bullet"/>
      <w:lvlText w:val=""/>
      <w:lvlJc w:val="center"/>
      <w:pPr>
        <w:tabs>
          <w:tab w:val="num" w:pos="1473"/>
        </w:tabs>
        <w:ind w:left="1185" w:hanging="72"/>
      </w:pPr>
      <w:rPr>
        <w:rFonts w:ascii="Symbol" w:hAnsi="Symbol" w:hint="default"/>
      </w:rPr>
    </w:lvl>
    <w:lvl w:ilvl="1" w:tplc="04090003">
      <w:start w:val="1"/>
      <w:numFmt w:val="bullet"/>
      <w:lvlText w:val="o"/>
      <w:lvlJc w:val="left"/>
      <w:pPr>
        <w:ind w:left="2265" w:hanging="360"/>
      </w:pPr>
      <w:rPr>
        <w:rFonts w:ascii="Courier New" w:hAnsi="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20">
    <w:nsid w:val="0FB66896"/>
    <w:multiLevelType w:val="hybridMultilevel"/>
    <w:tmpl w:val="1ECE285C"/>
    <w:lvl w:ilvl="0" w:tplc="48CE79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14A777B"/>
    <w:multiLevelType w:val="hybridMultilevel"/>
    <w:tmpl w:val="57164222"/>
    <w:lvl w:ilvl="0" w:tplc="63E0FD1C">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114E0DE7"/>
    <w:multiLevelType w:val="multilevel"/>
    <w:tmpl w:val="6A0CD9CC"/>
    <w:lvl w:ilvl="0">
      <w:start w:val="14"/>
      <w:numFmt w:val="decimal"/>
      <w:lvlText w:val="%1"/>
      <w:lvlJc w:val="left"/>
      <w:pPr>
        <w:ind w:left="1095" w:hanging="375"/>
      </w:pPr>
      <w:rPr>
        <w:rFonts w:hint="default"/>
        <w:b w:val="0"/>
      </w:rPr>
    </w:lvl>
    <w:lvl w:ilvl="1">
      <w:start w:val="1"/>
      <w:numFmt w:val="decimal"/>
      <w:lvlText w:val="%1.%2"/>
      <w:lvlJc w:val="left"/>
      <w:pPr>
        <w:ind w:left="2220" w:hanging="375"/>
      </w:pPr>
      <w:rPr>
        <w:rFonts w:hint="default"/>
        <w:b/>
        <w:bCs w:val="0"/>
        <w:lang w:val="en-US"/>
      </w:rPr>
    </w:lvl>
    <w:lvl w:ilvl="2">
      <w:start w:val="1"/>
      <w:numFmt w:val="decimal"/>
      <w:lvlText w:val="%1.%2.%3"/>
      <w:lvlJc w:val="left"/>
      <w:pPr>
        <w:ind w:left="3690" w:hanging="720"/>
      </w:pPr>
      <w:rPr>
        <w:rFonts w:hint="default"/>
        <w:b/>
        <w:bCs w:val="0"/>
        <w:lang w:val="en-US"/>
      </w:rPr>
    </w:lvl>
    <w:lvl w:ilvl="3">
      <w:start w:val="1"/>
      <w:numFmt w:val="decimal"/>
      <w:lvlText w:val="%1.%2.%3.%4"/>
      <w:lvlJc w:val="left"/>
      <w:pPr>
        <w:ind w:left="4815" w:hanging="720"/>
      </w:pPr>
      <w:rPr>
        <w:rFonts w:hint="default"/>
        <w:b/>
        <w:bCs w:val="0"/>
      </w:rPr>
    </w:lvl>
    <w:lvl w:ilvl="4">
      <w:start w:val="1"/>
      <w:numFmt w:val="decimal"/>
      <w:lvlText w:val="%1.%2.%3.%4.%5"/>
      <w:lvlJc w:val="left"/>
      <w:pPr>
        <w:ind w:left="6300" w:hanging="1080"/>
      </w:pPr>
      <w:rPr>
        <w:rFonts w:hint="default"/>
        <w:b w:val="0"/>
      </w:rPr>
    </w:lvl>
    <w:lvl w:ilvl="5">
      <w:start w:val="1"/>
      <w:numFmt w:val="decimal"/>
      <w:lvlText w:val="%1.%2.%3.%4.%5.%6"/>
      <w:lvlJc w:val="left"/>
      <w:pPr>
        <w:ind w:left="7425" w:hanging="1080"/>
      </w:pPr>
      <w:rPr>
        <w:rFonts w:hint="default"/>
        <w:b w:val="0"/>
      </w:rPr>
    </w:lvl>
    <w:lvl w:ilvl="6">
      <w:start w:val="1"/>
      <w:numFmt w:val="decimal"/>
      <w:lvlText w:val="%1.%2.%3.%4.%5.%6.%7"/>
      <w:lvlJc w:val="left"/>
      <w:pPr>
        <w:ind w:left="8910" w:hanging="1440"/>
      </w:pPr>
      <w:rPr>
        <w:rFonts w:hint="default"/>
        <w:b w:val="0"/>
      </w:rPr>
    </w:lvl>
    <w:lvl w:ilvl="7">
      <w:start w:val="1"/>
      <w:numFmt w:val="decimal"/>
      <w:lvlText w:val="%1.%2.%3.%4.%5.%6.%7.%8"/>
      <w:lvlJc w:val="left"/>
      <w:pPr>
        <w:ind w:left="10035" w:hanging="1440"/>
      </w:pPr>
      <w:rPr>
        <w:rFonts w:hint="default"/>
        <w:b w:val="0"/>
      </w:rPr>
    </w:lvl>
    <w:lvl w:ilvl="8">
      <w:start w:val="1"/>
      <w:numFmt w:val="decimal"/>
      <w:lvlText w:val="%1.%2.%3.%4.%5.%6.%7.%8.%9"/>
      <w:lvlJc w:val="left"/>
      <w:pPr>
        <w:ind w:left="11520" w:hanging="1800"/>
      </w:pPr>
      <w:rPr>
        <w:rFonts w:hint="default"/>
        <w:b w:val="0"/>
      </w:rPr>
    </w:lvl>
  </w:abstractNum>
  <w:abstractNum w:abstractNumId="23">
    <w:nsid w:val="11867A3A"/>
    <w:multiLevelType w:val="multilevel"/>
    <w:tmpl w:val="48C03B12"/>
    <w:lvl w:ilvl="0">
      <w:start w:val="1"/>
      <w:numFmt w:val="decimal"/>
      <w:lvlText w:val="%1)"/>
      <w:lvlJc w:val="left"/>
      <w:pPr>
        <w:tabs>
          <w:tab w:val="num" w:pos="720"/>
        </w:tabs>
        <w:ind w:left="720" w:hanging="720"/>
      </w:pPr>
    </w:lvl>
    <w:lvl w:ilvl="1">
      <w:start w:val="1"/>
      <w:numFmt w:val="lowerLetter"/>
      <w:lvlText w:val="%2."/>
      <w:lvlJc w:val="left"/>
      <w:pPr>
        <w:tabs>
          <w:tab w:val="num" w:pos="1080"/>
        </w:tabs>
        <w:ind w:left="1080" w:hanging="360"/>
      </w:pPr>
    </w:lvl>
    <w:lvl w:ilvl="2">
      <w:start w:val="1"/>
      <w:numFmt w:val="decimal"/>
      <w:lvlText w:val="%3."/>
      <w:lvlJc w:val="left"/>
      <w:pPr>
        <w:tabs>
          <w:tab w:val="num" w:pos="360"/>
        </w:tabs>
        <w:ind w:left="36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hebrew1"/>
      <w:lvlText w:val="%6."/>
      <w:lvlJc w:val="left"/>
      <w:pPr>
        <w:tabs>
          <w:tab w:val="num" w:pos="4500"/>
        </w:tabs>
        <w:ind w:left="4500" w:hanging="720"/>
      </w:pPr>
      <w:rPr>
        <w:rFonts w:cs="David"/>
        <w:sz w:val="22"/>
        <w:szCs w:val="24"/>
      </w:r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4">
    <w:nsid w:val="12673705"/>
    <w:multiLevelType w:val="hybridMultilevel"/>
    <w:tmpl w:val="F80446C2"/>
    <w:lvl w:ilvl="0" w:tplc="01F2E84E">
      <w:start w:val="1"/>
      <w:numFmt w:val="decimal"/>
      <w:lvlText w:val="%1."/>
      <w:lvlJc w:val="left"/>
      <w:pPr>
        <w:tabs>
          <w:tab w:val="num" w:pos="1080"/>
        </w:tabs>
        <w:ind w:left="1080" w:hanging="720"/>
      </w:p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13030A3A"/>
    <w:multiLevelType w:val="multilevel"/>
    <w:tmpl w:val="392E0A4A"/>
    <w:lvl w:ilvl="0">
      <w:start w:val="3"/>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13B23B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nsid w:val="16B253F6"/>
    <w:multiLevelType w:val="hybridMultilevel"/>
    <w:tmpl w:val="91748290"/>
    <w:lvl w:ilvl="0" w:tplc="04090013">
      <w:start w:val="1"/>
      <w:numFmt w:val="upperRoman"/>
      <w:lvlText w:val="%1."/>
      <w:lvlJc w:val="right"/>
      <w:pPr>
        <w:ind w:left="1440" w:hanging="360"/>
      </w:pPr>
      <w:rPr>
        <w:rFont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16E47064"/>
    <w:multiLevelType w:val="hybridMultilevel"/>
    <w:tmpl w:val="7AF45860"/>
    <w:lvl w:ilvl="0" w:tplc="801A0A48">
      <w:start w:val="1"/>
      <w:numFmt w:val="decimal"/>
      <w:lvlText w:val="%1."/>
      <w:lvlJc w:val="left"/>
      <w:pPr>
        <w:ind w:left="360" w:hanging="360"/>
      </w:pPr>
      <w:rPr>
        <w:lang w:bidi="he-IL"/>
      </w:rPr>
    </w:lvl>
    <w:lvl w:ilvl="1" w:tplc="04090001">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0">
    <w:nsid w:val="17083D73"/>
    <w:multiLevelType w:val="multilevel"/>
    <w:tmpl w:val="2C80AFD0"/>
    <w:lvl w:ilvl="0">
      <w:start w:val="14"/>
      <w:numFmt w:val="decimal"/>
      <w:lvlText w:val="%1"/>
      <w:lvlJc w:val="left"/>
      <w:pPr>
        <w:ind w:left="601" w:hanging="375"/>
      </w:pPr>
      <w:rPr>
        <w:rFonts w:hint="default"/>
        <w:b w:val="0"/>
      </w:rPr>
    </w:lvl>
    <w:lvl w:ilvl="1">
      <w:start w:val="1"/>
      <w:numFmt w:val="decimal"/>
      <w:lvlText w:val="%1.%2"/>
      <w:lvlJc w:val="left"/>
      <w:pPr>
        <w:ind w:left="1726" w:hanging="375"/>
      </w:pPr>
      <w:rPr>
        <w:rFonts w:hint="default"/>
        <w:b/>
        <w:bCs w:val="0"/>
        <w:lang w:val="en-US"/>
      </w:rPr>
    </w:lvl>
    <w:lvl w:ilvl="2">
      <w:start w:val="1"/>
      <w:numFmt w:val="decimal"/>
      <w:lvlText w:val="%1.%2.%3"/>
      <w:lvlJc w:val="left"/>
      <w:pPr>
        <w:ind w:left="3196" w:hanging="720"/>
      </w:pPr>
      <w:rPr>
        <w:rFonts w:hint="default"/>
        <w:b/>
        <w:bCs w:val="0"/>
        <w:lang w:val="en-US"/>
      </w:rPr>
    </w:lvl>
    <w:lvl w:ilvl="3">
      <w:start w:val="1"/>
      <w:numFmt w:val="upperRoman"/>
      <w:lvlText w:val="%4."/>
      <w:lvlJc w:val="right"/>
      <w:pPr>
        <w:ind w:left="4321" w:hanging="720"/>
      </w:pPr>
      <w:rPr>
        <w:rFonts w:hint="default"/>
        <w:b/>
        <w:bCs w:val="0"/>
      </w:rPr>
    </w:lvl>
    <w:lvl w:ilvl="4">
      <w:start w:val="1"/>
      <w:numFmt w:val="decimal"/>
      <w:lvlText w:val="%1.%2.%3.%4.%5"/>
      <w:lvlJc w:val="left"/>
      <w:pPr>
        <w:ind w:left="5806" w:hanging="1080"/>
      </w:pPr>
      <w:rPr>
        <w:rFonts w:hint="default"/>
        <w:b w:val="0"/>
      </w:rPr>
    </w:lvl>
    <w:lvl w:ilvl="5">
      <w:start w:val="1"/>
      <w:numFmt w:val="decimal"/>
      <w:lvlText w:val="%1.%2.%3.%4.%5.%6"/>
      <w:lvlJc w:val="left"/>
      <w:pPr>
        <w:ind w:left="6931" w:hanging="1080"/>
      </w:pPr>
      <w:rPr>
        <w:rFonts w:hint="default"/>
        <w:b w:val="0"/>
      </w:rPr>
    </w:lvl>
    <w:lvl w:ilvl="6">
      <w:start w:val="1"/>
      <w:numFmt w:val="decimal"/>
      <w:lvlText w:val="%1.%2.%3.%4.%5.%6.%7"/>
      <w:lvlJc w:val="left"/>
      <w:pPr>
        <w:ind w:left="8416" w:hanging="1440"/>
      </w:pPr>
      <w:rPr>
        <w:rFonts w:hint="default"/>
        <w:b w:val="0"/>
      </w:rPr>
    </w:lvl>
    <w:lvl w:ilvl="7">
      <w:start w:val="1"/>
      <w:numFmt w:val="decimal"/>
      <w:lvlText w:val="%1.%2.%3.%4.%5.%6.%7.%8"/>
      <w:lvlJc w:val="left"/>
      <w:pPr>
        <w:ind w:left="9541" w:hanging="1440"/>
      </w:pPr>
      <w:rPr>
        <w:rFonts w:hint="default"/>
        <w:b w:val="0"/>
      </w:rPr>
    </w:lvl>
    <w:lvl w:ilvl="8">
      <w:start w:val="1"/>
      <w:numFmt w:val="decimal"/>
      <w:lvlText w:val="%1.%2.%3.%4.%5.%6.%7.%8.%9"/>
      <w:lvlJc w:val="left"/>
      <w:pPr>
        <w:ind w:left="11026" w:hanging="1800"/>
      </w:pPr>
      <w:rPr>
        <w:rFonts w:hint="default"/>
        <w:b w:val="0"/>
      </w:rPr>
    </w:lvl>
  </w:abstractNum>
  <w:abstractNum w:abstractNumId="31">
    <w:nsid w:val="19AF7A99"/>
    <w:multiLevelType w:val="hybridMultilevel"/>
    <w:tmpl w:val="2490FDD2"/>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9E654B2"/>
    <w:multiLevelType w:val="multilevel"/>
    <w:tmpl w:val="CA98D610"/>
    <w:lvl w:ilvl="0">
      <w:start w:val="13"/>
      <w:numFmt w:val="decimal"/>
      <w:lvlText w:val="%1"/>
      <w:lvlJc w:val="left"/>
      <w:pPr>
        <w:ind w:left="375" w:hanging="375"/>
      </w:pPr>
      <w:rPr>
        <w:rFonts w:hint="default"/>
        <w:b w:val="0"/>
      </w:rPr>
    </w:lvl>
    <w:lvl w:ilvl="1">
      <w:start w:val="1"/>
      <w:numFmt w:val="hebrew1"/>
      <w:lvlText w:val="%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33">
    <w:nsid w:val="1A3A593A"/>
    <w:multiLevelType w:val="hybridMultilevel"/>
    <w:tmpl w:val="B35EB406"/>
    <w:lvl w:ilvl="0" w:tplc="63E0FD1C">
      <w:start w:val="1"/>
      <w:numFmt w:val="hebrew1"/>
      <w:lvlText w:val="%1."/>
      <w:lvlJc w:val="left"/>
      <w:pPr>
        <w:ind w:left="720" w:hanging="360"/>
      </w:pPr>
      <w:rPr>
        <w:rFonts w:hint="default"/>
      </w:rPr>
    </w:lvl>
    <w:lvl w:ilvl="1" w:tplc="63E0FD1C">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AA860B9"/>
    <w:multiLevelType w:val="multilevel"/>
    <w:tmpl w:val="9C24891A"/>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nsid w:val="1AF1493E"/>
    <w:multiLevelType w:val="hybridMultilevel"/>
    <w:tmpl w:val="28443E44"/>
    <w:lvl w:ilvl="0" w:tplc="63E0FD1C">
      <w:start w:val="1"/>
      <w:numFmt w:val="hebrew1"/>
      <w:lvlText w:val="%1."/>
      <w:lvlJc w:val="left"/>
      <w:pPr>
        <w:ind w:left="1296" w:hanging="360"/>
      </w:pPr>
      <w:rPr>
        <w:rFonts w:hint="default"/>
      </w:r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36">
    <w:nsid w:val="1EDE6818"/>
    <w:multiLevelType w:val="hybridMultilevel"/>
    <w:tmpl w:val="1E4EED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1F4F47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1FCB669F"/>
    <w:multiLevelType w:val="multilevel"/>
    <w:tmpl w:val="6158C6D8"/>
    <w:lvl w:ilvl="0">
      <w:start w:val="12"/>
      <w:numFmt w:val="decimal"/>
      <w:lvlText w:val="%1"/>
      <w:lvlJc w:val="left"/>
      <w:pPr>
        <w:ind w:left="360" w:hanging="360"/>
      </w:pPr>
      <w:rPr>
        <w:rFonts w:hint="default"/>
      </w:rPr>
    </w:lvl>
    <w:lvl w:ilvl="1">
      <w:start w:val="1"/>
      <w:numFmt w:val="hebrew1"/>
      <w:lvlText w:val="%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9">
    <w:nsid w:val="213364D9"/>
    <w:multiLevelType w:val="hybridMultilevel"/>
    <w:tmpl w:val="8B7C7822"/>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0">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41">
    <w:nsid w:val="25D47B50"/>
    <w:multiLevelType w:val="hybridMultilevel"/>
    <w:tmpl w:val="12ACA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7231DB4"/>
    <w:multiLevelType w:val="multilevel"/>
    <w:tmpl w:val="BDB2DCBA"/>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nsid w:val="2AE71B2A"/>
    <w:multiLevelType w:val="hybridMultilevel"/>
    <w:tmpl w:val="D3F0362E"/>
    <w:lvl w:ilvl="0" w:tplc="ED3A4A00">
      <w:start w:val="1"/>
      <w:numFmt w:val="decimal"/>
      <w:lvlText w:val="%1."/>
      <w:lvlJc w:val="left"/>
      <w:pPr>
        <w:tabs>
          <w:tab w:val="num" w:pos="360"/>
        </w:tabs>
        <w:ind w:left="360" w:hanging="360"/>
      </w:pPr>
      <w:rPr>
        <w:b w:val="0"/>
        <w:bCs w:val="0"/>
        <w:sz w:val="24"/>
        <w:szCs w:val="24"/>
      </w:rPr>
    </w:lvl>
    <w:lvl w:ilvl="1" w:tplc="18C0FBAE">
      <w:start w:val="1"/>
      <w:numFmt w:val="hebrew1"/>
      <w:lvlText w:val="%2."/>
      <w:lvlJc w:val="left"/>
      <w:pPr>
        <w:tabs>
          <w:tab w:val="num" w:pos="913"/>
        </w:tabs>
        <w:ind w:left="913" w:hanging="675"/>
      </w:pPr>
      <w:rPr>
        <w:b w:val="0"/>
        <w:bCs w:val="0"/>
      </w:rPr>
    </w:lvl>
    <w:lvl w:ilvl="2" w:tplc="0409001B">
      <w:start w:val="1"/>
      <w:numFmt w:val="lowerRoman"/>
      <w:lvlText w:val="%3."/>
      <w:lvlJc w:val="right"/>
      <w:pPr>
        <w:tabs>
          <w:tab w:val="num" w:pos="1318"/>
        </w:tabs>
        <w:ind w:left="1318" w:hanging="180"/>
      </w:pPr>
    </w:lvl>
    <w:lvl w:ilvl="3" w:tplc="0409000F">
      <w:start w:val="1"/>
      <w:numFmt w:val="decimal"/>
      <w:lvlText w:val="%4."/>
      <w:lvlJc w:val="left"/>
      <w:pPr>
        <w:tabs>
          <w:tab w:val="num" w:pos="2038"/>
        </w:tabs>
        <w:ind w:left="2038" w:hanging="360"/>
      </w:pPr>
    </w:lvl>
    <w:lvl w:ilvl="4" w:tplc="04090019">
      <w:start w:val="1"/>
      <w:numFmt w:val="lowerLetter"/>
      <w:lvlText w:val="%5."/>
      <w:lvlJc w:val="left"/>
      <w:pPr>
        <w:tabs>
          <w:tab w:val="num" w:pos="2758"/>
        </w:tabs>
        <w:ind w:left="2758" w:hanging="360"/>
      </w:pPr>
    </w:lvl>
    <w:lvl w:ilvl="5" w:tplc="0409001B">
      <w:start w:val="1"/>
      <w:numFmt w:val="lowerRoman"/>
      <w:lvlText w:val="%6."/>
      <w:lvlJc w:val="right"/>
      <w:pPr>
        <w:tabs>
          <w:tab w:val="num" w:pos="3478"/>
        </w:tabs>
        <w:ind w:left="3478" w:hanging="180"/>
      </w:pPr>
    </w:lvl>
    <w:lvl w:ilvl="6" w:tplc="0409000F">
      <w:start w:val="1"/>
      <w:numFmt w:val="decimal"/>
      <w:lvlText w:val="%7."/>
      <w:lvlJc w:val="left"/>
      <w:pPr>
        <w:tabs>
          <w:tab w:val="num" w:pos="4198"/>
        </w:tabs>
        <w:ind w:left="4198" w:hanging="360"/>
      </w:pPr>
    </w:lvl>
    <w:lvl w:ilvl="7" w:tplc="04090019">
      <w:start w:val="1"/>
      <w:numFmt w:val="lowerLetter"/>
      <w:lvlText w:val="%8."/>
      <w:lvlJc w:val="left"/>
      <w:pPr>
        <w:tabs>
          <w:tab w:val="num" w:pos="4918"/>
        </w:tabs>
        <w:ind w:left="4918" w:hanging="360"/>
      </w:pPr>
    </w:lvl>
    <w:lvl w:ilvl="8" w:tplc="0409001B">
      <w:start w:val="1"/>
      <w:numFmt w:val="lowerRoman"/>
      <w:lvlText w:val="%9."/>
      <w:lvlJc w:val="right"/>
      <w:pPr>
        <w:tabs>
          <w:tab w:val="num" w:pos="5638"/>
        </w:tabs>
        <w:ind w:left="5638" w:hanging="180"/>
      </w:pPr>
    </w:lvl>
  </w:abstractNum>
  <w:abstractNum w:abstractNumId="44">
    <w:nsid w:val="2B31373C"/>
    <w:multiLevelType w:val="hybridMultilevel"/>
    <w:tmpl w:val="8C7ACA6A"/>
    <w:lvl w:ilvl="0" w:tplc="FFFFFFFF">
      <w:start w:val="1"/>
      <w:numFmt w:val="bullet"/>
      <w:pStyle w:val="BulletList3"/>
      <w:lvlText w:val=""/>
      <w:lvlJc w:val="left"/>
      <w:pPr>
        <w:tabs>
          <w:tab w:val="num" w:pos="1588"/>
        </w:tabs>
        <w:ind w:left="1588" w:hanging="397"/>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nsid w:val="2C3C221A"/>
    <w:multiLevelType w:val="multilevel"/>
    <w:tmpl w:val="90105B1E"/>
    <w:lvl w:ilvl="0">
      <w:start w:val="6"/>
      <w:numFmt w:val="decimal"/>
      <w:lvlText w:val="%1"/>
      <w:lvlJc w:val="left"/>
      <w:pPr>
        <w:ind w:left="360" w:hanging="360"/>
      </w:pPr>
    </w:lvl>
    <w:lvl w:ilvl="1">
      <w:start w:val="1"/>
      <w:numFmt w:val="decimal"/>
      <w:lvlText w:val="%1.%2"/>
      <w:lvlJc w:val="left"/>
      <w:pPr>
        <w:ind w:left="598" w:hanging="360"/>
      </w:pPr>
      <w:rPr>
        <w:b w:val="0"/>
        <w:bCs w:val="0"/>
      </w:rPr>
    </w:lvl>
    <w:lvl w:ilvl="2">
      <w:start w:val="1"/>
      <w:numFmt w:val="decimal"/>
      <w:lvlText w:val="%1.%2.%3"/>
      <w:lvlJc w:val="left"/>
      <w:pPr>
        <w:ind w:left="1196" w:hanging="720"/>
      </w:pPr>
    </w:lvl>
    <w:lvl w:ilvl="3">
      <w:start w:val="1"/>
      <w:numFmt w:val="decimal"/>
      <w:lvlText w:val="%1.%2.%3.%4"/>
      <w:lvlJc w:val="left"/>
      <w:pPr>
        <w:ind w:left="1434" w:hanging="720"/>
      </w:pPr>
    </w:lvl>
    <w:lvl w:ilvl="4">
      <w:start w:val="1"/>
      <w:numFmt w:val="decimal"/>
      <w:lvlText w:val="%1.%2.%3.%4.%5"/>
      <w:lvlJc w:val="left"/>
      <w:pPr>
        <w:ind w:left="2032" w:hanging="1080"/>
      </w:pPr>
    </w:lvl>
    <w:lvl w:ilvl="5">
      <w:start w:val="1"/>
      <w:numFmt w:val="decimal"/>
      <w:lvlText w:val="%1.%2.%3.%4.%5.%6"/>
      <w:lvlJc w:val="left"/>
      <w:pPr>
        <w:ind w:left="2270" w:hanging="1080"/>
      </w:pPr>
    </w:lvl>
    <w:lvl w:ilvl="6">
      <w:start w:val="1"/>
      <w:numFmt w:val="decimal"/>
      <w:lvlText w:val="%1.%2.%3.%4.%5.%6.%7"/>
      <w:lvlJc w:val="left"/>
      <w:pPr>
        <w:ind w:left="2508" w:hanging="1080"/>
      </w:pPr>
    </w:lvl>
    <w:lvl w:ilvl="7">
      <w:start w:val="1"/>
      <w:numFmt w:val="decimal"/>
      <w:lvlText w:val="%1.%2.%3.%4.%5.%6.%7.%8"/>
      <w:lvlJc w:val="left"/>
      <w:pPr>
        <w:ind w:left="3106" w:hanging="1440"/>
      </w:pPr>
    </w:lvl>
    <w:lvl w:ilvl="8">
      <w:start w:val="1"/>
      <w:numFmt w:val="decimal"/>
      <w:lvlText w:val="%1.%2.%3.%4.%5.%6.%7.%8.%9"/>
      <w:lvlJc w:val="left"/>
      <w:pPr>
        <w:ind w:left="3344" w:hanging="1440"/>
      </w:pPr>
    </w:lvl>
  </w:abstractNum>
  <w:abstractNum w:abstractNumId="46">
    <w:nsid w:val="2CB12C73"/>
    <w:multiLevelType w:val="hybridMultilevel"/>
    <w:tmpl w:val="F822E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8">
    <w:nsid w:val="2F283B23"/>
    <w:multiLevelType w:val="multilevel"/>
    <w:tmpl w:val="B554E444"/>
    <w:lvl w:ilvl="0">
      <w:start w:val="1"/>
      <w:numFmt w:val="hebrew1"/>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none"/>
      <w:lvlText w:val="2.6.1.1"/>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hebrew1"/>
      <w:lvlText w:val="%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9">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pStyle w:val="2"/>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50">
    <w:nsid w:val="32E81E4B"/>
    <w:multiLevelType w:val="hybridMultilevel"/>
    <w:tmpl w:val="2514D14A"/>
    <w:lvl w:ilvl="0" w:tplc="C1A09596">
      <w:start w:val="1"/>
      <w:numFmt w:val="hebrew1"/>
      <w:pStyle w:val="a0"/>
      <w:lvlText w:val="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2FA5F0B"/>
    <w:multiLevelType w:val="multilevel"/>
    <w:tmpl w:val="93D00A70"/>
    <w:lvl w:ilvl="0">
      <w:start w:val="1"/>
      <w:numFmt w:val="hebrew1"/>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32FD5402"/>
    <w:multiLevelType w:val="multilevel"/>
    <w:tmpl w:val="F652456A"/>
    <w:lvl w:ilvl="0">
      <w:start w:val="1"/>
      <w:numFmt w:val="lowerRoman"/>
      <w:lvlText w:val="%1."/>
      <w:lvlJc w:val="right"/>
      <w:pPr>
        <w:ind w:left="750" w:hanging="375"/>
      </w:pPr>
      <w:rPr>
        <w:rFonts w:hint="default"/>
        <w:b w:val="0"/>
      </w:rPr>
    </w:lvl>
    <w:lvl w:ilvl="1">
      <w:start w:val="1"/>
      <w:numFmt w:val="decimal"/>
      <w:lvlText w:val="%1.%2"/>
      <w:lvlJc w:val="left"/>
      <w:pPr>
        <w:ind w:left="1875" w:hanging="375"/>
      </w:pPr>
      <w:rPr>
        <w:rFonts w:hint="default"/>
        <w:b/>
        <w:bCs w:val="0"/>
      </w:rPr>
    </w:lvl>
    <w:lvl w:ilvl="2">
      <w:start w:val="1"/>
      <w:numFmt w:val="decimal"/>
      <w:lvlText w:val="%1.%2.%3"/>
      <w:lvlJc w:val="left"/>
      <w:pPr>
        <w:ind w:left="3345" w:hanging="720"/>
      </w:pPr>
      <w:rPr>
        <w:rFonts w:hint="default"/>
        <w:b/>
        <w:bCs w:val="0"/>
      </w:rPr>
    </w:lvl>
    <w:lvl w:ilvl="3">
      <w:start w:val="1"/>
      <w:numFmt w:val="upperRoman"/>
      <w:lvlText w:val="%4."/>
      <w:lvlJc w:val="right"/>
      <w:pPr>
        <w:ind w:left="4470" w:hanging="720"/>
      </w:pPr>
      <w:rPr>
        <w:rFonts w:hint="default"/>
        <w:b/>
        <w:bCs w:val="0"/>
      </w:rPr>
    </w:lvl>
    <w:lvl w:ilvl="4">
      <w:start w:val="1"/>
      <w:numFmt w:val="decimal"/>
      <w:lvlText w:val="%1.%2.%3.%4.%5"/>
      <w:lvlJc w:val="left"/>
      <w:pPr>
        <w:ind w:left="5955" w:hanging="1080"/>
      </w:pPr>
      <w:rPr>
        <w:rFonts w:hint="default"/>
        <w:b w:val="0"/>
      </w:rPr>
    </w:lvl>
    <w:lvl w:ilvl="5">
      <w:start w:val="1"/>
      <w:numFmt w:val="decimal"/>
      <w:lvlText w:val="%1.%2.%3.%4.%5.%6"/>
      <w:lvlJc w:val="left"/>
      <w:pPr>
        <w:ind w:left="7080" w:hanging="1080"/>
      </w:pPr>
      <w:rPr>
        <w:rFonts w:hint="default"/>
        <w:b w:val="0"/>
      </w:rPr>
    </w:lvl>
    <w:lvl w:ilvl="6">
      <w:start w:val="1"/>
      <w:numFmt w:val="decimal"/>
      <w:lvlText w:val="%1.%2.%3.%4.%5.%6.%7"/>
      <w:lvlJc w:val="left"/>
      <w:pPr>
        <w:ind w:left="8565" w:hanging="1440"/>
      </w:pPr>
      <w:rPr>
        <w:rFonts w:hint="default"/>
        <w:b w:val="0"/>
      </w:rPr>
    </w:lvl>
    <w:lvl w:ilvl="7">
      <w:start w:val="1"/>
      <w:numFmt w:val="decimal"/>
      <w:lvlText w:val="%1.%2.%3.%4.%5.%6.%7.%8"/>
      <w:lvlJc w:val="left"/>
      <w:pPr>
        <w:ind w:left="9690" w:hanging="1440"/>
      </w:pPr>
      <w:rPr>
        <w:rFonts w:hint="default"/>
        <w:b w:val="0"/>
      </w:rPr>
    </w:lvl>
    <w:lvl w:ilvl="8">
      <w:start w:val="1"/>
      <w:numFmt w:val="decimal"/>
      <w:lvlText w:val="%1.%2.%3.%4.%5.%6.%7.%8.%9"/>
      <w:lvlJc w:val="left"/>
      <w:pPr>
        <w:ind w:left="11175" w:hanging="1800"/>
      </w:pPr>
      <w:rPr>
        <w:rFonts w:hint="default"/>
        <w:b w:val="0"/>
      </w:rPr>
    </w:lvl>
  </w:abstractNum>
  <w:abstractNum w:abstractNumId="53">
    <w:nsid w:val="33573C56"/>
    <w:multiLevelType w:val="multilevel"/>
    <w:tmpl w:val="46CC7FD0"/>
    <w:lvl w:ilvl="0">
      <w:start w:val="1"/>
      <w:numFmt w:val="decimal"/>
      <w:pStyle w:val="a1"/>
      <w:lvlText w:val="%1."/>
      <w:lvlJc w:val="left"/>
      <w:pPr>
        <w:tabs>
          <w:tab w:val="num" w:pos="510"/>
        </w:tabs>
        <w:ind w:lef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hanging="1134"/>
      </w:pPr>
      <w:rPr>
        <w:rFonts w:hint="default"/>
        <w:sz w:val="22"/>
        <w:szCs w:val="24"/>
        <w:lang w:bidi="he-IL"/>
      </w:rPr>
    </w:lvl>
    <w:lvl w:ilvl="2">
      <w:start w:val="1"/>
      <w:numFmt w:val="decimal"/>
      <w:lvlText w:val="%1.%2.%3"/>
      <w:lvlJc w:val="left"/>
      <w:pPr>
        <w:tabs>
          <w:tab w:val="num" w:pos="1814"/>
        </w:tabs>
        <w:ind w:left="1814" w:hanging="1077"/>
      </w:pPr>
      <w:rPr>
        <w:rFonts w:hint="default"/>
        <w:lang w:bidi="he-IL"/>
      </w:rPr>
    </w:lvl>
    <w:lvl w:ilvl="3">
      <w:start w:val="1"/>
      <w:numFmt w:val="decimal"/>
      <w:lvlText w:val="%1.%2.%3.%4."/>
      <w:lvlJc w:val="left"/>
      <w:pPr>
        <w:tabs>
          <w:tab w:val="num" w:pos="3742"/>
        </w:tabs>
        <w:ind w:left="3742" w:hanging="1361"/>
      </w:pPr>
      <w:rPr>
        <w:rFonts w:hint="default"/>
      </w:rPr>
    </w:lvl>
    <w:lvl w:ilvl="4">
      <w:start w:val="1"/>
      <w:numFmt w:val="decimal"/>
      <w:lvlText w:val="%1.%2.%3.%4.%5."/>
      <w:lvlJc w:val="left"/>
      <w:pPr>
        <w:tabs>
          <w:tab w:val="num" w:pos="5387"/>
        </w:tabs>
        <w:ind w:left="5387" w:hanging="1645"/>
      </w:pPr>
      <w:rPr>
        <w:rFonts w:hint="default"/>
      </w:rPr>
    </w:lvl>
    <w:lvl w:ilvl="5">
      <w:start w:val="1"/>
      <w:numFmt w:val="decimal"/>
      <w:lvlText w:val="%1.%2.%3.%4.%5.%6."/>
      <w:lvlJc w:val="left"/>
      <w:pPr>
        <w:tabs>
          <w:tab w:val="num" w:pos="6213"/>
        </w:tabs>
        <w:ind w:left="5842" w:hanging="709"/>
      </w:pPr>
      <w:rPr>
        <w:rFonts w:hint="default"/>
      </w:rPr>
    </w:lvl>
    <w:lvl w:ilvl="6">
      <w:start w:val="1"/>
      <w:numFmt w:val="decimal"/>
      <w:lvlText w:val="%1.%2.%3.%4.%5.%6.%7."/>
      <w:lvlJc w:val="left"/>
      <w:pPr>
        <w:tabs>
          <w:tab w:val="num" w:pos="7282"/>
        </w:tabs>
        <w:ind w:left="6551" w:hanging="709"/>
      </w:pPr>
      <w:rPr>
        <w:rFonts w:hint="default"/>
      </w:rPr>
    </w:lvl>
    <w:lvl w:ilvl="7">
      <w:start w:val="1"/>
      <w:numFmt w:val="decimal"/>
      <w:lvlText w:val="%1.%2.%3.%4.%5.%6.%7.%8."/>
      <w:lvlJc w:val="left"/>
      <w:pPr>
        <w:tabs>
          <w:tab w:val="num" w:pos="0"/>
        </w:tabs>
        <w:ind w:left="7260" w:hanging="709"/>
      </w:pPr>
      <w:rPr>
        <w:rFonts w:hint="default"/>
      </w:rPr>
    </w:lvl>
    <w:lvl w:ilvl="8">
      <w:start w:val="1"/>
      <w:numFmt w:val="decimal"/>
      <w:lvlText w:val="%1.%2.%3.%4.%5.%6.%7.%8.%9."/>
      <w:lvlJc w:val="left"/>
      <w:pPr>
        <w:tabs>
          <w:tab w:val="num" w:pos="9060"/>
        </w:tabs>
        <w:ind w:left="7969" w:hanging="709"/>
      </w:pPr>
      <w:rPr>
        <w:rFonts w:hint="default"/>
      </w:rPr>
    </w:lvl>
  </w:abstractNum>
  <w:abstractNum w:abstractNumId="54">
    <w:nsid w:val="34101ACF"/>
    <w:multiLevelType w:val="multilevel"/>
    <w:tmpl w:val="ACC80D9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none"/>
      <w:lvlText w:val="2.6.1.1"/>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hebrew1"/>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34764198"/>
    <w:multiLevelType w:val="multilevel"/>
    <w:tmpl w:val="B554E444"/>
    <w:lvl w:ilvl="0">
      <w:start w:val="1"/>
      <w:numFmt w:val="hebrew1"/>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none"/>
      <w:lvlText w:val="2.6.1.1"/>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hebrew1"/>
      <w:lvlText w:val="%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6">
    <w:nsid w:val="3502581B"/>
    <w:multiLevelType w:val="multilevel"/>
    <w:tmpl w:val="99A00934"/>
    <w:lvl w:ilvl="0">
      <w:start w:val="1"/>
      <w:numFmt w:val="decimal"/>
      <w:lvlText w:val="%1"/>
      <w:lvlJc w:val="left"/>
      <w:pPr>
        <w:tabs>
          <w:tab w:val="num" w:pos="360"/>
        </w:tabs>
        <w:ind w:left="360" w:hanging="360"/>
      </w:pPr>
      <w:rPr>
        <w:rFonts w:cs="Times New Roman" w:hint="default"/>
        <w:b/>
      </w:rPr>
    </w:lvl>
    <w:lvl w:ilvl="1">
      <w:start w:val="1"/>
      <w:numFmt w:val="decimal"/>
      <w:lvlText w:val="%1.%2"/>
      <w:lvlJc w:val="left"/>
      <w:pPr>
        <w:tabs>
          <w:tab w:val="num" w:pos="1080"/>
        </w:tabs>
        <w:ind w:left="1080" w:hanging="360"/>
      </w:pPr>
      <w:rPr>
        <w:rFonts w:cs="Times New Roman" w:hint="default"/>
        <w:b w:val="0"/>
        <w:bCs w:val="0"/>
        <w:i w:val="0"/>
        <w:iCs w:val="0"/>
        <w:sz w:val="22"/>
        <w:szCs w:val="22"/>
      </w:rPr>
    </w:lvl>
    <w:lvl w:ilvl="2">
      <w:start w:val="1"/>
      <w:numFmt w:val="hebrew1"/>
      <w:lvlText w:val="%3."/>
      <w:lvlJc w:val="left"/>
      <w:pPr>
        <w:tabs>
          <w:tab w:val="num" w:pos="2160"/>
        </w:tabs>
        <w:ind w:left="2160" w:hanging="720"/>
      </w:pPr>
      <w:rPr>
        <w:rFonts w:hint="default"/>
        <w:b w:val="0"/>
        <w:bCs w:val="0"/>
        <w:sz w:val="20"/>
        <w:szCs w:val="20"/>
      </w:rPr>
    </w:lvl>
    <w:lvl w:ilvl="3">
      <w:start w:val="1"/>
      <w:numFmt w:val="decimal"/>
      <w:lvlText w:val="%1.%2.%3.%4"/>
      <w:lvlJc w:val="left"/>
      <w:pPr>
        <w:tabs>
          <w:tab w:val="num" w:pos="2880"/>
        </w:tabs>
        <w:ind w:left="2880" w:hanging="720"/>
      </w:pPr>
      <w:rPr>
        <w:rFonts w:cs="Times New Roman" w:hint="default"/>
        <w:b w:val="0"/>
        <w:bCs w:val="0"/>
        <w:sz w:val="22"/>
        <w:szCs w:val="22"/>
      </w:rPr>
    </w:lvl>
    <w:lvl w:ilvl="4">
      <w:start w:val="1"/>
      <w:numFmt w:val="decimal"/>
      <w:lvlText w:val="%1.%2.%3.%4.%5"/>
      <w:lvlJc w:val="left"/>
      <w:pPr>
        <w:tabs>
          <w:tab w:val="num" w:pos="3960"/>
        </w:tabs>
        <w:ind w:left="3960" w:hanging="1080"/>
      </w:pPr>
      <w:rPr>
        <w:rFonts w:cs="Times New Roman" w:hint="default"/>
        <w:b w:val="0"/>
        <w:bCs w:val="0"/>
      </w:rPr>
    </w:lvl>
    <w:lvl w:ilvl="5">
      <w:start w:val="1"/>
      <w:numFmt w:val="decimal"/>
      <w:lvlText w:val="%1.%2.%3.%4.%5.%6"/>
      <w:lvlJc w:val="left"/>
      <w:pPr>
        <w:tabs>
          <w:tab w:val="num" w:pos="4680"/>
        </w:tabs>
        <w:ind w:left="4680" w:hanging="1080"/>
      </w:pPr>
      <w:rPr>
        <w:rFonts w:cs="Times New Roman" w:hint="default"/>
        <w:b/>
      </w:rPr>
    </w:lvl>
    <w:lvl w:ilvl="6">
      <w:start w:val="1"/>
      <w:numFmt w:val="decimal"/>
      <w:lvlText w:val="%1.%2.%3.%4.%5.%6.%7"/>
      <w:lvlJc w:val="left"/>
      <w:pPr>
        <w:tabs>
          <w:tab w:val="num" w:pos="5760"/>
        </w:tabs>
        <w:ind w:left="5760" w:hanging="1440"/>
      </w:pPr>
      <w:rPr>
        <w:rFonts w:cs="Times New Roman" w:hint="default"/>
        <w:b/>
      </w:rPr>
    </w:lvl>
    <w:lvl w:ilvl="7">
      <w:start w:val="1"/>
      <w:numFmt w:val="decimal"/>
      <w:lvlText w:val="%1.%2.%3.%4.%5.%6.%7.%8"/>
      <w:lvlJc w:val="left"/>
      <w:pPr>
        <w:tabs>
          <w:tab w:val="num" w:pos="6480"/>
        </w:tabs>
        <w:ind w:left="6480" w:hanging="1440"/>
      </w:pPr>
      <w:rPr>
        <w:rFonts w:cs="Times New Roman" w:hint="default"/>
        <w:b/>
      </w:rPr>
    </w:lvl>
    <w:lvl w:ilvl="8">
      <w:start w:val="1"/>
      <w:numFmt w:val="decimal"/>
      <w:lvlText w:val="%1.%2.%3.%4.%5.%6.%7.%8.%9"/>
      <w:lvlJc w:val="left"/>
      <w:pPr>
        <w:tabs>
          <w:tab w:val="num" w:pos="7560"/>
        </w:tabs>
        <w:ind w:left="7560" w:hanging="1800"/>
      </w:pPr>
      <w:rPr>
        <w:rFonts w:cs="Times New Roman" w:hint="default"/>
        <w:b/>
      </w:rPr>
    </w:lvl>
  </w:abstractNum>
  <w:abstractNum w:abstractNumId="57">
    <w:nsid w:val="35CC0AD1"/>
    <w:multiLevelType w:val="hybridMultilevel"/>
    <w:tmpl w:val="2EB09C8E"/>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6B633DC"/>
    <w:multiLevelType w:val="hybridMultilevel"/>
    <w:tmpl w:val="D4A2C752"/>
    <w:lvl w:ilvl="0" w:tplc="63E0FD1C">
      <w:start w:val="1"/>
      <w:numFmt w:val="hebrew1"/>
      <w:lvlText w:val="%1."/>
      <w:lvlJc w:val="left"/>
      <w:pPr>
        <w:ind w:left="720" w:hanging="360"/>
      </w:pPr>
      <w:rPr>
        <w:rFonts w:hint="default"/>
      </w:rPr>
    </w:lvl>
    <w:lvl w:ilvl="1" w:tplc="3DE00C34">
      <w:start w:val="10"/>
      <w:numFmt w:val="bullet"/>
      <w:lvlText w:val="•"/>
      <w:lvlJc w:val="left"/>
      <w:pPr>
        <w:ind w:left="1800" w:hanging="72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A44722C"/>
    <w:multiLevelType w:val="hybridMultilevel"/>
    <w:tmpl w:val="A6B89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3A6619AF"/>
    <w:multiLevelType w:val="hybridMultilevel"/>
    <w:tmpl w:val="FE48BB96"/>
    <w:styleLink w:val="MyStyle1"/>
    <w:lvl w:ilvl="0" w:tplc="2C984B46">
      <w:start w:val="1"/>
      <w:numFmt w:val="bullet"/>
      <w:lvlText w:val=""/>
      <w:lvlJc w:val="left"/>
      <w:pPr>
        <w:ind w:left="1003" w:hanging="360"/>
      </w:pPr>
      <w:rPr>
        <w:rFonts w:ascii="Symbol" w:hAnsi="Symbol" w:hint="default"/>
      </w:rPr>
    </w:lvl>
    <w:lvl w:ilvl="1" w:tplc="10DE704E">
      <w:start w:val="1"/>
      <w:numFmt w:val="bullet"/>
      <w:lvlText w:val="o"/>
      <w:lvlJc w:val="left"/>
      <w:pPr>
        <w:ind w:left="1723" w:hanging="360"/>
      </w:pPr>
      <w:rPr>
        <w:rFonts w:ascii="Courier New" w:hAnsi="Courier New" w:hint="default"/>
      </w:rPr>
    </w:lvl>
    <w:lvl w:ilvl="2" w:tplc="C4B4E6DE" w:tentative="1">
      <w:start w:val="1"/>
      <w:numFmt w:val="bullet"/>
      <w:lvlText w:val=""/>
      <w:lvlJc w:val="left"/>
      <w:pPr>
        <w:ind w:left="2443" w:hanging="360"/>
      </w:pPr>
      <w:rPr>
        <w:rFonts w:ascii="Wingdings" w:hAnsi="Wingdings" w:hint="default"/>
      </w:rPr>
    </w:lvl>
    <w:lvl w:ilvl="3" w:tplc="50BA44DA" w:tentative="1">
      <w:start w:val="1"/>
      <w:numFmt w:val="bullet"/>
      <w:lvlText w:val=""/>
      <w:lvlJc w:val="left"/>
      <w:pPr>
        <w:ind w:left="3163" w:hanging="360"/>
      </w:pPr>
      <w:rPr>
        <w:rFonts w:ascii="Symbol" w:hAnsi="Symbol" w:hint="default"/>
      </w:rPr>
    </w:lvl>
    <w:lvl w:ilvl="4" w:tplc="CA583902" w:tentative="1">
      <w:start w:val="1"/>
      <w:numFmt w:val="bullet"/>
      <w:lvlText w:val="o"/>
      <w:lvlJc w:val="left"/>
      <w:pPr>
        <w:ind w:left="3883" w:hanging="360"/>
      </w:pPr>
      <w:rPr>
        <w:rFonts w:ascii="Courier New" w:hAnsi="Courier New" w:hint="default"/>
      </w:rPr>
    </w:lvl>
    <w:lvl w:ilvl="5" w:tplc="6CB006A0" w:tentative="1">
      <w:start w:val="1"/>
      <w:numFmt w:val="bullet"/>
      <w:lvlText w:val=""/>
      <w:lvlJc w:val="left"/>
      <w:pPr>
        <w:ind w:left="4603" w:hanging="360"/>
      </w:pPr>
      <w:rPr>
        <w:rFonts w:ascii="Wingdings" w:hAnsi="Wingdings" w:hint="default"/>
      </w:rPr>
    </w:lvl>
    <w:lvl w:ilvl="6" w:tplc="6F2665B0" w:tentative="1">
      <w:start w:val="1"/>
      <w:numFmt w:val="bullet"/>
      <w:lvlText w:val=""/>
      <w:lvlJc w:val="left"/>
      <w:pPr>
        <w:ind w:left="5323" w:hanging="360"/>
      </w:pPr>
      <w:rPr>
        <w:rFonts w:ascii="Symbol" w:hAnsi="Symbol" w:hint="default"/>
      </w:rPr>
    </w:lvl>
    <w:lvl w:ilvl="7" w:tplc="82149B6A" w:tentative="1">
      <w:start w:val="1"/>
      <w:numFmt w:val="bullet"/>
      <w:lvlText w:val="o"/>
      <w:lvlJc w:val="left"/>
      <w:pPr>
        <w:ind w:left="6043" w:hanging="360"/>
      </w:pPr>
      <w:rPr>
        <w:rFonts w:ascii="Courier New" w:hAnsi="Courier New" w:hint="default"/>
      </w:rPr>
    </w:lvl>
    <w:lvl w:ilvl="8" w:tplc="C97293AA" w:tentative="1">
      <w:start w:val="1"/>
      <w:numFmt w:val="bullet"/>
      <w:lvlText w:val=""/>
      <w:lvlJc w:val="left"/>
      <w:pPr>
        <w:ind w:left="6763" w:hanging="360"/>
      </w:pPr>
      <w:rPr>
        <w:rFonts w:ascii="Wingdings" w:hAnsi="Wingdings" w:hint="default"/>
      </w:rPr>
    </w:lvl>
  </w:abstractNum>
  <w:abstractNum w:abstractNumId="61">
    <w:nsid w:val="3A836272"/>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2">
    <w:nsid w:val="3AFD4ACD"/>
    <w:multiLevelType w:val="singleLevel"/>
    <w:tmpl w:val="040D0001"/>
    <w:lvl w:ilvl="0">
      <w:start w:val="1"/>
      <w:numFmt w:val="bullet"/>
      <w:lvlText w:val=""/>
      <w:lvlJc w:val="center"/>
      <w:pPr>
        <w:tabs>
          <w:tab w:val="num" w:pos="648"/>
        </w:tabs>
        <w:ind w:left="360" w:hanging="72"/>
      </w:pPr>
      <w:rPr>
        <w:rFonts w:ascii="Symbol" w:hAnsi="Symbol" w:hint="default"/>
      </w:rPr>
    </w:lvl>
  </w:abstractNum>
  <w:abstractNum w:abstractNumId="63">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4">
    <w:nsid w:val="3FF60A12"/>
    <w:multiLevelType w:val="hybridMultilevel"/>
    <w:tmpl w:val="F364FB58"/>
    <w:lvl w:ilvl="0" w:tplc="0409000F">
      <w:start w:val="1"/>
      <w:numFmt w:val="decimal"/>
      <w:lvlText w:val="%1."/>
      <w:lvlJc w:val="left"/>
      <w:pPr>
        <w:ind w:left="192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65">
    <w:nsid w:val="40361AEC"/>
    <w:multiLevelType w:val="multilevel"/>
    <w:tmpl w:val="0AD612B8"/>
    <w:lvl w:ilvl="0">
      <w:start w:val="1"/>
      <w:numFmt w:val="decimal"/>
      <w:lvlText w:val="%1"/>
      <w:lvlJc w:val="left"/>
      <w:pPr>
        <w:tabs>
          <w:tab w:val="num" w:pos="360"/>
        </w:tabs>
        <w:ind w:left="360" w:hanging="360"/>
      </w:pPr>
      <w:rPr>
        <w:rFonts w:cs="Times New Roman" w:hint="default"/>
        <w:b/>
      </w:rPr>
    </w:lvl>
    <w:lvl w:ilvl="1">
      <w:start w:val="1"/>
      <w:numFmt w:val="hebrew1"/>
      <w:lvlText w:val="%2."/>
      <w:lvlJc w:val="left"/>
      <w:pPr>
        <w:tabs>
          <w:tab w:val="num" w:pos="1080"/>
        </w:tabs>
        <w:ind w:left="1080" w:hanging="360"/>
      </w:pPr>
      <w:rPr>
        <w:rFonts w:hint="default"/>
        <w:b w:val="0"/>
        <w:bCs w:val="0"/>
        <w:i w:val="0"/>
        <w:iCs w:val="0"/>
        <w:sz w:val="22"/>
        <w:szCs w:val="22"/>
      </w:rPr>
    </w:lvl>
    <w:lvl w:ilvl="2">
      <w:start w:val="1"/>
      <w:numFmt w:val="decimal"/>
      <w:lvlText w:val="%1.%2.%3"/>
      <w:lvlJc w:val="left"/>
      <w:pPr>
        <w:tabs>
          <w:tab w:val="num" w:pos="2160"/>
        </w:tabs>
        <w:ind w:left="2160" w:hanging="720"/>
      </w:pPr>
      <w:rPr>
        <w:rFonts w:cs="Times New Roman" w:hint="default"/>
        <w:b w:val="0"/>
        <w:bCs w:val="0"/>
        <w:sz w:val="20"/>
        <w:szCs w:val="20"/>
      </w:rPr>
    </w:lvl>
    <w:lvl w:ilvl="3">
      <w:start w:val="1"/>
      <w:numFmt w:val="decimal"/>
      <w:lvlText w:val="%1.%2.%3.%4"/>
      <w:lvlJc w:val="left"/>
      <w:pPr>
        <w:tabs>
          <w:tab w:val="num" w:pos="2880"/>
        </w:tabs>
        <w:ind w:left="2880" w:hanging="720"/>
      </w:pPr>
      <w:rPr>
        <w:rFonts w:cs="Times New Roman" w:hint="default"/>
        <w:b w:val="0"/>
        <w:bCs w:val="0"/>
        <w:sz w:val="22"/>
        <w:szCs w:val="22"/>
      </w:rPr>
    </w:lvl>
    <w:lvl w:ilvl="4">
      <w:start w:val="1"/>
      <w:numFmt w:val="decimal"/>
      <w:lvlText w:val="%1.%2.%3.%4.%5"/>
      <w:lvlJc w:val="left"/>
      <w:pPr>
        <w:tabs>
          <w:tab w:val="num" w:pos="3960"/>
        </w:tabs>
        <w:ind w:left="3960" w:hanging="1080"/>
      </w:pPr>
      <w:rPr>
        <w:rFonts w:cs="Times New Roman" w:hint="default"/>
        <w:b w:val="0"/>
        <w:bCs w:val="0"/>
      </w:rPr>
    </w:lvl>
    <w:lvl w:ilvl="5">
      <w:start w:val="1"/>
      <w:numFmt w:val="decimal"/>
      <w:lvlText w:val="%1.%2.%3.%4.%5.%6"/>
      <w:lvlJc w:val="left"/>
      <w:pPr>
        <w:tabs>
          <w:tab w:val="num" w:pos="4680"/>
        </w:tabs>
        <w:ind w:left="4680" w:hanging="1080"/>
      </w:pPr>
      <w:rPr>
        <w:rFonts w:cs="Times New Roman" w:hint="default"/>
        <w:b/>
      </w:rPr>
    </w:lvl>
    <w:lvl w:ilvl="6">
      <w:start w:val="1"/>
      <w:numFmt w:val="decimal"/>
      <w:lvlText w:val="%1.%2.%3.%4.%5.%6.%7"/>
      <w:lvlJc w:val="left"/>
      <w:pPr>
        <w:tabs>
          <w:tab w:val="num" w:pos="5760"/>
        </w:tabs>
        <w:ind w:left="5760" w:hanging="1440"/>
      </w:pPr>
      <w:rPr>
        <w:rFonts w:cs="Times New Roman" w:hint="default"/>
        <w:b/>
      </w:rPr>
    </w:lvl>
    <w:lvl w:ilvl="7">
      <w:start w:val="1"/>
      <w:numFmt w:val="decimal"/>
      <w:lvlText w:val="%1.%2.%3.%4.%5.%6.%7.%8"/>
      <w:lvlJc w:val="left"/>
      <w:pPr>
        <w:tabs>
          <w:tab w:val="num" w:pos="6480"/>
        </w:tabs>
        <w:ind w:left="6480" w:hanging="1440"/>
      </w:pPr>
      <w:rPr>
        <w:rFonts w:cs="Times New Roman" w:hint="default"/>
        <w:b/>
      </w:rPr>
    </w:lvl>
    <w:lvl w:ilvl="8">
      <w:start w:val="1"/>
      <w:numFmt w:val="decimal"/>
      <w:lvlText w:val="%1.%2.%3.%4.%5.%6.%7.%8.%9"/>
      <w:lvlJc w:val="left"/>
      <w:pPr>
        <w:tabs>
          <w:tab w:val="num" w:pos="7560"/>
        </w:tabs>
        <w:ind w:left="7560" w:hanging="1800"/>
      </w:pPr>
      <w:rPr>
        <w:rFonts w:cs="Times New Roman" w:hint="default"/>
        <w:b/>
      </w:rPr>
    </w:lvl>
  </w:abstractNum>
  <w:abstractNum w:abstractNumId="66">
    <w:nsid w:val="406F2FEA"/>
    <w:multiLevelType w:val="multilevel"/>
    <w:tmpl w:val="AAC281F6"/>
    <w:lvl w:ilvl="0">
      <w:start w:val="1"/>
      <w:numFmt w:val="decimal"/>
      <w:lvlText w:val="%1"/>
      <w:lvlJc w:val="left"/>
      <w:pPr>
        <w:tabs>
          <w:tab w:val="num" w:pos="360"/>
        </w:tabs>
        <w:ind w:left="360" w:hanging="360"/>
      </w:pPr>
      <w:rPr>
        <w:rFonts w:cs="Times New Roman" w:hint="default"/>
        <w:b/>
      </w:rPr>
    </w:lvl>
    <w:lvl w:ilvl="1">
      <w:start w:val="1"/>
      <w:numFmt w:val="decimal"/>
      <w:lvlText w:val="%1.%2"/>
      <w:lvlJc w:val="left"/>
      <w:pPr>
        <w:tabs>
          <w:tab w:val="num" w:pos="1080"/>
        </w:tabs>
        <w:ind w:left="1080" w:hanging="360"/>
      </w:pPr>
      <w:rPr>
        <w:rFonts w:cs="Times New Roman" w:hint="default"/>
        <w:b w:val="0"/>
        <w:bCs w:val="0"/>
        <w:i w:val="0"/>
        <w:iCs w:val="0"/>
        <w:sz w:val="22"/>
        <w:szCs w:val="22"/>
      </w:rPr>
    </w:lvl>
    <w:lvl w:ilvl="2">
      <w:start w:val="1"/>
      <w:numFmt w:val="hebrew1"/>
      <w:lvlText w:val="%3."/>
      <w:lvlJc w:val="left"/>
      <w:pPr>
        <w:tabs>
          <w:tab w:val="num" w:pos="2160"/>
        </w:tabs>
        <w:ind w:left="2160" w:hanging="720"/>
      </w:pPr>
      <w:rPr>
        <w:rFonts w:hint="default"/>
        <w:b w:val="0"/>
        <w:bCs w:val="0"/>
        <w:sz w:val="20"/>
        <w:szCs w:val="20"/>
      </w:rPr>
    </w:lvl>
    <w:lvl w:ilvl="3">
      <w:start w:val="1"/>
      <w:numFmt w:val="decimal"/>
      <w:lvlText w:val="%1.%2.%3.%4"/>
      <w:lvlJc w:val="left"/>
      <w:pPr>
        <w:tabs>
          <w:tab w:val="num" w:pos="2880"/>
        </w:tabs>
        <w:ind w:left="2880" w:hanging="720"/>
      </w:pPr>
      <w:rPr>
        <w:rFonts w:cs="Times New Roman" w:hint="default"/>
        <w:b w:val="0"/>
        <w:bCs w:val="0"/>
        <w:sz w:val="22"/>
        <w:szCs w:val="22"/>
      </w:rPr>
    </w:lvl>
    <w:lvl w:ilvl="4">
      <w:start w:val="1"/>
      <w:numFmt w:val="decimal"/>
      <w:lvlText w:val="%1.%2.%3.%4.%5"/>
      <w:lvlJc w:val="left"/>
      <w:pPr>
        <w:tabs>
          <w:tab w:val="num" w:pos="3960"/>
        </w:tabs>
        <w:ind w:left="3960" w:hanging="1080"/>
      </w:pPr>
      <w:rPr>
        <w:rFonts w:cs="Times New Roman" w:hint="default"/>
        <w:b w:val="0"/>
        <w:bCs w:val="0"/>
      </w:rPr>
    </w:lvl>
    <w:lvl w:ilvl="5">
      <w:start w:val="1"/>
      <w:numFmt w:val="decimal"/>
      <w:lvlText w:val="%1.%2.%3.%4.%5.%6"/>
      <w:lvlJc w:val="left"/>
      <w:pPr>
        <w:tabs>
          <w:tab w:val="num" w:pos="4680"/>
        </w:tabs>
        <w:ind w:left="4680" w:hanging="1080"/>
      </w:pPr>
      <w:rPr>
        <w:rFonts w:cs="Times New Roman" w:hint="default"/>
        <w:b/>
      </w:rPr>
    </w:lvl>
    <w:lvl w:ilvl="6">
      <w:start w:val="1"/>
      <w:numFmt w:val="decimal"/>
      <w:lvlText w:val="%1.%2.%3.%4.%5.%6.%7"/>
      <w:lvlJc w:val="left"/>
      <w:pPr>
        <w:tabs>
          <w:tab w:val="num" w:pos="5760"/>
        </w:tabs>
        <w:ind w:left="5760" w:hanging="1440"/>
      </w:pPr>
      <w:rPr>
        <w:rFonts w:cs="Times New Roman" w:hint="default"/>
        <w:b/>
      </w:rPr>
    </w:lvl>
    <w:lvl w:ilvl="7">
      <w:start w:val="1"/>
      <w:numFmt w:val="decimal"/>
      <w:lvlText w:val="%1.%2.%3.%4.%5.%6.%7.%8"/>
      <w:lvlJc w:val="left"/>
      <w:pPr>
        <w:tabs>
          <w:tab w:val="num" w:pos="6480"/>
        </w:tabs>
        <w:ind w:left="6480" w:hanging="1440"/>
      </w:pPr>
      <w:rPr>
        <w:rFonts w:cs="Times New Roman" w:hint="default"/>
        <w:b/>
      </w:rPr>
    </w:lvl>
    <w:lvl w:ilvl="8">
      <w:start w:val="1"/>
      <w:numFmt w:val="decimal"/>
      <w:lvlText w:val="%1.%2.%3.%4.%5.%6.%7.%8.%9"/>
      <w:lvlJc w:val="left"/>
      <w:pPr>
        <w:tabs>
          <w:tab w:val="num" w:pos="7560"/>
        </w:tabs>
        <w:ind w:left="7560" w:hanging="1800"/>
      </w:pPr>
      <w:rPr>
        <w:rFonts w:cs="Times New Roman" w:hint="default"/>
        <w:b/>
      </w:rPr>
    </w:lvl>
  </w:abstractNum>
  <w:abstractNum w:abstractNumId="67">
    <w:nsid w:val="407C227E"/>
    <w:multiLevelType w:val="hybridMultilevel"/>
    <w:tmpl w:val="FFF4E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3555FDF"/>
    <w:multiLevelType w:val="multilevel"/>
    <w:tmpl w:val="56C8CC60"/>
    <w:lvl w:ilvl="0">
      <w:numFmt w:val="decimal"/>
      <w:pStyle w:val="1"/>
      <w:lvlText w:val="%1"/>
      <w:lvlJc w:val="left"/>
      <w:pPr>
        <w:ind w:left="432" w:hanging="432"/>
      </w:pPr>
      <w:rPr>
        <w:rFonts w:hint="default"/>
        <w:b/>
        <w:bCs/>
        <w:color w:val="365F91" w:themeColor="accent1" w:themeShade="BF"/>
      </w:rPr>
    </w:lvl>
    <w:lvl w:ilvl="1">
      <w:start w:val="1"/>
      <w:numFmt w:val="decimal"/>
      <w:pStyle w:val="20"/>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69">
    <w:nsid w:val="4380358C"/>
    <w:multiLevelType w:val="hybridMultilevel"/>
    <w:tmpl w:val="E2C65BFC"/>
    <w:lvl w:ilvl="0" w:tplc="37924F38">
      <w:start w:val="2"/>
      <w:numFmt w:val="hebrew1"/>
      <w:lvlText w:val="%1."/>
      <w:lvlJc w:val="left"/>
      <w:pPr>
        <w:tabs>
          <w:tab w:val="num" w:pos="721"/>
        </w:tabs>
        <w:ind w:left="721" w:hanging="600"/>
      </w:pPr>
    </w:lvl>
    <w:lvl w:ilvl="1" w:tplc="843460E6">
      <w:start w:val="1"/>
      <w:numFmt w:val="decimal"/>
      <w:lvlText w:val="%2."/>
      <w:lvlJc w:val="left"/>
      <w:pPr>
        <w:tabs>
          <w:tab w:val="num" w:pos="1561"/>
        </w:tabs>
        <w:ind w:left="1561" w:hanging="720"/>
      </w:pPr>
    </w:lvl>
    <w:lvl w:ilvl="2" w:tplc="0409001B">
      <w:start w:val="1"/>
      <w:numFmt w:val="lowerRoman"/>
      <w:lvlText w:val="%3."/>
      <w:lvlJc w:val="right"/>
      <w:pPr>
        <w:tabs>
          <w:tab w:val="num" w:pos="1921"/>
        </w:tabs>
        <w:ind w:left="1921" w:hanging="180"/>
      </w:pPr>
    </w:lvl>
    <w:lvl w:ilvl="3" w:tplc="0409000F">
      <w:start w:val="1"/>
      <w:numFmt w:val="decimal"/>
      <w:lvlText w:val="%4."/>
      <w:lvlJc w:val="left"/>
      <w:pPr>
        <w:tabs>
          <w:tab w:val="num" w:pos="2641"/>
        </w:tabs>
        <w:ind w:left="2641" w:hanging="360"/>
      </w:pPr>
    </w:lvl>
    <w:lvl w:ilvl="4" w:tplc="04090019">
      <w:start w:val="1"/>
      <w:numFmt w:val="lowerLetter"/>
      <w:lvlText w:val="%5."/>
      <w:lvlJc w:val="left"/>
      <w:pPr>
        <w:tabs>
          <w:tab w:val="num" w:pos="3361"/>
        </w:tabs>
        <w:ind w:left="3361" w:hanging="360"/>
      </w:pPr>
    </w:lvl>
    <w:lvl w:ilvl="5" w:tplc="0409001B">
      <w:start w:val="1"/>
      <w:numFmt w:val="lowerRoman"/>
      <w:lvlText w:val="%6."/>
      <w:lvlJc w:val="right"/>
      <w:pPr>
        <w:tabs>
          <w:tab w:val="num" w:pos="4081"/>
        </w:tabs>
        <w:ind w:left="4081" w:hanging="180"/>
      </w:pPr>
    </w:lvl>
    <w:lvl w:ilvl="6" w:tplc="0409000F">
      <w:start w:val="1"/>
      <w:numFmt w:val="decimal"/>
      <w:lvlText w:val="%7."/>
      <w:lvlJc w:val="left"/>
      <w:pPr>
        <w:tabs>
          <w:tab w:val="num" w:pos="4801"/>
        </w:tabs>
        <w:ind w:left="4801" w:hanging="360"/>
      </w:pPr>
    </w:lvl>
    <w:lvl w:ilvl="7" w:tplc="04090019">
      <w:start w:val="1"/>
      <w:numFmt w:val="lowerLetter"/>
      <w:lvlText w:val="%8."/>
      <w:lvlJc w:val="left"/>
      <w:pPr>
        <w:tabs>
          <w:tab w:val="num" w:pos="5521"/>
        </w:tabs>
        <w:ind w:left="5521" w:hanging="360"/>
      </w:pPr>
    </w:lvl>
    <w:lvl w:ilvl="8" w:tplc="0409001B">
      <w:start w:val="1"/>
      <w:numFmt w:val="lowerRoman"/>
      <w:lvlText w:val="%9."/>
      <w:lvlJc w:val="right"/>
      <w:pPr>
        <w:tabs>
          <w:tab w:val="num" w:pos="6241"/>
        </w:tabs>
        <w:ind w:left="6241" w:hanging="180"/>
      </w:pPr>
    </w:lvl>
  </w:abstractNum>
  <w:abstractNum w:abstractNumId="70">
    <w:nsid w:val="43955E88"/>
    <w:multiLevelType w:val="hybridMultilevel"/>
    <w:tmpl w:val="C31ED280"/>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3C5207E"/>
    <w:multiLevelType w:val="multilevel"/>
    <w:tmpl w:val="66A4F72E"/>
    <w:lvl w:ilvl="0">
      <w:start w:val="1"/>
      <w:numFmt w:val="lowerRoman"/>
      <w:lvlText w:val="%1."/>
      <w:lvlJc w:val="right"/>
      <w:pPr>
        <w:ind w:left="750" w:hanging="375"/>
      </w:pPr>
      <w:rPr>
        <w:rFonts w:hint="default"/>
        <w:b w:val="0"/>
      </w:rPr>
    </w:lvl>
    <w:lvl w:ilvl="1">
      <w:start w:val="1"/>
      <w:numFmt w:val="decimal"/>
      <w:lvlText w:val="%1.%2"/>
      <w:lvlJc w:val="left"/>
      <w:pPr>
        <w:ind w:left="1875" w:hanging="375"/>
      </w:pPr>
      <w:rPr>
        <w:rFonts w:hint="default"/>
        <w:b/>
        <w:bCs w:val="0"/>
        <w:lang w:val="en-US"/>
      </w:rPr>
    </w:lvl>
    <w:lvl w:ilvl="2">
      <w:start w:val="1"/>
      <w:numFmt w:val="decimal"/>
      <w:lvlText w:val="%1.%2.%3"/>
      <w:lvlJc w:val="left"/>
      <w:pPr>
        <w:ind w:left="3345" w:hanging="720"/>
      </w:pPr>
      <w:rPr>
        <w:rFonts w:hint="default"/>
        <w:b/>
        <w:bCs w:val="0"/>
        <w:lang w:val="en-US"/>
      </w:rPr>
    </w:lvl>
    <w:lvl w:ilvl="3">
      <w:start w:val="1"/>
      <w:numFmt w:val="upperRoman"/>
      <w:lvlText w:val="%4."/>
      <w:lvlJc w:val="right"/>
      <w:pPr>
        <w:ind w:left="4470" w:hanging="720"/>
      </w:pPr>
      <w:rPr>
        <w:rFonts w:hint="default"/>
        <w:b/>
        <w:bCs w:val="0"/>
      </w:rPr>
    </w:lvl>
    <w:lvl w:ilvl="4">
      <w:start w:val="1"/>
      <w:numFmt w:val="decimal"/>
      <w:lvlText w:val="%1.%2.%3.%4.%5"/>
      <w:lvlJc w:val="left"/>
      <w:pPr>
        <w:ind w:left="5955" w:hanging="1080"/>
      </w:pPr>
      <w:rPr>
        <w:rFonts w:hint="default"/>
        <w:b w:val="0"/>
      </w:rPr>
    </w:lvl>
    <w:lvl w:ilvl="5">
      <w:start w:val="1"/>
      <w:numFmt w:val="decimal"/>
      <w:lvlText w:val="%1.%2.%3.%4.%5.%6"/>
      <w:lvlJc w:val="left"/>
      <w:pPr>
        <w:ind w:left="7080" w:hanging="1080"/>
      </w:pPr>
      <w:rPr>
        <w:rFonts w:hint="default"/>
        <w:b w:val="0"/>
      </w:rPr>
    </w:lvl>
    <w:lvl w:ilvl="6">
      <w:start w:val="1"/>
      <w:numFmt w:val="decimal"/>
      <w:lvlText w:val="%1.%2.%3.%4.%5.%6.%7"/>
      <w:lvlJc w:val="left"/>
      <w:pPr>
        <w:ind w:left="8565" w:hanging="1440"/>
      </w:pPr>
      <w:rPr>
        <w:rFonts w:hint="default"/>
        <w:b w:val="0"/>
      </w:rPr>
    </w:lvl>
    <w:lvl w:ilvl="7">
      <w:start w:val="1"/>
      <w:numFmt w:val="decimal"/>
      <w:lvlText w:val="%1.%2.%3.%4.%5.%6.%7.%8"/>
      <w:lvlJc w:val="left"/>
      <w:pPr>
        <w:ind w:left="9690" w:hanging="1440"/>
      </w:pPr>
      <w:rPr>
        <w:rFonts w:hint="default"/>
        <w:b w:val="0"/>
      </w:rPr>
    </w:lvl>
    <w:lvl w:ilvl="8">
      <w:start w:val="1"/>
      <w:numFmt w:val="decimal"/>
      <w:lvlText w:val="%1.%2.%3.%4.%5.%6.%7.%8.%9"/>
      <w:lvlJc w:val="left"/>
      <w:pPr>
        <w:ind w:left="11175" w:hanging="1800"/>
      </w:pPr>
      <w:rPr>
        <w:rFonts w:hint="default"/>
        <w:b w:val="0"/>
      </w:rPr>
    </w:lvl>
  </w:abstractNum>
  <w:abstractNum w:abstractNumId="7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3">
    <w:nsid w:val="447D391D"/>
    <w:multiLevelType w:val="hybridMultilevel"/>
    <w:tmpl w:val="86EEE8B4"/>
    <w:lvl w:ilvl="0" w:tplc="C2A4B7C6">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44E70BA7"/>
    <w:multiLevelType w:val="multilevel"/>
    <w:tmpl w:val="88744A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476F30F7"/>
    <w:multiLevelType w:val="multilevel"/>
    <w:tmpl w:val="8E222584"/>
    <w:lvl w:ilvl="0">
      <w:start w:val="1"/>
      <w:numFmt w:val="lowerRoman"/>
      <w:lvlText w:val="%1."/>
      <w:lvlJc w:val="right"/>
      <w:pPr>
        <w:ind w:left="750" w:hanging="375"/>
      </w:pPr>
      <w:rPr>
        <w:rFonts w:hint="default"/>
        <w:b w:val="0"/>
      </w:rPr>
    </w:lvl>
    <w:lvl w:ilvl="1">
      <w:start w:val="1"/>
      <w:numFmt w:val="decimal"/>
      <w:lvlText w:val="%1.%2"/>
      <w:lvlJc w:val="left"/>
      <w:pPr>
        <w:ind w:left="1875" w:hanging="375"/>
      </w:pPr>
      <w:rPr>
        <w:rFonts w:hint="default"/>
        <w:b/>
        <w:bCs w:val="0"/>
      </w:rPr>
    </w:lvl>
    <w:lvl w:ilvl="2">
      <w:start w:val="1"/>
      <w:numFmt w:val="decimal"/>
      <w:lvlText w:val="%1.%2.%3"/>
      <w:lvlJc w:val="left"/>
      <w:pPr>
        <w:ind w:left="3345" w:hanging="720"/>
      </w:pPr>
      <w:rPr>
        <w:rFonts w:hint="default"/>
        <w:b/>
        <w:bCs w:val="0"/>
      </w:rPr>
    </w:lvl>
    <w:lvl w:ilvl="3">
      <w:start w:val="1"/>
      <w:numFmt w:val="upperRoman"/>
      <w:lvlText w:val="%4."/>
      <w:lvlJc w:val="right"/>
      <w:pPr>
        <w:ind w:left="4470" w:hanging="720"/>
      </w:pPr>
      <w:rPr>
        <w:rFonts w:hint="default"/>
        <w:b/>
        <w:bCs w:val="0"/>
      </w:rPr>
    </w:lvl>
    <w:lvl w:ilvl="4">
      <w:start w:val="1"/>
      <w:numFmt w:val="decimal"/>
      <w:lvlText w:val="%1.%2.%3.%4.%5"/>
      <w:lvlJc w:val="left"/>
      <w:pPr>
        <w:ind w:left="5955" w:hanging="1080"/>
      </w:pPr>
      <w:rPr>
        <w:rFonts w:hint="default"/>
        <w:b w:val="0"/>
      </w:rPr>
    </w:lvl>
    <w:lvl w:ilvl="5">
      <w:start w:val="1"/>
      <w:numFmt w:val="decimal"/>
      <w:lvlText w:val="%1.%2.%3.%4.%5.%6"/>
      <w:lvlJc w:val="left"/>
      <w:pPr>
        <w:ind w:left="7080" w:hanging="1080"/>
      </w:pPr>
      <w:rPr>
        <w:rFonts w:hint="default"/>
        <w:b w:val="0"/>
      </w:rPr>
    </w:lvl>
    <w:lvl w:ilvl="6">
      <w:start w:val="1"/>
      <w:numFmt w:val="decimal"/>
      <w:lvlText w:val="%1.%2.%3.%4.%5.%6.%7"/>
      <w:lvlJc w:val="left"/>
      <w:pPr>
        <w:ind w:left="8565" w:hanging="1440"/>
      </w:pPr>
      <w:rPr>
        <w:rFonts w:hint="default"/>
        <w:b w:val="0"/>
      </w:rPr>
    </w:lvl>
    <w:lvl w:ilvl="7">
      <w:start w:val="1"/>
      <w:numFmt w:val="decimal"/>
      <w:lvlText w:val="%1.%2.%3.%4.%5.%6.%7.%8"/>
      <w:lvlJc w:val="left"/>
      <w:pPr>
        <w:ind w:left="9690" w:hanging="1440"/>
      </w:pPr>
      <w:rPr>
        <w:rFonts w:hint="default"/>
        <w:b w:val="0"/>
      </w:rPr>
    </w:lvl>
    <w:lvl w:ilvl="8">
      <w:start w:val="1"/>
      <w:numFmt w:val="decimal"/>
      <w:lvlText w:val="%1.%2.%3.%4.%5.%6.%7.%8.%9"/>
      <w:lvlJc w:val="left"/>
      <w:pPr>
        <w:ind w:left="11175" w:hanging="1800"/>
      </w:pPr>
      <w:rPr>
        <w:rFonts w:hint="default"/>
        <w:b w:val="0"/>
      </w:rPr>
    </w:lvl>
  </w:abstractNum>
  <w:abstractNum w:abstractNumId="76">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7">
    <w:nsid w:val="47D20D19"/>
    <w:multiLevelType w:val="hybridMultilevel"/>
    <w:tmpl w:val="4F9EBB96"/>
    <w:lvl w:ilvl="0" w:tplc="A3B03C60">
      <w:start w:val="1"/>
      <w:numFmt w:val="bullet"/>
      <w:lvlText w:val=""/>
      <w:lvlJc w:val="left"/>
      <w:pPr>
        <w:tabs>
          <w:tab w:val="num" w:pos="1117"/>
        </w:tabs>
        <w:ind w:left="1117" w:hanging="360"/>
      </w:pPr>
      <w:rPr>
        <w:rFonts w:ascii="Symbol" w:hAnsi="Symbol" w:hint="default"/>
      </w:rPr>
    </w:lvl>
    <w:lvl w:ilvl="1" w:tplc="884E7A7C" w:tentative="1">
      <w:start w:val="1"/>
      <w:numFmt w:val="bullet"/>
      <w:lvlText w:val="o"/>
      <w:lvlJc w:val="left"/>
      <w:pPr>
        <w:tabs>
          <w:tab w:val="num" w:pos="1837"/>
        </w:tabs>
        <w:ind w:left="1837" w:hanging="360"/>
      </w:pPr>
      <w:rPr>
        <w:rFonts w:ascii="Courier New" w:hAnsi="Courier New" w:cs="Courier New" w:hint="default"/>
      </w:rPr>
    </w:lvl>
    <w:lvl w:ilvl="2" w:tplc="0409001B" w:tentative="1">
      <w:start w:val="1"/>
      <w:numFmt w:val="bullet"/>
      <w:lvlText w:val=""/>
      <w:lvlJc w:val="left"/>
      <w:pPr>
        <w:tabs>
          <w:tab w:val="num" w:pos="2557"/>
        </w:tabs>
        <w:ind w:left="2557" w:hanging="360"/>
      </w:pPr>
      <w:rPr>
        <w:rFonts w:ascii="Wingdings" w:hAnsi="Wingdings" w:hint="default"/>
      </w:rPr>
    </w:lvl>
    <w:lvl w:ilvl="3" w:tplc="0409000F" w:tentative="1">
      <w:start w:val="1"/>
      <w:numFmt w:val="bullet"/>
      <w:lvlText w:val=""/>
      <w:lvlJc w:val="left"/>
      <w:pPr>
        <w:tabs>
          <w:tab w:val="num" w:pos="3277"/>
        </w:tabs>
        <w:ind w:left="3277" w:hanging="360"/>
      </w:pPr>
      <w:rPr>
        <w:rFonts w:ascii="Symbol" w:hAnsi="Symbol" w:hint="default"/>
      </w:rPr>
    </w:lvl>
    <w:lvl w:ilvl="4" w:tplc="04090019" w:tentative="1">
      <w:start w:val="1"/>
      <w:numFmt w:val="bullet"/>
      <w:lvlText w:val="o"/>
      <w:lvlJc w:val="left"/>
      <w:pPr>
        <w:tabs>
          <w:tab w:val="num" w:pos="3997"/>
        </w:tabs>
        <w:ind w:left="3997" w:hanging="360"/>
      </w:pPr>
      <w:rPr>
        <w:rFonts w:ascii="Courier New" w:hAnsi="Courier New" w:cs="Courier New" w:hint="default"/>
      </w:rPr>
    </w:lvl>
    <w:lvl w:ilvl="5" w:tplc="0409001B" w:tentative="1">
      <w:start w:val="1"/>
      <w:numFmt w:val="bullet"/>
      <w:lvlText w:val=""/>
      <w:lvlJc w:val="left"/>
      <w:pPr>
        <w:tabs>
          <w:tab w:val="num" w:pos="4717"/>
        </w:tabs>
        <w:ind w:left="4717" w:hanging="360"/>
      </w:pPr>
      <w:rPr>
        <w:rFonts w:ascii="Wingdings" w:hAnsi="Wingdings" w:hint="default"/>
      </w:rPr>
    </w:lvl>
    <w:lvl w:ilvl="6" w:tplc="0409000F" w:tentative="1">
      <w:start w:val="1"/>
      <w:numFmt w:val="bullet"/>
      <w:lvlText w:val=""/>
      <w:lvlJc w:val="left"/>
      <w:pPr>
        <w:tabs>
          <w:tab w:val="num" w:pos="5437"/>
        </w:tabs>
        <w:ind w:left="5437" w:hanging="360"/>
      </w:pPr>
      <w:rPr>
        <w:rFonts w:ascii="Symbol" w:hAnsi="Symbol" w:hint="default"/>
      </w:rPr>
    </w:lvl>
    <w:lvl w:ilvl="7" w:tplc="04090019" w:tentative="1">
      <w:start w:val="1"/>
      <w:numFmt w:val="bullet"/>
      <w:lvlText w:val="o"/>
      <w:lvlJc w:val="left"/>
      <w:pPr>
        <w:tabs>
          <w:tab w:val="num" w:pos="6157"/>
        </w:tabs>
        <w:ind w:left="6157" w:hanging="360"/>
      </w:pPr>
      <w:rPr>
        <w:rFonts w:ascii="Courier New" w:hAnsi="Courier New" w:cs="Courier New" w:hint="default"/>
      </w:rPr>
    </w:lvl>
    <w:lvl w:ilvl="8" w:tplc="0409001B" w:tentative="1">
      <w:start w:val="1"/>
      <w:numFmt w:val="bullet"/>
      <w:lvlText w:val=""/>
      <w:lvlJc w:val="left"/>
      <w:pPr>
        <w:tabs>
          <w:tab w:val="num" w:pos="6877"/>
        </w:tabs>
        <w:ind w:left="6877" w:hanging="360"/>
      </w:pPr>
      <w:rPr>
        <w:rFonts w:ascii="Wingdings" w:hAnsi="Wingdings" w:hint="default"/>
      </w:rPr>
    </w:lvl>
  </w:abstractNum>
  <w:abstractNum w:abstractNumId="78">
    <w:nsid w:val="498D7900"/>
    <w:multiLevelType w:val="hybridMultilevel"/>
    <w:tmpl w:val="A89C0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4A5153ED"/>
    <w:multiLevelType w:val="multilevel"/>
    <w:tmpl w:val="0908C8AA"/>
    <w:lvl w:ilvl="0">
      <w:start w:val="1"/>
      <w:numFmt w:val="decimal"/>
      <w:lvlText w:val="%1"/>
      <w:lvlJc w:val="left"/>
      <w:pPr>
        <w:ind w:left="360" w:hanging="360"/>
      </w:pPr>
    </w:lvl>
    <w:lvl w:ilvl="1">
      <w:start w:val="1"/>
      <w:numFmt w:val="decimal"/>
      <w:lvlText w:val="%1.%2"/>
      <w:lvlJc w:val="left"/>
      <w:pPr>
        <w:ind w:left="728" w:hanging="360"/>
      </w:pPr>
    </w:lvl>
    <w:lvl w:ilvl="2">
      <w:start w:val="1"/>
      <w:numFmt w:val="decimal"/>
      <w:lvlText w:val="%1.%2.%3"/>
      <w:lvlJc w:val="left"/>
      <w:pPr>
        <w:ind w:left="1456" w:hanging="720"/>
      </w:pPr>
    </w:lvl>
    <w:lvl w:ilvl="3">
      <w:start w:val="1"/>
      <w:numFmt w:val="decimal"/>
      <w:lvlText w:val="%1.%2.%3.%4"/>
      <w:lvlJc w:val="left"/>
      <w:pPr>
        <w:ind w:left="1824" w:hanging="720"/>
      </w:pPr>
    </w:lvl>
    <w:lvl w:ilvl="4">
      <w:start w:val="1"/>
      <w:numFmt w:val="decimal"/>
      <w:lvlText w:val="%1.%2.%3.%4.%5"/>
      <w:lvlJc w:val="left"/>
      <w:pPr>
        <w:ind w:left="2552" w:hanging="1080"/>
      </w:pPr>
    </w:lvl>
    <w:lvl w:ilvl="5">
      <w:start w:val="1"/>
      <w:numFmt w:val="decimal"/>
      <w:lvlText w:val="%1.%2.%3.%4.%5.%6"/>
      <w:lvlJc w:val="left"/>
      <w:pPr>
        <w:ind w:left="2920" w:hanging="1080"/>
      </w:pPr>
    </w:lvl>
    <w:lvl w:ilvl="6">
      <w:start w:val="1"/>
      <w:numFmt w:val="decimal"/>
      <w:lvlText w:val="%1.%2.%3.%4.%5.%6.%7"/>
      <w:lvlJc w:val="left"/>
      <w:pPr>
        <w:ind w:left="3288" w:hanging="1080"/>
      </w:pPr>
    </w:lvl>
    <w:lvl w:ilvl="7">
      <w:start w:val="1"/>
      <w:numFmt w:val="decimal"/>
      <w:lvlText w:val="%1.%2.%3.%4.%5.%6.%7.%8"/>
      <w:lvlJc w:val="left"/>
      <w:pPr>
        <w:ind w:left="4016" w:hanging="1440"/>
      </w:pPr>
    </w:lvl>
    <w:lvl w:ilvl="8">
      <w:start w:val="1"/>
      <w:numFmt w:val="decimal"/>
      <w:lvlText w:val="%1.%2.%3.%4.%5.%6.%7.%8.%9"/>
      <w:lvlJc w:val="left"/>
      <w:pPr>
        <w:ind w:left="4384" w:hanging="1440"/>
      </w:pPr>
    </w:lvl>
  </w:abstractNum>
  <w:abstractNum w:abstractNumId="80">
    <w:nsid w:val="4A94495A"/>
    <w:multiLevelType w:val="multilevel"/>
    <w:tmpl w:val="F80446C2"/>
    <w:lvl w:ilvl="0">
      <w:start w:val="1"/>
      <w:numFmt w:val="decimal"/>
      <w:lvlText w:val="%1."/>
      <w:lvlJc w:val="left"/>
      <w:pPr>
        <w:tabs>
          <w:tab w:val="num" w:pos="1080"/>
        </w:tabs>
        <w:ind w:left="1080" w:hanging="720"/>
      </w:pPr>
    </w:lvl>
    <w:lvl w:ilvl="1">
      <w:start w:val="1"/>
      <w:numFmt w:val="bullet"/>
      <w:lvlText w:val="-"/>
      <w:lvlJc w:val="left"/>
      <w:pPr>
        <w:tabs>
          <w:tab w:val="num" w:pos="1440"/>
        </w:tabs>
        <w:ind w:left="1440" w:hanging="360"/>
      </w:pPr>
      <w:rPr>
        <w:rFonts w:ascii="Centaur" w:eastAsia="Centaur" w:hAnsi="Centaur" w:cs="David"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nsid w:val="4AB42638"/>
    <w:multiLevelType w:val="hybridMultilevel"/>
    <w:tmpl w:val="E2DCC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4D6E3471"/>
    <w:multiLevelType w:val="hybridMultilevel"/>
    <w:tmpl w:val="0A74825C"/>
    <w:lvl w:ilvl="0" w:tplc="9F7CE928">
      <w:start w:val="1"/>
      <w:numFmt w:val="hebrew1"/>
      <w:lvlText w:val="%1."/>
      <w:lvlJc w:val="left"/>
      <w:pPr>
        <w:tabs>
          <w:tab w:val="num" w:pos="1551"/>
        </w:tabs>
        <w:ind w:left="1551" w:hanging="360"/>
      </w:pPr>
      <w:rPr>
        <w:rFonts w:hint="default"/>
      </w:rPr>
    </w:lvl>
    <w:lvl w:ilvl="1" w:tplc="04090019">
      <w:start w:val="1"/>
      <w:numFmt w:val="lowerLetter"/>
      <w:lvlText w:val="%2."/>
      <w:lvlJc w:val="left"/>
      <w:pPr>
        <w:tabs>
          <w:tab w:val="num" w:pos="2271"/>
        </w:tabs>
        <w:ind w:left="2271" w:hanging="360"/>
      </w:pPr>
    </w:lvl>
    <w:lvl w:ilvl="2" w:tplc="0409001B" w:tentative="1">
      <w:start w:val="1"/>
      <w:numFmt w:val="lowerRoman"/>
      <w:lvlText w:val="%3."/>
      <w:lvlJc w:val="right"/>
      <w:pPr>
        <w:tabs>
          <w:tab w:val="num" w:pos="2991"/>
        </w:tabs>
        <w:ind w:left="2991" w:hanging="180"/>
      </w:pPr>
    </w:lvl>
    <w:lvl w:ilvl="3" w:tplc="0409000F" w:tentative="1">
      <w:start w:val="1"/>
      <w:numFmt w:val="decimal"/>
      <w:lvlText w:val="%4."/>
      <w:lvlJc w:val="left"/>
      <w:pPr>
        <w:tabs>
          <w:tab w:val="num" w:pos="3711"/>
        </w:tabs>
        <w:ind w:left="3711" w:hanging="360"/>
      </w:pPr>
    </w:lvl>
    <w:lvl w:ilvl="4" w:tplc="04090019" w:tentative="1">
      <w:start w:val="1"/>
      <w:numFmt w:val="lowerLetter"/>
      <w:lvlText w:val="%5."/>
      <w:lvlJc w:val="left"/>
      <w:pPr>
        <w:tabs>
          <w:tab w:val="num" w:pos="4431"/>
        </w:tabs>
        <w:ind w:left="4431" w:hanging="360"/>
      </w:pPr>
    </w:lvl>
    <w:lvl w:ilvl="5" w:tplc="0409001B" w:tentative="1">
      <w:start w:val="1"/>
      <w:numFmt w:val="lowerRoman"/>
      <w:lvlText w:val="%6."/>
      <w:lvlJc w:val="right"/>
      <w:pPr>
        <w:tabs>
          <w:tab w:val="num" w:pos="5151"/>
        </w:tabs>
        <w:ind w:left="5151" w:hanging="180"/>
      </w:pPr>
    </w:lvl>
    <w:lvl w:ilvl="6" w:tplc="0409000F" w:tentative="1">
      <w:start w:val="1"/>
      <w:numFmt w:val="decimal"/>
      <w:lvlText w:val="%7."/>
      <w:lvlJc w:val="left"/>
      <w:pPr>
        <w:tabs>
          <w:tab w:val="num" w:pos="5871"/>
        </w:tabs>
        <w:ind w:left="5871" w:hanging="360"/>
      </w:pPr>
    </w:lvl>
    <w:lvl w:ilvl="7" w:tplc="04090019" w:tentative="1">
      <w:start w:val="1"/>
      <w:numFmt w:val="lowerLetter"/>
      <w:lvlText w:val="%8."/>
      <w:lvlJc w:val="left"/>
      <w:pPr>
        <w:tabs>
          <w:tab w:val="num" w:pos="6591"/>
        </w:tabs>
        <w:ind w:left="6591" w:hanging="360"/>
      </w:pPr>
    </w:lvl>
    <w:lvl w:ilvl="8" w:tplc="0409001B" w:tentative="1">
      <w:start w:val="1"/>
      <w:numFmt w:val="lowerRoman"/>
      <w:lvlText w:val="%9."/>
      <w:lvlJc w:val="right"/>
      <w:pPr>
        <w:tabs>
          <w:tab w:val="num" w:pos="7311"/>
        </w:tabs>
        <w:ind w:left="7311" w:hanging="180"/>
      </w:pPr>
    </w:lvl>
  </w:abstractNum>
  <w:abstractNum w:abstractNumId="83">
    <w:nsid w:val="4E2A6B2F"/>
    <w:multiLevelType w:val="multilevel"/>
    <w:tmpl w:val="B554E444"/>
    <w:lvl w:ilvl="0">
      <w:start w:val="1"/>
      <w:numFmt w:val="hebrew1"/>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none"/>
      <w:lvlText w:val="2.6.1.1"/>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hebrew1"/>
      <w:lvlText w:val="%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84">
    <w:nsid w:val="4E5A27FD"/>
    <w:multiLevelType w:val="hybridMultilevel"/>
    <w:tmpl w:val="F98C0EB4"/>
    <w:lvl w:ilvl="0" w:tplc="D10AE604">
      <w:start w:val="1"/>
      <w:numFmt w:val="hebrew1"/>
      <w:pStyle w:val="a2"/>
      <w:lvlText w:val="%1."/>
      <w:lvlJc w:val="center"/>
      <w:pPr>
        <w:ind w:left="720" w:hanging="360"/>
      </w:pPr>
      <w:rPr>
        <w:rFonts w:cs="Times New Roman"/>
        <w:sz w:val="2"/>
        <w:szCs w:val="24"/>
      </w:rPr>
    </w:lvl>
    <w:lvl w:ilvl="1" w:tplc="A3789A0C">
      <w:start w:val="1"/>
      <w:numFmt w:val="decimal"/>
      <w:lvlText w:val="(%2)"/>
      <w:lvlJc w:val="left"/>
      <w:pPr>
        <w:ind w:left="1474" w:hanging="394"/>
      </w:pPr>
      <w:rPr>
        <w:rFonts w:cs="Times New Roman" w:hint="default"/>
      </w:rPr>
    </w:lvl>
    <w:lvl w:ilvl="2" w:tplc="6CF6B268" w:tentative="1">
      <w:start w:val="1"/>
      <w:numFmt w:val="lowerRoman"/>
      <w:lvlText w:val="%3."/>
      <w:lvlJc w:val="right"/>
      <w:pPr>
        <w:ind w:left="2160" w:hanging="180"/>
      </w:pPr>
      <w:rPr>
        <w:rFonts w:cs="Times New Roman"/>
      </w:rPr>
    </w:lvl>
    <w:lvl w:ilvl="3" w:tplc="B036B450" w:tentative="1">
      <w:start w:val="1"/>
      <w:numFmt w:val="decimal"/>
      <w:lvlText w:val="%4."/>
      <w:lvlJc w:val="left"/>
      <w:pPr>
        <w:ind w:left="2880" w:hanging="360"/>
      </w:pPr>
      <w:rPr>
        <w:rFonts w:cs="Times New Roman"/>
      </w:rPr>
    </w:lvl>
    <w:lvl w:ilvl="4" w:tplc="0D3ABADE" w:tentative="1">
      <w:start w:val="1"/>
      <w:numFmt w:val="lowerLetter"/>
      <w:lvlText w:val="%5."/>
      <w:lvlJc w:val="left"/>
      <w:pPr>
        <w:ind w:left="3600" w:hanging="360"/>
      </w:pPr>
      <w:rPr>
        <w:rFonts w:cs="Times New Roman"/>
      </w:rPr>
    </w:lvl>
    <w:lvl w:ilvl="5" w:tplc="77D82DC0" w:tentative="1">
      <w:start w:val="1"/>
      <w:numFmt w:val="lowerRoman"/>
      <w:lvlText w:val="%6."/>
      <w:lvlJc w:val="right"/>
      <w:pPr>
        <w:ind w:left="4320" w:hanging="180"/>
      </w:pPr>
      <w:rPr>
        <w:rFonts w:cs="Times New Roman"/>
      </w:rPr>
    </w:lvl>
    <w:lvl w:ilvl="6" w:tplc="9BD814D8" w:tentative="1">
      <w:start w:val="1"/>
      <w:numFmt w:val="decimal"/>
      <w:lvlText w:val="%7."/>
      <w:lvlJc w:val="left"/>
      <w:pPr>
        <w:ind w:left="5040" w:hanging="360"/>
      </w:pPr>
      <w:rPr>
        <w:rFonts w:cs="Times New Roman"/>
      </w:rPr>
    </w:lvl>
    <w:lvl w:ilvl="7" w:tplc="FFB08FC0" w:tentative="1">
      <w:start w:val="1"/>
      <w:numFmt w:val="lowerLetter"/>
      <w:lvlText w:val="%8."/>
      <w:lvlJc w:val="left"/>
      <w:pPr>
        <w:ind w:left="5760" w:hanging="360"/>
      </w:pPr>
      <w:rPr>
        <w:rFonts w:cs="Times New Roman"/>
      </w:rPr>
    </w:lvl>
    <w:lvl w:ilvl="8" w:tplc="60483F58" w:tentative="1">
      <w:start w:val="1"/>
      <w:numFmt w:val="lowerRoman"/>
      <w:lvlText w:val="%9."/>
      <w:lvlJc w:val="right"/>
      <w:pPr>
        <w:ind w:left="6480" w:hanging="180"/>
      </w:pPr>
      <w:rPr>
        <w:rFonts w:cs="Times New Roman"/>
      </w:rPr>
    </w:lvl>
  </w:abstractNum>
  <w:abstractNum w:abstractNumId="85">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6">
    <w:nsid w:val="50EE7BEC"/>
    <w:multiLevelType w:val="hybridMultilevel"/>
    <w:tmpl w:val="C9B02380"/>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16D0BF0"/>
    <w:multiLevelType w:val="multilevel"/>
    <w:tmpl w:val="6728DAF4"/>
    <w:lvl w:ilvl="0">
      <w:start w:val="1"/>
      <w:numFmt w:val="hebrew1"/>
      <w:lvlText w:val="%1."/>
      <w:lvlJc w:val="left"/>
      <w:pPr>
        <w:ind w:left="375" w:hanging="375"/>
      </w:pPr>
      <w:rPr>
        <w:rFonts w:hint="default"/>
        <w:b w:val="0"/>
      </w:rPr>
    </w:lvl>
    <w:lvl w:ilvl="1">
      <w:start w:val="1"/>
      <w:numFmt w:val="decimal"/>
      <w:lvlText w:val="%1.%2"/>
      <w:lvlJc w:val="left"/>
      <w:pPr>
        <w:ind w:left="1500" w:hanging="375"/>
      </w:pPr>
      <w:rPr>
        <w:rFonts w:hint="default"/>
        <w:b/>
        <w:bCs w:val="0"/>
        <w:lang w:val="en-US"/>
      </w:rPr>
    </w:lvl>
    <w:lvl w:ilvl="2">
      <w:start w:val="1"/>
      <w:numFmt w:val="hebrew1"/>
      <w:lvlText w:val="%3."/>
      <w:lvlJc w:val="left"/>
      <w:pPr>
        <w:ind w:left="2970" w:hanging="720"/>
      </w:pPr>
      <w:rPr>
        <w:rFonts w:hint="default"/>
        <w:b/>
        <w:bCs w:val="0"/>
        <w:lang w:val="en-US"/>
      </w:rPr>
    </w:lvl>
    <w:lvl w:ilvl="3">
      <w:start w:val="1"/>
      <w:numFmt w:val="decimal"/>
      <w:lvlText w:val="%1.%2.%3.%4"/>
      <w:lvlJc w:val="left"/>
      <w:pPr>
        <w:ind w:left="4095" w:hanging="720"/>
      </w:pPr>
      <w:rPr>
        <w:rFonts w:hint="default"/>
        <w:b/>
        <w:bCs w:val="0"/>
      </w:rPr>
    </w:lvl>
    <w:lvl w:ilvl="4">
      <w:start w:val="1"/>
      <w:numFmt w:val="decimal"/>
      <w:lvlText w:val="%1.%2.%3.%4.%5"/>
      <w:lvlJc w:val="left"/>
      <w:pPr>
        <w:ind w:left="5580" w:hanging="1080"/>
      </w:pPr>
      <w:rPr>
        <w:rFonts w:hint="default"/>
        <w:b w:val="0"/>
      </w:rPr>
    </w:lvl>
    <w:lvl w:ilvl="5">
      <w:start w:val="1"/>
      <w:numFmt w:val="decimal"/>
      <w:lvlText w:val="%1.%2.%3.%4.%5.%6"/>
      <w:lvlJc w:val="left"/>
      <w:pPr>
        <w:ind w:left="6705" w:hanging="1080"/>
      </w:pPr>
      <w:rPr>
        <w:rFonts w:hint="default"/>
        <w:b w:val="0"/>
      </w:rPr>
    </w:lvl>
    <w:lvl w:ilvl="6">
      <w:start w:val="1"/>
      <w:numFmt w:val="decimal"/>
      <w:lvlText w:val="%1.%2.%3.%4.%5.%6.%7"/>
      <w:lvlJc w:val="left"/>
      <w:pPr>
        <w:ind w:left="8190" w:hanging="1440"/>
      </w:pPr>
      <w:rPr>
        <w:rFonts w:hint="default"/>
        <w:b w:val="0"/>
      </w:rPr>
    </w:lvl>
    <w:lvl w:ilvl="7">
      <w:start w:val="1"/>
      <w:numFmt w:val="decimal"/>
      <w:lvlText w:val="%1.%2.%3.%4.%5.%6.%7.%8"/>
      <w:lvlJc w:val="left"/>
      <w:pPr>
        <w:ind w:left="9315" w:hanging="1440"/>
      </w:pPr>
      <w:rPr>
        <w:rFonts w:hint="default"/>
        <w:b w:val="0"/>
      </w:rPr>
    </w:lvl>
    <w:lvl w:ilvl="8">
      <w:start w:val="1"/>
      <w:numFmt w:val="decimal"/>
      <w:lvlText w:val="%1.%2.%3.%4.%5.%6.%7.%8.%9"/>
      <w:lvlJc w:val="left"/>
      <w:pPr>
        <w:ind w:left="10800" w:hanging="1800"/>
      </w:pPr>
      <w:rPr>
        <w:rFonts w:hint="default"/>
        <w:b w:val="0"/>
      </w:rPr>
    </w:lvl>
  </w:abstractNum>
  <w:abstractNum w:abstractNumId="88">
    <w:nsid w:val="51A3204F"/>
    <w:multiLevelType w:val="hybridMultilevel"/>
    <w:tmpl w:val="88964486"/>
    <w:lvl w:ilvl="0" w:tplc="63E0FD1C">
      <w:start w:val="1"/>
      <w:numFmt w:val="hebrew1"/>
      <w:lvlText w:val="%1."/>
      <w:lvlJc w:val="left"/>
      <w:pPr>
        <w:tabs>
          <w:tab w:val="num" w:pos="1080"/>
        </w:tabs>
        <w:ind w:left="1080" w:hanging="360"/>
      </w:pPr>
      <w:rPr>
        <w:rFonts w:hint="default"/>
      </w:rPr>
    </w:lvl>
    <w:lvl w:ilvl="1" w:tplc="04090001">
      <w:start w:val="1"/>
      <w:numFmt w:val="bullet"/>
      <w:lvlText w:val=""/>
      <w:lvlJc w:val="left"/>
      <w:pPr>
        <w:tabs>
          <w:tab w:val="num" w:pos="1800"/>
        </w:tabs>
        <w:ind w:left="1800" w:hanging="360"/>
      </w:pPr>
      <w:rPr>
        <w:rFonts w:ascii="Symbol" w:hAnsi="Symbol"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89">
    <w:nsid w:val="532D25B2"/>
    <w:multiLevelType w:val="hybridMultilevel"/>
    <w:tmpl w:val="902204B4"/>
    <w:lvl w:ilvl="0" w:tplc="04090013">
      <w:start w:val="1"/>
      <w:numFmt w:val="hebrew1"/>
      <w:lvlText w:val="%1."/>
      <w:lvlJc w:val="center"/>
      <w:pPr>
        <w:ind w:left="1285" w:hanging="360"/>
      </w:pPr>
    </w:lvl>
    <w:lvl w:ilvl="1" w:tplc="04090019" w:tentative="1">
      <w:start w:val="1"/>
      <w:numFmt w:val="lowerLetter"/>
      <w:lvlText w:val="%2."/>
      <w:lvlJc w:val="left"/>
      <w:pPr>
        <w:ind w:left="2005" w:hanging="360"/>
      </w:pPr>
    </w:lvl>
    <w:lvl w:ilvl="2" w:tplc="0409001B" w:tentative="1">
      <w:start w:val="1"/>
      <w:numFmt w:val="lowerRoman"/>
      <w:lvlText w:val="%3."/>
      <w:lvlJc w:val="right"/>
      <w:pPr>
        <w:ind w:left="2725" w:hanging="180"/>
      </w:pPr>
    </w:lvl>
    <w:lvl w:ilvl="3" w:tplc="0409000F" w:tentative="1">
      <w:start w:val="1"/>
      <w:numFmt w:val="decimal"/>
      <w:lvlText w:val="%4."/>
      <w:lvlJc w:val="left"/>
      <w:pPr>
        <w:ind w:left="3445" w:hanging="360"/>
      </w:pPr>
    </w:lvl>
    <w:lvl w:ilvl="4" w:tplc="04090019" w:tentative="1">
      <w:start w:val="1"/>
      <w:numFmt w:val="lowerLetter"/>
      <w:lvlText w:val="%5."/>
      <w:lvlJc w:val="left"/>
      <w:pPr>
        <w:ind w:left="4165" w:hanging="360"/>
      </w:pPr>
    </w:lvl>
    <w:lvl w:ilvl="5" w:tplc="0409001B" w:tentative="1">
      <w:start w:val="1"/>
      <w:numFmt w:val="lowerRoman"/>
      <w:lvlText w:val="%6."/>
      <w:lvlJc w:val="right"/>
      <w:pPr>
        <w:ind w:left="4885" w:hanging="180"/>
      </w:pPr>
    </w:lvl>
    <w:lvl w:ilvl="6" w:tplc="0409000F" w:tentative="1">
      <w:start w:val="1"/>
      <w:numFmt w:val="decimal"/>
      <w:lvlText w:val="%7."/>
      <w:lvlJc w:val="left"/>
      <w:pPr>
        <w:ind w:left="5605" w:hanging="360"/>
      </w:pPr>
    </w:lvl>
    <w:lvl w:ilvl="7" w:tplc="04090019" w:tentative="1">
      <w:start w:val="1"/>
      <w:numFmt w:val="lowerLetter"/>
      <w:lvlText w:val="%8."/>
      <w:lvlJc w:val="left"/>
      <w:pPr>
        <w:ind w:left="6325" w:hanging="360"/>
      </w:pPr>
    </w:lvl>
    <w:lvl w:ilvl="8" w:tplc="0409001B" w:tentative="1">
      <w:start w:val="1"/>
      <w:numFmt w:val="lowerRoman"/>
      <w:lvlText w:val="%9."/>
      <w:lvlJc w:val="right"/>
      <w:pPr>
        <w:ind w:left="7045" w:hanging="180"/>
      </w:pPr>
    </w:lvl>
  </w:abstractNum>
  <w:abstractNum w:abstractNumId="90">
    <w:nsid w:val="55525F71"/>
    <w:multiLevelType w:val="multilevel"/>
    <w:tmpl w:val="B554E444"/>
    <w:lvl w:ilvl="0">
      <w:start w:val="1"/>
      <w:numFmt w:val="hebrew1"/>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none"/>
      <w:lvlText w:val="2.6.1.1"/>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hebrew1"/>
      <w:lvlText w:val="%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91">
    <w:nsid w:val="55F67493"/>
    <w:multiLevelType w:val="hybridMultilevel"/>
    <w:tmpl w:val="77DCD320"/>
    <w:lvl w:ilvl="0" w:tplc="3E244C3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nsid w:val="57A80C9D"/>
    <w:multiLevelType w:val="hybridMultilevel"/>
    <w:tmpl w:val="448AC370"/>
    <w:lvl w:ilvl="0" w:tplc="70DE6B72">
      <w:start w:val="1"/>
      <w:numFmt w:val="bullet"/>
      <w:pStyle w:val="Instruction"/>
      <w:lvlText w:val=""/>
      <w:lvlJc w:val="left"/>
      <w:pPr>
        <w:tabs>
          <w:tab w:val="num" w:pos="0"/>
        </w:tabs>
        <w:ind w:left="397" w:hanging="397"/>
      </w:pPr>
      <w:rPr>
        <w:rFonts w:ascii="Wingdings" w:hAnsi="Wingdings" w:hint="default"/>
      </w:rPr>
    </w:lvl>
    <w:lvl w:ilvl="1" w:tplc="249AAD92"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3">
    <w:nsid w:val="587B224D"/>
    <w:multiLevelType w:val="multilevel"/>
    <w:tmpl w:val="1BEC97FC"/>
    <w:lvl w:ilvl="0">
      <w:start w:val="1"/>
      <w:numFmt w:val="decimal"/>
      <w:lvlText w:val="%1"/>
      <w:lvlJc w:val="left"/>
      <w:pPr>
        <w:tabs>
          <w:tab w:val="num" w:pos="360"/>
        </w:tabs>
        <w:ind w:left="360" w:hanging="360"/>
      </w:pPr>
      <w:rPr>
        <w:rFonts w:cs="Times New Roman" w:hint="default"/>
        <w:b/>
      </w:rPr>
    </w:lvl>
    <w:lvl w:ilvl="1">
      <w:start w:val="1"/>
      <w:numFmt w:val="hebrew1"/>
      <w:lvlText w:val="%2."/>
      <w:lvlJc w:val="left"/>
      <w:pPr>
        <w:tabs>
          <w:tab w:val="num" w:pos="1080"/>
        </w:tabs>
        <w:ind w:left="1080" w:hanging="360"/>
      </w:pPr>
      <w:rPr>
        <w:rFonts w:hint="default"/>
        <w:b w:val="0"/>
        <w:bCs w:val="0"/>
        <w:i w:val="0"/>
        <w:iCs w:val="0"/>
        <w:sz w:val="22"/>
        <w:szCs w:val="22"/>
      </w:rPr>
    </w:lvl>
    <w:lvl w:ilvl="2">
      <w:start w:val="1"/>
      <w:numFmt w:val="decimal"/>
      <w:lvlText w:val="%1.%2.%3"/>
      <w:lvlJc w:val="left"/>
      <w:pPr>
        <w:tabs>
          <w:tab w:val="num" w:pos="2160"/>
        </w:tabs>
        <w:ind w:left="2160" w:hanging="720"/>
      </w:pPr>
      <w:rPr>
        <w:rFonts w:cs="Times New Roman" w:hint="default"/>
        <w:b w:val="0"/>
        <w:bCs w:val="0"/>
        <w:sz w:val="20"/>
        <w:szCs w:val="20"/>
      </w:rPr>
    </w:lvl>
    <w:lvl w:ilvl="3">
      <w:start w:val="1"/>
      <w:numFmt w:val="decimal"/>
      <w:lvlText w:val="%1.%2.%3.%4"/>
      <w:lvlJc w:val="left"/>
      <w:pPr>
        <w:tabs>
          <w:tab w:val="num" w:pos="2880"/>
        </w:tabs>
        <w:ind w:left="2880" w:hanging="720"/>
      </w:pPr>
      <w:rPr>
        <w:rFonts w:cs="Times New Roman" w:hint="default"/>
        <w:b w:val="0"/>
        <w:bCs w:val="0"/>
        <w:sz w:val="22"/>
        <w:szCs w:val="22"/>
      </w:rPr>
    </w:lvl>
    <w:lvl w:ilvl="4">
      <w:start w:val="1"/>
      <w:numFmt w:val="decimal"/>
      <w:lvlText w:val="%1.%2.%3.%4.%5"/>
      <w:lvlJc w:val="left"/>
      <w:pPr>
        <w:tabs>
          <w:tab w:val="num" w:pos="3960"/>
        </w:tabs>
        <w:ind w:left="3960" w:hanging="1080"/>
      </w:pPr>
      <w:rPr>
        <w:rFonts w:cs="Times New Roman" w:hint="default"/>
        <w:b w:val="0"/>
        <w:bCs w:val="0"/>
      </w:rPr>
    </w:lvl>
    <w:lvl w:ilvl="5">
      <w:start w:val="1"/>
      <w:numFmt w:val="decimal"/>
      <w:lvlText w:val="%1.%2.%3.%4.%5.%6"/>
      <w:lvlJc w:val="left"/>
      <w:pPr>
        <w:tabs>
          <w:tab w:val="num" w:pos="4680"/>
        </w:tabs>
        <w:ind w:left="4680" w:hanging="1080"/>
      </w:pPr>
      <w:rPr>
        <w:rFonts w:cs="Times New Roman" w:hint="default"/>
        <w:b/>
      </w:rPr>
    </w:lvl>
    <w:lvl w:ilvl="6">
      <w:start w:val="1"/>
      <w:numFmt w:val="decimal"/>
      <w:lvlText w:val="%1.%2.%3.%4.%5.%6.%7"/>
      <w:lvlJc w:val="left"/>
      <w:pPr>
        <w:tabs>
          <w:tab w:val="num" w:pos="5760"/>
        </w:tabs>
        <w:ind w:left="5760" w:hanging="1440"/>
      </w:pPr>
      <w:rPr>
        <w:rFonts w:cs="Times New Roman" w:hint="default"/>
        <w:b/>
      </w:rPr>
    </w:lvl>
    <w:lvl w:ilvl="7">
      <w:start w:val="1"/>
      <w:numFmt w:val="decimal"/>
      <w:lvlText w:val="%1.%2.%3.%4.%5.%6.%7.%8"/>
      <w:lvlJc w:val="left"/>
      <w:pPr>
        <w:tabs>
          <w:tab w:val="num" w:pos="6480"/>
        </w:tabs>
        <w:ind w:left="6480" w:hanging="1440"/>
      </w:pPr>
      <w:rPr>
        <w:rFonts w:cs="Times New Roman" w:hint="default"/>
        <w:b/>
      </w:rPr>
    </w:lvl>
    <w:lvl w:ilvl="8">
      <w:start w:val="1"/>
      <w:numFmt w:val="decimal"/>
      <w:lvlText w:val="%1.%2.%3.%4.%5.%6.%7.%8.%9"/>
      <w:lvlJc w:val="left"/>
      <w:pPr>
        <w:tabs>
          <w:tab w:val="num" w:pos="7560"/>
        </w:tabs>
        <w:ind w:left="7560" w:hanging="1800"/>
      </w:pPr>
      <w:rPr>
        <w:rFonts w:cs="Times New Roman" w:hint="default"/>
        <w:b/>
      </w:rPr>
    </w:lvl>
  </w:abstractNum>
  <w:abstractNum w:abstractNumId="94">
    <w:nsid w:val="59043117"/>
    <w:multiLevelType w:val="multilevel"/>
    <w:tmpl w:val="04988AC2"/>
    <w:lvl w:ilvl="0">
      <w:start w:val="1"/>
      <w:numFmt w:val="decimal"/>
      <w:lvlText w:val="%1"/>
      <w:lvlJc w:val="left"/>
      <w:pPr>
        <w:tabs>
          <w:tab w:val="num" w:pos="360"/>
        </w:tabs>
        <w:ind w:left="360" w:hanging="360"/>
      </w:pPr>
    </w:lvl>
    <w:lvl w:ilvl="1">
      <w:start w:val="1"/>
      <w:numFmt w:val="decimal"/>
      <w:lvlText w:val="%1.%2"/>
      <w:lvlJc w:val="left"/>
      <w:pPr>
        <w:tabs>
          <w:tab w:val="num" w:pos="1440"/>
        </w:tabs>
        <w:ind w:left="1440" w:hanging="360"/>
      </w:pPr>
      <w:rPr>
        <w:b w:val="0"/>
        <w:bCs w:val="0"/>
      </w:rPr>
    </w:lvl>
    <w:lvl w:ilvl="2">
      <w:start w:val="1"/>
      <w:numFmt w:val="hebrew1"/>
      <w:lvlText w:val="%3."/>
      <w:lvlJc w:val="left"/>
      <w:pPr>
        <w:tabs>
          <w:tab w:val="num" w:pos="2880"/>
        </w:tabs>
        <w:ind w:left="2880" w:hanging="720"/>
      </w:pPr>
      <w:rPr>
        <w:rFonts w:hint="default"/>
      </w:rPr>
    </w:lvl>
    <w:lvl w:ilvl="3">
      <w:start w:val="1"/>
      <w:numFmt w:val="decimal"/>
      <w:lvlText w:val="%1.%2.%3.%4"/>
      <w:lvlJc w:val="left"/>
      <w:pPr>
        <w:tabs>
          <w:tab w:val="num" w:pos="3960"/>
        </w:tabs>
        <w:ind w:left="3960" w:hanging="720"/>
      </w:pPr>
    </w:lvl>
    <w:lvl w:ilvl="4">
      <w:start w:val="1"/>
      <w:numFmt w:val="decimal"/>
      <w:lvlText w:val="%1.%2.%3.%4.%5"/>
      <w:lvlJc w:val="left"/>
      <w:pPr>
        <w:tabs>
          <w:tab w:val="num" w:pos="5400"/>
        </w:tabs>
        <w:ind w:left="5400" w:hanging="1080"/>
      </w:pPr>
    </w:lvl>
    <w:lvl w:ilvl="5">
      <w:start w:val="1"/>
      <w:numFmt w:val="decimal"/>
      <w:lvlText w:val="%1.%2.%3.%4.%5.%6"/>
      <w:lvlJc w:val="left"/>
      <w:pPr>
        <w:tabs>
          <w:tab w:val="num" w:pos="6480"/>
        </w:tabs>
        <w:ind w:left="6480" w:hanging="1080"/>
      </w:pPr>
    </w:lvl>
    <w:lvl w:ilvl="6">
      <w:start w:val="1"/>
      <w:numFmt w:val="decimal"/>
      <w:lvlText w:val="%1.%2.%3.%4.%5.%6.%7"/>
      <w:lvlJc w:val="left"/>
      <w:pPr>
        <w:tabs>
          <w:tab w:val="num" w:pos="7920"/>
        </w:tabs>
        <w:ind w:left="7920" w:hanging="1440"/>
      </w:pPr>
    </w:lvl>
    <w:lvl w:ilvl="7">
      <w:start w:val="1"/>
      <w:numFmt w:val="decimal"/>
      <w:lvlText w:val="%1.%2.%3.%4.%5.%6.%7.%8"/>
      <w:lvlJc w:val="left"/>
      <w:pPr>
        <w:tabs>
          <w:tab w:val="num" w:pos="9000"/>
        </w:tabs>
        <w:ind w:left="9000" w:hanging="1440"/>
      </w:pPr>
    </w:lvl>
    <w:lvl w:ilvl="8">
      <w:start w:val="1"/>
      <w:numFmt w:val="decimal"/>
      <w:lvlText w:val="%1.%2.%3.%4.%5.%6.%7.%8.%9"/>
      <w:lvlJc w:val="left"/>
      <w:pPr>
        <w:tabs>
          <w:tab w:val="num" w:pos="10440"/>
        </w:tabs>
        <w:ind w:left="10440" w:hanging="1800"/>
      </w:pPr>
    </w:lvl>
  </w:abstractNum>
  <w:abstractNum w:abstractNumId="95">
    <w:nsid w:val="590F66BC"/>
    <w:multiLevelType w:val="multilevel"/>
    <w:tmpl w:val="CF72CFF6"/>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6">
    <w:nsid w:val="592A6347"/>
    <w:multiLevelType w:val="multilevel"/>
    <w:tmpl w:val="99FE5344"/>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7">
    <w:nsid w:val="5A2C173C"/>
    <w:multiLevelType w:val="hybridMultilevel"/>
    <w:tmpl w:val="3A3C6B82"/>
    <w:lvl w:ilvl="0" w:tplc="002ABD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5B494B53"/>
    <w:multiLevelType w:val="multilevel"/>
    <w:tmpl w:val="EE829F42"/>
    <w:lvl w:ilvl="0">
      <w:start w:val="1"/>
      <w:numFmt w:val="hebrew1"/>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b w:val="0"/>
        <w:bCs w:val="0"/>
      </w:rPr>
    </w:lvl>
    <w:lvl w:ilvl="2">
      <w:start w:val="1"/>
      <w:numFmt w:val="hebrew1"/>
      <w:lvlText w:val="%3."/>
      <w:lvlJc w:val="left"/>
      <w:pPr>
        <w:tabs>
          <w:tab w:val="num" w:pos="2880"/>
        </w:tabs>
        <w:ind w:left="2880" w:hanging="720"/>
      </w:pPr>
      <w:rPr>
        <w:rFonts w:hint="default"/>
      </w:rPr>
    </w:lvl>
    <w:lvl w:ilvl="3">
      <w:start w:val="1"/>
      <w:numFmt w:val="decimal"/>
      <w:lvlText w:val="%1.%2.%3.%4"/>
      <w:lvlJc w:val="left"/>
      <w:pPr>
        <w:tabs>
          <w:tab w:val="num" w:pos="3960"/>
        </w:tabs>
        <w:ind w:left="3960" w:hanging="720"/>
      </w:pPr>
    </w:lvl>
    <w:lvl w:ilvl="4">
      <w:start w:val="1"/>
      <w:numFmt w:val="decimal"/>
      <w:lvlText w:val="%1.%2.%3.%4.%5"/>
      <w:lvlJc w:val="left"/>
      <w:pPr>
        <w:tabs>
          <w:tab w:val="num" w:pos="5400"/>
        </w:tabs>
        <w:ind w:left="5400" w:hanging="1080"/>
      </w:pPr>
    </w:lvl>
    <w:lvl w:ilvl="5">
      <w:start w:val="1"/>
      <w:numFmt w:val="decimal"/>
      <w:lvlText w:val="%1.%2.%3.%4.%5.%6"/>
      <w:lvlJc w:val="left"/>
      <w:pPr>
        <w:tabs>
          <w:tab w:val="num" w:pos="6480"/>
        </w:tabs>
        <w:ind w:left="6480" w:hanging="1080"/>
      </w:pPr>
    </w:lvl>
    <w:lvl w:ilvl="6">
      <w:start w:val="1"/>
      <w:numFmt w:val="decimal"/>
      <w:lvlText w:val="%1.%2.%3.%4.%5.%6.%7"/>
      <w:lvlJc w:val="left"/>
      <w:pPr>
        <w:tabs>
          <w:tab w:val="num" w:pos="7920"/>
        </w:tabs>
        <w:ind w:left="7920" w:hanging="1440"/>
      </w:pPr>
    </w:lvl>
    <w:lvl w:ilvl="7">
      <w:start w:val="1"/>
      <w:numFmt w:val="decimal"/>
      <w:lvlText w:val="%1.%2.%3.%4.%5.%6.%7.%8"/>
      <w:lvlJc w:val="left"/>
      <w:pPr>
        <w:tabs>
          <w:tab w:val="num" w:pos="9000"/>
        </w:tabs>
        <w:ind w:left="9000" w:hanging="1440"/>
      </w:pPr>
    </w:lvl>
    <w:lvl w:ilvl="8">
      <w:start w:val="1"/>
      <w:numFmt w:val="decimal"/>
      <w:lvlText w:val="%1.%2.%3.%4.%5.%6.%7.%8.%9"/>
      <w:lvlJc w:val="left"/>
      <w:pPr>
        <w:tabs>
          <w:tab w:val="num" w:pos="10440"/>
        </w:tabs>
        <w:ind w:left="10440" w:hanging="1800"/>
      </w:pPr>
    </w:lvl>
  </w:abstractNum>
  <w:abstractNum w:abstractNumId="99">
    <w:nsid w:val="5C3075CA"/>
    <w:multiLevelType w:val="hybridMultilevel"/>
    <w:tmpl w:val="12AA4ED2"/>
    <w:lvl w:ilvl="0" w:tplc="63E0FD1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nsid w:val="5DAD7BB0"/>
    <w:multiLevelType w:val="hybridMultilevel"/>
    <w:tmpl w:val="DEE0C5BA"/>
    <w:lvl w:ilvl="0" w:tplc="48CE7968">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01">
    <w:nsid w:val="5E081A39"/>
    <w:multiLevelType w:val="multilevel"/>
    <w:tmpl w:val="87E61422"/>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2">
    <w:nsid w:val="5F272DC5"/>
    <w:multiLevelType w:val="hybridMultilevel"/>
    <w:tmpl w:val="027817CE"/>
    <w:lvl w:ilvl="0" w:tplc="40323FE0">
      <w:start w:val="1"/>
      <w:numFmt w:val="decimal"/>
      <w:lvlText w:val="%1."/>
      <w:lvlJc w:val="left"/>
      <w:pPr>
        <w:tabs>
          <w:tab w:val="num" w:pos="1559"/>
        </w:tabs>
        <w:ind w:left="1559" w:hanging="425"/>
      </w:pPr>
      <w:rPr>
        <w:rFonts w:hint="default"/>
        <w:b w:val="0"/>
        <w:bCs w:val="0"/>
      </w:rPr>
    </w:lvl>
    <w:lvl w:ilvl="1" w:tplc="521A27C4">
      <w:start w:val="1"/>
      <w:numFmt w:val="hebrew1"/>
      <w:lvlText w:val="%2."/>
      <w:lvlJc w:val="center"/>
      <w:pPr>
        <w:tabs>
          <w:tab w:val="num" w:pos="1494"/>
        </w:tabs>
        <w:ind w:left="1494" w:hanging="360"/>
      </w:pPr>
      <w:rPr>
        <w:rFonts w:hint="default"/>
      </w:rPr>
    </w:lvl>
    <w:lvl w:ilvl="2" w:tplc="4F48E546">
      <w:start w:val="1"/>
      <w:numFmt w:val="lowerRoman"/>
      <w:lvlText w:val="%3."/>
      <w:lvlJc w:val="right"/>
      <w:pPr>
        <w:tabs>
          <w:tab w:val="num" w:pos="2160"/>
        </w:tabs>
        <w:ind w:left="2160" w:hanging="180"/>
      </w:pPr>
      <w:rPr>
        <w:rFonts w:hint="default"/>
      </w:rPr>
    </w:lvl>
    <w:lvl w:ilvl="3" w:tplc="5C26B2BC"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3">
    <w:nsid w:val="60305849"/>
    <w:multiLevelType w:val="multilevel"/>
    <w:tmpl w:val="B83EAA60"/>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4">
    <w:nsid w:val="6031109E"/>
    <w:multiLevelType w:val="multilevel"/>
    <w:tmpl w:val="4F5E2E64"/>
    <w:lvl w:ilvl="0">
      <w:start w:val="13"/>
      <w:numFmt w:val="decimal"/>
      <w:lvlText w:val="%1"/>
      <w:lvlJc w:val="left"/>
      <w:pPr>
        <w:ind w:left="375" w:hanging="375"/>
      </w:pPr>
      <w:rPr>
        <w:rFonts w:hint="default"/>
        <w:b w:val="0"/>
      </w:rPr>
    </w:lvl>
    <w:lvl w:ilvl="1">
      <w:start w:val="1"/>
      <w:numFmt w:val="hebrew1"/>
      <w:lvlText w:val="%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105">
    <w:nsid w:val="6136235E"/>
    <w:multiLevelType w:val="hybridMultilevel"/>
    <w:tmpl w:val="17B2744E"/>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6">
    <w:nsid w:val="6136278D"/>
    <w:multiLevelType w:val="hybridMultilevel"/>
    <w:tmpl w:val="DE0C2C96"/>
    <w:lvl w:ilvl="0" w:tplc="04090001">
      <w:start w:val="1"/>
      <w:numFmt w:val="bullet"/>
      <w:lvlText w:val=""/>
      <w:lvlJc w:val="left"/>
      <w:pPr>
        <w:ind w:left="860" w:hanging="360"/>
      </w:pPr>
      <w:rPr>
        <w:rFonts w:ascii="Symbol" w:hAnsi="Symbol" w:hint="default"/>
      </w:rPr>
    </w:lvl>
    <w:lvl w:ilvl="1" w:tplc="04090003" w:tentative="1">
      <w:start w:val="1"/>
      <w:numFmt w:val="bullet"/>
      <w:lvlText w:val="o"/>
      <w:lvlJc w:val="left"/>
      <w:pPr>
        <w:tabs>
          <w:tab w:val="num" w:pos="1580"/>
        </w:tabs>
        <w:ind w:left="1580" w:hanging="360"/>
      </w:pPr>
      <w:rPr>
        <w:rFonts w:ascii="Courier New" w:hAnsi="Courier New" w:hint="default"/>
      </w:rPr>
    </w:lvl>
    <w:lvl w:ilvl="2" w:tplc="04090005" w:tentative="1">
      <w:start w:val="1"/>
      <w:numFmt w:val="bullet"/>
      <w:lvlText w:val=""/>
      <w:lvlJc w:val="left"/>
      <w:pPr>
        <w:tabs>
          <w:tab w:val="num" w:pos="2300"/>
        </w:tabs>
        <w:ind w:left="2300" w:hanging="360"/>
      </w:pPr>
      <w:rPr>
        <w:rFonts w:ascii="Wingdings" w:hAnsi="Wingdings" w:hint="default"/>
      </w:rPr>
    </w:lvl>
    <w:lvl w:ilvl="3" w:tplc="04090001" w:tentative="1">
      <w:start w:val="1"/>
      <w:numFmt w:val="bullet"/>
      <w:lvlText w:val=""/>
      <w:lvlJc w:val="left"/>
      <w:pPr>
        <w:tabs>
          <w:tab w:val="num" w:pos="3020"/>
        </w:tabs>
        <w:ind w:left="3020" w:hanging="360"/>
      </w:pPr>
      <w:rPr>
        <w:rFonts w:ascii="Symbol" w:hAnsi="Symbol" w:hint="default"/>
      </w:rPr>
    </w:lvl>
    <w:lvl w:ilvl="4" w:tplc="04090003" w:tentative="1">
      <w:start w:val="1"/>
      <w:numFmt w:val="bullet"/>
      <w:lvlText w:val="o"/>
      <w:lvlJc w:val="left"/>
      <w:pPr>
        <w:tabs>
          <w:tab w:val="num" w:pos="3740"/>
        </w:tabs>
        <w:ind w:left="3740" w:hanging="360"/>
      </w:pPr>
      <w:rPr>
        <w:rFonts w:ascii="Courier New" w:hAnsi="Courier New" w:hint="default"/>
      </w:rPr>
    </w:lvl>
    <w:lvl w:ilvl="5" w:tplc="04090005" w:tentative="1">
      <w:start w:val="1"/>
      <w:numFmt w:val="bullet"/>
      <w:lvlText w:val=""/>
      <w:lvlJc w:val="left"/>
      <w:pPr>
        <w:tabs>
          <w:tab w:val="num" w:pos="4460"/>
        </w:tabs>
        <w:ind w:left="4460" w:hanging="360"/>
      </w:pPr>
      <w:rPr>
        <w:rFonts w:ascii="Wingdings" w:hAnsi="Wingdings" w:hint="default"/>
      </w:rPr>
    </w:lvl>
    <w:lvl w:ilvl="6" w:tplc="04090001" w:tentative="1">
      <w:start w:val="1"/>
      <w:numFmt w:val="bullet"/>
      <w:lvlText w:val=""/>
      <w:lvlJc w:val="left"/>
      <w:pPr>
        <w:tabs>
          <w:tab w:val="num" w:pos="5180"/>
        </w:tabs>
        <w:ind w:left="5180" w:hanging="360"/>
      </w:pPr>
      <w:rPr>
        <w:rFonts w:ascii="Symbol" w:hAnsi="Symbol" w:hint="default"/>
      </w:rPr>
    </w:lvl>
    <w:lvl w:ilvl="7" w:tplc="04090003" w:tentative="1">
      <w:start w:val="1"/>
      <w:numFmt w:val="bullet"/>
      <w:lvlText w:val="o"/>
      <w:lvlJc w:val="left"/>
      <w:pPr>
        <w:tabs>
          <w:tab w:val="num" w:pos="5900"/>
        </w:tabs>
        <w:ind w:left="5900" w:hanging="360"/>
      </w:pPr>
      <w:rPr>
        <w:rFonts w:ascii="Courier New" w:hAnsi="Courier New" w:hint="default"/>
      </w:rPr>
    </w:lvl>
    <w:lvl w:ilvl="8" w:tplc="04090005" w:tentative="1">
      <w:start w:val="1"/>
      <w:numFmt w:val="bullet"/>
      <w:lvlText w:val=""/>
      <w:lvlJc w:val="left"/>
      <w:pPr>
        <w:tabs>
          <w:tab w:val="num" w:pos="6620"/>
        </w:tabs>
        <w:ind w:left="6620" w:hanging="360"/>
      </w:pPr>
      <w:rPr>
        <w:rFonts w:ascii="Wingdings" w:hAnsi="Wingdings" w:hint="default"/>
      </w:rPr>
    </w:lvl>
  </w:abstractNum>
  <w:abstractNum w:abstractNumId="107">
    <w:nsid w:val="643B7AF5"/>
    <w:multiLevelType w:val="multilevel"/>
    <w:tmpl w:val="266A372C"/>
    <w:lvl w:ilvl="0">
      <w:start w:val="13"/>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108">
    <w:nsid w:val="644D1859"/>
    <w:multiLevelType w:val="multilevel"/>
    <w:tmpl w:val="E9841F0C"/>
    <w:lvl w:ilvl="0">
      <w:start w:val="1"/>
      <w:numFmt w:val="hebrew1"/>
      <w:lvlText w:val="%1."/>
      <w:lvlJc w:val="left"/>
      <w:pPr>
        <w:tabs>
          <w:tab w:val="num" w:pos="1191"/>
        </w:tabs>
        <w:ind w:left="1191" w:hanging="397"/>
      </w:pPr>
      <w:rPr>
        <w:rFonts w:hint="default"/>
      </w:rPr>
    </w:lvl>
    <w:lvl w:ilvl="1">
      <w:start w:val="1"/>
      <w:numFmt w:val="hebrew1"/>
      <w:lvlText w:val="%2."/>
      <w:lvlJc w:val="left"/>
      <w:pPr>
        <w:tabs>
          <w:tab w:val="num" w:pos="1440"/>
        </w:tabs>
        <w:ind w:left="1440" w:hanging="360"/>
      </w:pPr>
      <w:rPr>
        <w:rFonts w:hint="default"/>
      </w:rPr>
    </w:lvl>
    <w:lvl w:ilvl="2">
      <w:start w:val="1"/>
      <w:numFmt w:val="decimal"/>
      <w:lvlText w:val="%3."/>
      <w:lvlJc w:val="left"/>
      <w:pPr>
        <w:ind w:left="2340" w:hanging="360"/>
      </w:pPr>
      <w:rPr>
        <w:rFonts w:ascii="Times New Roman" w:eastAsia="Times New Roman" w:hAnsi="Times New Roman" w:cs="David" w:hint="default"/>
        <w:sz w:val="24"/>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9">
    <w:nsid w:val="646F3EFF"/>
    <w:multiLevelType w:val="multilevel"/>
    <w:tmpl w:val="143E035C"/>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nsid w:val="66E53EFF"/>
    <w:multiLevelType w:val="hybridMultilevel"/>
    <w:tmpl w:val="EB14E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nsid w:val="673073FC"/>
    <w:multiLevelType w:val="hybridMultilevel"/>
    <w:tmpl w:val="7DDCD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nsid w:val="67B72A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680A264B"/>
    <w:multiLevelType w:val="hybridMultilevel"/>
    <w:tmpl w:val="68F870E2"/>
    <w:lvl w:ilvl="0" w:tplc="04090001">
      <w:start w:val="1"/>
      <w:numFmt w:val="bullet"/>
      <w:lvlText w:val=""/>
      <w:lvlJc w:val="left"/>
      <w:pPr>
        <w:tabs>
          <w:tab w:val="num" w:pos="2520"/>
        </w:tabs>
        <w:ind w:left="2520" w:hanging="360"/>
      </w:pPr>
      <w:rPr>
        <w:rFonts w:ascii="Symbol" w:hAnsi="Symbol" w:hint="default"/>
      </w:rPr>
    </w:lvl>
    <w:lvl w:ilvl="1" w:tplc="04090003">
      <w:start w:val="1"/>
      <w:numFmt w:val="bullet"/>
      <w:lvlText w:val="o"/>
      <w:lvlJc w:val="left"/>
      <w:pPr>
        <w:tabs>
          <w:tab w:val="num" w:pos="3240"/>
        </w:tabs>
        <w:ind w:left="3240" w:hanging="360"/>
      </w:pPr>
      <w:rPr>
        <w:rFonts w:ascii="Courier New" w:hAnsi="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114">
    <w:nsid w:val="698C6524"/>
    <w:multiLevelType w:val="hybridMultilevel"/>
    <w:tmpl w:val="A30699E6"/>
    <w:lvl w:ilvl="0" w:tplc="721ADA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69C20A46"/>
    <w:multiLevelType w:val="hybridMultilevel"/>
    <w:tmpl w:val="BDEA6672"/>
    <w:lvl w:ilvl="0" w:tplc="012E7B4A">
      <w:start w:val="1"/>
      <w:numFmt w:val="bullet"/>
      <w:lvlText w:val=""/>
      <w:lvlJc w:val="left"/>
      <w:pPr>
        <w:ind w:left="1209" w:hanging="360"/>
      </w:pPr>
      <w:rPr>
        <w:rFonts w:ascii="Symbol" w:hAnsi="Symbol" w:hint="default"/>
      </w:rPr>
    </w:lvl>
    <w:lvl w:ilvl="1" w:tplc="04090013">
      <w:start w:val="1"/>
      <w:numFmt w:val="upperRoman"/>
      <w:lvlText w:val="%2."/>
      <w:lvlJc w:val="right"/>
      <w:pPr>
        <w:ind w:left="1929" w:hanging="360"/>
      </w:pPr>
      <w:rPr>
        <w:rFonts w:hint="default"/>
      </w:rPr>
    </w:lvl>
    <w:lvl w:ilvl="2" w:tplc="A33E18E8" w:tentative="1">
      <w:start w:val="1"/>
      <w:numFmt w:val="bullet"/>
      <w:lvlText w:val=""/>
      <w:lvlJc w:val="left"/>
      <w:pPr>
        <w:ind w:left="2649" w:hanging="360"/>
      </w:pPr>
      <w:rPr>
        <w:rFonts w:ascii="Wingdings" w:hAnsi="Wingdings" w:hint="default"/>
      </w:rPr>
    </w:lvl>
    <w:lvl w:ilvl="3" w:tplc="C2C0BAF6" w:tentative="1">
      <w:start w:val="1"/>
      <w:numFmt w:val="bullet"/>
      <w:lvlText w:val=""/>
      <w:lvlJc w:val="left"/>
      <w:pPr>
        <w:ind w:left="3369" w:hanging="360"/>
      </w:pPr>
      <w:rPr>
        <w:rFonts w:ascii="Symbol" w:hAnsi="Symbol" w:hint="default"/>
      </w:rPr>
    </w:lvl>
    <w:lvl w:ilvl="4" w:tplc="16784FA0" w:tentative="1">
      <w:start w:val="1"/>
      <w:numFmt w:val="bullet"/>
      <w:lvlText w:val="o"/>
      <w:lvlJc w:val="left"/>
      <w:pPr>
        <w:ind w:left="4089" w:hanging="360"/>
      </w:pPr>
      <w:rPr>
        <w:rFonts w:ascii="Courier New" w:hAnsi="Courier New" w:hint="default"/>
      </w:rPr>
    </w:lvl>
    <w:lvl w:ilvl="5" w:tplc="4112B45A" w:tentative="1">
      <w:start w:val="1"/>
      <w:numFmt w:val="bullet"/>
      <w:lvlText w:val=""/>
      <w:lvlJc w:val="left"/>
      <w:pPr>
        <w:ind w:left="4809" w:hanging="360"/>
      </w:pPr>
      <w:rPr>
        <w:rFonts w:ascii="Wingdings" w:hAnsi="Wingdings" w:hint="default"/>
      </w:rPr>
    </w:lvl>
    <w:lvl w:ilvl="6" w:tplc="52BC55B6" w:tentative="1">
      <w:start w:val="1"/>
      <w:numFmt w:val="bullet"/>
      <w:lvlText w:val=""/>
      <w:lvlJc w:val="left"/>
      <w:pPr>
        <w:ind w:left="5529" w:hanging="360"/>
      </w:pPr>
      <w:rPr>
        <w:rFonts w:ascii="Symbol" w:hAnsi="Symbol" w:hint="default"/>
      </w:rPr>
    </w:lvl>
    <w:lvl w:ilvl="7" w:tplc="8174E71E" w:tentative="1">
      <w:start w:val="1"/>
      <w:numFmt w:val="bullet"/>
      <w:lvlText w:val="o"/>
      <w:lvlJc w:val="left"/>
      <w:pPr>
        <w:ind w:left="6249" w:hanging="360"/>
      </w:pPr>
      <w:rPr>
        <w:rFonts w:ascii="Courier New" w:hAnsi="Courier New" w:hint="default"/>
      </w:rPr>
    </w:lvl>
    <w:lvl w:ilvl="8" w:tplc="00A65626" w:tentative="1">
      <w:start w:val="1"/>
      <w:numFmt w:val="bullet"/>
      <w:lvlText w:val=""/>
      <w:lvlJc w:val="left"/>
      <w:pPr>
        <w:ind w:left="6969" w:hanging="360"/>
      </w:pPr>
      <w:rPr>
        <w:rFonts w:ascii="Wingdings" w:hAnsi="Wingdings" w:hint="default"/>
      </w:rPr>
    </w:lvl>
  </w:abstractNum>
  <w:abstractNum w:abstractNumId="116">
    <w:nsid w:val="6A213606"/>
    <w:multiLevelType w:val="multilevel"/>
    <w:tmpl w:val="F8FA5862"/>
    <w:lvl w:ilvl="0">
      <w:start w:val="1"/>
      <w:numFmt w:val="decimal"/>
      <w:lvlText w:val="%1"/>
      <w:lvlJc w:val="left"/>
      <w:pPr>
        <w:tabs>
          <w:tab w:val="num" w:pos="360"/>
        </w:tabs>
        <w:ind w:left="360" w:hanging="360"/>
      </w:pPr>
    </w:lvl>
    <w:lvl w:ilvl="1">
      <w:start w:val="1"/>
      <w:numFmt w:val="decimal"/>
      <w:lvlText w:val="%1.%2"/>
      <w:lvlJc w:val="left"/>
      <w:pPr>
        <w:tabs>
          <w:tab w:val="num" w:pos="1440"/>
        </w:tabs>
        <w:ind w:left="1440" w:hanging="360"/>
      </w:pPr>
      <w:rPr>
        <w:b w:val="0"/>
        <w:bCs w:val="0"/>
      </w:rPr>
    </w:lvl>
    <w:lvl w:ilvl="2">
      <w:start w:val="1"/>
      <w:numFmt w:val="decimal"/>
      <w:lvlText w:val="%1.%2.%3"/>
      <w:lvlJc w:val="left"/>
      <w:pPr>
        <w:tabs>
          <w:tab w:val="num" w:pos="2880"/>
        </w:tabs>
        <w:ind w:left="2880" w:hanging="720"/>
      </w:pPr>
    </w:lvl>
    <w:lvl w:ilvl="3">
      <w:start w:val="1"/>
      <w:numFmt w:val="decimal"/>
      <w:lvlText w:val="%1.%2.%3.%4"/>
      <w:lvlJc w:val="left"/>
      <w:pPr>
        <w:tabs>
          <w:tab w:val="num" w:pos="3960"/>
        </w:tabs>
        <w:ind w:left="3960" w:hanging="720"/>
      </w:pPr>
    </w:lvl>
    <w:lvl w:ilvl="4">
      <w:start w:val="1"/>
      <w:numFmt w:val="decimal"/>
      <w:lvlText w:val="%1.%2.%3.%4.%5"/>
      <w:lvlJc w:val="left"/>
      <w:pPr>
        <w:tabs>
          <w:tab w:val="num" w:pos="5400"/>
        </w:tabs>
        <w:ind w:left="5400" w:hanging="1080"/>
      </w:pPr>
    </w:lvl>
    <w:lvl w:ilvl="5">
      <w:start w:val="1"/>
      <w:numFmt w:val="decimal"/>
      <w:lvlText w:val="%1.%2.%3.%4.%5.%6"/>
      <w:lvlJc w:val="left"/>
      <w:pPr>
        <w:tabs>
          <w:tab w:val="num" w:pos="6480"/>
        </w:tabs>
        <w:ind w:left="6480" w:hanging="1080"/>
      </w:pPr>
    </w:lvl>
    <w:lvl w:ilvl="6">
      <w:start w:val="1"/>
      <w:numFmt w:val="decimal"/>
      <w:lvlText w:val="%1.%2.%3.%4.%5.%6.%7"/>
      <w:lvlJc w:val="left"/>
      <w:pPr>
        <w:tabs>
          <w:tab w:val="num" w:pos="7920"/>
        </w:tabs>
        <w:ind w:left="7920" w:hanging="1440"/>
      </w:pPr>
    </w:lvl>
    <w:lvl w:ilvl="7">
      <w:start w:val="1"/>
      <w:numFmt w:val="decimal"/>
      <w:lvlText w:val="%1.%2.%3.%4.%5.%6.%7.%8"/>
      <w:lvlJc w:val="left"/>
      <w:pPr>
        <w:tabs>
          <w:tab w:val="num" w:pos="9000"/>
        </w:tabs>
        <w:ind w:left="9000" w:hanging="1440"/>
      </w:pPr>
    </w:lvl>
    <w:lvl w:ilvl="8">
      <w:start w:val="1"/>
      <w:numFmt w:val="decimal"/>
      <w:lvlText w:val="%1.%2.%3.%4.%5.%6.%7.%8.%9"/>
      <w:lvlJc w:val="left"/>
      <w:pPr>
        <w:tabs>
          <w:tab w:val="num" w:pos="10440"/>
        </w:tabs>
        <w:ind w:left="10440" w:hanging="1800"/>
      </w:pPr>
    </w:lvl>
  </w:abstractNum>
  <w:abstractNum w:abstractNumId="117">
    <w:nsid w:val="6AC00EF5"/>
    <w:multiLevelType w:val="multilevel"/>
    <w:tmpl w:val="91805F0C"/>
    <w:lvl w:ilvl="0">
      <w:start w:val="1"/>
      <w:numFmt w:val="decimal"/>
      <w:lvlText w:val="%1."/>
      <w:lvlJc w:val="left"/>
      <w:pPr>
        <w:tabs>
          <w:tab w:val="num" w:pos="360"/>
        </w:tabs>
        <w:ind w:left="360" w:hanging="360"/>
      </w:pPr>
      <w:rPr>
        <w:rFonts w:ascii="Times New Roman" w:hAnsi="Times New Roman" w:cs="David" w:hint="default"/>
        <w:b/>
        <w:bCs/>
        <w:sz w:val="24"/>
        <w:szCs w:val="24"/>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color w:val="auto"/>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nsid w:val="6D1B7F38"/>
    <w:multiLevelType w:val="hybridMultilevel"/>
    <w:tmpl w:val="B72ED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0">
    <w:nsid w:val="6F316738"/>
    <w:multiLevelType w:val="multilevel"/>
    <w:tmpl w:val="0526E988"/>
    <w:styleLink w:val="MyStyle"/>
    <w:lvl w:ilvl="0">
      <w:numFmt w:val="decimal"/>
      <w:lvlText w:val="%1."/>
      <w:lvlJc w:val="left"/>
      <w:pPr>
        <w:ind w:left="360" w:hanging="360"/>
      </w:pPr>
      <w:rPr>
        <w:rFonts w:cs="David" w:hint="cs"/>
        <w:bCs/>
        <w:iCs w:val="0"/>
        <w:sz w:val="36"/>
        <w:szCs w:val="36"/>
      </w:rPr>
    </w:lvl>
    <w:lvl w:ilvl="1">
      <w:numFmt w:val="decimal"/>
      <w:isLgl/>
      <w:lvlText w:val="%1.%2."/>
      <w:lvlJc w:val="left"/>
      <w:pPr>
        <w:ind w:left="720" w:hanging="360"/>
      </w:pPr>
      <w:rPr>
        <w:rFonts w:cs="David" w:hint="cs"/>
        <w:bCs/>
        <w:iCs w:val="0"/>
        <w:sz w:val="32"/>
        <w:szCs w:val="32"/>
      </w:rPr>
    </w:lvl>
    <w:lvl w:ilvl="2">
      <w:numFmt w:val="decimal"/>
      <w:lvlText w:val="%1.%2.%3"/>
      <w:lvlJc w:val="left"/>
      <w:pPr>
        <w:ind w:left="1080" w:hanging="360"/>
      </w:pPr>
      <w:rPr>
        <w:rFonts w:cs="David" w:hint="cs"/>
        <w:bCs/>
        <w:iCs w:val="0"/>
        <w:sz w:val="28"/>
        <w:szCs w:val="28"/>
      </w:rPr>
    </w:lvl>
    <w:lvl w:ilvl="3">
      <w:numFmt w:val="decimal"/>
      <w:lvlText w:val="%1.%2.%3.%4"/>
      <w:lvlJc w:val="left"/>
      <w:pPr>
        <w:ind w:left="1440" w:hanging="360"/>
      </w:pPr>
      <w:rPr>
        <w:rFonts w:cs="David" w:hint="cs"/>
        <w:bCs/>
        <w:iCs w:val="0"/>
        <w:sz w:val="24"/>
        <w:szCs w:val="24"/>
      </w:rPr>
    </w:lvl>
    <w:lvl w:ilvl="4">
      <w:numFmt w:val="decimal"/>
      <w:lvlText w:val="%5.%4.%3.%2.%1"/>
      <w:lvlJc w:val="left"/>
      <w:pPr>
        <w:ind w:left="1800" w:hanging="360"/>
      </w:pPr>
      <w:rPr>
        <w:rFonts w:ascii="Times New Roman" w:hAnsi="Times New Roman" w:cs="David" w:hint="default"/>
        <w:b w:val="0"/>
        <w:bCs w:val="0"/>
        <w:i w:val="0"/>
        <w:iCs w:val="0"/>
        <w:sz w:val="24"/>
        <w:szCs w:val="24"/>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1">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cs="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22">
    <w:nsid w:val="714D6DAE"/>
    <w:multiLevelType w:val="hybridMultilevel"/>
    <w:tmpl w:val="F364FB58"/>
    <w:lvl w:ilvl="0" w:tplc="0409000F">
      <w:start w:val="1"/>
      <w:numFmt w:val="decimal"/>
      <w:lvlText w:val="%1."/>
      <w:lvlJc w:val="left"/>
      <w:pPr>
        <w:ind w:left="1920" w:hanging="360"/>
      </w:p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23">
    <w:nsid w:val="73886E1C"/>
    <w:multiLevelType w:val="multilevel"/>
    <w:tmpl w:val="BE4012F4"/>
    <w:name w:val="listhnumber43223222322233222222222343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24">
    <w:nsid w:val="74DC790F"/>
    <w:multiLevelType w:val="hybridMultilevel"/>
    <w:tmpl w:val="CE9016DE"/>
    <w:lvl w:ilvl="0" w:tplc="721ADAA6">
      <w:start w:val="1"/>
      <w:numFmt w:val="hebrew1"/>
      <w:lvlText w:val="%1."/>
      <w:lvlJc w:val="left"/>
      <w:pPr>
        <w:ind w:left="720" w:hanging="360"/>
      </w:pPr>
      <w:rPr>
        <w:rFonts w:hint="default"/>
      </w:r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78BF05A0"/>
    <w:multiLevelType w:val="singleLevel"/>
    <w:tmpl w:val="040D0001"/>
    <w:lvl w:ilvl="0">
      <w:start w:val="1"/>
      <w:numFmt w:val="bullet"/>
      <w:lvlText w:val=""/>
      <w:lvlJc w:val="center"/>
      <w:pPr>
        <w:tabs>
          <w:tab w:val="num" w:pos="648"/>
        </w:tabs>
        <w:ind w:left="360" w:hanging="72"/>
      </w:pPr>
      <w:rPr>
        <w:rFonts w:ascii="Symbol" w:hAnsi="Symbol" w:hint="default"/>
      </w:rPr>
    </w:lvl>
  </w:abstractNum>
  <w:abstractNum w:abstractNumId="126">
    <w:nsid w:val="79DD7537"/>
    <w:multiLevelType w:val="hybridMultilevel"/>
    <w:tmpl w:val="9064D64A"/>
    <w:lvl w:ilvl="0" w:tplc="C3A4E44A">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27">
    <w:nsid w:val="7B2C083F"/>
    <w:multiLevelType w:val="hybridMultilevel"/>
    <w:tmpl w:val="32E03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nsid w:val="7C261430"/>
    <w:multiLevelType w:val="hybridMultilevel"/>
    <w:tmpl w:val="67768634"/>
    <w:lvl w:ilvl="0" w:tplc="FFFFFFFF">
      <w:start w:val="1"/>
      <w:numFmt w:val="hebrew1"/>
      <w:pStyle w:val="AlphaList3"/>
      <w:lvlText w:val="%1."/>
      <w:lvlJc w:val="left"/>
      <w:pPr>
        <w:tabs>
          <w:tab w:val="num" w:pos="1588"/>
        </w:tabs>
        <w:ind w:left="1588" w:hanging="397"/>
      </w:pPr>
      <w:rPr>
        <w:rFont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9">
    <w:nsid w:val="7C4822EB"/>
    <w:multiLevelType w:val="multilevel"/>
    <w:tmpl w:val="E7928D08"/>
    <w:lvl w:ilvl="0">
      <w:start w:val="1"/>
      <w:numFmt w:val="hebrew1"/>
      <w:lvlText w:val="%1."/>
      <w:lvlJc w:val="left"/>
      <w:pPr>
        <w:tabs>
          <w:tab w:val="num" w:pos="1191"/>
        </w:tabs>
        <w:ind w:left="1191" w:hanging="39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0">
    <w:nsid w:val="7C75727C"/>
    <w:multiLevelType w:val="singleLevel"/>
    <w:tmpl w:val="7D188194"/>
    <w:lvl w:ilvl="0">
      <w:start w:val="2"/>
      <w:numFmt w:val="hebrew1"/>
      <w:lvlText w:val="%1."/>
      <w:lvlJc w:val="left"/>
      <w:pPr>
        <w:tabs>
          <w:tab w:val="num" w:pos="555"/>
        </w:tabs>
        <w:ind w:left="555" w:hanging="555"/>
      </w:pPr>
      <w:rPr>
        <w:rFonts w:cs="David"/>
        <w:b/>
        <w:bCs w:val="0"/>
        <w:sz w:val="24"/>
        <w:szCs w:val="24"/>
      </w:rPr>
    </w:lvl>
  </w:abstractNum>
  <w:abstractNum w:abstractNumId="131">
    <w:nsid w:val="7D3943B1"/>
    <w:multiLevelType w:val="hybridMultilevel"/>
    <w:tmpl w:val="6520D1E4"/>
    <w:styleLink w:val="mhl1"/>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132">
    <w:nsid w:val="7DA44314"/>
    <w:multiLevelType w:val="hybridMultilevel"/>
    <w:tmpl w:val="551CA2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nsid w:val="7DEF0281"/>
    <w:multiLevelType w:val="multilevel"/>
    <w:tmpl w:val="5EBE353A"/>
    <w:lvl w:ilvl="0">
      <w:start w:val="1"/>
      <w:numFmt w:val="decimal"/>
      <w:pStyle w:val="a3"/>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4">
    <w:nsid w:val="7E165D0E"/>
    <w:multiLevelType w:val="multilevel"/>
    <w:tmpl w:val="B4C69362"/>
    <w:lvl w:ilvl="0">
      <w:start w:val="1"/>
      <w:numFmt w:val="decimal"/>
      <w:pStyle w:val="NumberList3"/>
      <w:lvlText w:val="%1."/>
      <w:lvlJc w:val="left"/>
      <w:pPr>
        <w:tabs>
          <w:tab w:val="num" w:pos="1588"/>
        </w:tabs>
        <w:ind w:left="1588"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5">
    <w:nsid w:val="7F2A4EB6"/>
    <w:multiLevelType w:val="multilevel"/>
    <w:tmpl w:val="A3E40CDE"/>
    <w:lvl w:ilvl="0">
      <w:start w:val="1"/>
      <w:numFmt w:val="decimal"/>
      <w:lvlText w:val="%1"/>
      <w:lvlJc w:val="left"/>
      <w:pPr>
        <w:tabs>
          <w:tab w:val="num" w:pos="360"/>
        </w:tabs>
        <w:ind w:left="360" w:hanging="360"/>
      </w:pPr>
      <w:rPr>
        <w:rFonts w:cs="Times New Roman" w:hint="default"/>
        <w:b/>
      </w:rPr>
    </w:lvl>
    <w:lvl w:ilvl="1">
      <w:start w:val="1"/>
      <w:numFmt w:val="decimal"/>
      <w:lvlText w:val="%1.%2"/>
      <w:lvlJc w:val="left"/>
      <w:pPr>
        <w:tabs>
          <w:tab w:val="num" w:pos="1080"/>
        </w:tabs>
        <w:ind w:left="1080" w:hanging="360"/>
      </w:pPr>
      <w:rPr>
        <w:rFonts w:cs="Times New Roman" w:hint="default"/>
        <w:b w:val="0"/>
        <w:bCs w:val="0"/>
        <w:i w:val="0"/>
        <w:iCs w:val="0"/>
        <w:sz w:val="22"/>
        <w:szCs w:val="22"/>
      </w:rPr>
    </w:lvl>
    <w:lvl w:ilvl="2">
      <w:start w:val="1"/>
      <w:numFmt w:val="hebrew1"/>
      <w:lvlText w:val="%3."/>
      <w:lvlJc w:val="left"/>
      <w:pPr>
        <w:tabs>
          <w:tab w:val="num" w:pos="2160"/>
        </w:tabs>
        <w:ind w:left="2160" w:hanging="720"/>
      </w:pPr>
      <w:rPr>
        <w:rFonts w:hint="default"/>
        <w:b w:val="0"/>
        <w:bCs w:val="0"/>
        <w:sz w:val="20"/>
        <w:szCs w:val="20"/>
      </w:rPr>
    </w:lvl>
    <w:lvl w:ilvl="3">
      <w:start w:val="1"/>
      <w:numFmt w:val="decimal"/>
      <w:lvlText w:val="%1.%2.%3.%4"/>
      <w:lvlJc w:val="left"/>
      <w:pPr>
        <w:tabs>
          <w:tab w:val="num" w:pos="2880"/>
        </w:tabs>
        <w:ind w:left="2880" w:hanging="720"/>
      </w:pPr>
      <w:rPr>
        <w:rFonts w:cs="Times New Roman" w:hint="default"/>
        <w:b w:val="0"/>
        <w:bCs w:val="0"/>
        <w:sz w:val="22"/>
        <w:szCs w:val="22"/>
      </w:rPr>
    </w:lvl>
    <w:lvl w:ilvl="4">
      <w:start w:val="1"/>
      <w:numFmt w:val="decimal"/>
      <w:lvlText w:val="%1.%2.%3.%4.%5"/>
      <w:lvlJc w:val="left"/>
      <w:pPr>
        <w:tabs>
          <w:tab w:val="num" w:pos="3960"/>
        </w:tabs>
        <w:ind w:left="3960" w:hanging="1080"/>
      </w:pPr>
      <w:rPr>
        <w:rFonts w:cs="Times New Roman" w:hint="default"/>
        <w:b w:val="0"/>
        <w:bCs w:val="0"/>
      </w:rPr>
    </w:lvl>
    <w:lvl w:ilvl="5">
      <w:start w:val="1"/>
      <w:numFmt w:val="decimal"/>
      <w:lvlText w:val="%1.%2.%3.%4.%5.%6"/>
      <w:lvlJc w:val="left"/>
      <w:pPr>
        <w:tabs>
          <w:tab w:val="num" w:pos="4680"/>
        </w:tabs>
        <w:ind w:left="4680" w:hanging="1080"/>
      </w:pPr>
      <w:rPr>
        <w:rFonts w:cs="Times New Roman" w:hint="default"/>
        <w:b/>
      </w:rPr>
    </w:lvl>
    <w:lvl w:ilvl="6">
      <w:start w:val="1"/>
      <w:numFmt w:val="decimal"/>
      <w:lvlText w:val="%1.%2.%3.%4.%5.%6.%7"/>
      <w:lvlJc w:val="left"/>
      <w:pPr>
        <w:tabs>
          <w:tab w:val="num" w:pos="5760"/>
        </w:tabs>
        <w:ind w:left="5760" w:hanging="1440"/>
      </w:pPr>
      <w:rPr>
        <w:rFonts w:cs="Times New Roman" w:hint="default"/>
        <w:b/>
      </w:rPr>
    </w:lvl>
    <w:lvl w:ilvl="7">
      <w:start w:val="1"/>
      <w:numFmt w:val="decimal"/>
      <w:lvlText w:val="%1.%2.%3.%4.%5.%6.%7.%8"/>
      <w:lvlJc w:val="left"/>
      <w:pPr>
        <w:tabs>
          <w:tab w:val="num" w:pos="6480"/>
        </w:tabs>
        <w:ind w:left="6480" w:hanging="1440"/>
      </w:pPr>
      <w:rPr>
        <w:rFonts w:cs="Times New Roman" w:hint="default"/>
        <w:b/>
      </w:rPr>
    </w:lvl>
    <w:lvl w:ilvl="8">
      <w:start w:val="1"/>
      <w:numFmt w:val="decimal"/>
      <w:lvlText w:val="%1.%2.%3.%4.%5.%6.%7.%8.%9"/>
      <w:lvlJc w:val="left"/>
      <w:pPr>
        <w:tabs>
          <w:tab w:val="num" w:pos="7560"/>
        </w:tabs>
        <w:ind w:left="7560" w:hanging="1800"/>
      </w:pPr>
      <w:rPr>
        <w:rFonts w:cs="Times New Roman" w:hint="default"/>
        <w:b/>
      </w:rPr>
    </w:lvl>
  </w:abstractNum>
  <w:num w:numId="1">
    <w:abstractNumId w:val="68"/>
  </w:num>
  <w:num w:numId="2">
    <w:abstractNumId w:val="111"/>
  </w:num>
  <w:num w:numId="3">
    <w:abstractNumId w:val="108"/>
    <w:lvlOverride w:ilvl="0">
      <w:startOverride w:val="1"/>
    </w:lvlOverride>
  </w:num>
  <w:num w:numId="4">
    <w:abstractNumId w:val="128"/>
  </w:num>
  <w:num w:numId="5">
    <w:abstractNumId w:val="108"/>
  </w:num>
  <w:num w:numId="6">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2"/>
  </w:num>
  <w:num w:numId="8">
    <w:abstractNumId w:val="58"/>
  </w:num>
  <w:num w:numId="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1"/>
  </w:num>
  <w:num w:numId="11">
    <w:abstractNumId w:val="42"/>
  </w:num>
  <w:num w:numId="12">
    <w:abstractNumId w:val="95"/>
  </w:num>
  <w:num w:numId="13">
    <w:abstractNumId w:val="34"/>
  </w:num>
  <w:num w:numId="14">
    <w:abstractNumId w:val="77"/>
  </w:num>
  <w:num w:numId="15">
    <w:abstractNumId w:val="1"/>
  </w:num>
  <w:num w:numId="16">
    <w:abstractNumId w:val="103"/>
  </w:num>
  <w:num w:numId="17">
    <w:abstractNumId w:val="13"/>
  </w:num>
  <w:num w:numId="18">
    <w:abstractNumId w:val="129"/>
  </w:num>
  <w:num w:numId="19">
    <w:abstractNumId w:val="96"/>
  </w:num>
  <w:num w:numId="20">
    <w:abstractNumId w:val="105"/>
  </w:num>
  <w:num w:numId="21">
    <w:abstractNumId w:val="127"/>
  </w:num>
  <w:num w:numId="22">
    <w:abstractNumId w:val="88"/>
  </w:num>
  <w:num w:numId="23">
    <w:abstractNumId w:val="21"/>
  </w:num>
  <w:num w:numId="24">
    <w:abstractNumId w:val="68"/>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0"/>
  </w:num>
  <w:num w:numId="26">
    <w:abstractNumId w:val="118"/>
  </w:num>
  <w:num w:numId="27">
    <w:abstractNumId w:val="67"/>
  </w:num>
  <w:num w:numId="28">
    <w:abstractNumId w:val="78"/>
  </w:num>
  <w:num w:numId="29">
    <w:abstractNumId w:val="26"/>
  </w:num>
  <w:num w:numId="30">
    <w:abstractNumId w:val="68"/>
    <w:lvlOverride w:ilvl="0">
      <w:startOverride w:val="2"/>
    </w:lvlOverride>
    <w:lvlOverride w:ilvl="1">
      <w:startOverride w:val="6"/>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2"/>
  </w:num>
  <w:num w:numId="32">
    <w:abstractNumId w:val="54"/>
  </w:num>
  <w:num w:numId="33">
    <w:abstractNumId w:val="83"/>
  </w:num>
  <w:num w:numId="34">
    <w:abstractNumId w:val="18"/>
  </w:num>
  <w:num w:numId="35">
    <w:abstractNumId w:val="90"/>
  </w:num>
  <w:num w:numId="36">
    <w:abstractNumId w:val="48"/>
  </w:num>
  <w:num w:numId="37">
    <w:abstractNumId w:val="55"/>
  </w:num>
  <w:num w:numId="38">
    <w:abstractNumId w:val="68"/>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8"/>
    <w:lvlOverride w:ilvl="0">
      <w:startOverride w:val="2"/>
    </w:lvlOverride>
    <w:lvlOverride w:ilvl="1">
      <w:startOverride w:val="1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32"/>
  </w:num>
  <w:num w:numId="41">
    <w:abstractNumId w:val="68"/>
    <w:lvlOverride w:ilvl="0">
      <w:startOverride w:val="2"/>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2"/>
  </w:num>
  <w:num w:numId="43">
    <w:abstractNumId w:val="57"/>
  </w:num>
  <w:num w:numId="44">
    <w:abstractNumId w:val="68"/>
    <w:lvlOverride w:ilvl="0">
      <w:startOverride w:val="2"/>
    </w:lvlOverride>
    <w:lvlOverride w:ilvl="1">
      <w:startOverride w:val="2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6"/>
  </w:num>
  <w:num w:numId="46">
    <w:abstractNumId w:val="135"/>
  </w:num>
  <w:num w:numId="47">
    <w:abstractNumId w:val="66"/>
  </w:num>
  <w:num w:numId="48">
    <w:abstractNumId w:val="125"/>
  </w:num>
  <w:num w:numId="49">
    <w:abstractNumId w:val="19"/>
  </w:num>
  <w:num w:numId="50">
    <w:abstractNumId w:val="133"/>
  </w:num>
  <w:num w:numId="51">
    <w:abstractNumId w:val="84"/>
    <w:lvlOverride w:ilvl="0">
      <w:startOverride w:val="1"/>
    </w:lvlOverride>
  </w:num>
  <w:num w:numId="52">
    <w:abstractNumId w:val="131"/>
  </w:num>
  <w:num w:numId="53">
    <w:abstractNumId w:val="60"/>
  </w:num>
  <w:num w:numId="54">
    <w:abstractNumId w:val="49"/>
  </w:num>
  <w:num w:numId="55">
    <w:abstractNumId w:val="50"/>
  </w:num>
  <w:num w:numId="56">
    <w:abstractNumId w:val="89"/>
  </w:num>
  <w:num w:numId="57">
    <w:abstractNumId w:val="11"/>
  </w:num>
  <w:num w:numId="58">
    <w:abstractNumId w:val="120"/>
  </w:num>
  <w:num w:numId="59">
    <w:abstractNumId w:val="68"/>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3"/>
  </w:num>
  <w:num w:numId="61">
    <w:abstractNumId w:val="70"/>
  </w:num>
  <w:num w:numId="62">
    <w:abstractNumId w:val="97"/>
  </w:num>
  <w:num w:numId="63">
    <w:abstractNumId w:val="114"/>
  </w:num>
  <w:num w:numId="64">
    <w:abstractNumId w:val="124"/>
  </w:num>
  <w:num w:numId="65">
    <w:abstractNumId w:val="33"/>
  </w:num>
  <w:num w:numId="66">
    <w:abstractNumId w:val="31"/>
  </w:num>
  <w:num w:numId="67">
    <w:abstractNumId w:val="86"/>
  </w:num>
  <w:num w:numId="68">
    <w:abstractNumId w:val="115"/>
  </w:num>
  <w:num w:numId="69">
    <w:abstractNumId w:val="20"/>
  </w:num>
  <w:num w:numId="70">
    <w:abstractNumId w:val="100"/>
  </w:num>
  <w:num w:numId="71">
    <w:abstractNumId w:val="68"/>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5"/>
  </w:num>
  <w:num w:numId="73">
    <w:abstractNumId w:val="35"/>
  </w:num>
  <w:num w:numId="74">
    <w:abstractNumId w:val="113"/>
  </w:num>
  <w:num w:numId="75">
    <w:abstractNumId w:val="93"/>
  </w:num>
  <w:num w:numId="76">
    <w:abstractNumId w:val="9"/>
  </w:num>
  <w:num w:numId="77">
    <w:abstractNumId w:val="106"/>
  </w:num>
  <w:num w:numId="78">
    <w:abstractNumId w:val="28"/>
  </w:num>
  <w:num w:numId="79">
    <w:abstractNumId w:val="29"/>
  </w:num>
  <w:num w:numId="80">
    <w:abstractNumId w:val="39"/>
  </w:num>
  <w:num w:numId="81">
    <w:abstractNumId w:val="102"/>
  </w:num>
  <w:num w:numId="82">
    <w:abstractNumId w:val="122"/>
  </w:num>
  <w:num w:numId="83">
    <w:abstractNumId w:val="64"/>
  </w:num>
  <w:num w:numId="84">
    <w:abstractNumId w:val="68"/>
  </w:num>
  <w:num w:numId="85">
    <w:abstractNumId w:val="68"/>
  </w:num>
  <w:num w:numId="86">
    <w:abstractNumId w:val="68"/>
  </w:num>
  <w:num w:numId="87">
    <w:abstractNumId w:val="68"/>
  </w:num>
  <w:num w:numId="88">
    <w:abstractNumId w:val="40"/>
  </w:num>
  <w:num w:numId="89">
    <w:abstractNumId w:val="7"/>
  </w:num>
  <w:num w:numId="9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30"/>
    <w:lvlOverride w:ilvl="0">
      <w:startOverride w:val="2"/>
    </w:lvlOverride>
  </w:num>
  <w:num w:numId="94">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74"/>
  </w:num>
  <w:num w:numId="104">
    <w:abstractNumId w:val="116"/>
  </w:num>
  <w:num w:numId="105">
    <w:abstractNumId w:val="68"/>
  </w:num>
  <w:num w:numId="106">
    <w:abstractNumId w:val="94"/>
  </w:num>
  <w:num w:numId="107">
    <w:abstractNumId w:val="98"/>
  </w:num>
  <w:num w:numId="108">
    <w:abstractNumId w:val="68"/>
  </w:num>
  <w:num w:numId="109">
    <w:abstractNumId w:val="5"/>
  </w:num>
  <w:num w:numId="110">
    <w:abstractNumId w:val="68"/>
  </w:num>
  <w:num w:numId="111">
    <w:abstractNumId w:val="38"/>
  </w:num>
  <w:num w:numId="112">
    <w:abstractNumId w:val="68"/>
  </w:num>
  <w:num w:numId="113">
    <w:abstractNumId w:val="68"/>
  </w:num>
  <w:num w:numId="114">
    <w:abstractNumId w:val="68"/>
  </w:num>
  <w:num w:numId="115">
    <w:abstractNumId w:val="107"/>
  </w:num>
  <w:num w:numId="116">
    <w:abstractNumId w:val="32"/>
  </w:num>
  <w:num w:numId="117">
    <w:abstractNumId w:val="68"/>
  </w:num>
  <w:num w:numId="118">
    <w:abstractNumId w:val="104"/>
  </w:num>
  <w:num w:numId="119">
    <w:abstractNumId w:val="22"/>
  </w:num>
  <w:num w:numId="120">
    <w:abstractNumId w:val="16"/>
  </w:num>
  <w:num w:numId="121">
    <w:abstractNumId w:val="87"/>
  </w:num>
  <w:num w:numId="122">
    <w:abstractNumId w:val="30"/>
  </w:num>
  <w:num w:numId="123">
    <w:abstractNumId w:val="17"/>
  </w:num>
  <w:num w:numId="124">
    <w:abstractNumId w:val="71"/>
  </w:num>
  <w:num w:numId="125">
    <w:abstractNumId w:val="52"/>
  </w:num>
  <w:num w:numId="126">
    <w:abstractNumId w:val="75"/>
  </w:num>
  <w:num w:numId="127">
    <w:abstractNumId w:val="68"/>
  </w:num>
  <w:num w:numId="128">
    <w:abstractNumId w:val="68"/>
  </w:num>
  <w:num w:numId="129">
    <w:abstractNumId w:val="14"/>
  </w:num>
  <w:num w:numId="130">
    <w:abstractNumId w:val="4"/>
  </w:num>
  <w:num w:numId="131">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85"/>
  </w:num>
  <w:num w:numId="133">
    <w:abstractNumId w:val="8"/>
  </w:num>
  <w:num w:numId="134">
    <w:abstractNumId w:val="27"/>
  </w:num>
  <w:num w:numId="135">
    <w:abstractNumId w:val="47"/>
  </w:num>
  <w:num w:numId="136">
    <w:abstractNumId w:val="44"/>
  </w:num>
  <w:num w:numId="137">
    <w:abstractNumId w:val="15"/>
  </w:num>
  <w:num w:numId="138">
    <w:abstractNumId w:val="92"/>
  </w:num>
  <w:num w:numId="139">
    <w:abstractNumId w:val="63"/>
  </w:num>
  <w:num w:numId="140">
    <w:abstractNumId w:val="6"/>
  </w:num>
  <w:num w:numId="141">
    <w:abstractNumId w:val="2"/>
  </w:num>
  <w:num w:numId="142">
    <w:abstractNumId w:val="76"/>
  </w:num>
  <w:num w:numId="143">
    <w:abstractNumId w:val="72"/>
  </w:num>
  <w:num w:numId="144">
    <w:abstractNumId w:val="51"/>
  </w:num>
  <w:num w:numId="145">
    <w:abstractNumId w:val="134"/>
  </w:num>
  <w:num w:numId="146">
    <w:abstractNumId w:val="121"/>
  </w:num>
  <w:num w:numId="147">
    <w:abstractNumId w:val="76"/>
    <w:lvlOverride w:ilvl="0">
      <w:startOverride w:val="1"/>
    </w:lvlOverride>
  </w:num>
  <w:num w:numId="148">
    <w:abstractNumId w:val="0"/>
  </w:num>
  <w:num w:numId="149">
    <w:abstractNumId w:val="109"/>
  </w:num>
  <w:num w:numId="150">
    <w:abstractNumId w:val="37"/>
  </w:num>
  <w:num w:numId="151">
    <w:abstractNumId w:val="46"/>
  </w:num>
  <w:num w:numId="152">
    <w:abstractNumId w:val="10"/>
  </w:num>
  <w:num w:numId="153">
    <w:abstractNumId w:val="25"/>
  </w:num>
  <w:num w:numId="154">
    <w:abstractNumId w:val="91"/>
  </w:num>
  <w:num w:numId="155">
    <w:abstractNumId w:val="61"/>
  </w:num>
  <w:num w:numId="156">
    <w:abstractNumId w:val="99"/>
  </w:num>
  <w:num w:numId="157">
    <w:abstractNumId w:val="59"/>
  </w:num>
  <w:num w:numId="158">
    <w:abstractNumId w:val="41"/>
  </w:num>
  <w:num w:numId="159">
    <w:abstractNumId w:val="81"/>
  </w:num>
  <w:num w:numId="160">
    <w:abstractNumId w:val="117"/>
  </w:num>
  <w:num w:numId="161">
    <w:abstractNumId w:val="53"/>
  </w:num>
  <w:num w:numId="162">
    <w:abstractNumId w:val="3"/>
  </w:num>
  <w:num w:numId="163">
    <w:abstractNumId w:val="68"/>
  </w:num>
  <w:num w:numId="164">
    <w:abstractNumId w:val="68"/>
  </w:num>
  <w:num w:numId="165">
    <w:abstractNumId w:val="68"/>
  </w:num>
  <w:num w:numId="166">
    <w:abstractNumId w:val="68"/>
  </w:num>
  <w:num w:numId="167">
    <w:abstractNumId w:val="12"/>
  </w:num>
  <w:numIdMacAtCleanup w:val="1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B61"/>
    <w:rsid w:val="0000154D"/>
    <w:rsid w:val="00005211"/>
    <w:rsid w:val="000053CD"/>
    <w:rsid w:val="000072A2"/>
    <w:rsid w:val="000148E0"/>
    <w:rsid w:val="00017DB9"/>
    <w:rsid w:val="000209FF"/>
    <w:rsid w:val="00026C7F"/>
    <w:rsid w:val="0003572D"/>
    <w:rsid w:val="00057218"/>
    <w:rsid w:val="00057E9F"/>
    <w:rsid w:val="0006618A"/>
    <w:rsid w:val="0006713E"/>
    <w:rsid w:val="000718C7"/>
    <w:rsid w:val="00073171"/>
    <w:rsid w:val="00073622"/>
    <w:rsid w:val="00077492"/>
    <w:rsid w:val="00084666"/>
    <w:rsid w:val="00085C53"/>
    <w:rsid w:val="00085FFB"/>
    <w:rsid w:val="0009051A"/>
    <w:rsid w:val="0009157E"/>
    <w:rsid w:val="000928C4"/>
    <w:rsid w:val="00092A88"/>
    <w:rsid w:val="00094C10"/>
    <w:rsid w:val="00094DD0"/>
    <w:rsid w:val="000A2C93"/>
    <w:rsid w:val="000A40F7"/>
    <w:rsid w:val="000B5352"/>
    <w:rsid w:val="000C1A02"/>
    <w:rsid w:val="000C291F"/>
    <w:rsid w:val="000C398C"/>
    <w:rsid w:val="000C602C"/>
    <w:rsid w:val="000C6EBE"/>
    <w:rsid w:val="000D294D"/>
    <w:rsid w:val="000E49B6"/>
    <w:rsid w:val="000E5261"/>
    <w:rsid w:val="000E6891"/>
    <w:rsid w:val="000F0012"/>
    <w:rsid w:val="000F0A8B"/>
    <w:rsid w:val="000F4EEE"/>
    <w:rsid w:val="00103832"/>
    <w:rsid w:val="00106442"/>
    <w:rsid w:val="00111E86"/>
    <w:rsid w:val="00114016"/>
    <w:rsid w:val="0011720D"/>
    <w:rsid w:val="00117FD6"/>
    <w:rsid w:val="00135E33"/>
    <w:rsid w:val="00135E63"/>
    <w:rsid w:val="00136E00"/>
    <w:rsid w:val="00137293"/>
    <w:rsid w:val="00150B5E"/>
    <w:rsid w:val="00152A7A"/>
    <w:rsid w:val="00174767"/>
    <w:rsid w:val="00175752"/>
    <w:rsid w:val="00185889"/>
    <w:rsid w:val="00187812"/>
    <w:rsid w:val="001906A3"/>
    <w:rsid w:val="001A71D8"/>
    <w:rsid w:val="001B0458"/>
    <w:rsid w:val="001B1A1C"/>
    <w:rsid w:val="001B265A"/>
    <w:rsid w:val="001C6C73"/>
    <w:rsid w:val="001D0A8D"/>
    <w:rsid w:val="001E39FF"/>
    <w:rsid w:val="001E45A3"/>
    <w:rsid w:val="001E6CF4"/>
    <w:rsid w:val="001F0DAC"/>
    <w:rsid w:val="001F1833"/>
    <w:rsid w:val="001F3DFE"/>
    <w:rsid w:val="001F5275"/>
    <w:rsid w:val="00200EEF"/>
    <w:rsid w:val="002071FC"/>
    <w:rsid w:val="002357E9"/>
    <w:rsid w:val="00250616"/>
    <w:rsid w:val="00253ACD"/>
    <w:rsid w:val="0026753B"/>
    <w:rsid w:val="00287B90"/>
    <w:rsid w:val="002946CA"/>
    <w:rsid w:val="002A292B"/>
    <w:rsid w:val="002B10E9"/>
    <w:rsid w:val="002B13F6"/>
    <w:rsid w:val="002B1573"/>
    <w:rsid w:val="002B2C9B"/>
    <w:rsid w:val="002B56E8"/>
    <w:rsid w:val="002B635B"/>
    <w:rsid w:val="002C259F"/>
    <w:rsid w:val="002C2B10"/>
    <w:rsid w:val="002C6F10"/>
    <w:rsid w:val="002D294A"/>
    <w:rsid w:val="002D387C"/>
    <w:rsid w:val="002D3E14"/>
    <w:rsid w:val="002D6E35"/>
    <w:rsid w:val="002D7FF5"/>
    <w:rsid w:val="002E3E8C"/>
    <w:rsid w:val="002F20A7"/>
    <w:rsid w:val="002F40DB"/>
    <w:rsid w:val="00302F04"/>
    <w:rsid w:val="00306C52"/>
    <w:rsid w:val="003141EB"/>
    <w:rsid w:val="0033403C"/>
    <w:rsid w:val="00334DAF"/>
    <w:rsid w:val="0035205C"/>
    <w:rsid w:val="00352255"/>
    <w:rsid w:val="00354073"/>
    <w:rsid w:val="0036612B"/>
    <w:rsid w:val="00371570"/>
    <w:rsid w:val="00374CEF"/>
    <w:rsid w:val="003776AE"/>
    <w:rsid w:val="00381DE6"/>
    <w:rsid w:val="0039253E"/>
    <w:rsid w:val="00392F4A"/>
    <w:rsid w:val="00393F38"/>
    <w:rsid w:val="00396545"/>
    <w:rsid w:val="003A1838"/>
    <w:rsid w:val="003A522F"/>
    <w:rsid w:val="003B38BE"/>
    <w:rsid w:val="003B491D"/>
    <w:rsid w:val="003B7B38"/>
    <w:rsid w:val="003D2C2B"/>
    <w:rsid w:val="003D43A2"/>
    <w:rsid w:val="003E1D38"/>
    <w:rsid w:val="003E55C9"/>
    <w:rsid w:val="003F0D41"/>
    <w:rsid w:val="003F6EF3"/>
    <w:rsid w:val="004034B5"/>
    <w:rsid w:val="00403BF8"/>
    <w:rsid w:val="00403E0E"/>
    <w:rsid w:val="004054EC"/>
    <w:rsid w:val="00413B9B"/>
    <w:rsid w:val="004172AF"/>
    <w:rsid w:val="00426757"/>
    <w:rsid w:val="00427CAA"/>
    <w:rsid w:val="00435C43"/>
    <w:rsid w:val="00440190"/>
    <w:rsid w:val="00441834"/>
    <w:rsid w:val="004424E5"/>
    <w:rsid w:val="0044397F"/>
    <w:rsid w:val="00443A3F"/>
    <w:rsid w:val="00447AFB"/>
    <w:rsid w:val="00452FE7"/>
    <w:rsid w:val="00455A56"/>
    <w:rsid w:val="00462410"/>
    <w:rsid w:val="004651AF"/>
    <w:rsid w:val="004651DA"/>
    <w:rsid w:val="004665D0"/>
    <w:rsid w:val="00470811"/>
    <w:rsid w:val="00472E83"/>
    <w:rsid w:val="00473AE0"/>
    <w:rsid w:val="00473CA8"/>
    <w:rsid w:val="0047414C"/>
    <w:rsid w:val="0047534A"/>
    <w:rsid w:val="004856D4"/>
    <w:rsid w:val="004866A9"/>
    <w:rsid w:val="0048674A"/>
    <w:rsid w:val="00493107"/>
    <w:rsid w:val="00494CBA"/>
    <w:rsid w:val="004B2FF5"/>
    <w:rsid w:val="004C1F06"/>
    <w:rsid w:val="004D0466"/>
    <w:rsid w:val="004D7F7E"/>
    <w:rsid w:val="004F2BBE"/>
    <w:rsid w:val="00504E29"/>
    <w:rsid w:val="00506A41"/>
    <w:rsid w:val="0051157D"/>
    <w:rsid w:val="00511D86"/>
    <w:rsid w:val="005155D1"/>
    <w:rsid w:val="00520FBE"/>
    <w:rsid w:val="005215A5"/>
    <w:rsid w:val="005254CE"/>
    <w:rsid w:val="00537027"/>
    <w:rsid w:val="005454D8"/>
    <w:rsid w:val="005510A3"/>
    <w:rsid w:val="00551771"/>
    <w:rsid w:val="00557782"/>
    <w:rsid w:val="00573063"/>
    <w:rsid w:val="0057329C"/>
    <w:rsid w:val="00580B61"/>
    <w:rsid w:val="00584B94"/>
    <w:rsid w:val="005A3688"/>
    <w:rsid w:val="005A475E"/>
    <w:rsid w:val="005B104C"/>
    <w:rsid w:val="005B552A"/>
    <w:rsid w:val="005B6996"/>
    <w:rsid w:val="005D0B5B"/>
    <w:rsid w:val="005D1469"/>
    <w:rsid w:val="005D2810"/>
    <w:rsid w:val="005E069E"/>
    <w:rsid w:val="005E12F3"/>
    <w:rsid w:val="005F3A83"/>
    <w:rsid w:val="005F6EBF"/>
    <w:rsid w:val="005F72ED"/>
    <w:rsid w:val="00600C74"/>
    <w:rsid w:val="00604DBE"/>
    <w:rsid w:val="00614AA1"/>
    <w:rsid w:val="006166FE"/>
    <w:rsid w:val="00622469"/>
    <w:rsid w:val="00634395"/>
    <w:rsid w:val="00634B2E"/>
    <w:rsid w:val="006447B2"/>
    <w:rsid w:val="006505F6"/>
    <w:rsid w:val="00652D5B"/>
    <w:rsid w:val="00654525"/>
    <w:rsid w:val="0065578C"/>
    <w:rsid w:val="00655A7B"/>
    <w:rsid w:val="00661003"/>
    <w:rsid w:val="006651EB"/>
    <w:rsid w:val="00666B07"/>
    <w:rsid w:val="00666E78"/>
    <w:rsid w:val="006715EC"/>
    <w:rsid w:val="006741EC"/>
    <w:rsid w:val="00677AEF"/>
    <w:rsid w:val="00677EEF"/>
    <w:rsid w:val="00680205"/>
    <w:rsid w:val="00680A2B"/>
    <w:rsid w:val="00685C9D"/>
    <w:rsid w:val="00693B84"/>
    <w:rsid w:val="00694ABD"/>
    <w:rsid w:val="006A60B2"/>
    <w:rsid w:val="006B1EE0"/>
    <w:rsid w:val="006C0852"/>
    <w:rsid w:val="006C4F74"/>
    <w:rsid w:val="006C64C3"/>
    <w:rsid w:val="006D65E1"/>
    <w:rsid w:val="006D7B49"/>
    <w:rsid w:val="006E26CB"/>
    <w:rsid w:val="006E5597"/>
    <w:rsid w:val="006E7C24"/>
    <w:rsid w:val="006F51E6"/>
    <w:rsid w:val="0070515E"/>
    <w:rsid w:val="00706141"/>
    <w:rsid w:val="00713719"/>
    <w:rsid w:val="00721049"/>
    <w:rsid w:val="00733A71"/>
    <w:rsid w:val="0074069E"/>
    <w:rsid w:val="00751475"/>
    <w:rsid w:val="00754759"/>
    <w:rsid w:val="00754CA7"/>
    <w:rsid w:val="00756290"/>
    <w:rsid w:val="007730F5"/>
    <w:rsid w:val="00777B96"/>
    <w:rsid w:val="00781FC9"/>
    <w:rsid w:val="0078558C"/>
    <w:rsid w:val="00794439"/>
    <w:rsid w:val="007B3A25"/>
    <w:rsid w:val="007B6BE5"/>
    <w:rsid w:val="007C1ED8"/>
    <w:rsid w:val="007C3BAB"/>
    <w:rsid w:val="007C7486"/>
    <w:rsid w:val="007D0A28"/>
    <w:rsid w:val="007D5371"/>
    <w:rsid w:val="007D5B42"/>
    <w:rsid w:val="007D5D8D"/>
    <w:rsid w:val="007F01A0"/>
    <w:rsid w:val="007F0D63"/>
    <w:rsid w:val="007F1642"/>
    <w:rsid w:val="007F5881"/>
    <w:rsid w:val="008105D4"/>
    <w:rsid w:val="00824D1E"/>
    <w:rsid w:val="0082752C"/>
    <w:rsid w:val="00831021"/>
    <w:rsid w:val="00833AD5"/>
    <w:rsid w:val="00842CD6"/>
    <w:rsid w:val="00847356"/>
    <w:rsid w:val="00850D71"/>
    <w:rsid w:val="00851332"/>
    <w:rsid w:val="00853166"/>
    <w:rsid w:val="00856BFE"/>
    <w:rsid w:val="00867960"/>
    <w:rsid w:val="00870155"/>
    <w:rsid w:val="00871315"/>
    <w:rsid w:val="00876420"/>
    <w:rsid w:val="00876997"/>
    <w:rsid w:val="008823A0"/>
    <w:rsid w:val="00882EDF"/>
    <w:rsid w:val="00887E2B"/>
    <w:rsid w:val="0089269F"/>
    <w:rsid w:val="00894F00"/>
    <w:rsid w:val="00896B94"/>
    <w:rsid w:val="008A1431"/>
    <w:rsid w:val="008A5E88"/>
    <w:rsid w:val="008B04DD"/>
    <w:rsid w:val="008B5CAD"/>
    <w:rsid w:val="008B610C"/>
    <w:rsid w:val="008D0023"/>
    <w:rsid w:val="008D1474"/>
    <w:rsid w:val="008D251C"/>
    <w:rsid w:val="008E3090"/>
    <w:rsid w:val="008F514E"/>
    <w:rsid w:val="009006A3"/>
    <w:rsid w:val="00912920"/>
    <w:rsid w:val="009237F3"/>
    <w:rsid w:val="00924A18"/>
    <w:rsid w:val="009312C2"/>
    <w:rsid w:val="00953565"/>
    <w:rsid w:val="009535ED"/>
    <w:rsid w:val="009603A9"/>
    <w:rsid w:val="009613E3"/>
    <w:rsid w:val="00962F1C"/>
    <w:rsid w:val="00965A7D"/>
    <w:rsid w:val="0096678F"/>
    <w:rsid w:val="0098356F"/>
    <w:rsid w:val="00984754"/>
    <w:rsid w:val="00986376"/>
    <w:rsid w:val="00990DD6"/>
    <w:rsid w:val="00993D1C"/>
    <w:rsid w:val="009969A6"/>
    <w:rsid w:val="009A76A8"/>
    <w:rsid w:val="009B22AC"/>
    <w:rsid w:val="009C1EE7"/>
    <w:rsid w:val="009C4986"/>
    <w:rsid w:val="009D2CC8"/>
    <w:rsid w:val="009D63C6"/>
    <w:rsid w:val="009E390D"/>
    <w:rsid w:val="009E5FA7"/>
    <w:rsid w:val="009F1498"/>
    <w:rsid w:val="009F597F"/>
    <w:rsid w:val="00A05296"/>
    <w:rsid w:val="00A11CB6"/>
    <w:rsid w:val="00A14F63"/>
    <w:rsid w:val="00A20C87"/>
    <w:rsid w:val="00A26E1A"/>
    <w:rsid w:val="00A27238"/>
    <w:rsid w:val="00A31530"/>
    <w:rsid w:val="00A44D67"/>
    <w:rsid w:val="00A46729"/>
    <w:rsid w:val="00A54F7C"/>
    <w:rsid w:val="00A60F34"/>
    <w:rsid w:val="00A6316E"/>
    <w:rsid w:val="00A63EB8"/>
    <w:rsid w:val="00A654A6"/>
    <w:rsid w:val="00A72215"/>
    <w:rsid w:val="00A86161"/>
    <w:rsid w:val="00A86CB5"/>
    <w:rsid w:val="00A9036B"/>
    <w:rsid w:val="00A90B33"/>
    <w:rsid w:val="00A90B5E"/>
    <w:rsid w:val="00A9520C"/>
    <w:rsid w:val="00AA40AF"/>
    <w:rsid w:val="00AA46A3"/>
    <w:rsid w:val="00AB21B0"/>
    <w:rsid w:val="00AE1FE0"/>
    <w:rsid w:val="00AF63D6"/>
    <w:rsid w:val="00AF63F3"/>
    <w:rsid w:val="00B01B0A"/>
    <w:rsid w:val="00B10630"/>
    <w:rsid w:val="00B107A3"/>
    <w:rsid w:val="00B10917"/>
    <w:rsid w:val="00B127B4"/>
    <w:rsid w:val="00B127BC"/>
    <w:rsid w:val="00B172C4"/>
    <w:rsid w:val="00B22E2A"/>
    <w:rsid w:val="00B26785"/>
    <w:rsid w:val="00B3415B"/>
    <w:rsid w:val="00B36109"/>
    <w:rsid w:val="00B40C38"/>
    <w:rsid w:val="00B40F62"/>
    <w:rsid w:val="00B44967"/>
    <w:rsid w:val="00B449FD"/>
    <w:rsid w:val="00B536D9"/>
    <w:rsid w:val="00B54A36"/>
    <w:rsid w:val="00B55160"/>
    <w:rsid w:val="00B90052"/>
    <w:rsid w:val="00B924F5"/>
    <w:rsid w:val="00B9495C"/>
    <w:rsid w:val="00B94D2D"/>
    <w:rsid w:val="00B964EF"/>
    <w:rsid w:val="00BA038D"/>
    <w:rsid w:val="00BA146E"/>
    <w:rsid w:val="00BA3A75"/>
    <w:rsid w:val="00BA5857"/>
    <w:rsid w:val="00BA6332"/>
    <w:rsid w:val="00BA7FD6"/>
    <w:rsid w:val="00BB03A0"/>
    <w:rsid w:val="00BB39F4"/>
    <w:rsid w:val="00BB655A"/>
    <w:rsid w:val="00BC0275"/>
    <w:rsid w:val="00BC489D"/>
    <w:rsid w:val="00BC72DB"/>
    <w:rsid w:val="00BD208F"/>
    <w:rsid w:val="00BE0E80"/>
    <w:rsid w:val="00BE76D0"/>
    <w:rsid w:val="00C07D95"/>
    <w:rsid w:val="00C07E65"/>
    <w:rsid w:val="00C2006A"/>
    <w:rsid w:val="00C233D6"/>
    <w:rsid w:val="00C2563E"/>
    <w:rsid w:val="00C46604"/>
    <w:rsid w:val="00C50F6B"/>
    <w:rsid w:val="00C602C9"/>
    <w:rsid w:val="00C6121F"/>
    <w:rsid w:val="00C669C5"/>
    <w:rsid w:val="00C73760"/>
    <w:rsid w:val="00C75A62"/>
    <w:rsid w:val="00C7798E"/>
    <w:rsid w:val="00C77D8D"/>
    <w:rsid w:val="00C80177"/>
    <w:rsid w:val="00C81BCD"/>
    <w:rsid w:val="00C8247B"/>
    <w:rsid w:val="00C9190C"/>
    <w:rsid w:val="00CA26FA"/>
    <w:rsid w:val="00CB690E"/>
    <w:rsid w:val="00CC0513"/>
    <w:rsid w:val="00CC5685"/>
    <w:rsid w:val="00CD7E0F"/>
    <w:rsid w:val="00CE52EB"/>
    <w:rsid w:val="00CE7A2D"/>
    <w:rsid w:val="00CF1FC4"/>
    <w:rsid w:val="00D16993"/>
    <w:rsid w:val="00D23762"/>
    <w:rsid w:val="00D31F23"/>
    <w:rsid w:val="00D32ACE"/>
    <w:rsid w:val="00D37CB8"/>
    <w:rsid w:val="00D37F71"/>
    <w:rsid w:val="00D44169"/>
    <w:rsid w:val="00D5353D"/>
    <w:rsid w:val="00D60C25"/>
    <w:rsid w:val="00D6190A"/>
    <w:rsid w:val="00D745C6"/>
    <w:rsid w:val="00D76E5E"/>
    <w:rsid w:val="00D86A41"/>
    <w:rsid w:val="00D971B2"/>
    <w:rsid w:val="00DB02A3"/>
    <w:rsid w:val="00DB3CC7"/>
    <w:rsid w:val="00DB46D7"/>
    <w:rsid w:val="00DC165E"/>
    <w:rsid w:val="00DD0463"/>
    <w:rsid w:val="00DD2424"/>
    <w:rsid w:val="00DD7E1E"/>
    <w:rsid w:val="00DE0024"/>
    <w:rsid w:val="00DE048D"/>
    <w:rsid w:val="00DE14DC"/>
    <w:rsid w:val="00DE4180"/>
    <w:rsid w:val="00DE65D3"/>
    <w:rsid w:val="00DE7F74"/>
    <w:rsid w:val="00DF6F6B"/>
    <w:rsid w:val="00E0008C"/>
    <w:rsid w:val="00E00AD0"/>
    <w:rsid w:val="00E01105"/>
    <w:rsid w:val="00E06F75"/>
    <w:rsid w:val="00E1061D"/>
    <w:rsid w:val="00E12083"/>
    <w:rsid w:val="00E158B2"/>
    <w:rsid w:val="00E20AE9"/>
    <w:rsid w:val="00E22243"/>
    <w:rsid w:val="00E243AD"/>
    <w:rsid w:val="00E36F7C"/>
    <w:rsid w:val="00E4105B"/>
    <w:rsid w:val="00E41E98"/>
    <w:rsid w:val="00E46B96"/>
    <w:rsid w:val="00E47759"/>
    <w:rsid w:val="00E629F4"/>
    <w:rsid w:val="00E725BF"/>
    <w:rsid w:val="00E80EED"/>
    <w:rsid w:val="00E85441"/>
    <w:rsid w:val="00E93516"/>
    <w:rsid w:val="00E94992"/>
    <w:rsid w:val="00E94DD7"/>
    <w:rsid w:val="00EA2A77"/>
    <w:rsid w:val="00EA4E93"/>
    <w:rsid w:val="00EA6AA8"/>
    <w:rsid w:val="00EB09FA"/>
    <w:rsid w:val="00EB7AA9"/>
    <w:rsid w:val="00EC1B40"/>
    <w:rsid w:val="00EC3311"/>
    <w:rsid w:val="00EC59C2"/>
    <w:rsid w:val="00EC5FD7"/>
    <w:rsid w:val="00EC6549"/>
    <w:rsid w:val="00ED030D"/>
    <w:rsid w:val="00ED237E"/>
    <w:rsid w:val="00ED2BD8"/>
    <w:rsid w:val="00ED45E1"/>
    <w:rsid w:val="00ED75DB"/>
    <w:rsid w:val="00EE38D5"/>
    <w:rsid w:val="00EF33B2"/>
    <w:rsid w:val="00EF3889"/>
    <w:rsid w:val="00F027D7"/>
    <w:rsid w:val="00F0421C"/>
    <w:rsid w:val="00F05972"/>
    <w:rsid w:val="00F12642"/>
    <w:rsid w:val="00F13754"/>
    <w:rsid w:val="00F314C7"/>
    <w:rsid w:val="00F33AB6"/>
    <w:rsid w:val="00F36820"/>
    <w:rsid w:val="00F40D47"/>
    <w:rsid w:val="00F40EFF"/>
    <w:rsid w:val="00F52315"/>
    <w:rsid w:val="00F52B0E"/>
    <w:rsid w:val="00F53403"/>
    <w:rsid w:val="00F57D91"/>
    <w:rsid w:val="00F60D52"/>
    <w:rsid w:val="00F6146A"/>
    <w:rsid w:val="00F62447"/>
    <w:rsid w:val="00F71870"/>
    <w:rsid w:val="00F7428B"/>
    <w:rsid w:val="00F74B25"/>
    <w:rsid w:val="00F77310"/>
    <w:rsid w:val="00F80644"/>
    <w:rsid w:val="00F95545"/>
    <w:rsid w:val="00F95B39"/>
    <w:rsid w:val="00F968EF"/>
    <w:rsid w:val="00FA28EA"/>
    <w:rsid w:val="00FA2D8C"/>
    <w:rsid w:val="00FA66C7"/>
    <w:rsid w:val="00FB0825"/>
    <w:rsid w:val="00FB3684"/>
    <w:rsid w:val="00FC1FFE"/>
    <w:rsid w:val="00FC4B89"/>
    <w:rsid w:val="00FC4DE2"/>
    <w:rsid w:val="00FC6590"/>
    <w:rsid w:val="00FC6D51"/>
    <w:rsid w:val="00FD5ACD"/>
    <w:rsid w:val="00FE3AB9"/>
    <w:rsid w:val="00FF325C"/>
    <w:rsid w:val="00FF76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46FC9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footer" w:uiPriority="0"/>
    <w:lsdException w:name="caption"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nhideWhenUsed="0" w:qFormat="1"/>
    <w:lsdException w:name="Body Text Indent 3" w:uiPriority="0"/>
    <w:lsdException w:name="Block Text" w:uiPriority="0"/>
    <w:lsdException w:name="Strong" w:semiHidden="0"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76420"/>
  </w:style>
  <w:style w:type="paragraph" w:styleId="1">
    <w:name w:val="heading 1"/>
    <w:aliases w:val="H2"/>
    <w:basedOn w:val="a4"/>
    <w:next w:val="a4"/>
    <w:link w:val="10"/>
    <w:uiPriority w:val="9"/>
    <w:qFormat/>
    <w:rsid w:val="0036612B"/>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aliases w:val="Heading 2 תו"/>
    <w:basedOn w:val="a4"/>
    <w:next w:val="a4"/>
    <w:link w:val="21"/>
    <w:uiPriority w:val="9"/>
    <w:unhideWhenUsed/>
    <w:qFormat/>
    <w:rsid w:val="0036612B"/>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0"/>
    <w:uiPriority w:val="9"/>
    <w:unhideWhenUsed/>
    <w:qFormat/>
    <w:rsid w:val="0036612B"/>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aliases w:val="Heading 4 Char Char,Heading 4 Char Char Char,Heading 4 Char Char Char Char Char Char,Heading 4 Char Char Char Char Char תו,Heading 4 Char Char Char Char Char,Heading 4 Char Char Char Char Char תו Char,h4,H4"/>
    <w:basedOn w:val="a4"/>
    <w:next w:val="a4"/>
    <w:link w:val="40"/>
    <w:uiPriority w:val="9"/>
    <w:unhideWhenUsed/>
    <w:qFormat/>
    <w:rsid w:val="0036612B"/>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4"/>
    <w:next w:val="a4"/>
    <w:link w:val="50"/>
    <w:uiPriority w:val="9"/>
    <w:unhideWhenUsed/>
    <w:qFormat/>
    <w:rsid w:val="0036612B"/>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4"/>
    <w:next w:val="a4"/>
    <w:link w:val="60"/>
    <w:uiPriority w:val="9"/>
    <w:unhideWhenUsed/>
    <w:qFormat/>
    <w:rsid w:val="0036612B"/>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4"/>
    <w:next w:val="a4"/>
    <w:link w:val="70"/>
    <w:uiPriority w:val="9"/>
    <w:unhideWhenUsed/>
    <w:qFormat/>
    <w:rsid w:val="0036612B"/>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4"/>
    <w:next w:val="a4"/>
    <w:link w:val="80"/>
    <w:uiPriority w:val="9"/>
    <w:unhideWhenUsed/>
    <w:qFormat/>
    <w:rsid w:val="0036612B"/>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4"/>
    <w:next w:val="a4"/>
    <w:link w:val="90"/>
    <w:uiPriority w:val="9"/>
    <w:unhideWhenUsed/>
    <w:qFormat/>
    <w:rsid w:val="0036612B"/>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580B61"/>
    <w:pPr>
      <w:tabs>
        <w:tab w:val="center" w:pos="4680"/>
        <w:tab w:val="right" w:pos="9360"/>
      </w:tabs>
      <w:spacing w:after="0" w:line="240" w:lineRule="auto"/>
    </w:pPr>
  </w:style>
  <w:style w:type="character" w:customStyle="1" w:styleId="a9">
    <w:name w:val="כותרת עליונה תו"/>
    <w:basedOn w:val="a5"/>
    <w:link w:val="a8"/>
    <w:rsid w:val="00580B61"/>
  </w:style>
  <w:style w:type="paragraph" w:styleId="aa">
    <w:name w:val="footer"/>
    <w:basedOn w:val="a4"/>
    <w:link w:val="ab"/>
    <w:unhideWhenUsed/>
    <w:rsid w:val="00580B61"/>
    <w:pPr>
      <w:tabs>
        <w:tab w:val="center" w:pos="4680"/>
        <w:tab w:val="right" w:pos="9360"/>
      </w:tabs>
      <w:spacing w:after="0" w:line="240" w:lineRule="auto"/>
    </w:pPr>
  </w:style>
  <w:style w:type="character" w:customStyle="1" w:styleId="ab">
    <w:name w:val="כותרת תחתונה תו"/>
    <w:basedOn w:val="a5"/>
    <w:link w:val="aa"/>
    <w:rsid w:val="00580B61"/>
  </w:style>
  <w:style w:type="table" w:styleId="ac">
    <w:name w:val="Table Grid"/>
    <w:basedOn w:val="a6"/>
    <w:uiPriority w:val="59"/>
    <w:rsid w:val="00580B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aliases w:val="H2 תו"/>
    <w:basedOn w:val="a5"/>
    <w:link w:val="1"/>
    <w:uiPriority w:val="9"/>
    <w:rsid w:val="0036612B"/>
    <w:rPr>
      <w:rFonts w:asciiTheme="majorHAnsi" w:eastAsiaTheme="majorEastAsia" w:hAnsiTheme="majorHAnsi" w:cstheme="majorBidi"/>
      <w:b/>
      <w:bCs/>
      <w:color w:val="365F91" w:themeColor="accent1" w:themeShade="BF"/>
      <w:sz w:val="28"/>
      <w:szCs w:val="28"/>
    </w:rPr>
  </w:style>
  <w:style w:type="character" w:customStyle="1" w:styleId="21">
    <w:name w:val="כותרת 2 תו"/>
    <w:aliases w:val="Heading 2 תו תו1"/>
    <w:basedOn w:val="a5"/>
    <w:link w:val="20"/>
    <w:uiPriority w:val="99"/>
    <w:rsid w:val="0036612B"/>
    <w:rPr>
      <w:rFonts w:asciiTheme="majorHAnsi" w:eastAsiaTheme="majorEastAsia" w:hAnsiTheme="majorHAnsi" w:cstheme="majorBidi"/>
      <w:b/>
      <w:bCs/>
      <w:color w:val="4F81BD" w:themeColor="accent1"/>
      <w:sz w:val="26"/>
      <w:szCs w:val="26"/>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
    <w:uiPriority w:val="9"/>
    <w:rsid w:val="0036612B"/>
    <w:rPr>
      <w:rFonts w:asciiTheme="majorHAnsi" w:eastAsiaTheme="majorEastAsia" w:hAnsiTheme="majorHAnsi" w:cstheme="majorBidi"/>
      <w:b/>
      <w:bCs/>
      <w:color w:val="4F81BD" w:themeColor="accent1"/>
    </w:rPr>
  </w:style>
  <w:style w:type="character" w:customStyle="1" w:styleId="40">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
    <w:basedOn w:val="a5"/>
    <w:link w:val="4"/>
    <w:uiPriority w:val="9"/>
    <w:rsid w:val="0036612B"/>
    <w:rPr>
      <w:rFonts w:asciiTheme="majorHAnsi" w:eastAsiaTheme="majorEastAsia" w:hAnsiTheme="majorHAnsi" w:cstheme="majorBidi"/>
      <w:b/>
      <w:bCs/>
      <w:i/>
      <w:iCs/>
      <w:color w:val="4F81BD" w:themeColor="accent1"/>
    </w:rPr>
  </w:style>
  <w:style w:type="character" w:customStyle="1" w:styleId="50">
    <w:name w:val="כותרת 5 תו"/>
    <w:basedOn w:val="a5"/>
    <w:link w:val="5"/>
    <w:uiPriority w:val="9"/>
    <w:rsid w:val="0036612B"/>
    <w:rPr>
      <w:rFonts w:asciiTheme="majorHAnsi" w:eastAsiaTheme="majorEastAsia" w:hAnsiTheme="majorHAnsi" w:cstheme="majorBidi"/>
      <w:color w:val="243F60" w:themeColor="accent1" w:themeShade="7F"/>
    </w:rPr>
  </w:style>
  <w:style w:type="character" w:customStyle="1" w:styleId="60">
    <w:name w:val="כותרת 6 תו"/>
    <w:basedOn w:val="a5"/>
    <w:link w:val="6"/>
    <w:uiPriority w:val="9"/>
    <w:rsid w:val="0036612B"/>
    <w:rPr>
      <w:rFonts w:asciiTheme="majorHAnsi" w:eastAsiaTheme="majorEastAsia" w:hAnsiTheme="majorHAnsi" w:cstheme="majorBidi"/>
      <w:i/>
      <w:iCs/>
      <w:color w:val="243F60" w:themeColor="accent1" w:themeShade="7F"/>
    </w:rPr>
  </w:style>
  <w:style w:type="character" w:customStyle="1" w:styleId="70">
    <w:name w:val="כותרת 7 תו"/>
    <w:basedOn w:val="a5"/>
    <w:link w:val="7"/>
    <w:uiPriority w:val="9"/>
    <w:rsid w:val="0036612B"/>
    <w:rPr>
      <w:rFonts w:asciiTheme="majorHAnsi" w:eastAsiaTheme="majorEastAsia" w:hAnsiTheme="majorHAnsi" w:cstheme="majorBidi"/>
      <w:i/>
      <w:iCs/>
      <w:color w:val="404040" w:themeColor="text1" w:themeTint="BF"/>
    </w:rPr>
  </w:style>
  <w:style w:type="character" w:customStyle="1" w:styleId="80">
    <w:name w:val="כותרת 8 תו"/>
    <w:basedOn w:val="a5"/>
    <w:link w:val="8"/>
    <w:uiPriority w:val="9"/>
    <w:rsid w:val="0036612B"/>
    <w:rPr>
      <w:rFonts w:asciiTheme="majorHAnsi" w:eastAsiaTheme="majorEastAsia" w:hAnsiTheme="majorHAnsi" w:cstheme="majorBidi"/>
      <w:color w:val="404040" w:themeColor="text1" w:themeTint="BF"/>
      <w:sz w:val="20"/>
      <w:szCs w:val="20"/>
    </w:rPr>
  </w:style>
  <w:style w:type="character" w:customStyle="1" w:styleId="90">
    <w:name w:val="כותרת 9 תו"/>
    <w:basedOn w:val="a5"/>
    <w:link w:val="9"/>
    <w:uiPriority w:val="9"/>
    <w:rsid w:val="0036612B"/>
    <w:rPr>
      <w:rFonts w:asciiTheme="majorHAnsi" w:eastAsiaTheme="majorEastAsia" w:hAnsiTheme="majorHAnsi" w:cstheme="majorBidi"/>
      <w:i/>
      <w:iCs/>
      <w:color w:val="404040" w:themeColor="text1" w:themeTint="BF"/>
      <w:sz w:val="20"/>
      <w:szCs w:val="20"/>
    </w:rPr>
  </w:style>
  <w:style w:type="paragraph" w:styleId="ad">
    <w:name w:val="List Paragraph"/>
    <w:basedOn w:val="a4"/>
    <w:uiPriority w:val="34"/>
    <w:qFormat/>
    <w:rsid w:val="0035205C"/>
    <w:pPr>
      <w:ind w:left="720"/>
      <w:contextualSpacing/>
    </w:pPr>
  </w:style>
  <w:style w:type="character" w:styleId="ae">
    <w:name w:val="annotation reference"/>
    <w:rsid w:val="0047534A"/>
    <w:rPr>
      <w:sz w:val="16"/>
      <w:szCs w:val="16"/>
    </w:rPr>
  </w:style>
  <w:style w:type="paragraph" w:styleId="af">
    <w:name w:val="annotation text"/>
    <w:basedOn w:val="a4"/>
    <w:link w:val="af0"/>
    <w:rsid w:val="0047534A"/>
    <w:pPr>
      <w:bidi/>
      <w:spacing w:after="0"/>
    </w:pPr>
    <w:rPr>
      <w:rFonts w:ascii="Calibri" w:eastAsia="Calibri" w:hAnsi="Calibri" w:cs="Arial"/>
      <w:sz w:val="20"/>
      <w:szCs w:val="20"/>
    </w:rPr>
  </w:style>
  <w:style w:type="character" w:customStyle="1" w:styleId="af0">
    <w:name w:val="טקסט הערה תו"/>
    <w:basedOn w:val="a5"/>
    <w:link w:val="af"/>
    <w:rsid w:val="0047534A"/>
    <w:rPr>
      <w:rFonts w:ascii="Calibri" w:eastAsia="Calibri" w:hAnsi="Calibri" w:cs="Arial"/>
      <w:sz w:val="20"/>
      <w:szCs w:val="20"/>
    </w:rPr>
  </w:style>
  <w:style w:type="paragraph" w:customStyle="1" w:styleId="AlphaList3">
    <w:name w:val="Alpha List 3"/>
    <w:basedOn w:val="a4"/>
    <w:rsid w:val="0047534A"/>
    <w:pPr>
      <w:numPr>
        <w:numId w:val="4"/>
      </w:numPr>
      <w:bidi/>
      <w:spacing w:before="120" w:after="0" w:line="320" w:lineRule="exact"/>
      <w:jc w:val="both"/>
    </w:pPr>
    <w:rPr>
      <w:rFonts w:ascii="Times New Roman" w:eastAsia="Times New Roman" w:hAnsi="Times New Roman" w:cs="David"/>
      <w:szCs w:val="24"/>
      <w:lang w:eastAsia="he-IL"/>
    </w:rPr>
  </w:style>
  <w:style w:type="paragraph" w:styleId="af1">
    <w:name w:val="Balloon Text"/>
    <w:basedOn w:val="a4"/>
    <w:link w:val="af2"/>
    <w:unhideWhenUsed/>
    <w:rsid w:val="0047534A"/>
    <w:pPr>
      <w:spacing w:after="0" w:line="240" w:lineRule="auto"/>
    </w:pPr>
    <w:rPr>
      <w:rFonts w:ascii="Tahoma" w:hAnsi="Tahoma" w:cs="Tahoma"/>
      <w:sz w:val="16"/>
      <w:szCs w:val="16"/>
    </w:rPr>
  </w:style>
  <w:style w:type="character" w:customStyle="1" w:styleId="af2">
    <w:name w:val="טקסט בלונים תו"/>
    <w:basedOn w:val="a5"/>
    <w:link w:val="af1"/>
    <w:rsid w:val="0047534A"/>
    <w:rPr>
      <w:rFonts w:ascii="Tahoma" w:hAnsi="Tahoma" w:cs="Tahoma"/>
      <w:sz w:val="16"/>
      <w:szCs w:val="16"/>
    </w:rPr>
  </w:style>
  <w:style w:type="character" w:styleId="Hyperlink">
    <w:name w:val="Hyperlink"/>
    <w:basedOn w:val="a5"/>
    <w:uiPriority w:val="99"/>
    <w:unhideWhenUsed/>
    <w:rsid w:val="00680205"/>
    <w:rPr>
      <w:color w:val="0000FF" w:themeColor="hyperlink"/>
      <w:u w:val="single"/>
    </w:rPr>
  </w:style>
  <w:style w:type="paragraph" w:customStyle="1" w:styleId="Normal2">
    <w:name w:val="Normal2"/>
    <w:basedOn w:val="a4"/>
    <w:link w:val="Normal2Char"/>
    <w:rsid w:val="00200EEF"/>
    <w:pPr>
      <w:bidi/>
      <w:spacing w:before="120" w:after="0" w:line="320" w:lineRule="exact"/>
      <w:ind w:left="795"/>
      <w:jc w:val="both"/>
    </w:pPr>
    <w:rPr>
      <w:rFonts w:ascii="Times New Roman" w:eastAsia="Times New Roman" w:hAnsi="Times New Roman" w:cs="David"/>
      <w:szCs w:val="24"/>
      <w:lang w:eastAsia="he-IL"/>
    </w:rPr>
  </w:style>
  <w:style w:type="character" w:customStyle="1" w:styleId="Normal2Char">
    <w:name w:val="Normal2 Char"/>
    <w:link w:val="Normal2"/>
    <w:rsid w:val="00200EEF"/>
    <w:rPr>
      <w:rFonts w:ascii="Times New Roman" w:eastAsia="Times New Roman" w:hAnsi="Times New Roman" w:cs="David"/>
      <w:szCs w:val="24"/>
      <w:lang w:eastAsia="he-IL"/>
    </w:rPr>
  </w:style>
  <w:style w:type="paragraph" w:customStyle="1" w:styleId="Normal2Title">
    <w:name w:val="Normal2 Title"/>
    <w:basedOn w:val="a4"/>
    <w:next w:val="Normal2"/>
    <w:link w:val="Normal2TitleChar"/>
    <w:rsid w:val="00200EEF"/>
    <w:pPr>
      <w:bidi/>
      <w:spacing w:before="120" w:after="0" w:line="320" w:lineRule="exact"/>
      <w:ind w:left="795"/>
      <w:jc w:val="both"/>
    </w:pPr>
    <w:rPr>
      <w:rFonts w:ascii="Times New Roman" w:eastAsia="Times New Roman" w:hAnsi="Times New Roman" w:cs="David"/>
      <w:b/>
      <w:bCs/>
      <w:szCs w:val="24"/>
      <w:lang w:eastAsia="he-IL"/>
    </w:rPr>
  </w:style>
  <w:style w:type="character" w:customStyle="1" w:styleId="Normal2TitleChar">
    <w:name w:val="Normal2 Title Char"/>
    <w:link w:val="Normal2Title"/>
    <w:rsid w:val="00200EEF"/>
    <w:rPr>
      <w:rFonts w:ascii="Times New Roman" w:eastAsia="Times New Roman" w:hAnsi="Times New Roman" w:cs="David"/>
      <w:b/>
      <w:bCs/>
      <w:szCs w:val="24"/>
      <w:lang w:eastAsia="he-IL"/>
    </w:rPr>
  </w:style>
  <w:style w:type="paragraph" w:styleId="af3">
    <w:name w:val="caption"/>
    <w:basedOn w:val="a4"/>
    <w:next w:val="a4"/>
    <w:uiPriority w:val="99"/>
    <w:qFormat/>
    <w:rsid w:val="00693B84"/>
    <w:pPr>
      <w:bidi/>
      <w:spacing w:after="0" w:line="240" w:lineRule="auto"/>
      <w:jc w:val="center"/>
    </w:pPr>
    <w:rPr>
      <w:rFonts w:ascii="Times New Roman" w:eastAsia="Times New Roman" w:hAnsi="Times New Roman" w:cs="David"/>
      <w:b/>
      <w:bCs/>
      <w:sz w:val="20"/>
      <w:szCs w:val="28"/>
    </w:rPr>
  </w:style>
  <w:style w:type="paragraph" w:styleId="af4">
    <w:name w:val="Body Text"/>
    <w:basedOn w:val="a4"/>
    <w:link w:val="af5"/>
    <w:rsid w:val="00693B84"/>
    <w:pPr>
      <w:bidi/>
      <w:spacing w:before="30" w:after="30" w:line="360" w:lineRule="auto"/>
      <w:jc w:val="both"/>
    </w:pPr>
    <w:rPr>
      <w:rFonts w:ascii="Arial" w:eastAsia="Times New Roman" w:hAnsi="Arial" w:cs="David"/>
      <w:sz w:val="24"/>
      <w:szCs w:val="24"/>
    </w:rPr>
  </w:style>
  <w:style w:type="character" w:customStyle="1" w:styleId="af5">
    <w:name w:val="גוף טקסט תו"/>
    <w:basedOn w:val="a5"/>
    <w:link w:val="af4"/>
    <w:rsid w:val="00693B84"/>
    <w:rPr>
      <w:rFonts w:ascii="Arial" w:eastAsia="Times New Roman" w:hAnsi="Arial" w:cs="David"/>
      <w:sz w:val="24"/>
      <w:szCs w:val="24"/>
    </w:rPr>
  </w:style>
  <w:style w:type="paragraph" w:styleId="af6">
    <w:name w:val="Block Text"/>
    <w:basedOn w:val="a4"/>
    <w:rsid w:val="00693B84"/>
    <w:pPr>
      <w:bidi/>
      <w:spacing w:before="45" w:after="45" w:line="240" w:lineRule="auto"/>
      <w:ind w:left="1080" w:right="142"/>
    </w:pPr>
    <w:rPr>
      <w:rFonts w:ascii="Arial" w:eastAsia="Times New Roman" w:hAnsi="Arial" w:cs="Arial"/>
      <w:sz w:val="24"/>
    </w:rPr>
  </w:style>
  <w:style w:type="character" w:styleId="af7">
    <w:name w:val="page number"/>
    <w:basedOn w:val="a5"/>
    <w:rsid w:val="00693B84"/>
    <w:rPr>
      <w:rFonts w:cs="Times New Roman"/>
    </w:rPr>
  </w:style>
  <w:style w:type="paragraph" w:styleId="af8">
    <w:name w:val="List Bullet"/>
    <w:basedOn w:val="a4"/>
    <w:autoRedefine/>
    <w:uiPriority w:val="99"/>
    <w:rsid w:val="00693B84"/>
    <w:pPr>
      <w:tabs>
        <w:tab w:val="num" w:pos="360"/>
      </w:tabs>
      <w:bidi/>
      <w:spacing w:after="0" w:line="240" w:lineRule="auto"/>
      <w:ind w:left="360" w:right="360" w:hanging="360"/>
    </w:pPr>
    <w:rPr>
      <w:rFonts w:ascii="Times New Roman" w:eastAsia="Times New Roman" w:hAnsi="Times New Roman" w:cs="David"/>
      <w:sz w:val="20"/>
      <w:szCs w:val="24"/>
    </w:rPr>
  </w:style>
  <w:style w:type="paragraph" w:styleId="af9">
    <w:name w:val="Title"/>
    <w:basedOn w:val="a4"/>
    <w:link w:val="afa"/>
    <w:uiPriority w:val="10"/>
    <w:qFormat/>
    <w:rsid w:val="00693B84"/>
    <w:pPr>
      <w:bidi/>
      <w:spacing w:after="0" w:line="240" w:lineRule="auto"/>
      <w:jc w:val="center"/>
    </w:pPr>
    <w:rPr>
      <w:rFonts w:ascii="Times New Roman" w:eastAsia="Times New Roman" w:hAnsi="Times New Roman" w:cs="David"/>
      <w:b/>
      <w:bCs/>
      <w:sz w:val="20"/>
      <w:szCs w:val="28"/>
      <w:u w:val="single"/>
    </w:rPr>
  </w:style>
  <w:style w:type="character" w:customStyle="1" w:styleId="afa">
    <w:name w:val="כותרת טקסט תו"/>
    <w:basedOn w:val="a5"/>
    <w:link w:val="af9"/>
    <w:uiPriority w:val="10"/>
    <w:rsid w:val="00693B84"/>
    <w:rPr>
      <w:rFonts w:ascii="Times New Roman" w:eastAsia="Times New Roman" w:hAnsi="Times New Roman" w:cs="David"/>
      <w:b/>
      <w:bCs/>
      <w:sz w:val="20"/>
      <w:szCs w:val="28"/>
      <w:u w:val="single"/>
    </w:rPr>
  </w:style>
  <w:style w:type="paragraph" w:customStyle="1" w:styleId="11">
    <w:name w:val="1"/>
    <w:basedOn w:val="a4"/>
    <w:link w:val="12"/>
    <w:rsid w:val="00693B84"/>
    <w:pPr>
      <w:bidi/>
      <w:spacing w:after="0" w:line="240" w:lineRule="auto"/>
      <w:ind w:left="368" w:hanging="368"/>
      <w:jc w:val="both"/>
    </w:pPr>
    <w:rPr>
      <w:rFonts w:ascii="Times New Roman" w:eastAsia="Times New Roman" w:hAnsi="Times New Roman" w:cs="David"/>
      <w:sz w:val="20"/>
      <w:szCs w:val="28"/>
    </w:rPr>
  </w:style>
  <w:style w:type="character" w:customStyle="1" w:styleId="12">
    <w:name w:val="1 תו"/>
    <w:basedOn w:val="a5"/>
    <w:link w:val="11"/>
    <w:uiPriority w:val="99"/>
    <w:locked/>
    <w:rsid w:val="00693B84"/>
    <w:rPr>
      <w:rFonts w:ascii="Times New Roman" w:eastAsia="Times New Roman" w:hAnsi="Times New Roman" w:cs="David"/>
      <w:sz w:val="20"/>
      <w:szCs w:val="28"/>
    </w:rPr>
  </w:style>
  <w:style w:type="paragraph" w:customStyle="1" w:styleId="-1">
    <w:name w:val="א-1"/>
    <w:basedOn w:val="11"/>
    <w:link w:val="-10"/>
    <w:uiPriority w:val="99"/>
    <w:rsid w:val="00693B84"/>
    <w:pPr>
      <w:tabs>
        <w:tab w:val="left" w:pos="368"/>
      </w:tabs>
      <w:ind w:left="793" w:hanging="793"/>
    </w:pPr>
  </w:style>
  <w:style w:type="character" w:customStyle="1" w:styleId="-10">
    <w:name w:val="א-1 תו"/>
    <w:basedOn w:val="12"/>
    <w:link w:val="-1"/>
    <w:uiPriority w:val="99"/>
    <w:locked/>
    <w:rsid w:val="00693B84"/>
    <w:rPr>
      <w:rFonts w:ascii="Times New Roman" w:eastAsia="Times New Roman" w:hAnsi="Times New Roman" w:cs="David"/>
      <w:sz w:val="20"/>
      <w:szCs w:val="28"/>
    </w:rPr>
  </w:style>
  <w:style w:type="paragraph" w:styleId="afb">
    <w:name w:val="Subtitle"/>
    <w:basedOn w:val="a4"/>
    <w:link w:val="afc"/>
    <w:uiPriority w:val="99"/>
    <w:qFormat/>
    <w:rsid w:val="00693B84"/>
    <w:pPr>
      <w:bidi/>
      <w:spacing w:after="0" w:line="360" w:lineRule="auto"/>
      <w:ind w:left="283"/>
      <w:jc w:val="both"/>
    </w:pPr>
    <w:rPr>
      <w:rFonts w:ascii="Calibri" w:eastAsia="Times New Roman" w:hAnsi="Calibri" w:cs="David"/>
      <w:b/>
      <w:bCs/>
      <w:sz w:val="24"/>
      <w:szCs w:val="24"/>
    </w:rPr>
  </w:style>
  <w:style w:type="character" w:customStyle="1" w:styleId="afc">
    <w:name w:val="כותרת משנה תו"/>
    <w:basedOn w:val="a5"/>
    <w:link w:val="afb"/>
    <w:uiPriority w:val="99"/>
    <w:rsid w:val="00693B84"/>
    <w:rPr>
      <w:rFonts w:ascii="Calibri" w:eastAsia="Times New Roman" w:hAnsi="Calibri" w:cs="David"/>
      <w:b/>
      <w:bCs/>
      <w:sz w:val="24"/>
      <w:szCs w:val="24"/>
    </w:rPr>
  </w:style>
  <w:style w:type="paragraph" w:styleId="afd">
    <w:name w:val="Body Text Indent"/>
    <w:basedOn w:val="a4"/>
    <w:link w:val="afe"/>
    <w:rsid w:val="00693B84"/>
    <w:pPr>
      <w:bidi/>
      <w:spacing w:after="0" w:line="360" w:lineRule="auto"/>
      <w:ind w:firstLine="284"/>
      <w:jc w:val="both"/>
    </w:pPr>
    <w:rPr>
      <w:rFonts w:ascii="Times New Roman" w:eastAsia="Times New Roman" w:hAnsi="Times New Roman" w:cs="David"/>
      <w:sz w:val="20"/>
      <w:szCs w:val="24"/>
    </w:rPr>
  </w:style>
  <w:style w:type="character" w:customStyle="1" w:styleId="afe">
    <w:name w:val="כניסה בגוף טקסט תו"/>
    <w:basedOn w:val="a5"/>
    <w:link w:val="afd"/>
    <w:rsid w:val="00693B84"/>
    <w:rPr>
      <w:rFonts w:ascii="Times New Roman" w:eastAsia="Times New Roman" w:hAnsi="Times New Roman" w:cs="David"/>
      <w:sz w:val="20"/>
      <w:szCs w:val="24"/>
    </w:rPr>
  </w:style>
  <w:style w:type="paragraph" w:styleId="TOC2">
    <w:name w:val="toc 2"/>
    <w:basedOn w:val="a4"/>
    <w:next w:val="a4"/>
    <w:autoRedefine/>
    <w:uiPriority w:val="39"/>
    <w:qFormat/>
    <w:rsid w:val="00693B84"/>
    <w:pPr>
      <w:tabs>
        <w:tab w:val="right" w:leader="dot" w:pos="10762"/>
      </w:tabs>
      <w:bidi/>
      <w:spacing w:after="0" w:line="360" w:lineRule="auto"/>
      <w:ind w:left="142"/>
    </w:pPr>
    <w:rPr>
      <w:rFonts w:ascii="Times New Roman" w:eastAsia="Times New Roman" w:hAnsi="Times New Roman" w:cs="David"/>
      <w:sz w:val="20"/>
      <w:szCs w:val="24"/>
    </w:rPr>
  </w:style>
  <w:style w:type="paragraph" w:styleId="TOC1">
    <w:name w:val="toc 1"/>
    <w:basedOn w:val="a4"/>
    <w:next w:val="a4"/>
    <w:autoRedefine/>
    <w:uiPriority w:val="39"/>
    <w:qFormat/>
    <w:rsid w:val="00693B84"/>
    <w:pPr>
      <w:bidi/>
      <w:spacing w:after="0" w:line="360" w:lineRule="auto"/>
    </w:pPr>
    <w:rPr>
      <w:rFonts w:ascii="Times New Roman" w:eastAsia="Times New Roman" w:hAnsi="Times New Roman" w:cs="David"/>
      <w:sz w:val="20"/>
      <w:szCs w:val="24"/>
    </w:rPr>
  </w:style>
  <w:style w:type="paragraph" w:styleId="TOC3">
    <w:name w:val="toc 3"/>
    <w:basedOn w:val="a4"/>
    <w:next w:val="a4"/>
    <w:autoRedefine/>
    <w:uiPriority w:val="39"/>
    <w:qFormat/>
    <w:rsid w:val="00856BFE"/>
    <w:pPr>
      <w:tabs>
        <w:tab w:val="left" w:pos="1540"/>
        <w:tab w:val="right" w:leader="dot" w:pos="10762"/>
      </w:tabs>
      <w:spacing w:after="0" w:line="360" w:lineRule="auto"/>
      <w:ind w:left="284"/>
    </w:pPr>
    <w:rPr>
      <w:rFonts w:ascii="Times New Roman" w:eastAsia="Times New Roman" w:hAnsi="Times New Roman" w:cs="David"/>
      <w:sz w:val="20"/>
      <w:szCs w:val="24"/>
    </w:rPr>
  </w:style>
  <w:style w:type="paragraph" w:styleId="TOC4">
    <w:name w:val="toc 4"/>
    <w:basedOn w:val="a4"/>
    <w:next w:val="a4"/>
    <w:autoRedefine/>
    <w:uiPriority w:val="39"/>
    <w:rsid w:val="00693B84"/>
    <w:pPr>
      <w:bidi/>
      <w:spacing w:after="0" w:line="360" w:lineRule="auto"/>
      <w:ind w:left="425"/>
    </w:pPr>
    <w:rPr>
      <w:rFonts w:ascii="Times New Roman" w:eastAsia="Times New Roman" w:hAnsi="Times New Roman" w:cs="David"/>
      <w:sz w:val="20"/>
      <w:szCs w:val="24"/>
    </w:rPr>
  </w:style>
  <w:style w:type="paragraph" w:customStyle="1" w:styleId="22">
    <w:name w:val="2"/>
    <w:basedOn w:val="a4"/>
    <w:uiPriority w:val="99"/>
    <w:rsid w:val="00693B84"/>
    <w:pPr>
      <w:bidi/>
      <w:spacing w:after="0" w:line="240" w:lineRule="auto"/>
      <w:ind w:left="793" w:hanging="425"/>
      <w:jc w:val="both"/>
    </w:pPr>
    <w:rPr>
      <w:rFonts w:ascii="Times New Roman" w:eastAsia="Times New Roman" w:hAnsi="Times New Roman" w:cs="David"/>
      <w:sz w:val="24"/>
      <w:szCs w:val="24"/>
    </w:rPr>
  </w:style>
  <w:style w:type="paragraph" w:styleId="23">
    <w:name w:val="Body Text 2"/>
    <w:basedOn w:val="a4"/>
    <w:link w:val="24"/>
    <w:uiPriority w:val="99"/>
    <w:rsid w:val="00693B84"/>
    <w:pPr>
      <w:bidi/>
      <w:spacing w:after="0" w:line="360" w:lineRule="auto"/>
    </w:pPr>
    <w:rPr>
      <w:rFonts w:ascii="Times New Roman" w:eastAsia="Times New Roman" w:hAnsi="Times New Roman" w:cs="David"/>
      <w:sz w:val="20"/>
      <w:szCs w:val="24"/>
    </w:rPr>
  </w:style>
  <w:style w:type="character" w:customStyle="1" w:styleId="24">
    <w:name w:val="גוף טקסט 2 תו"/>
    <w:basedOn w:val="a5"/>
    <w:link w:val="23"/>
    <w:uiPriority w:val="99"/>
    <w:rsid w:val="00693B84"/>
    <w:rPr>
      <w:rFonts w:ascii="Times New Roman" w:eastAsia="Times New Roman" w:hAnsi="Times New Roman" w:cs="David"/>
      <w:sz w:val="20"/>
      <w:szCs w:val="24"/>
    </w:rPr>
  </w:style>
  <w:style w:type="character" w:styleId="FollowedHyperlink">
    <w:name w:val="FollowedHyperlink"/>
    <w:basedOn w:val="a5"/>
    <w:uiPriority w:val="99"/>
    <w:rsid w:val="00693B84"/>
    <w:rPr>
      <w:rFonts w:cs="Times New Roman"/>
      <w:color w:val="800080"/>
      <w:u w:val="single"/>
    </w:rPr>
  </w:style>
  <w:style w:type="paragraph" w:customStyle="1" w:styleId="ListParagraph1">
    <w:name w:val="List Paragraph1"/>
    <w:basedOn w:val="a4"/>
    <w:uiPriority w:val="99"/>
    <w:rsid w:val="00693B84"/>
    <w:pPr>
      <w:overflowPunct w:val="0"/>
      <w:autoSpaceDE w:val="0"/>
      <w:autoSpaceDN w:val="0"/>
      <w:bidi/>
      <w:adjustRightInd w:val="0"/>
      <w:spacing w:after="0" w:line="240" w:lineRule="auto"/>
      <w:ind w:left="720"/>
      <w:jc w:val="both"/>
      <w:textAlignment w:val="baseline"/>
    </w:pPr>
    <w:rPr>
      <w:rFonts w:ascii="Arial" w:eastAsia="Times New Roman" w:hAnsi="Arial" w:cs="Arial"/>
      <w:sz w:val="24"/>
      <w:szCs w:val="24"/>
      <w:lang w:eastAsia="he-IL"/>
    </w:rPr>
  </w:style>
  <w:style w:type="paragraph" w:customStyle="1" w:styleId="25">
    <w:name w:val="תוכן 2"/>
    <w:basedOn w:val="-1"/>
    <w:link w:val="26"/>
    <w:uiPriority w:val="99"/>
    <w:qFormat/>
    <w:rsid w:val="00693B84"/>
    <w:pPr>
      <w:tabs>
        <w:tab w:val="clear" w:pos="368"/>
      </w:tabs>
      <w:spacing w:line="360" w:lineRule="auto"/>
      <w:ind w:left="283" w:firstLine="0"/>
    </w:pPr>
    <w:rPr>
      <w:rFonts w:ascii="Calibri" w:hAnsi="Calibri"/>
      <w:sz w:val="24"/>
      <w:szCs w:val="24"/>
    </w:rPr>
  </w:style>
  <w:style w:type="character" w:customStyle="1" w:styleId="26">
    <w:name w:val="תוכן 2 תו"/>
    <w:basedOn w:val="-10"/>
    <w:link w:val="25"/>
    <w:uiPriority w:val="99"/>
    <w:locked/>
    <w:rsid w:val="00693B84"/>
    <w:rPr>
      <w:rFonts w:ascii="Calibri" w:eastAsia="Times New Roman" w:hAnsi="Calibri" w:cs="David"/>
      <w:sz w:val="24"/>
      <w:szCs w:val="24"/>
    </w:rPr>
  </w:style>
  <w:style w:type="paragraph" w:styleId="TOC9">
    <w:name w:val="toc 9"/>
    <w:basedOn w:val="a4"/>
    <w:next w:val="a4"/>
    <w:autoRedefine/>
    <w:uiPriority w:val="39"/>
    <w:rsid w:val="00693B84"/>
    <w:pPr>
      <w:bidi/>
      <w:spacing w:after="100"/>
      <w:ind w:left="1760"/>
    </w:pPr>
    <w:rPr>
      <w:rFonts w:ascii="Calibri" w:eastAsia="Times New Roman" w:hAnsi="Calibri" w:cs="Arial"/>
    </w:rPr>
  </w:style>
  <w:style w:type="paragraph" w:customStyle="1" w:styleId="41">
    <w:name w:val="תוכן 4"/>
    <w:basedOn w:val="afb"/>
    <w:link w:val="42"/>
    <w:uiPriority w:val="99"/>
    <w:qFormat/>
    <w:rsid w:val="00693B84"/>
    <w:pPr>
      <w:ind w:left="849"/>
    </w:pPr>
    <w:rPr>
      <w:b w:val="0"/>
      <w:bCs w:val="0"/>
    </w:rPr>
  </w:style>
  <w:style w:type="character" w:customStyle="1" w:styleId="42">
    <w:name w:val="תוכן 4 תו"/>
    <w:basedOn w:val="a5"/>
    <w:link w:val="41"/>
    <w:uiPriority w:val="99"/>
    <w:locked/>
    <w:rsid w:val="00693B84"/>
    <w:rPr>
      <w:rFonts w:ascii="Calibri" w:eastAsia="Times New Roman" w:hAnsi="Calibri" w:cs="David"/>
      <w:sz w:val="24"/>
      <w:szCs w:val="24"/>
    </w:rPr>
  </w:style>
  <w:style w:type="paragraph" w:customStyle="1" w:styleId="31">
    <w:name w:val="תוכן 3"/>
    <w:basedOn w:val="afb"/>
    <w:link w:val="32"/>
    <w:uiPriority w:val="99"/>
    <w:qFormat/>
    <w:rsid w:val="00693B84"/>
    <w:pPr>
      <w:ind w:left="567"/>
    </w:pPr>
    <w:rPr>
      <w:b w:val="0"/>
      <w:bCs w:val="0"/>
    </w:rPr>
  </w:style>
  <w:style w:type="character" w:customStyle="1" w:styleId="32">
    <w:name w:val="תוכן 3 תו"/>
    <w:basedOn w:val="afc"/>
    <w:link w:val="31"/>
    <w:uiPriority w:val="99"/>
    <w:locked/>
    <w:rsid w:val="00693B84"/>
    <w:rPr>
      <w:rFonts w:ascii="Calibri" w:eastAsia="Times New Roman" w:hAnsi="Calibri" w:cs="David"/>
      <w:b w:val="0"/>
      <w:bCs w:val="0"/>
      <w:sz w:val="24"/>
      <w:szCs w:val="24"/>
    </w:rPr>
  </w:style>
  <w:style w:type="paragraph" w:styleId="aff">
    <w:name w:val="annotation subject"/>
    <w:basedOn w:val="af"/>
    <w:next w:val="af"/>
    <w:link w:val="aff0"/>
    <w:rsid w:val="00693B84"/>
    <w:pPr>
      <w:spacing w:line="240" w:lineRule="auto"/>
    </w:pPr>
    <w:rPr>
      <w:rFonts w:ascii="Times New Roman" w:eastAsia="Times New Roman" w:hAnsi="Times New Roman" w:cs="David"/>
      <w:b/>
      <w:bCs/>
    </w:rPr>
  </w:style>
  <w:style w:type="character" w:customStyle="1" w:styleId="aff0">
    <w:name w:val="נושא הערה תו"/>
    <w:basedOn w:val="af0"/>
    <w:link w:val="aff"/>
    <w:rsid w:val="00693B84"/>
    <w:rPr>
      <w:rFonts w:ascii="Times New Roman" w:eastAsia="Times New Roman" w:hAnsi="Times New Roman" w:cs="David"/>
      <w:b/>
      <w:bCs/>
      <w:sz w:val="20"/>
      <w:szCs w:val="20"/>
    </w:rPr>
  </w:style>
  <w:style w:type="paragraph" w:customStyle="1" w:styleId="ListParagraph2">
    <w:name w:val="List Paragraph2"/>
    <w:basedOn w:val="a4"/>
    <w:uiPriority w:val="99"/>
    <w:rsid w:val="00693B84"/>
    <w:pPr>
      <w:bidi/>
      <w:ind w:left="720"/>
    </w:pPr>
    <w:rPr>
      <w:rFonts w:ascii="Calibri" w:eastAsia="Times New Roman" w:hAnsi="Calibri" w:cs="Arial"/>
    </w:rPr>
  </w:style>
  <w:style w:type="paragraph" w:styleId="aff1">
    <w:name w:val="Revision"/>
    <w:hidden/>
    <w:uiPriority w:val="99"/>
    <w:semiHidden/>
    <w:rsid w:val="00693B84"/>
    <w:pPr>
      <w:spacing w:after="0" w:line="240" w:lineRule="auto"/>
    </w:pPr>
    <w:rPr>
      <w:rFonts w:ascii="Times New Roman" w:eastAsia="Times New Roman" w:hAnsi="Times New Roman" w:cs="David"/>
      <w:sz w:val="20"/>
      <w:szCs w:val="24"/>
    </w:rPr>
  </w:style>
  <w:style w:type="paragraph" w:styleId="TOC5">
    <w:name w:val="toc 5"/>
    <w:basedOn w:val="a4"/>
    <w:next w:val="a4"/>
    <w:autoRedefine/>
    <w:uiPriority w:val="39"/>
    <w:rsid w:val="00693B84"/>
    <w:pPr>
      <w:bidi/>
      <w:spacing w:after="100"/>
      <w:ind w:left="880"/>
    </w:pPr>
    <w:rPr>
      <w:rFonts w:ascii="Calibri" w:eastAsia="Times New Roman" w:hAnsi="Calibri" w:cs="Arial"/>
    </w:rPr>
  </w:style>
  <w:style w:type="paragraph" w:styleId="TOC6">
    <w:name w:val="toc 6"/>
    <w:basedOn w:val="a4"/>
    <w:next w:val="a4"/>
    <w:autoRedefine/>
    <w:uiPriority w:val="39"/>
    <w:rsid w:val="00693B84"/>
    <w:pPr>
      <w:bidi/>
      <w:spacing w:after="100"/>
      <w:ind w:left="1100"/>
    </w:pPr>
    <w:rPr>
      <w:rFonts w:ascii="Calibri" w:eastAsia="Times New Roman" w:hAnsi="Calibri" w:cs="Arial"/>
    </w:rPr>
  </w:style>
  <w:style w:type="paragraph" w:styleId="TOC7">
    <w:name w:val="toc 7"/>
    <w:basedOn w:val="a4"/>
    <w:next w:val="a4"/>
    <w:autoRedefine/>
    <w:uiPriority w:val="39"/>
    <w:rsid w:val="00693B84"/>
    <w:pPr>
      <w:bidi/>
      <w:spacing w:after="100"/>
      <w:ind w:left="1320"/>
    </w:pPr>
    <w:rPr>
      <w:rFonts w:ascii="Calibri" w:eastAsia="Times New Roman" w:hAnsi="Calibri" w:cs="Arial"/>
    </w:rPr>
  </w:style>
  <w:style w:type="paragraph" w:styleId="TOC8">
    <w:name w:val="toc 8"/>
    <w:basedOn w:val="a4"/>
    <w:next w:val="a4"/>
    <w:autoRedefine/>
    <w:uiPriority w:val="39"/>
    <w:rsid w:val="00693B84"/>
    <w:pPr>
      <w:bidi/>
      <w:spacing w:after="100"/>
      <w:ind w:left="1540"/>
    </w:pPr>
    <w:rPr>
      <w:rFonts w:ascii="Calibri" w:eastAsia="Times New Roman" w:hAnsi="Calibri" w:cs="Arial"/>
    </w:rPr>
  </w:style>
  <w:style w:type="paragraph" w:customStyle="1" w:styleId="a3">
    <w:name w:val="ממוספר מדורג"/>
    <w:basedOn w:val="a4"/>
    <w:uiPriority w:val="99"/>
    <w:qFormat/>
    <w:rsid w:val="00693B84"/>
    <w:pPr>
      <w:numPr>
        <w:numId w:val="50"/>
      </w:numPr>
      <w:bidi/>
      <w:spacing w:before="120" w:after="120" w:line="360" w:lineRule="auto"/>
      <w:jc w:val="both"/>
    </w:pPr>
    <w:rPr>
      <w:rFonts w:ascii="Times New Roman" w:eastAsia="Times New Roman" w:hAnsi="Times New Roman" w:cs="David"/>
      <w:sz w:val="24"/>
      <w:szCs w:val="24"/>
    </w:rPr>
  </w:style>
  <w:style w:type="paragraph" w:customStyle="1" w:styleId="13">
    <w:name w:val="טקסט בלונים1"/>
    <w:basedOn w:val="a4"/>
    <w:uiPriority w:val="99"/>
    <w:semiHidden/>
    <w:rsid w:val="00693B84"/>
    <w:pPr>
      <w:bidi/>
      <w:spacing w:after="0" w:line="240" w:lineRule="auto"/>
    </w:pPr>
    <w:rPr>
      <w:rFonts w:ascii="Tahoma" w:eastAsia="Times New Roman" w:hAnsi="Tahoma" w:cs="Tahoma"/>
      <w:sz w:val="16"/>
      <w:szCs w:val="16"/>
    </w:rPr>
  </w:style>
  <w:style w:type="paragraph" w:styleId="27">
    <w:name w:val="Body Text Indent 2"/>
    <w:basedOn w:val="a4"/>
    <w:link w:val="28"/>
    <w:uiPriority w:val="99"/>
    <w:rsid w:val="00693B84"/>
    <w:pPr>
      <w:bidi/>
      <w:spacing w:after="0" w:line="360" w:lineRule="auto"/>
      <w:ind w:left="567"/>
    </w:pPr>
    <w:rPr>
      <w:rFonts w:ascii="Times New Roman" w:eastAsia="Times New Roman" w:hAnsi="Times New Roman" w:cs="David"/>
      <w:sz w:val="20"/>
      <w:szCs w:val="24"/>
    </w:rPr>
  </w:style>
  <w:style w:type="character" w:customStyle="1" w:styleId="28">
    <w:name w:val="כניסה בגוף טקסט 2 תו"/>
    <w:basedOn w:val="a5"/>
    <w:link w:val="27"/>
    <w:uiPriority w:val="99"/>
    <w:rsid w:val="00693B84"/>
    <w:rPr>
      <w:rFonts w:ascii="Times New Roman" w:eastAsia="Times New Roman" w:hAnsi="Times New Roman" w:cs="David"/>
      <w:sz w:val="20"/>
      <w:szCs w:val="24"/>
    </w:rPr>
  </w:style>
  <w:style w:type="table" w:styleId="aff2">
    <w:name w:val="Table Professional"/>
    <w:basedOn w:val="a6"/>
    <w:uiPriority w:val="99"/>
    <w:rsid w:val="00693B84"/>
    <w:pPr>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customStyle="1" w:styleId="14">
    <w:name w:val="רגיל1"/>
    <w:basedOn w:val="20"/>
    <w:rsid w:val="00693B84"/>
    <w:pPr>
      <w:keepLines w:val="0"/>
      <w:numPr>
        <w:ilvl w:val="0"/>
        <w:numId w:val="0"/>
      </w:numPr>
      <w:bidi/>
      <w:spacing w:before="360" w:after="240" w:line="360" w:lineRule="auto"/>
      <w:ind w:left="-90" w:hanging="23"/>
    </w:pPr>
    <w:rPr>
      <w:rFonts w:ascii="Calibri" w:eastAsia="Times New Roman" w:hAnsi="Calibri" w:cs="David"/>
      <w:color w:val="auto"/>
      <w:sz w:val="24"/>
      <w:szCs w:val="24"/>
    </w:rPr>
  </w:style>
  <w:style w:type="paragraph" w:styleId="aff3">
    <w:name w:val="Plain Text"/>
    <w:basedOn w:val="a4"/>
    <w:link w:val="aff4"/>
    <w:uiPriority w:val="99"/>
    <w:rsid w:val="00693B84"/>
    <w:pPr>
      <w:bidi/>
      <w:spacing w:after="0" w:line="240" w:lineRule="auto"/>
    </w:pPr>
    <w:rPr>
      <w:rFonts w:ascii="Courier New" w:eastAsia="Times New Roman" w:hAnsi="Courier New" w:cs="Courier New"/>
      <w:sz w:val="20"/>
      <w:szCs w:val="20"/>
    </w:rPr>
  </w:style>
  <w:style w:type="character" w:customStyle="1" w:styleId="aff4">
    <w:name w:val="טקסט רגיל תו"/>
    <w:basedOn w:val="a5"/>
    <w:link w:val="aff3"/>
    <w:uiPriority w:val="99"/>
    <w:rsid w:val="00693B84"/>
    <w:rPr>
      <w:rFonts w:ascii="Courier New" w:eastAsia="Times New Roman" w:hAnsi="Courier New" w:cs="Courier New"/>
      <w:sz w:val="20"/>
      <w:szCs w:val="20"/>
    </w:rPr>
  </w:style>
  <w:style w:type="paragraph" w:customStyle="1" w:styleId="NormalParH">
    <w:name w:val="NormalParH"/>
    <w:uiPriority w:val="99"/>
    <w:rsid w:val="00693B84"/>
    <w:pPr>
      <w:overflowPunct w:val="0"/>
      <w:autoSpaceDE w:val="0"/>
      <w:autoSpaceDN w:val="0"/>
      <w:bidi/>
      <w:adjustRightInd w:val="0"/>
      <w:spacing w:after="0" w:line="240" w:lineRule="auto"/>
      <w:textAlignment w:val="baseline"/>
    </w:pPr>
    <w:rPr>
      <w:rFonts w:ascii="Times New Roman" w:eastAsia="Times New Roman" w:hAnsi="Times New Roman" w:cs="Times New Roman"/>
      <w:sz w:val="24"/>
      <w:szCs w:val="24"/>
      <w:lang w:eastAsia="he-IL"/>
    </w:rPr>
  </w:style>
  <w:style w:type="paragraph" w:customStyle="1" w:styleId="section">
    <w:name w:val="section"/>
    <w:basedOn w:val="NormalParH"/>
    <w:uiPriority w:val="99"/>
    <w:rsid w:val="00693B84"/>
    <w:pPr>
      <w:tabs>
        <w:tab w:val="left" w:pos="397"/>
      </w:tabs>
      <w:ind w:left="397" w:hanging="397"/>
      <w:jc w:val="both"/>
    </w:pPr>
  </w:style>
  <w:style w:type="paragraph" w:customStyle="1" w:styleId="subsection">
    <w:name w:val="subsection"/>
    <w:basedOn w:val="section"/>
    <w:uiPriority w:val="99"/>
    <w:rsid w:val="00693B84"/>
    <w:pPr>
      <w:tabs>
        <w:tab w:val="left" w:pos="794"/>
      </w:tabs>
      <w:ind w:left="794" w:hanging="794"/>
    </w:pPr>
  </w:style>
  <w:style w:type="table" w:customStyle="1" w:styleId="15">
    <w:name w:val="טבלה רגילה1"/>
    <w:uiPriority w:val="99"/>
    <w:semiHidden/>
    <w:rsid w:val="00693B84"/>
    <w:pPr>
      <w:spacing w:after="0" w:line="240" w:lineRule="auto"/>
    </w:pPr>
    <w:rPr>
      <w:rFonts w:ascii="Times New Roman" w:eastAsia="Times New Roman" w:hAnsi="Times New Roman" w:cs="Miriam"/>
      <w:sz w:val="20"/>
      <w:szCs w:val="20"/>
    </w:rPr>
    <w:tblPr>
      <w:tblInd w:w="0" w:type="dxa"/>
      <w:tblCellMar>
        <w:top w:w="0" w:type="dxa"/>
        <w:left w:w="108" w:type="dxa"/>
        <w:bottom w:w="0" w:type="dxa"/>
        <w:right w:w="108" w:type="dxa"/>
      </w:tblCellMar>
    </w:tblPr>
  </w:style>
  <w:style w:type="character" w:styleId="aff5">
    <w:name w:val="Strong"/>
    <w:basedOn w:val="a5"/>
    <w:uiPriority w:val="99"/>
    <w:qFormat/>
    <w:rsid w:val="00693B84"/>
    <w:rPr>
      <w:rFonts w:cs="Times New Roman"/>
      <w:b/>
      <w:bCs/>
    </w:rPr>
  </w:style>
  <w:style w:type="paragraph" w:customStyle="1" w:styleId="ItemHeader">
    <w:name w:val="Item Header"/>
    <w:basedOn w:val="a4"/>
    <w:uiPriority w:val="99"/>
    <w:rsid w:val="00693B84"/>
    <w:pPr>
      <w:bidi/>
      <w:spacing w:before="240" w:after="0" w:line="320" w:lineRule="exact"/>
      <w:ind w:left="567" w:right="-902"/>
      <w:jc w:val="both"/>
    </w:pPr>
    <w:rPr>
      <w:rFonts w:ascii="Arial" w:eastAsia="Times New Roman" w:hAnsi="Arial" w:cs="Arial"/>
      <w:b/>
      <w:bCs/>
      <w:sz w:val="28"/>
      <w:szCs w:val="28"/>
      <w:lang w:eastAsia="he-IL"/>
    </w:rPr>
  </w:style>
  <w:style w:type="paragraph" w:styleId="33">
    <w:name w:val="Body Text Indent 3"/>
    <w:basedOn w:val="a4"/>
    <w:link w:val="34"/>
    <w:rsid w:val="00693B84"/>
    <w:pPr>
      <w:bidi/>
      <w:spacing w:before="120" w:after="120" w:line="240" w:lineRule="auto"/>
      <w:ind w:left="283" w:right="720" w:firstLine="357"/>
    </w:pPr>
    <w:rPr>
      <w:rFonts w:ascii="Calibri" w:eastAsia="Times New Roman" w:hAnsi="Calibri" w:cs="Arial"/>
      <w:sz w:val="16"/>
      <w:szCs w:val="16"/>
    </w:rPr>
  </w:style>
  <w:style w:type="character" w:customStyle="1" w:styleId="34">
    <w:name w:val="כניסה בגוף טקסט 3 תו"/>
    <w:basedOn w:val="a5"/>
    <w:link w:val="33"/>
    <w:rsid w:val="00693B84"/>
    <w:rPr>
      <w:rFonts w:ascii="Calibri" w:eastAsia="Times New Roman" w:hAnsi="Calibri" w:cs="Arial"/>
      <w:sz w:val="16"/>
      <w:szCs w:val="16"/>
    </w:rPr>
  </w:style>
  <w:style w:type="paragraph" w:styleId="HTML">
    <w:name w:val="HTML Preformatted"/>
    <w:basedOn w:val="a4"/>
    <w:link w:val="HTML0"/>
    <w:uiPriority w:val="99"/>
    <w:rsid w:val="00693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5"/>
    <w:link w:val="HTML"/>
    <w:uiPriority w:val="99"/>
    <w:rsid w:val="00693B84"/>
    <w:rPr>
      <w:rFonts w:ascii="Courier New" w:eastAsia="Times New Roman" w:hAnsi="Courier New" w:cs="Courier New"/>
      <w:sz w:val="20"/>
      <w:szCs w:val="20"/>
    </w:rPr>
  </w:style>
  <w:style w:type="paragraph" w:styleId="NormalWeb">
    <w:name w:val="Normal (Web)"/>
    <w:basedOn w:val="a4"/>
    <w:uiPriority w:val="99"/>
    <w:rsid w:val="00693B84"/>
    <w:pPr>
      <w:spacing w:after="0" w:line="360" w:lineRule="atLeast"/>
    </w:pPr>
    <w:rPr>
      <w:rFonts w:ascii="Times New Roman" w:eastAsia="Times New Roman" w:hAnsi="Times New Roman" w:cs="Times New Roman"/>
      <w:sz w:val="24"/>
      <w:szCs w:val="24"/>
    </w:rPr>
  </w:style>
  <w:style w:type="character" w:customStyle="1" w:styleId="editsection7">
    <w:name w:val="editsection7"/>
    <w:basedOn w:val="a5"/>
    <w:uiPriority w:val="99"/>
    <w:rsid w:val="00693B84"/>
    <w:rPr>
      <w:rFonts w:cs="Times New Roman"/>
      <w:sz w:val="16"/>
      <w:szCs w:val="16"/>
    </w:rPr>
  </w:style>
  <w:style w:type="character" w:customStyle="1" w:styleId="mw-headline4">
    <w:name w:val="mw-headline4"/>
    <w:basedOn w:val="a5"/>
    <w:uiPriority w:val="99"/>
    <w:rsid w:val="00693B84"/>
    <w:rPr>
      <w:rFonts w:cs="Times New Roman"/>
      <w:vanish/>
    </w:rPr>
  </w:style>
  <w:style w:type="character" w:customStyle="1" w:styleId="mw-headline5">
    <w:name w:val="mw-headline5"/>
    <w:basedOn w:val="a5"/>
    <w:uiPriority w:val="99"/>
    <w:rsid w:val="00693B84"/>
    <w:rPr>
      <w:rFonts w:cs="Times New Roman"/>
      <w:vanish/>
    </w:rPr>
  </w:style>
  <w:style w:type="character" w:customStyle="1" w:styleId="mw-headline6">
    <w:name w:val="mw-headline6"/>
    <w:basedOn w:val="a5"/>
    <w:uiPriority w:val="99"/>
    <w:rsid w:val="00693B84"/>
    <w:rPr>
      <w:rFonts w:cs="Times New Roman"/>
      <w:vanish/>
    </w:rPr>
  </w:style>
  <w:style w:type="character" w:customStyle="1" w:styleId="editsection8">
    <w:name w:val="editsection8"/>
    <w:basedOn w:val="a5"/>
    <w:uiPriority w:val="99"/>
    <w:rsid w:val="00693B84"/>
    <w:rPr>
      <w:rFonts w:cs="Times New Roman"/>
      <w:sz w:val="13"/>
      <w:szCs w:val="13"/>
    </w:rPr>
  </w:style>
  <w:style w:type="character" w:customStyle="1" w:styleId="mw-headline7">
    <w:name w:val="mw-headline7"/>
    <w:basedOn w:val="a5"/>
    <w:uiPriority w:val="99"/>
    <w:rsid w:val="00693B84"/>
    <w:rPr>
      <w:rFonts w:cs="Times New Roman"/>
    </w:rPr>
  </w:style>
  <w:style w:type="paragraph" w:customStyle="1" w:styleId="51">
    <w:name w:val="תוכן 5"/>
    <w:basedOn w:val="afb"/>
    <w:link w:val="52"/>
    <w:uiPriority w:val="99"/>
    <w:qFormat/>
    <w:rsid w:val="00693B84"/>
    <w:pPr>
      <w:ind w:left="1440"/>
    </w:pPr>
    <w:rPr>
      <w:b w:val="0"/>
      <w:bCs w:val="0"/>
    </w:rPr>
  </w:style>
  <w:style w:type="character" w:customStyle="1" w:styleId="52">
    <w:name w:val="תוכן 5 תו"/>
    <w:basedOn w:val="afc"/>
    <w:link w:val="51"/>
    <w:uiPriority w:val="99"/>
    <w:locked/>
    <w:rsid w:val="00693B84"/>
    <w:rPr>
      <w:rFonts w:ascii="Calibri" w:eastAsia="Times New Roman" w:hAnsi="Calibri" w:cs="David"/>
      <w:b w:val="0"/>
      <w:bCs w:val="0"/>
      <w:sz w:val="24"/>
      <w:szCs w:val="24"/>
    </w:rPr>
  </w:style>
  <w:style w:type="paragraph" w:customStyle="1" w:styleId="a2">
    <w:name w:val="כותרת ראשית בנספח לחוזה"/>
    <w:basedOn w:val="a4"/>
    <w:uiPriority w:val="99"/>
    <w:qFormat/>
    <w:rsid w:val="00693B84"/>
    <w:pPr>
      <w:numPr>
        <w:numId w:val="51"/>
      </w:numPr>
      <w:bidi/>
      <w:spacing w:after="0" w:line="360" w:lineRule="auto"/>
      <w:contextualSpacing/>
      <w:jc w:val="both"/>
    </w:pPr>
    <w:rPr>
      <w:rFonts w:ascii="Times New Roman" w:eastAsia="Times New Roman" w:hAnsi="Times New Roman" w:cs="David"/>
      <w:b/>
      <w:bCs/>
      <w:sz w:val="24"/>
      <w:szCs w:val="24"/>
      <w:u w:val="single"/>
    </w:rPr>
  </w:style>
  <w:style w:type="paragraph" w:styleId="aff6">
    <w:name w:val="TOC Heading"/>
    <w:basedOn w:val="1"/>
    <w:next w:val="a4"/>
    <w:uiPriority w:val="39"/>
    <w:qFormat/>
    <w:rsid w:val="00693B84"/>
    <w:pPr>
      <w:numPr>
        <w:numId w:val="0"/>
      </w:numPr>
      <w:bidi/>
      <w:outlineLvl w:val="9"/>
    </w:pPr>
    <w:rPr>
      <w:rFonts w:ascii="Cambria" w:eastAsia="Times New Roman" w:hAnsi="Cambria" w:cs="Times New Roman"/>
      <w:color w:val="365F91"/>
    </w:rPr>
  </w:style>
  <w:style w:type="character" w:customStyle="1" w:styleId="61">
    <w:name w:val="תו תו6"/>
    <w:basedOn w:val="a5"/>
    <w:uiPriority w:val="99"/>
    <w:rsid w:val="00693B84"/>
    <w:rPr>
      <w:rFonts w:ascii="Times New Roman" w:hAnsi="Times New Roman" w:cs="David"/>
      <w:sz w:val="24"/>
      <w:szCs w:val="24"/>
      <w:lang w:bidi="he-IL"/>
    </w:rPr>
  </w:style>
  <w:style w:type="character" w:customStyle="1" w:styleId="default">
    <w:name w:val="default"/>
    <w:basedOn w:val="a5"/>
    <w:uiPriority w:val="99"/>
    <w:rsid w:val="00693B84"/>
    <w:rPr>
      <w:rFonts w:ascii="Times New Roman" w:hAnsi="Times New Roman" w:cs="Times New Roman"/>
      <w:sz w:val="26"/>
      <w:szCs w:val="26"/>
    </w:rPr>
  </w:style>
  <w:style w:type="paragraph" w:customStyle="1" w:styleId="P00">
    <w:name w:val="P00"/>
    <w:uiPriority w:val="99"/>
    <w:rsid w:val="00693B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
    <w:name w:val="פרק אלף"/>
    <w:basedOn w:val="a4"/>
    <w:next w:val="2"/>
    <w:link w:val="aff7"/>
    <w:uiPriority w:val="99"/>
    <w:rsid w:val="00693B84"/>
    <w:pPr>
      <w:numPr>
        <w:numId w:val="54"/>
      </w:numPr>
      <w:bidi/>
      <w:spacing w:before="120" w:after="120" w:line="360" w:lineRule="auto"/>
      <w:jc w:val="both"/>
    </w:pPr>
    <w:rPr>
      <w:rFonts w:ascii="Times New Roman" w:eastAsia="Times New Roman" w:hAnsi="Times New Roman" w:cs="David"/>
      <w:b/>
      <w:bCs/>
      <w:sz w:val="32"/>
      <w:szCs w:val="32"/>
      <w:lang w:eastAsia="he-IL"/>
    </w:rPr>
  </w:style>
  <w:style w:type="paragraph" w:customStyle="1" w:styleId="2">
    <w:name w:val="פרק אלף 2"/>
    <w:basedOn w:val="a"/>
    <w:next w:val="1"/>
    <w:link w:val="29"/>
    <w:uiPriority w:val="99"/>
    <w:qFormat/>
    <w:rsid w:val="00693B84"/>
    <w:pPr>
      <w:numPr>
        <w:ilvl w:val="1"/>
      </w:numPr>
      <w:tabs>
        <w:tab w:val="clear" w:pos="567"/>
        <w:tab w:val="num" w:pos="360"/>
        <w:tab w:val="num" w:pos="648"/>
      </w:tabs>
      <w:ind w:left="360" w:hanging="72"/>
    </w:pPr>
    <w:rPr>
      <w:sz w:val="28"/>
      <w:szCs w:val="28"/>
    </w:rPr>
  </w:style>
  <w:style w:type="character" w:customStyle="1" w:styleId="29">
    <w:name w:val="פרק אלף 2 תו"/>
    <w:basedOn w:val="aff7"/>
    <w:link w:val="2"/>
    <w:uiPriority w:val="99"/>
    <w:rsid w:val="00693B84"/>
    <w:rPr>
      <w:rFonts w:ascii="Times New Roman" w:eastAsia="Times New Roman" w:hAnsi="Times New Roman" w:cs="David"/>
      <w:b/>
      <w:bCs/>
      <w:sz w:val="28"/>
      <w:szCs w:val="28"/>
      <w:lang w:eastAsia="he-IL"/>
    </w:rPr>
  </w:style>
  <w:style w:type="character" w:customStyle="1" w:styleId="aff7">
    <w:name w:val="פרק אלף תו"/>
    <w:basedOn w:val="a5"/>
    <w:link w:val="a"/>
    <w:uiPriority w:val="99"/>
    <w:rsid w:val="00693B84"/>
    <w:rPr>
      <w:rFonts w:ascii="Times New Roman" w:eastAsia="Times New Roman" w:hAnsi="Times New Roman" w:cs="David"/>
      <w:b/>
      <w:bCs/>
      <w:sz w:val="32"/>
      <w:szCs w:val="32"/>
      <w:lang w:eastAsia="he-IL"/>
    </w:rPr>
  </w:style>
  <w:style w:type="paragraph" w:customStyle="1" w:styleId="16">
    <w:name w:val="היסט רניע 1"/>
    <w:basedOn w:val="a4"/>
    <w:uiPriority w:val="99"/>
    <w:qFormat/>
    <w:rsid w:val="00693B84"/>
    <w:pPr>
      <w:bidi/>
      <w:spacing w:before="120" w:after="120" w:line="360" w:lineRule="auto"/>
      <w:jc w:val="both"/>
    </w:pPr>
    <w:rPr>
      <w:rFonts w:ascii="Times New Roman" w:eastAsia="Times New Roman" w:hAnsi="Times New Roman" w:cs="David"/>
      <w:sz w:val="20"/>
      <w:szCs w:val="24"/>
      <w:lang w:eastAsia="he-IL"/>
    </w:rPr>
  </w:style>
  <w:style w:type="paragraph" w:customStyle="1" w:styleId="2a">
    <w:name w:val="היסט 2"/>
    <w:basedOn w:val="a4"/>
    <w:uiPriority w:val="99"/>
    <w:qFormat/>
    <w:rsid w:val="00693B84"/>
    <w:pPr>
      <w:bidi/>
      <w:spacing w:before="120" w:after="120" w:line="360" w:lineRule="auto"/>
      <w:ind w:left="1304"/>
      <w:jc w:val="both"/>
    </w:pPr>
    <w:rPr>
      <w:rFonts w:ascii="Times New Roman" w:eastAsia="Times New Roman" w:hAnsi="Times New Roman" w:cs="David"/>
      <w:sz w:val="20"/>
      <w:szCs w:val="24"/>
    </w:rPr>
  </w:style>
  <w:style w:type="paragraph" w:customStyle="1" w:styleId="35">
    <w:name w:val="היסט 3"/>
    <w:basedOn w:val="a4"/>
    <w:uiPriority w:val="99"/>
    <w:qFormat/>
    <w:rsid w:val="00693B84"/>
    <w:pPr>
      <w:bidi/>
      <w:spacing w:before="120" w:after="120" w:line="360" w:lineRule="auto"/>
      <w:ind w:left="2268"/>
      <w:jc w:val="both"/>
    </w:pPr>
    <w:rPr>
      <w:rFonts w:ascii="Times New Roman" w:eastAsia="Times New Roman" w:hAnsi="Times New Roman" w:cs="David"/>
      <w:sz w:val="20"/>
      <w:szCs w:val="24"/>
      <w:lang w:eastAsia="he-IL"/>
    </w:rPr>
  </w:style>
  <w:style w:type="paragraph" w:customStyle="1" w:styleId="43">
    <w:name w:val="היסט 4"/>
    <w:basedOn w:val="a4"/>
    <w:uiPriority w:val="99"/>
    <w:qFormat/>
    <w:rsid w:val="00693B84"/>
    <w:pPr>
      <w:bidi/>
      <w:spacing w:before="120" w:after="120" w:line="360" w:lineRule="auto"/>
      <w:ind w:left="3402"/>
      <w:jc w:val="both"/>
    </w:pPr>
    <w:rPr>
      <w:rFonts w:ascii="Times New Roman" w:eastAsia="Times New Roman" w:hAnsi="Times New Roman" w:cs="David"/>
      <w:sz w:val="20"/>
      <w:szCs w:val="24"/>
      <w:lang w:eastAsia="he-IL"/>
    </w:rPr>
  </w:style>
  <w:style w:type="paragraph" w:customStyle="1" w:styleId="aff8">
    <w:name w:val="ללא רווח"/>
    <w:basedOn w:val="a4"/>
    <w:uiPriority w:val="99"/>
    <w:qFormat/>
    <w:rsid w:val="00693B84"/>
    <w:pPr>
      <w:bidi/>
      <w:spacing w:after="0" w:line="360" w:lineRule="auto"/>
      <w:jc w:val="both"/>
    </w:pPr>
    <w:rPr>
      <w:rFonts w:ascii="Times New Roman" w:eastAsia="Calibri" w:hAnsi="Times New Roman" w:cs="David"/>
      <w:sz w:val="20"/>
      <w:szCs w:val="24"/>
    </w:rPr>
  </w:style>
  <w:style w:type="paragraph" w:customStyle="1" w:styleId="17">
    <w:name w:val="ציטוט1"/>
    <w:basedOn w:val="a4"/>
    <w:link w:val="aff9"/>
    <w:qFormat/>
    <w:rsid w:val="00693B84"/>
    <w:pPr>
      <w:bidi/>
      <w:spacing w:before="120" w:after="120" w:line="360" w:lineRule="auto"/>
      <w:ind w:left="1134" w:right="567"/>
      <w:jc w:val="both"/>
    </w:pPr>
    <w:rPr>
      <w:rFonts w:ascii="Times New Roman" w:eastAsia="Times New Roman" w:hAnsi="Times New Roman" w:cs="FrankRuehl"/>
      <w:sz w:val="24"/>
      <w:szCs w:val="26"/>
    </w:rPr>
  </w:style>
  <w:style w:type="character" w:customStyle="1" w:styleId="aff9">
    <w:name w:val="ציטוט תו"/>
    <w:basedOn w:val="a5"/>
    <w:link w:val="17"/>
    <w:uiPriority w:val="99"/>
    <w:rsid w:val="00693B84"/>
    <w:rPr>
      <w:rFonts w:ascii="Times New Roman" w:eastAsia="Times New Roman" w:hAnsi="Times New Roman" w:cs="FrankRuehl"/>
      <w:sz w:val="24"/>
      <w:szCs w:val="26"/>
    </w:rPr>
  </w:style>
  <w:style w:type="paragraph" w:customStyle="1" w:styleId="18">
    <w:name w:val="רניע 1"/>
    <w:basedOn w:val="1"/>
    <w:next w:val="2b"/>
    <w:uiPriority w:val="99"/>
    <w:qFormat/>
    <w:rsid w:val="00693B84"/>
    <w:pPr>
      <w:keepNext w:val="0"/>
      <w:keepLines w:val="0"/>
      <w:pageBreakBefore/>
      <w:numPr>
        <w:numId w:val="0"/>
      </w:numPr>
      <w:tabs>
        <w:tab w:val="num" w:pos="567"/>
      </w:tabs>
      <w:bidi/>
      <w:spacing w:before="120" w:after="120" w:line="360" w:lineRule="auto"/>
      <w:ind w:left="567" w:hanging="567"/>
      <w:jc w:val="center"/>
    </w:pPr>
    <w:rPr>
      <w:rFonts w:ascii="Times New Roman" w:eastAsia="Times New Roman" w:hAnsi="Times New Roman" w:cs="David"/>
      <w:color w:val="auto"/>
      <w:sz w:val="32"/>
      <w:szCs w:val="32"/>
      <w:u w:val="single"/>
    </w:rPr>
  </w:style>
  <w:style w:type="paragraph" w:customStyle="1" w:styleId="2b">
    <w:name w:val="רניע 2"/>
    <w:basedOn w:val="20"/>
    <w:next w:val="16"/>
    <w:uiPriority w:val="99"/>
    <w:qFormat/>
    <w:rsid w:val="00693B84"/>
    <w:pPr>
      <w:keepLines w:val="0"/>
      <w:numPr>
        <w:numId w:val="0"/>
      </w:numPr>
      <w:tabs>
        <w:tab w:val="num" w:pos="1304"/>
      </w:tabs>
      <w:bidi/>
      <w:spacing w:before="120" w:after="120" w:line="360" w:lineRule="auto"/>
      <w:ind w:left="1304" w:hanging="737"/>
      <w:jc w:val="both"/>
    </w:pPr>
    <w:rPr>
      <w:rFonts w:ascii="Times New Roman" w:eastAsia="Times New Roman" w:hAnsi="Times New Roman" w:cs="David"/>
      <w:color w:val="auto"/>
      <w:sz w:val="28"/>
      <w:szCs w:val="28"/>
    </w:rPr>
  </w:style>
  <w:style w:type="paragraph" w:customStyle="1" w:styleId="36">
    <w:name w:val="רניע 3"/>
    <w:basedOn w:val="3"/>
    <w:uiPriority w:val="99"/>
    <w:qFormat/>
    <w:rsid w:val="00693B84"/>
    <w:pPr>
      <w:keepNext w:val="0"/>
      <w:keepLines w:val="0"/>
      <w:numPr>
        <w:numId w:val="0"/>
      </w:numPr>
      <w:tabs>
        <w:tab w:val="num" w:pos="1416"/>
      </w:tabs>
      <w:bidi/>
      <w:spacing w:before="120" w:after="120" w:line="360" w:lineRule="auto"/>
      <w:ind w:left="1416" w:hanging="850"/>
      <w:jc w:val="both"/>
    </w:pPr>
    <w:rPr>
      <w:rFonts w:ascii="Times New Roman" w:eastAsia="Times New Roman" w:hAnsi="Times New Roman" w:cs="David"/>
      <w:b w:val="0"/>
      <w:bCs w:val="0"/>
      <w:color w:val="auto"/>
      <w:sz w:val="20"/>
      <w:szCs w:val="24"/>
    </w:rPr>
  </w:style>
  <w:style w:type="paragraph" w:customStyle="1" w:styleId="44">
    <w:name w:val="רניע 4"/>
    <w:basedOn w:val="4"/>
    <w:uiPriority w:val="99"/>
    <w:qFormat/>
    <w:rsid w:val="00693B84"/>
    <w:pPr>
      <w:keepNext w:val="0"/>
      <w:keepLines w:val="0"/>
      <w:numPr>
        <w:numId w:val="0"/>
      </w:numPr>
      <w:tabs>
        <w:tab w:val="num" w:pos="2408"/>
      </w:tabs>
      <w:bidi/>
      <w:spacing w:before="120" w:after="120" w:line="360" w:lineRule="auto"/>
      <w:ind w:left="2408" w:hanging="992"/>
      <w:jc w:val="both"/>
    </w:pPr>
    <w:rPr>
      <w:rFonts w:ascii="Times New Roman" w:eastAsia="Times New Roman" w:hAnsi="Times New Roman" w:cs="David"/>
      <w:b w:val="0"/>
      <w:bCs w:val="0"/>
      <w:i w:val="0"/>
      <w:iCs w:val="0"/>
      <w:color w:val="auto"/>
      <w:sz w:val="20"/>
      <w:szCs w:val="24"/>
    </w:rPr>
  </w:style>
  <w:style w:type="paragraph" w:customStyle="1" w:styleId="2c">
    <w:name w:val="היסט רניע 2"/>
    <w:basedOn w:val="16"/>
    <w:uiPriority w:val="99"/>
    <w:qFormat/>
    <w:rsid w:val="00693B84"/>
    <w:pPr>
      <w:ind w:left="567"/>
    </w:pPr>
  </w:style>
  <w:style w:type="paragraph" w:customStyle="1" w:styleId="53">
    <w:name w:val="רניע 5"/>
    <w:basedOn w:val="5"/>
    <w:uiPriority w:val="99"/>
    <w:qFormat/>
    <w:rsid w:val="00693B84"/>
    <w:pPr>
      <w:keepNext w:val="0"/>
      <w:keepLines w:val="0"/>
      <w:numPr>
        <w:numId w:val="0"/>
      </w:numPr>
      <w:tabs>
        <w:tab w:val="num" w:pos="3684"/>
      </w:tabs>
      <w:bidi/>
      <w:spacing w:before="120" w:after="120" w:line="360" w:lineRule="auto"/>
      <w:ind w:left="3684" w:hanging="1276"/>
      <w:jc w:val="both"/>
    </w:pPr>
    <w:rPr>
      <w:rFonts w:ascii="Times New Roman" w:eastAsia="Times New Roman" w:hAnsi="Times New Roman" w:cs="David"/>
      <w:color w:val="auto"/>
      <w:sz w:val="20"/>
      <w:szCs w:val="24"/>
    </w:rPr>
  </w:style>
  <w:style w:type="paragraph" w:customStyle="1" w:styleId="a0">
    <w:name w:val="רניע תת פרק"/>
    <w:basedOn w:val="18"/>
    <w:next w:val="2b"/>
    <w:uiPriority w:val="99"/>
    <w:qFormat/>
    <w:rsid w:val="00693B84"/>
    <w:pPr>
      <w:keepNext/>
      <w:pageBreakBefore w:val="0"/>
      <w:numPr>
        <w:numId w:val="55"/>
      </w:numPr>
      <w:ind w:left="714" w:hanging="715"/>
    </w:pPr>
    <w:rPr>
      <w:szCs w:val="30"/>
    </w:rPr>
  </w:style>
  <w:style w:type="paragraph" w:customStyle="1" w:styleId="mh1">
    <w:name w:val="mh1"/>
    <w:basedOn w:val="a4"/>
    <w:uiPriority w:val="99"/>
    <w:rsid w:val="00693B84"/>
    <w:pPr>
      <w:bidi/>
      <w:spacing w:after="0" w:line="240" w:lineRule="auto"/>
      <w:ind w:left="125" w:hanging="425"/>
    </w:pPr>
    <w:rPr>
      <w:rFonts w:ascii="Times New Roman" w:eastAsia="Times New Roman" w:hAnsi="Times New Roman" w:cs="David"/>
      <w:b/>
      <w:bCs/>
      <w:sz w:val="36"/>
      <w:szCs w:val="36"/>
    </w:rPr>
  </w:style>
  <w:style w:type="paragraph" w:customStyle="1" w:styleId="mh2">
    <w:name w:val="mh2"/>
    <w:basedOn w:val="a4"/>
    <w:uiPriority w:val="99"/>
    <w:rsid w:val="00693B84"/>
    <w:pPr>
      <w:bidi/>
      <w:spacing w:before="120" w:after="120" w:line="240" w:lineRule="auto"/>
    </w:pPr>
    <w:rPr>
      <w:rFonts w:ascii="Times New Roman" w:eastAsia="Times New Roman" w:hAnsi="Times New Roman" w:cs="David"/>
      <w:b/>
      <w:bCs/>
      <w:sz w:val="32"/>
      <w:szCs w:val="32"/>
    </w:rPr>
  </w:style>
  <w:style w:type="paragraph" w:customStyle="1" w:styleId="mh3">
    <w:name w:val="mh3"/>
    <w:basedOn w:val="a4"/>
    <w:uiPriority w:val="99"/>
    <w:rsid w:val="00693B84"/>
    <w:pPr>
      <w:bidi/>
      <w:spacing w:before="120" w:after="120" w:line="240" w:lineRule="auto"/>
    </w:pPr>
    <w:rPr>
      <w:rFonts w:ascii="Times New Roman" w:eastAsia="Times New Roman" w:hAnsi="Times New Roman" w:cs="David"/>
      <w:b/>
      <w:bCs/>
      <w:sz w:val="28"/>
      <w:szCs w:val="28"/>
      <w:lang w:eastAsia="he-IL"/>
    </w:rPr>
  </w:style>
  <w:style w:type="paragraph" w:customStyle="1" w:styleId="mh4">
    <w:name w:val="mh4"/>
    <w:basedOn w:val="a4"/>
    <w:uiPriority w:val="99"/>
    <w:rsid w:val="00693B84"/>
    <w:pPr>
      <w:bidi/>
      <w:spacing w:before="120" w:after="120" w:line="240" w:lineRule="auto"/>
      <w:ind w:left="1440" w:hanging="360"/>
    </w:pPr>
    <w:rPr>
      <w:rFonts w:ascii="Times New Roman" w:eastAsia="Times New Roman" w:hAnsi="Times New Roman" w:cs="David"/>
      <w:b/>
      <w:bCs/>
      <w:spacing w:val="20"/>
      <w:sz w:val="24"/>
      <w:szCs w:val="24"/>
      <w:lang w:eastAsia="he-IL"/>
    </w:rPr>
  </w:style>
  <w:style w:type="paragraph" w:styleId="2d">
    <w:name w:val="List Bullet 2"/>
    <w:basedOn w:val="af8"/>
    <w:autoRedefine/>
    <w:uiPriority w:val="99"/>
    <w:rsid w:val="00693B84"/>
    <w:pPr>
      <w:widowControl w:val="0"/>
      <w:tabs>
        <w:tab w:val="clear" w:pos="360"/>
      </w:tabs>
      <w:overflowPunct w:val="0"/>
      <w:autoSpaceDE w:val="0"/>
      <w:autoSpaceDN w:val="0"/>
      <w:adjustRightInd w:val="0"/>
      <w:spacing w:before="120" w:line="280" w:lineRule="atLeast"/>
      <w:ind w:left="0" w:right="0" w:firstLine="0"/>
      <w:jc w:val="both"/>
      <w:textAlignment w:val="baseline"/>
    </w:pPr>
    <w:rPr>
      <w:rFonts w:cs="Times New Roman"/>
      <w:smallCaps/>
      <w:sz w:val="24"/>
      <w:lang w:eastAsia="he-IL"/>
    </w:rPr>
  </w:style>
  <w:style w:type="paragraph" w:styleId="37">
    <w:name w:val="List Bullet 3"/>
    <w:basedOn w:val="af8"/>
    <w:autoRedefine/>
    <w:uiPriority w:val="99"/>
    <w:rsid w:val="00693B84"/>
    <w:pPr>
      <w:widowControl w:val="0"/>
      <w:tabs>
        <w:tab w:val="clear" w:pos="360"/>
      </w:tabs>
      <w:overflowPunct w:val="0"/>
      <w:autoSpaceDE w:val="0"/>
      <w:autoSpaceDN w:val="0"/>
      <w:adjustRightInd w:val="0"/>
      <w:spacing w:before="120" w:line="280" w:lineRule="atLeast"/>
      <w:ind w:left="0" w:right="0" w:firstLine="0"/>
      <w:jc w:val="both"/>
      <w:textAlignment w:val="baseline"/>
    </w:pPr>
    <w:rPr>
      <w:rFonts w:cs="Times New Roman"/>
      <w:smallCaps/>
      <w:sz w:val="24"/>
    </w:rPr>
  </w:style>
  <w:style w:type="paragraph" w:styleId="38">
    <w:name w:val="Body Text 3"/>
    <w:basedOn w:val="a4"/>
    <w:link w:val="39"/>
    <w:uiPriority w:val="99"/>
    <w:rsid w:val="00693B84"/>
    <w:pPr>
      <w:bidi/>
      <w:spacing w:after="0" w:line="240" w:lineRule="auto"/>
      <w:jc w:val="center"/>
    </w:pPr>
    <w:rPr>
      <w:rFonts w:ascii="Times New Roman" w:eastAsia="Times New Roman" w:hAnsi="Times New Roman" w:cs="Times New Roman"/>
    </w:rPr>
  </w:style>
  <w:style w:type="character" w:customStyle="1" w:styleId="39">
    <w:name w:val="גוף טקסט 3 תו"/>
    <w:basedOn w:val="a5"/>
    <w:link w:val="38"/>
    <w:uiPriority w:val="99"/>
    <w:rsid w:val="00693B84"/>
    <w:rPr>
      <w:rFonts w:ascii="Times New Roman" w:eastAsia="Times New Roman" w:hAnsi="Times New Roman" w:cs="Times New Roman"/>
    </w:rPr>
  </w:style>
  <w:style w:type="paragraph" w:customStyle="1" w:styleId="Normal1">
    <w:name w:val="Normal1"/>
    <w:basedOn w:val="a4"/>
    <w:link w:val="Normal1Char"/>
    <w:rsid w:val="00693B84"/>
    <w:pPr>
      <w:overflowPunct w:val="0"/>
      <w:autoSpaceDE w:val="0"/>
      <w:autoSpaceDN w:val="0"/>
      <w:bidi/>
      <w:adjustRightInd w:val="0"/>
      <w:spacing w:before="100" w:beforeAutospacing="1" w:after="0" w:line="360" w:lineRule="auto"/>
      <w:ind w:left="125"/>
      <w:jc w:val="both"/>
      <w:textAlignment w:val="baseline"/>
    </w:pPr>
    <w:rPr>
      <w:rFonts w:ascii="Times New Roman" w:eastAsia="Times New Roman" w:hAnsi="Times New Roman" w:cs="David"/>
      <w:smallCaps/>
      <w:spacing w:val="20"/>
      <w:sz w:val="24"/>
      <w:szCs w:val="24"/>
    </w:rPr>
  </w:style>
  <w:style w:type="paragraph" w:customStyle="1" w:styleId="19">
    <w:name w:val="מסגרת1"/>
    <w:basedOn w:val="a4"/>
    <w:uiPriority w:val="99"/>
    <w:rsid w:val="00693B84"/>
    <w:pPr>
      <w:pBdr>
        <w:top w:val="double" w:sz="6" w:space="8" w:color="auto"/>
        <w:left w:val="double" w:sz="6" w:space="8" w:color="auto"/>
        <w:bottom w:val="double" w:sz="6" w:space="8" w:color="auto"/>
        <w:right w:val="double" w:sz="6" w:space="8" w:color="auto"/>
      </w:pBdr>
      <w:overflowPunct w:val="0"/>
      <w:autoSpaceDE w:val="0"/>
      <w:autoSpaceDN w:val="0"/>
      <w:bidi/>
      <w:adjustRightInd w:val="0"/>
      <w:spacing w:before="120" w:after="0" w:line="320" w:lineRule="atLeast"/>
      <w:ind w:left="566" w:right="284" w:hanging="283"/>
      <w:jc w:val="both"/>
      <w:textAlignment w:val="baseline"/>
    </w:pPr>
    <w:rPr>
      <w:rFonts w:ascii="Times New Roman" w:eastAsia="Times New Roman" w:hAnsi="Times New Roman" w:cs="Times New Roman"/>
      <w:smallCaps/>
      <w:sz w:val="24"/>
      <w:szCs w:val="24"/>
      <w:lang w:eastAsia="he-IL"/>
    </w:rPr>
  </w:style>
  <w:style w:type="paragraph" w:customStyle="1" w:styleId="Normal4">
    <w:name w:val="Normal4"/>
    <w:basedOn w:val="a4"/>
    <w:rsid w:val="00693B84"/>
    <w:pPr>
      <w:overflowPunct w:val="0"/>
      <w:autoSpaceDE w:val="0"/>
      <w:autoSpaceDN w:val="0"/>
      <w:bidi/>
      <w:adjustRightInd w:val="0"/>
      <w:spacing w:before="120" w:after="0" w:line="320" w:lineRule="atLeast"/>
      <w:ind w:left="1417"/>
      <w:jc w:val="both"/>
      <w:textAlignment w:val="baseline"/>
    </w:pPr>
    <w:rPr>
      <w:rFonts w:ascii="Times New Roman" w:eastAsia="Times New Roman" w:hAnsi="Times New Roman" w:cs="Times New Roman"/>
      <w:smallCaps/>
      <w:sz w:val="24"/>
      <w:szCs w:val="24"/>
    </w:rPr>
  </w:style>
  <w:style w:type="paragraph" w:customStyle="1" w:styleId="ListHnumber4">
    <w:name w:val="List Hnumber 4"/>
    <w:basedOn w:val="Normal4"/>
    <w:uiPriority w:val="99"/>
    <w:rsid w:val="00693B84"/>
    <w:pPr>
      <w:keepLines/>
      <w:tabs>
        <w:tab w:val="num" w:pos="360"/>
        <w:tab w:val="left" w:pos="1800"/>
        <w:tab w:val="left" w:pos="2160"/>
      </w:tabs>
      <w:overflowPunct/>
      <w:autoSpaceDE/>
      <w:autoSpaceDN/>
      <w:adjustRightInd/>
      <w:spacing w:line="240" w:lineRule="auto"/>
      <w:ind w:left="1215" w:right="2160" w:hanging="360"/>
      <w:textAlignment w:val="auto"/>
    </w:pPr>
    <w:rPr>
      <w:smallCaps w:val="0"/>
      <w:sz w:val="22"/>
      <w:szCs w:val="22"/>
    </w:rPr>
  </w:style>
  <w:style w:type="paragraph" w:customStyle="1" w:styleId="affa">
    <w:name w:val="כותרת נושא"/>
    <w:basedOn w:val="afb"/>
    <w:uiPriority w:val="99"/>
    <w:rsid w:val="00693B84"/>
    <w:pPr>
      <w:overflowPunct w:val="0"/>
      <w:autoSpaceDE w:val="0"/>
      <w:autoSpaceDN w:val="0"/>
      <w:adjustRightInd w:val="0"/>
      <w:spacing w:before="120" w:after="360" w:line="240" w:lineRule="auto"/>
      <w:ind w:left="0"/>
      <w:jc w:val="center"/>
      <w:textAlignment w:val="baseline"/>
    </w:pPr>
    <w:rPr>
      <w:rFonts w:ascii="Times New Roman" w:hAnsi="Times New Roman" w:cs="Narkisim"/>
      <w:spacing w:val="70"/>
      <w:sz w:val="32"/>
      <w:szCs w:val="32"/>
    </w:rPr>
  </w:style>
  <w:style w:type="paragraph" w:customStyle="1" w:styleId="Normal3">
    <w:name w:val="Normal3"/>
    <w:basedOn w:val="a4"/>
    <w:rsid w:val="00693B84"/>
    <w:pPr>
      <w:keepLines/>
      <w:widowControl w:val="0"/>
      <w:overflowPunct w:val="0"/>
      <w:autoSpaceDE w:val="0"/>
      <w:autoSpaceDN w:val="0"/>
      <w:bidi/>
      <w:adjustRightInd w:val="0"/>
      <w:spacing w:before="60" w:after="0" w:line="240" w:lineRule="auto"/>
      <w:ind w:left="1584"/>
      <w:jc w:val="both"/>
      <w:textAlignment w:val="baseline"/>
    </w:pPr>
    <w:rPr>
      <w:rFonts w:ascii="Times New Roman" w:eastAsia="Times New Roman" w:hAnsi="Times New Roman" w:cs="Times New Roman"/>
      <w:smallCaps/>
      <w:sz w:val="24"/>
      <w:szCs w:val="24"/>
      <w:lang w:eastAsia="he-IL"/>
    </w:rPr>
  </w:style>
  <w:style w:type="paragraph" w:customStyle="1" w:styleId="HNormal">
    <w:name w:val="HNormal"/>
    <w:rsid w:val="00693B84"/>
    <w:pPr>
      <w:bidi/>
      <w:spacing w:after="120" w:line="240" w:lineRule="auto"/>
      <w:jc w:val="both"/>
    </w:pPr>
    <w:rPr>
      <w:rFonts w:ascii="Times New Roman" w:eastAsia="Times New Roman" w:hAnsi="Times New Roman" w:cs="David"/>
      <w:noProof/>
      <w:sz w:val="24"/>
      <w:szCs w:val="24"/>
      <w:lang w:eastAsia="he-IL"/>
    </w:rPr>
  </w:style>
  <w:style w:type="paragraph" w:customStyle="1" w:styleId="StyleHeading3Complex12ptNotBoldLinespacing15lin">
    <w:name w:val="Style Heading 3 + (Complex) 12 pt Not Bold Line spacing:  1.5 lin..."/>
    <w:basedOn w:val="3"/>
    <w:autoRedefine/>
    <w:uiPriority w:val="99"/>
    <w:rsid w:val="00693B84"/>
    <w:pPr>
      <w:keepNext w:val="0"/>
      <w:keepLines w:val="0"/>
      <w:widowControl w:val="0"/>
      <w:numPr>
        <w:ilvl w:val="0"/>
        <w:numId w:val="0"/>
      </w:numPr>
      <w:tabs>
        <w:tab w:val="num" w:pos="1241"/>
        <w:tab w:val="num" w:pos="1440"/>
        <w:tab w:val="num" w:pos="1800"/>
        <w:tab w:val="num" w:pos="2160"/>
      </w:tabs>
      <w:bidi/>
      <w:spacing w:before="120" w:after="120" w:line="360" w:lineRule="auto"/>
      <w:ind w:left="116" w:hanging="57"/>
    </w:pPr>
    <w:rPr>
      <w:rFonts w:ascii="Times New Roman" w:eastAsia="Times New Roman" w:hAnsi="Times New Roman" w:cs="David"/>
      <w:i/>
      <w:smallCaps/>
      <w:color w:val="auto"/>
      <w:spacing w:val="24"/>
      <w:sz w:val="24"/>
      <w:szCs w:val="28"/>
    </w:rPr>
  </w:style>
  <w:style w:type="paragraph" w:customStyle="1" w:styleId="10066">
    <w:name w:val="סגנון טקסט בלוק + (לטיני) ‏10 נק' לפני:  0.66 ס''מ"/>
    <w:basedOn w:val="af6"/>
    <w:autoRedefine/>
    <w:uiPriority w:val="99"/>
    <w:rsid w:val="00693B84"/>
    <w:pPr>
      <w:widowControl w:val="0"/>
      <w:spacing w:before="0" w:after="0" w:line="360" w:lineRule="auto"/>
      <w:ind w:left="1440" w:right="0" w:hanging="360"/>
      <w:jc w:val="both"/>
    </w:pPr>
    <w:rPr>
      <w:rFonts w:ascii="Times New Roman" w:hAnsi="Times New Roman" w:cs="David"/>
      <w:szCs w:val="24"/>
      <w:lang w:eastAsia="he-IL"/>
    </w:rPr>
  </w:style>
  <w:style w:type="paragraph" w:customStyle="1" w:styleId="StyleBefore045Hanging053Linespacing15lines">
    <w:name w:val="Style Before:  0.45&quot; Hanging:  0.53&quot; Line spacing:  1.5 lines"/>
    <w:basedOn w:val="a4"/>
    <w:uiPriority w:val="99"/>
    <w:rsid w:val="00693B84"/>
    <w:pPr>
      <w:tabs>
        <w:tab w:val="num" w:pos="720"/>
        <w:tab w:val="num" w:pos="1522"/>
      </w:tabs>
      <w:bidi/>
      <w:spacing w:after="0" w:line="240" w:lineRule="auto"/>
      <w:ind w:left="1522" w:hanging="810"/>
    </w:pPr>
    <w:rPr>
      <w:rFonts w:ascii="Times New Roman" w:eastAsia="Times New Roman" w:hAnsi="Times New Roman" w:cs="Times New Roman"/>
      <w:sz w:val="24"/>
      <w:szCs w:val="24"/>
      <w:lang w:eastAsia="he-IL"/>
    </w:rPr>
  </w:style>
  <w:style w:type="paragraph" w:customStyle="1" w:styleId="h2">
    <w:name w:val="h2"/>
    <w:basedOn w:val="mh2"/>
    <w:link w:val="h2Char"/>
    <w:uiPriority w:val="99"/>
    <w:rsid w:val="00693B84"/>
  </w:style>
  <w:style w:type="character" w:customStyle="1" w:styleId="h2Char">
    <w:name w:val="h2 Char"/>
    <w:basedOn w:val="a5"/>
    <w:link w:val="h2"/>
    <w:uiPriority w:val="99"/>
    <w:locked/>
    <w:rsid w:val="00693B84"/>
    <w:rPr>
      <w:rFonts w:ascii="Times New Roman" w:eastAsia="Times New Roman" w:hAnsi="Times New Roman" w:cs="David"/>
      <w:b/>
      <w:bCs/>
      <w:sz w:val="32"/>
      <w:szCs w:val="32"/>
    </w:rPr>
  </w:style>
  <w:style w:type="paragraph" w:styleId="affb">
    <w:name w:val="Document Map"/>
    <w:basedOn w:val="a4"/>
    <w:link w:val="affc"/>
    <w:rsid w:val="00693B84"/>
    <w:pPr>
      <w:bidi/>
      <w:spacing w:after="0" w:line="240" w:lineRule="auto"/>
    </w:pPr>
    <w:rPr>
      <w:rFonts w:ascii="Tahoma" w:eastAsia="Times New Roman" w:hAnsi="Tahoma" w:cs="Tahoma"/>
      <w:sz w:val="16"/>
      <w:szCs w:val="16"/>
      <w:lang w:eastAsia="he-IL"/>
    </w:rPr>
  </w:style>
  <w:style w:type="character" w:customStyle="1" w:styleId="affc">
    <w:name w:val="מפת מסמך תו"/>
    <w:basedOn w:val="a5"/>
    <w:link w:val="affb"/>
    <w:rsid w:val="00693B84"/>
    <w:rPr>
      <w:rFonts w:ascii="Tahoma" w:eastAsia="Times New Roman" w:hAnsi="Tahoma" w:cs="Tahoma"/>
      <w:sz w:val="16"/>
      <w:szCs w:val="16"/>
      <w:lang w:eastAsia="he-IL"/>
    </w:rPr>
  </w:style>
  <w:style w:type="paragraph" w:customStyle="1" w:styleId="45">
    <w:name w:val="טקסט 4"/>
    <w:basedOn w:val="a4"/>
    <w:link w:val="46"/>
    <w:uiPriority w:val="99"/>
    <w:rsid w:val="00693B84"/>
    <w:pPr>
      <w:bidi/>
      <w:spacing w:after="0" w:line="360" w:lineRule="auto"/>
      <w:ind w:left="611"/>
      <w:jc w:val="both"/>
    </w:pPr>
    <w:rPr>
      <w:rFonts w:ascii="Calibri" w:eastAsia="Times New Roman" w:hAnsi="Calibri" w:cs="David"/>
      <w:spacing w:val="20"/>
      <w:sz w:val="24"/>
      <w:szCs w:val="24"/>
      <w:lang w:eastAsia="he-IL"/>
    </w:rPr>
  </w:style>
  <w:style w:type="character" w:customStyle="1" w:styleId="46">
    <w:name w:val="טקסט 4 תו"/>
    <w:basedOn w:val="a5"/>
    <w:link w:val="45"/>
    <w:uiPriority w:val="99"/>
    <w:locked/>
    <w:rsid w:val="00693B84"/>
    <w:rPr>
      <w:rFonts w:ascii="Calibri" w:eastAsia="Times New Roman" w:hAnsi="Calibri" w:cs="David"/>
      <w:spacing w:val="20"/>
      <w:sz w:val="24"/>
      <w:szCs w:val="24"/>
      <w:lang w:eastAsia="he-IL"/>
    </w:rPr>
  </w:style>
  <w:style w:type="numbering" w:customStyle="1" w:styleId="mhl">
    <w:name w:val="mhl"/>
    <w:rsid w:val="00693B84"/>
    <w:pPr>
      <w:numPr>
        <w:numId w:val="57"/>
      </w:numPr>
    </w:pPr>
  </w:style>
  <w:style w:type="numbering" w:customStyle="1" w:styleId="MyStyle">
    <w:name w:val="MyStyle"/>
    <w:rsid w:val="00693B84"/>
    <w:pPr>
      <w:numPr>
        <w:numId w:val="58"/>
      </w:numPr>
    </w:pPr>
  </w:style>
  <w:style w:type="numbering" w:customStyle="1" w:styleId="1a">
    <w:name w:val="ללא רשימה1"/>
    <w:next w:val="a7"/>
    <w:uiPriority w:val="99"/>
    <w:semiHidden/>
    <w:unhideWhenUsed/>
    <w:rsid w:val="00B449FD"/>
  </w:style>
  <w:style w:type="table" w:customStyle="1" w:styleId="1b">
    <w:name w:val="טבלת רשת1"/>
    <w:basedOn w:val="a6"/>
    <w:next w:val="ac"/>
    <w:uiPriority w:val="99"/>
    <w:rsid w:val="00B449FD"/>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mhl1">
    <w:name w:val="mhl1"/>
    <w:rsid w:val="00B449FD"/>
    <w:pPr>
      <w:numPr>
        <w:numId w:val="52"/>
      </w:numPr>
    </w:pPr>
  </w:style>
  <w:style w:type="numbering" w:customStyle="1" w:styleId="MyStyle1">
    <w:name w:val="MyStyle1"/>
    <w:rsid w:val="00B449FD"/>
    <w:pPr>
      <w:numPr>
        <w:numId w:val="53"/>
      </w:numPr>
    </w:pPr>
  </w:style>
  <w:style w:type="table" w:styleId="-11">
    <w:name w:val="Light Shading Accent 1"/>
    <w:basedOn w:val="a6"/>
    <w:uiPriority w:val="60"/>
    <w:rsid w:val="002C6F1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AlphaList">
    <w:name w:val="Alpha List"/>
    <w:basedOn w:val="a4"/>
    <w:link w:val="AlphaList0"/>
    <w:rsid w:val="009312C2"/>
    <w:pPr>
      <w:bidi/>
      <w:spacing w:before="120" w:after="0" w:line="240" w:lineRule="auto"/>
      <w:jc w:val="both"/>
    </w:pPr>
    <w:rPr>
      <w:rFonts w:ascii="Times New Roman" w:eastAsia="Times New Roman" w:hAnsi="Times New Roman" w:cs="David"/>
      <w:sz w:val="20"/>
      <w:szCs w:val="24"/>
    </w:rPr>
  </w:style>
  <w:style w:type="character" w:customStyle="1" w:styleId="AlphaList0">
    <w:name w:val="Alpha List תו"/>
    <w:link w:val="AlphaList"/>
    <w:rsid w:val="009312C2"/>
    <w:rPr>
      <w:rFonts w:ascii="Times New Roman" w:eastAsia="Times New Roman" w:hAnsi="Times New Roman" w:cs="David"/>
      <w:sz w:val="20"/>
      <w:szCs w:val="24"/>
    </w:rPr>
  </w:style>
  <w:style w:type="paragraph" w:customStyle="1" w:styleId="-12">
    <w:name w:val="גוף-1"/>
    <w:basedOn w:val="a4"/>
    <w:rsid w:val="009237F3"/>
    <w:pPr>
      <w:bidi/>
      <w:spacing w:after="0" w:line="320" w:lineRule="atLeast"/>
      <w:ind w:left="1418" w:right="1418" w:hanging="1418"/>
      <w:jc w:val="both"/>
    </w:pPr>
    <w:rPr>
      <w:rFonts w:ascii="Times New Roman" w:eastAsia="Times New Roman" w:hAnsi="Times New Roman" w:cs="David"/>
      <w:noProof/>
      <w:szCs w:val="26"/>
      <w:lang w:eastAsia="he-IL"/>
    </w:rPr>
  </w:style>
  <w:style w:type="paragraph" w:customStyle="1" w:styleId="Base">
    <w:name w:val="Base"/>
    <w:link w:val="Base0"/>
    <w:rsid w:val="007730F5"/>
    <w:pPr>
      <w:bidi/>
      <w:spacing w:before="120" w:after="0" w:line="320" w:lineRule="exact"/>
      <w:jc w:val="both"/>
    </w:pPr>
    <w:rPr>
      <w:rFonts w:ascii="Times New Roman" w:eastAsia="Times New Roman" w:hAnsi="Times New Roman" w:cs="David"/>
      <w:szCs w:val="24"/>
      <w:lang w:eastAsia="he-IL"/>
    </w:rPr>
  </w:style>
  <w:style w:type="character" w:customStyle="1" w:styleId="Base0">
    <w:name w:val="Base תו"/>
    <w:link w:val="Base"/>
    <w:rsid w:val="007730F5"/>
    <w:rPr>
      <w:rFonts w:ascii="Times New Roman" w:eastAsia="Times New Roman" w:hAnsi="Times New Roman" w:cs="David"/>
      <w:szCs w:val="24"/>
      <w:lang w:eastAsia="he-IL"/>
    </w:rPr>
  </w:style>
  <w:style w:type="character" w:customStyle="1" w:styleId="Normal1Char">
    <w:name w:val="Normal1 Char"/>
    <w:link w:val="Normal1"/>
    <w:rsid w:val="007730F5"/>
    <w:rPr>
      <w:rFonts w:ascii="Times New Roman" w:eastAsia="Times New Roman" w:hAnsi="Times New Roman" w:cs="David"/>
      <w:smallCaps/>
      <w:spacing w:val="20"/>
      <w:sz w:val="24"/>
      <w:szCs w:val="24"/>
    </w:rPr>
  </w:style>
  <w:style w:type="character" w:customStyle="1" w:styleId="210">
    <w:name w:val="כותרת 2 תו1"/>
    <w:aliases w:val="Heading 2 תו תו,כותרת 2 תו תו"/>
    <w:uiPriority w:val="9"/>
    <w:locked/>
    <w:rsid w:val="007730F5"/>
    <w:rPr>
      <w:rFonts w:cs="David"/>
      <w:b/>
      <w:bCs/>
      <w:smallCaps/>
      <w:spacing w:val="60"/>
      <w:sz w:val="28"/>
      <w:szCs w:val="32"/>
      <w:lang w:eastAsia="he-IL"/>
    </w:rPr>
  </w:style>
  <w:style w:type="paragraph" w:customStyle="1" w:styleId="AlphaList1">
    <w:name w:val="Alpha List 1"/>
    <w:basedOn w:val="Base"/>
    <w:link w:val="AlphaList10"/>
    <w:rsid w:val="007730F5"/>
    <w:pPr>
      <w:numPr>
        <w:numId w:val="132"/>
      </w:numPr>
    </w:pPr>
  </w:style>
  <w:style w:type="character" w:customStyle="1" w:styleId="AlphaList10">
    <w:name w:val="Alpha List 1 תו"/>
    <w:link w:val="AlphaList1"/>
    <w:rsid w:val="007730F5"/>
    <w:rPr>
      <w:rFonts w:ascii="Times New Roman" w:eastAsia="Times New Roman" w:hAnsi="Times New Roman" w:cs="David"/>
      <w:szCs w:val="24"/>
      <w:lang w:eastAsia="he-IL"/>
    </w:rPr>
  </w:style>
  <w:style w:type="paragraph" w:customStyle="1" w:styleId="AlphaList2">
    <w:name w:val="Alpha List 2"/>
    <w:basedOn w:val="Base"/>
    <w:link w:val="AlphaList20"/>
    <w:rsid w:val="007730F5"/>
    <w:pPr>
      <w:tabs>
        <w:tab w:val="num" w:pos="1191"/>
      </w:tabs>
      <w:ind w:left="1191" w:hanging="397"/>
    </w:pPr>
  </w:style>
  <w:style w:type="character" w:customStyle="1" w:styleId="AlphaList20">
    <w:name w:val="Alpha List 2 תו"/>
    <w:link w:val="AlphaList2"/>
    <w:rsid w:val="007730F5"/>
    <w:rPr>
      <w:rFonts w:ascii="Times New Roman" w:eastAsia="Times New Roman" w:hAnsi="Times New Roman" w:cs="David"/>
      <w:szCs w:val="24"/>
      <w:lang w:eastAsia="he-IL"/>
    </w:rPr>
  </w:style>
  <w:style w:type="paragraph" w:customStyle="1" w:styleId="BulletList">
    <w:name w:val="Bullet List"/>
    <w:basedOn w:val="Base"/>
    <w:rsid w:val="007730F5"/>
    <w:pPr>
      <w:numPr>
        <w:numId w:val="133"/>
      </w:numPr>
      <w:tabs>
        <w:tab w:val="clear" w:pos="397"/>
        <w:tab w:val="num" w:pos="1588"/>
      </w:tabs>
      <w:ind w:left="1588" w:hanging="340"/>
    </w:pPr>
  </w:style>
  <w:style w:type="paragraph" w:customStyle="1" w:styleId="BulletList1">
    <w:name w:val="Bullet List 1"/>
    <w:basedOn w:val="Base"/>
    <w:rsid w:val="007730F5"/>
    <w:pPr>
      <w:numPr>
        <w:numId w:val="134"/>
      </w:numPr>
      <w:tabs>
        <w:tab w:val="clear" w:pos="794"/>
        <w:tab w:val="num" w:pos="1191"/>
      </w:tabs>
      <w:ind w:left="1191"/>
    </w:pPr>
  </w:style>
  <w:style w:type="paragraph" w:customStyle="1" w:styleId="BulletList2">
    <w:name w:val="Bullet List 2"/>
    <w:basedOn w:val="Base"/>
    <w:rsid w:val="007730F5"/>
    <w:pPr>
      <w:numPr>
        <w:numId w:val="135"/>
      </w:numPr>
      <w:tabs>
        <w:tab w:val="clear" w:pos="1191"/>
        <w:tab w:val="num" w:pos="1588"/>
      </w:tabs>
      <w:ind w:left="1588"/>
    </w:pPr>
  </w:style>
  <w:style w:type="paragraph" w:customStyle="1" w:styleId="BulletList3">
    <w:name w:val="Bullet List 3"/>
    <w:basedOn w:val="Base"/>
    <w:link w:val="BulletList30"/>
    <w:rsid w:val="007730F5"/>
    <w:pPr>
      <w:numPr>
        <w:numId w:val="136"/>
      </w:numPr>
    </w:pPr>
  </w:style>
  <w:style w:type="character" w:customStyle="1" w:styleId="BulletList30">
    <w:name w:val="Bullet List 3 תו"/>
    <w:link w:val="BulletList3"/>
    <w:rsid w:val="007730F5"/>
    <w:rPr>
      <w:rFonts w:ascii="Times New Roman" w:eastAsia="Times New Roman" w:hAnsi="Times New Roman" w:cs="David"/>
      <w:szCs w:val="24"/>
      <w:lang w:eastAsia="he-IL"/>
    </w:rPr>
  </w:style>
  <w:style w:type="paragraph" w:customStyle="1" w:styleId="BulletList4">
    <w:name w:val="Bullet List 4"/>
    <w:basedOn w:val="Base"/>
    <w:rsid w:val="007730F5"/>
    <w:pPr>
      <w:numPr>
        <w:numId w:val="137"/>
      </w:numPr>
      <w:tabs>
        <w:tab w:val="clear" w:pos="1985"/>
      </w:tabs>
      <w:ind w:left="720" w:hanging="360"/>
    </w:pPr>
    <w:rPr>
      <w:lang w:eastAsia="en-US"/>
    </w:rPr>
  </w:style>
  <w:style w:type="paragraph" w:customStyle="1" w:styleId="Caption1">
    <w:name w:val="Caption1"/>
    <w:basedOn w:val="Base"/>
    <w:rsid w:val="007730F5"/>
    <w:pPr>
      <w:jc w:val="center"/>
    </w:pPr>
    <w:rPr>
      <w:bCs/>
    </w:rPr>
  </w:style>
  <w:style w:type="paragraph" w:customStyle="1" w:styleId="DataItem">
    <w:name w:val="DataItem"/>
    <w:basedOn w:val="Base"/>
    <w:rsid w:val="007730F5"/>
    <w:pPr>
      <w:jc w:val="left"/>
    </w:pPr>
  </w:style>
  <w:style w:type="paragraph" w:customStyle="1" w:styleId="DataItemB">
    <w:name w:val="DataItemB"/>
    <w:basedOn w:val="Base"/>
    <w:rsid w:val="007730F5"/>
    <w:pPr>
      <w:jc w:val="left"/>
    </w:pPr>
    <w:rPr>
      <w:b/>
      <w:bCs/>
    </w:rPr>
  </w:style>
  <w:style w:type="paragraph" w:customStyle="1" w:styleId="Draft">
    <w:name w:val="Draft"/>
    <w:basedOn w:val="Base"/>
    <w:rsid w:val="007730F5"/>
    <w:rPr>
      <w:rFonts w:cs="Guttman Yad"/>
      <w:i/>
    </w:rPr>
  </w:style>
  <w:style w:type="paragraph" w:customStyle="1" w:styleId="Draft1">
    <w:name w:val="Draft1"/>
    <w:basedOn w:val="a4"/>
    <w:rsid w:val="007730F5"/>
    <w:pPr>
      <w:bidi/>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730F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730F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730F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730F5"/>
    <w:pPr>
      <w:spacing w:before="0" w:line="240" w:lineRule="atLeast"/>
      <w:jc w:val="center"/>
    </w:pPr>
  </w:style>
  <w:style w:type="paragraph" w:customStyle="1" w:styleId="Instruction">
    <w:name w:val="Instruction"/>
    <w:basedOn w:val="Base"/>
    <w:rsid w:val="007730F5"/>
    <w:pPr>
      <w:numPr>
        <w:numId w:val="138"/>
      </w:numPr>
      <w:tabs>
        <w:tab w:val="clear" w:pos="0"/>
        <w:tab w:val="num" w:pos="1191"/>
      </w:tabs>
      <w:ind w:left="1191"/>
    </w:pPr>
    <w:rPr>
      <w:i/>
      <w:iCs/>
    </w:rPr>
  </w:style>
  <w:style w:type="paragraph" w:customStyle="1" w:styleId="Instruction1">
    <w:name w:val="Instruction1"/>
    <w:basedOn w:val="Base"/>
    <w:rsid w:val="007730F5"/>
    <w:pPr>
      <w:numPr>
        <w:numId w:val="139"/>
      </w:numPr>
      <w:tabs>
        <w:tab w:val="clear" w:pos="794"/>
        <w:tab w:val="num" w:pos="1191"/>
      </w:tabs>
      <w:ind w:left="1191"/>
    </w:pPr>
    <w:rPr>
      <w:i/>
      <w:iCs/>
    </w:rPr>
  </w:style>
  <w:style w:type="paragraph" w:customStyle="1" w:styleId="Instruction2">
    <w:name w:val="Instruction2"/>
    <w:basedOn w:val="Base"/>
    <w:rsid w:val="007730F5"/>
    <w:pPr>
      <w:numPr>
        <w:numId w:val="140"/>
      </w:numPr>
    </w:pPr>
    <w:rPr>
      <w:i/>
      <w:iCs/>
    </w:rPr>
  </w:style>
  <w:style w:type="paragraph" w:customStyle="1" w:styleId="Instruction3">
    <w:name w:val="Instruction3"/>
    <w:basedOn w:val="Base"/>
    <w:rsid w:val="007730F5"/>
    <w:pPr>
      <w:numPr>
        <w:numId w:val="141"/>
      </w:numPr>
      <w:tabs>
        <w:tab w:val="clear" w:pos="1588"/>
        <w:tab w:val="num" w:pos="1191"/>
      </w:tabs>
      <w:ind w:left="1191"/>
    </w:pPr>
    <w:rPr>
      <w:i/>
      <w:iCs/>
    </w:rPr>
  </w:style>
  <w:style w:type="paragraph" w:customStyle="1" w:styleId="ListContinue1">
    <w:name w:val="List Continue1"/>
    <w:basedOn w:val="Base"/>
    <w:rsid w:val="007730F5"/>
    <w:pPr>
      <w:spacing w:before="0"/>
      <w:ind w:left="794"/>
    </w:pPr>
  </w:style>
  <w:style w:type="paragraph" w:customStyle="1" w:styleId="ListContinue2">
    <w:name w:val="List Continue2"/>
    <w:basedOn w:val="Base"/>
    <w:rsid w:val="007730F5"/>
    <w:pPr>
      <w:spacing w:before="0"/>
      <w:ind w:left="1191"/>
    </w:pPr>
  </w:style>
  <w:style w:type="paragraph" w:customStyle="1" w:styleId="ListContinue3">
    <w:name w:val="List Continue3"/>
    <w:basedOn w:val="Base"/>
    <w:rsid w:val="007730F5"/>
    <w:pPr>
      <w:spacing w:before="0"/>
      <w:ind w:left="1588"/>
    </w:pPr>
  </w:style>
  <w:style w:type="paragraph" w:customStyle="1" w:styleId="ListContinue">
    <w:name w:val="ListContinue"/>
    <w:basedOn w:val="Base"/>
    <w:rsid w:val="007730F5"/>
    <w:pPr>
      <w:spacing w:before="0"/>
      <w:ind w:left="397"/>
    </w:pPr>
  </w:style>
  <w:style w:type="paragraph" w:customStyle="1" w:styleId="Normaltitle">
    <w:name w:val="Normal title"/>
    <w:basedOn w:val="Base"/>
    <w:next w:val="Normal4"/>
    <w:rsid w:val="007730F5"/>
    <w:rPr>
      <w:b/>
      <w:bCs/>
    </w:rPr>
  </w:style>
  <w:style w:type="paragraph" w:customStyle="1" w:styleId="Normal1Title">
    <w:name w:val="Normal1 Title"/>
    <w:basedOn w:val="Base"/>
    <w:next w:val="Normal1"/>
    <w:rsid w:val="007730F5"/>
    <w:pPr>
      <w:ind w:left="397"/>
    </w:pPr>
    <w:rPr>
      <w:b/>
      <w:bCs/>
    </w:rPr>
  </w:style>
  <w:style w:type="paragraph" w:customStyle="1" w:styleId="Normal3Title">
    <w:name w:val="Normal3 Title"/>
    <w:basedOn w:val="Base"/>
    <w:next w:val="Normal3"/>
    <w:rsid w:val="007730F5"/>
    <w:pPr>
      <w:ind w:left="1200"/>
    </w:pPr>
    <w:rPr>
      <w:b/>
      <w:bCs/>
    </w:rPr>
  </w:style>
  <w:style w:type="paragraph" w:customStyle="1" w:styleId="NumberList">
    <w:name w:val="Number List"/>
    <w:basedOn w:val="Base"/>
    <w:link w:val="NumberList0"/>
    <w:rsid w:val="007730F5"/>
    <w:pPr>
      <w:numPr>
        <w:numId w:val="142"/>
      </w:numPr>
    </w:pPr>
  </w:style>
  <w:style w:type="character" w:customStyle="1" w:styleId="NumberList0">
    <w:name w:val="Number List תו"/>
    <w:link w:val="NumberList"/>
    <w:rsid w:val="007730F5"/>
    <w:rPr>
      <w:rFonts w:ascii="Times New Roman" w:eastAsia="Times New Roman" w:hAnsi="Times New Roman" w:cs="David"/>
      <w:szCs w:val="24"/>
      <w:lang w:eastAsia="he-IL"/>
    </w:rPr>
  </w:style>
  <w:style w:type="paragraph" w:customStyle="1" w:styleId="NumberList1">
    <w:name w:val="Number List 1"/>
    <w:basedOn w:val="Base"/>
    <w:rsid w:val="007730F5"/>
  </w:style>
  <w:style w:type="paragraph" w:customStyle="1" w:styleId="NumberList2">
    <w:name w:val="Number List 2"/>
    <w:basedOn w:val="Base"/>
    <w:rsid w:val="007730F5"/>
    <w:pPr>
      <w:numPr>
        <w:numId w:val="143"/>
      </w:numPr>
      <w:tabs>
        <w:tab w:val="clear" w:pos="1191"/>
        <w:tab w:val="num" w:pos="1117"/>
      </w:tabs>
      <w:ind w:left="1117" w:hanging="360"/>
    </w:pPr>
  </w:style>
  <w:style w:type="paragraph" w:customStyle="1" w:styleId="NumberList3">
    <w:name w:val="Number List 3"/>
    <w:basedOn w:val="Base"/>
    <w:rsid w:val="007730F5"/>
    <w:pPr>
      <w:numPr>
        <w:numId w:val="145"/>
      </w:numPr>
      <w:tabs>
        <w:tab w:val="clear" w:pos="1588"/>
        <w:tab w:val="num" w:pos="1191"/>
      </w:tabs>
      <w:ind w:left="1191"/>
    </w:pPr>
  </w:style>
  <w:style w:type="paragraph" w:customStyle="1" w:styleId="SubjectTitle">
    <w:name w:val="Subject Title"/>
    <w:basedOn w:val="20"/>
    <w:next w:val="Normal1"/>
    <w:rsid w:val="007730F5"/>
    <w:pPr>
      <w:keepNext w:val="0"/>
      <w:keepLines w:val="0"/>
      <w:tabs>
        <w:tab w:val="num" w:pos="-707"/>
      </w:tabs>
      <w:bidi/>
      <w:spacing w:before="120" w:after="720" w:line="240" w:lineRule="auto"/>
      <w:ind w:left="794" w:right="567" w:hanging="794"/>
      <w:jc w:val="center"/>
      <w:outlineLvl w:val="9"/>
    </w:pPr>
    <w:rPr>
      <w:rFonts w:ascii="Times New Roman" w:eastAsia="Times New Roman" w:hAnsi="Times New Roman" w:cs="David"/>
      <w:smallCaps/>
      <w:color w:val="auto"/>
      <w:spacing w:val="70"/>
      <w:sz w:val="32"/>
      <w:szCs w:val="36"/>
      <w:lang w:eastAsia="he-IL"/>
    </w:rPr>
  </w:style>
  <w:style w:type="paragraph" w:customStyle="1" w:styleId="TableCaption">
    <w:name w:val="Table Caption"/>
    <w:basedOn w:val="Base"/>
    <w:next w:val="Normal1"/>
    <w:rsid w:val="007730F5"/>
    <w:pPr>
      <w:spacing w:after="120"/>
      <w:jc w:val="center"/>
    </w:pPr>
    <w:rPr>
      <w:b/>
      <w:bCs/>
    </w:rPr>
  </w:style>
  <w:style w:type="paragraph" w:customStyle="1" w:styleId="Tableofcontents">
    <w:name w:val="Table of contents"/>
    <w:basedOn w:val="Base"/>
    <w:next w:val="Normal1"/>
    <w:rsid w:val="007730F5"/>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730F5"/>
    <w:pPr>
      <w:pageBreakBefore w:val="0"/>
    </w:pPr>
  </w:style>
  <w:style w:type="paragraph" w:customStyle="1" w:styleId="TableHead">
    <w:name w:val="TableHead"/>
    <w:basedOn w:val="Base"/>
    <w:rsid w:val="007730F5"/>
    <w:pPr>
      <w:spacing w:after="120"/>
      <w:jc w:val="center"/>
    </w:pPr>
    <w:rPr>
      <w:b/>
      <w:bCs/>
    </w:rPr>
  </w:style>
  <w:style w:type="paragraph" w:customStyle="1" w:styleId="TableText">
    <w:name w:val="TableText"/>
    <w:basedOn w:val="Base"/>
    <w:link w:val="TableTextChar"/>
    <w:rsid w:val="007730F5"/>
    <w:pPr>
      <w:spacing w:before="75" w:line="280" w:lineRule="atLeast"/>
      <w:jc w:val="left"/>
    </w:pPr>
  </w:style>
  <w:style w:type="character" w:customStyle="1" w:styleId="TableTextChar">
    <w:name w:val="TableText Char"/>
    <w:link w:val="TableText"/>
    <w:rsid w:val="007730F5"/>
    <w:rPr>
      <w:rFonts w:ascii="Times New Roman" w:eastAsia="Times New Roman" w:hAnsi="Times New Roman" w:cs="David"/>
      <w:szCs w:val="24"/>
      <w:lang w:eastAsia="he-IL"/>
    </w:rPr>
  </w:style>
  <w:style w:type="paragraph" w:customStyle="1" w:styleId="Normal7">
    <w:name w:val="Normal7"/>
    <w:basedOn w:val="Base"/>
    <w:rsid w:val="007730F5"/>
  </w:style>
  <w:style w:type="character" w:customStyle="1" w:styleId="AlphaList1Char">
    <w:name w:val="Alpha List 1 Char"/>
    <w:rsid w:val="007730F5"/>
    <w:rPr>
      <w:rFonts w:cs="David"/>
      <w:sz w:val="22"/>
      <w:szCs w:val="24"/>
      <w:lang w:eastAsia="he-IL"/>
    </w:rPr>
  </w:style>
  <w:style w:type="paragraph" w:customStyle="1" w:styleId="affd">
    <w:name w:val="כותרות"/>
    <w:basedOn w:val="a4"/>
    <w:rsid w:val="007730F5"/>
    <w:pPr>
      <w:overflowPunct w:val="0"/>
      <w:autoSpaceDE w:val="0"/>
      <w:autoSpaceDN w:val="0"/>
      <w:bidi/>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CharCharCharChar">
    <w:name w:val="תו תו Char Char תו תו Char Char"/>
    <w:basedOn w:val="a4"/>
    <w:rsid w:val="007730F5"/>
    <w:pPr>
      <w:spacing w:after="160" w:line="240" w:lineRule="exact"/>
    </w:pPr>
    <w:rPr>
      <w:rFonts w:ascii="Verdana" w:eastAsia="Times New Roman" w:hAnsi="Verdana" w:cs="Times New Roman"/>
      <w:sz w:val="20"/>
      <w:szCs w:val="20"/>
      <w:lang w:bidi="ar-SA"/>
    </w:rPr>
  </w:style>
  <w:style w:type="paragraph" w:customStyle="1" w:styleId="normal20">
    <w:name w:val="normal 2"/>
    <w:basedOn w:val="20"/>
    <w:rsid w:val="007730F5"/>
    <w:pPr>
      <w:keepNext w:val="0"/>
      <w:keepLines w:val="0"/>
      <w:numPr>
        <w:ilvl w:val="0"/>
        <w:numId w:val="0"/>
      </w:numPr>
      <w:tabs>
        <w:tab w:val="left" w:pos="851"/>
        <w:tab w:val="left" w:pos="1701"/>
        <w:tab w:val="left" w:pos="2552"/>
        <w:tab w:val="left" w:pos="3402"/>
        <w:tab w:val="left" w:pos="4253"/>
      </w:tabs>
      <w:bidi/>
      <w:spacing w:before="0" w:line="240" w:lineRule="auto"/>
      <w:ind w:left="1701"/>
      <w:jc w:val="both"/>
      <w:outlineLvl w:val="9"/>
    </w:pPr>
    <w:rPr>
      <w:rFonts w:ascii="Times New Roman" w:eastAsia="Times New Roman" w:hAnsi="Times New Roman" w:cs="David"/>
      <w:b w:val="0"/>
      <w:bCs w:val="0"/>
      <w:color w:val="auto"/>
      <w:sz w:val="24"/>
      <w:szCs w:val="24"/>
      <w:lang w:eastAsia="he-IL"/>
    </w:rPr>
  </w:style>
  <w:style w:type="character" w:styleId="affe">
    <w:name w:val="footnote reference"/>
    <w:rsid w:val="007730F5"/>
    <w:rPr>
      <w:rFonts w:cs="Miriam"/>
      <w:b/>
      <w:bCs/>
      <w:position w:val="6"/>
      <w:sz w:val="14"/>
      <w:szCs w:val="14"/>
    </w:rPr>
  </w:style>
  <w:style w:type="paragraph" w:styleId="afff">
    <w:name w:val="footnote text"/>
    <w:basedOn w:val="a4"/>
    <w:link w:val="afff0"/>
    <w:rsid w:val="007730F5"/>
    <w:pPr>
      <w:bidi/>
      <w:spacing w:after="120" w:line="240" w:lineRule="atLeast"/>
      <w:ind w:left="397" w:hanging="397"/>
      <w:jc w:val="both"/>
    </w:pPr>
    <w:rPr>
      <w:rFonts w:ascii="Arial" w:eastAsia="Times New Roman" w:hAnsi="Arial" w:cs="David"/>
      <w:sz w:val="20"/>
      <w:szCs w:val="20"/>
      <w:lang w:eastAsia="he-IL"/>
    </w:rPr>
  </w:style>
  <w:style w:type="character" w:customStyle="1" w:styleId="afff0">
    <w:name w:val="טקסט הערת שוליים תו"/>
    <w:basedOn w:val="a5"/>
    <w:link w:val="afff"/>
    <w:rsid w:val="007730F5"/>
    <w:rPr>
      <w:rFonts w:ascii="Arial" w:eastAsia="Times New Roman" w:hAnsi="Arial" w:cs="David"/>
      <w:sz w:val="20"/>
      <w:szCs w:val="20"/>
      <w:lang w:eastAsia="he-IL"/>
    </w:rPr>
  </w:style>
  <w:style w:type="paragraph" w:styleId="afff1">
    <w:name w:val="Normal Indent"/>
    <w:basedOn w:val="a4"/>
    <w:rsid w:val="007730F5"/>
    <w:pPr>
      <w:bidi/>
      <w:spacing w:after="240" w:line="360" w:lineRule="auto"/>
      <w:ind w:left="720"/>
      <w:jc w:val="both"/>
    </w:pPr>
    <w:rPr>
      <w:rFonts w:ascii="Arial" w:eastAsia="Times New Roman" w:hAnsi="Arial" w:cs="David"/>
      <w:sz w:val="24"/>
      <w:szCs w:val="24"/>
      <w:lang w:eastAsia="he-IL"/>
    </w:rPr>
  </w:style>
  <w:style w:type="paragraph" w:customStyle="1" w:styleId="NameAddress">
    <w:name w:val="NameAddress"/>
    <w:basedOn w:val="a4"/>
    <w:rsid w:val="007730F5"/>
    <w:pPr>
      <w:bidi/>
      <w:spacing w:after="0" w:line="240" w:lineRule="atLeast"/>
      <w:jc w:val="both"/>
    </w:pPr>
    <w:rPr>
      <w:rFonts w:ascii="Arial" w:eastAsia="Times New Roman" w:hAnsi="Arial" w:cs="David"/>
      <w:sz w:val="24"/>
      <w:szCs w:val="24"/>
      <w:lang w:eastAsia="he-IL"/>
    </w:rPr>
  </w:style>
  <w:style w:type="paragraph" w:customStyle="1" w:styleId="LetterEnd">
    <w:name w:val="LetterEnd"/>
    <w:basedOn w:val="a4"/>
    <w:rsid w:val="007730F5"/>
    <w:pPr>
      <w:bidi/>
      <w:spacing w:after="240" w:line="240" w:lineRule="atLeast"/>
      <w:ind w:left="5102" w:hanging="1"/>
      <w:jc w:val="both"/>
    </w:pPr>
    <w:rPr>
      <w:rFonts w:ascii="Arial" w:eastAsia="Times New Roman" w:hAnsi="Arial" w:cs="David"/>
      <w:sz w:val="24"/>
      <w:szCs w:val="24"/>
      <w:lang w:eastAsia="he-IL"/>
    </w:rPr>
  </w:style>
  <w:style w:type="paragraph" w:customStyle="1" w:styleId="Normal10">
    <w:name w:val="Normal 1"/>
    <w:basedOn w:val="a4"/>
    <w:rsid w:val="007730F5"/>
    <w:pPr>
      <w:bidi/>
      <w:spacing w:after="240" w:line="360" w:lineRule="auto"/>
      <w:ind w:left="567"/>
      <w:jc w:val="both"/>
    </w:pPr>
    <w:rPr>
      <w:rFonts w:ascii="Arial" w:eastAsia="Times New Roman" w:hAnsi="Arial" w:cs="David"/>
      <w:sz w:val="24"/>
      <w:szCs w:val="24"/>
      <w:lang w:eastAsia="he-IL"/>
    </w:rPr>
  </w:style>
  <w:style w:type="paragraph" w:customStyle="1" w:styleId="Normal21">
    <w:name w:val="Normal 2"/>
    <w:basedOn w:val="a4"/>
    <w:rsid w:val="007730F5"/>
    <w:pPr>
      <w:bidi/>
      <w:spacing w:after="240" w:line="360" w:lineRule="auto"/>
      <w:ind w:left="1274"/>
      <w:jc w:val="both"/>
    </w:pPr>
    <w:rPr>
      <w:rFonts w:ascii="Arial" w:eastAsia="Times New Roman" w:hAnsi="Arial" w:cs="David"/>
      <w:sz w:val="20"/>
      <w:szCs w:val="24"/>
      <w:lang w:eastAsia="he-IL"/>
    </w:rPr>
  </w:style>
  <w:style w:type="paragraph" w:customStyle="1" w:styleId="Normal30">
    <w:name w:val="Normal 3"/>
    <w:basedOn w:val="a4"/>
    <w:rsid w:val="007730F5"/>
    <w:pPr>
      <w:suppressAutoHyphens/>
      <w:bidi/>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4"/>
    <w:rsid w:val="007730F5"/>
    <w:pPr>
      <w:bidi/>
      <w:spacing w:after="240" w:line="360" w:lineRule="auto"/>
      <w:ind w:left="2268"/>
      <w:jc w:val="both"/>
    </w:pPr>
    <w:rPr>
      <w:rFonts w:ascii="Arial" w:eastAsia="Times New Roman" w:hAnsi="Arial" w:cs="David"/>
      <w:sz w:val="24"/>
      <w:szCs w:val="24"/>
      <w:lang w:eastAsia="he-IL"/>
    </w:rPr>
  </w:style>
  <w:style w:type="paragraph" w:customStyle="1" w:styleId="Normal5">
    <w:name w:val="Normal 5"/>
    <w:basedOn w:val="a4"/>
    <w:rsid w:val="007730F5"/>
    <w:pPr>
      <w:bidi/>
      <w:spacing w:after="240" w:line="360" w:lineRule="auto"/>
      <w:ind w:left="2835"/>
      <w:jc w:val="both"/>
    </w:pPr>
    <w:rPr>
      <w:rFonts w:ascii="Arial" w:eastAsia="Times New Roman" w:hAnsi="Arial" w:cs="David"/>
      <w:sz w:val="24"/>
      <w:szCs w:val="24"/>
      <w:lang w:eastAsia="he-IL"/>
    </w:rPr>
  </w:style>
  <w:style w:type="paragraph" w:customStyle="1" w:styleId="Normal6">
    <w:name w:val="Normal 6"/>
    <w:basedOn w:val="a4"/>
    <w:rsid w:val="007730F5"/>
    <w:pPr>
      <w:bidi/>
      <w:spacing w:after="240" w:line="360" w:lineRule="auto"/>
      <w:ind w:left="3402"/>
      <w:jc w:val="both"/>
    </w:pPr>
    <w:rPr>
      <w:rFonts w:ascii="Arial" w:eastAsia="Times New Roman" w:hAnsi="Arial" w:cs="David"/>
      <w:sz w:val="24"/>
      <w:szCs w:val="24"/>
      <w:lang w:eastAsia="he-IL"/>
    </w:rPr>
  </w:style>
  <w:style w:type="paragraph" w:customStyle="1" w:styleId="afff2">
    <w:name w:val="הואיל"/>
    <w:basedOn w:val="a4"/>
    <w:rsid w:val="007730F5"/>
    <w:pPr>
      <w:keepLines/>
      <w:bidi/>
      <w:spacing w:after="240" w:line="240" w:lineRule="auto"/>
      <w:ind w:left="907" w:right="907" w:hanging="907"/>
      <w:jc w:val="both"/>
    </w:pPr>
    <w:rPr>
      <w:rFonts w:ascii="Times New Roman" w:eastAsia="Times New Roman" w:hAnsi="Times New Roman" w:cs="David"/>
      <w:sz w:val="20"/>
      <w:szCs w:val="24"/>
      <w:lang w:val="en-GB" w:eastAsia="he-IL"/>
    </w:rPr>
  </w:style>
  <w:style w:type="paragraph" w:customStyle="1" w:styleId="2e">
    <w:name w:val="תלויה2"/>
    <w:basedOn w:val="20"/>
    <w:rsid w:val="007730F5"/>
    <w:pPr>
      <w:keepNext w:val="0"/>
      <w:keepLines w:val="0"/>
      <w:tabs>
        <w:tab w:val="num" w:pos="0"/>
      </w:tabs>
      <w:bidi/>
      <w:spacing w:before="0" w:after="240" w:line="240" w:lineRule="auto"/>
      <w:ind w:left="1418" w:right="1418" w:firstLine="0"/>
      <w:jc w:val="both"/>
      <w:outlineLvl w:val="9"/>
    </w:pPr>
    <w:rPr>
      <w:rFonts w:ascii="Times New Roman" w:eastAsia="Times New Roman" w:hAnsi="Times New Roman" w:cs="David"/>
      <w:b w:val="0"/>
      <w:bCs w:val="0"/>
      <w:color w:val="auto"/>
      <w:sz w:val="20"/>
      <w:szCs w:val="24"/>
      <w:lang w:val="en-GB" w:eastAsia="he-IL"/>
    </w:rPr>
  </w:style>
  <w:style w:type="paragraph" w:customStyle="1" w:styleId="1c">
    <w:name w:val="תלויה1"/>
    <w:basedOn w:val="a4"/>
    <w:rsid w:val="007730F5"/>
    <w:pPr>
      <w:bidi/>
      <w:spacing w:after="240" w:line="240" w:lineRule="auto"/>
      <w:ind w:left="624" w:right="624"/>
      <w:jc w:val="both"/>
    </w:pPr>
    <w:rPr>
      <w:rFonts w:ascii="Times New Roman" w:eastAsia="Times New Roman" w:hAnsi="Times New Roman" w:cs="David"/>
      <w:sz w:val="20"/>
      <w:szCs w:val="24"/>
      <w:lang w:val="en-GB" w:eastAsia="he-IL"/>
    </w:rPr>
  </w:style>
  <w:style w:type="paragraph" w:customStyle="1" w:styleId="3a">
    <w:name w:val="תלויה3"/>
    <w:basedOn w:val="3"/>
    <w:rsid w:val="007730F5"/>
    <w:pPr>
      <w:keepNext w:val="0"/>
      <w:keepLines w:val="0"/>
      <w:tabs>
        <w:tab w:val="num" w:pos="0"/>
      </w:tabs>
      <w:bidi/>
      <w:spacing w:before="0" w:after="240" w:line="240" w:lineRule="auto"/>
      <w:ind w:left="2381" w:right="2381" w:firstLine="0"/>
      <w:jc w:val="both"/>
      <w:outlineLvl w:val="9"/>
    </w:pPr>
    <w:rPr>
      <w:rFonts w:ascii="Times New Roman" w:eastAsia="Times New Roman" w:hAnsi="Times New Roman" w:cs="David"/>
      <w:b w:val="0"/>
      <w:bCs w:val="0"/>
      <w:color w:val="auto"/>
      <w:sz w:val="20"/>
      <w:szCs w:val="24"/>
      <w:lang w:val="en-GB" w:eastAsia="he-IL"/>
    </w:rPr>
  </w:style>
  <w:style w:type="paragraph" w:customStyle="1" w:styleId="1d">
    <w:name w:val="נושא הערה1"/>
    <w:basedOn w:val="af"/>
    <w:next w:val="af"/>
    <w:semiHidden/>
    <w:rsid w:val="007730F5"/>
    <w:pPr>
      <w:spacing w:after="240" w:line="360" w:lineRule="auto"/>
      <w:jc w:val="both"/>
    </w:pPr>
    <w:rPr>
      <w:rFonts w:ascii="Arial" w:eastAsia="Times New Roman" w:hAnsi="Arial" w:cs="David"/>
      <w:lang w:eastAsia="he-IL"/>
    </w:rPr>
  </w:style>
  <w:style w:type="paragraph" w:customStyle="1" w:styleId="1e">
    <w:name w:val="פסקה 1"/>
    <w:basedOn w:val="a4"/>
    <w:rsid w:val="007730F5"/>
    <w:pPr>
      <w:bidi/>
      <w:spacing w:after="0" w:line="240" w:lineRule="auto"/>
      <w:jc w:val="both"/>
    </w:pPr>
    <w:rPr>
      <w:rFonts w:ascii="Tahoma" w:eastAsia="Times New Roman" w:hAnsi="Tahoma" w:cs="Tahoma"/>
    </w:rPr>
  </w:style>
  <w:style w:type="character" w:customStyle="1" w:styleId="CommentSubjectChar">
    <w:name w:val="Comment Subject Char"/>
    <w:rsid w:val="007730F5"/>
    <w:rPr>
      <w:rFonts w:ascii="Arial" w:hAnsi="Arial" w:cs="David"/>
      <w:lang w:eastAsia="he-IL"/>
    </w:rPr>
  </w:style>
  <w:style w:type="paragraph" w:styleId="afff3">
    <w:name w:val="No Spacing"/>
    <w:uiPriority w:val="1"/>
    <w:qFormat/>
    <w:rsid w:val="007730F5"/>
    <w:pPr>
      <w:bidi/>
      <w:spacing w:after="0" w:line="240" w:lineRule="auto"/>
    </w:pPr>
    <w:rPr>
      <w:rFonts w:ascii="Calibri" w:eastAsia="Calibri" w:hAnsi="Calibri" w:cs="Arial"/>
    </w:rPr>
  </w:style>
  <w:style w:type="character" w:customStyle="1" w:styleId="Style12pt">
    <w:name w:val="Style 12 pt"/>
    <w:rsid w:val="007730F5"/>
    <w:rPr>
      <w:rFonts w:ascii="Arial" w:hAnsi="Arial" w:cs="Arial"/>
      <w:sz w:val="24"/>
      <w:szCs w:val="24"/>
    </w:rPr>
  </w:style>
  <w:style w:type="table" w:customStyle="1" w:styleId="2f">
    <w:name w:val="טבלת רשת2"/>
    <w:basedOn w:val="a6"/>
    <w:next w:val="ac"/>
    <w:uiPriority w:val="99"/>
    <w:rsid w:val="007730F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b">
    <w:name w:val="טבלת רשת3"/>
    <w:basedOn w:val="a6"/>
    <w:next w:val="ac"/>
    <w:rsid w:val="007730F5"/>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1">
    <w:name w:val="ממוספר"/>
    <w:basedOn w:val="a4"/>
    <w:rsid w:val="007730F5"/>
    <w:pPr>
      <w:numPr>
        <w:numId w:val="161"/>
      </w:numPr>
      <w:bidi/>
      <w:spacing w:after="360" w:line="240" w:lineRule="auto"/>
      <w:ind w:right="510"/>
      <w:jc w:val="both"/>
    </w:pPr>
    <w:rPr>
      <w:rFonts w:ascii="Times New Roman" w:eastAsia="Times New Roman" w:hAnsi="Times New Roman" w:cs="David"/>
      <w:szCs w:val="24"/>
      <w:lang w:eastAsia="he-IL"/>
    </w:rPr>
  </w:style>
  <w:style w:type="paragraph" w:customStyle="1" w:styleId="afff4">
    <w:name w:val="צמוד"/>
    <w:basedOn w:val="a4"/>
    <w:rsid w:val="007730F5"/>
    <w:pPr>
      <w:bidi/>
      <w:spacing w:after="0" w:line="240" w:lineRule="auto"/>
      <w:jc w:val="both"/>
    </w:pPr>
    <w:rPr>
      <w:rFonts w:ascii="Times New Roman" w:eastAsia="Times New Roman" w:hAnsi="Times New Roman" w:cs="David"/>
      <w:szCs w:val="24"/>
      <w:lang w:eastAsia="he-IL"/>
    </w:rPr>
  </w:style>
  <w:style w:type="paragraph" w:customStyle="1" w:styleId="afff5">
    <w:name w:val="נוצר בתאריך"/>
    <w:rsid w:val="007730F5"/>
    <w:pPr>
      <w:spacing w:after="0" w:line="240" w:lineRule="auto"/>
    </w:pPr>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footer" w:uiPriority="0"/>
    <w:lsdException w:name="caption"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nhideWhenUsed="0" w:qFormat="1"/>
    <w:lsdException w:name="Body Text Indent 3" w:uiPriority="0"/>
    <w:lsdException w:name="Block Text" w:uiPriority="0"/>
    <w:lsdException w:name="Strong" w:semiHidden="0"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76420"/>
  </w:style>
  <w:style w:type="paragraph" w:styleId="1">
    <w:name w:val="heading 1"/>
    <w:aliases w:val="H2"/>
    <w:basedOn w:val="a4"/>
    <w:next w:val="a4"/>
    <w:link w:val="10"/>
    <w:uiPriority w:val="9"/>
    <w:qFormat/>
    <w:rsid w:val="0036612B"/>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aliases w:val="Heading 2 תו"/>
    <w:basedOn w:val="a4"/>
    <w:next w:val="a4"/>
    <w:link w:val="21"/>
    <w:uiPriority w:val="9"/>
    <w:unhideWhenUsed/>
    <w:qFormat/>
    <w:rsid w:val="0036612B"/>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0"/>
    <w:uiPriority w:val="9"/>
    <w:unhideWhenUsed/>
    <w:qFormat/>
    <w:rsid w:val="0036612B"/>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aliases w:val="Heading 4 Char Char,Heading 4 Char Char Char,Heading 4 Char Char Char Char Char Char,Heading 4 Char Char Char Char Char תו,Heading 4 Char Char Char Char Char,Heading 4 Char Char Char Char Char תו Char,h4,H4"/>
    <w:basedOn w:val="a4"/>
    <w:next w:val="a4"/>
    <w:link w:val="40"/>
    <w:uiPriority w:val="9"/>
    <w:unhideWhenUsed/>
    <w:qFormat/>
    <w:rsid w:val="0036612B"/>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4"/>
    <w:next w:val="a4"/>
    <w:link w:val="50"/>
    <w:uiPriority w:val="9"/>
    <w:unhideWhenUsed/>
    <w:qFormat/>
    <w:rsid w:val="0036612B"/>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4"/>
    <w:next w:val="a4"/>
    <w:link w:val="60"/>
    <w:uiPriority w:val="9"/>
    <w:unhideWhenUsed/>
    <w:qFormat/>
    <w:rsid w:val="0036612B"/>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4"/>
    <w:next w:val="a4"/>
    <w:link w:val="70"/>
    <w:uiPriority w:val="9"/>
    <w:unhideWhenUsed/>
    <w:qFormat/>
    <w:rsid w:val="0036612B"/>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4"/>
    <w:next w:val="a4"/>
    <w:link w:val="80"/>
    <w:uiPriority w:val="9"/>
    <w:unhideWhenUsed/>
    <w:qFormat/>
    <w:rsid w:val="0036612B"/>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4"/>
    <w:next w:val="a4"/>
    <w:link w:val="90"/>
    <w:uiPriority w:val="9"/>
    <w:unhideWhenUsed/>
    <w:qFormat/>
    <w:rsid w:val="0036612B"/>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nhideWhenUsed/>
    <w:rsid w:val="00580B61"/>
    <w:pPr>
      <w:tabs>
        <w:tab w:val="center" w:pos="4680"/>
        <w:tab w:val="right" w:pos="9360"/>
      </w:tabs>
      <w:spacing w:after="0" w:line="240" w:lineRule="auto"/>
    </w:pPr>
  </w:style>
  <w:style w:type="character" w:customStyle="1" w:styleId="a9">
    <w:name w:val="כותרת עליונה תו"/>
    <w:basedOn w:val="a5"/>
    <w:link w:val="a8"/>
    <w:rsid w:val="00580B61"/>
  </w:style>
  <w:style w:type="paragraph" w:styleId="aa">
    <w:name w:val="footer"/>
    <w:basedOn w:val="a4"/>
    <w:link w:val="ab"/>
    <w:unhideWhenUsed/>
    <w:rsid w:val="00580B61"/>
    <w:pPr>
      <w:tabs>
        <w:tab w:val="center" w:pos="4680"/>
        <w:tab w:val="right" w:pos="9360"/>
      </w:tabs>
      <w:spacing w:after="0" w:line="240" w:lineRule="auto"/>
    </w:pPr>
  </w:style>
  <w:style w:type="character" w:customStyle="1" w:styleId="ab">
    <w:name w:val="כותרת תחתונה תו"/>
    <w:basedOn w:val="a5"/>
    <w:link w:val="aa"/>
    <w:rsid w:val="00580B61"/>
  </w:style>
  <w:style w:type="table" w:styleId="ac">
    <w:name w:val="Table Grid"/>
    <w:basedOn w:val="a6"/>
    <w:uiPriority w:val="59"/>
    <w:rsid w:val="00580B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aliases w:val="H2 תו"/>
    <w:basedOn w:val="a5"/>
    <w:link w:val="1"/>
    <w:uiPriority w:val="9"/>
    <w:rsid w:val="0036612B"/>
    <w:rPr>
      <w:rFonts w:asciiTheme="majorHAnsi" w:eastAsiaTheme="majorEastAsia" w:hAnsiTheme="majorHAnsi" w:cstheme="majorBidi"/>
      <w:b/>
      <w:bCs/>
      <w:color w:val="365F91" w:themeColor="accent1" w:themeShade="BF"/>
      <w:sz w:val="28"/>
      <w:szCs w:val="28"/>
    </w:rPr>
  </w:style>
  <w:style w:type="character" w:customStyle="1" w:styleId="21">
    <w:name w:val="כותרת 2 תו"/>
    <w:aliases w:val="Heading 2 תו תו1"/>
    <w:basedOn w:val="a5"/>
    <w:link w:val="20"/>
    <w:uiPriority w:val="99"/>
    <w:rsid w:val="0036612B"/>
    <w:rPr>
      <w:rFonts w:asciiTheme="majorHAnsi" w:eastAsiaTheme="majorEastAsia" w:hAnsiTheme="majorHAnsi" w:cstheme="majorBidi"/>
      <w:b/>
      <w:bCs/>
      <w:color w:val="4F81BD" w:themeColor="accent1"/>
      <w:sz w:val="26"/>
      <w:szCs w:val="26"/>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
    <w:uiPriority w:val="9"/>
    <w:rsid w:val="0036612B"/>
    <w:rPr>
      <w:rFonts w:asciiTheme="majorHAnsi" w:eastAsiaTheme="majorEastAsia" w:hAnsiTheme="majorHAnsi" w:cstheme="majorBidi"/>
      <w:b/>
      <w:bCs/>
      <w:color w:val="4F81BD" w:themeColor="accent1"/>
    </w:rPr>
  </w:style>
  <w:style w:type="character" w:customStyle="1" w:styleId="40">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
    <w:basedOn w:val="a5"/>
    <w:link w:val="4"/>
    <w:uiPriority w:val="9"/>
    <w:rsid w:val="0036612B"/>
    <w:rPr>
      <w:rFonts w:asciiTheme="majorHAnsi" w:eastAsiaTheme="majorEastAsia" w:hAnsiTheme="majorHAnsi" w:cstheme="majorBidi"/>
      <w:b/>
      <w:bCs/>
      <w:i/>
      <w:iCs/>
      <w:color w:val="4F81BD" w:themeColor="accent1"/>
    </w:rPr>
  </w:style>
  <w:style w:type="character" w:customStyle="1" w:styleId="50">
    <w:name w:val="כותרת 5 תו"/>
    <w:basedOn w:val="a5"/>
    <w:link w:val="5"/>
    <w:uiPriority w:val="9"/>
    <w:rsid w:val="0036612B"/>
    <w:rPr>
      <w:rFonts w:asciiTheme="majorHAnsi" w:eastAsiaTheme="majorEastAsia" w:hAnsiTheme="majorHAnsi" w:cstheme="majorBidi"/>
      <w:color w:val="243F60" w:themeColor="accent1" w:themeShade="7F"/>
    </w:rPr>
  </w:style>
  <w:style w:type="character" w:customStyle="1" w:styleId="60">
    <w:name w:val="כותרת 6 תו"/>
    <w:basedOn w:val="a5"/>
    <w:link w:val="6"/>
    <w:uiPriority w:val="9"/>
    <w:rsid w:val="0036612B"/>
    <w:rPr>
      <w:rFonts w:asciiTheme="majorHAnsi" w:eastAsiaTheme="majorEastAsia" w:hAnsiTheme="majorHAnsi" w:cstheme="majorBidi"/>
      <w:i/>
      <w:iCs/>
      <w:color w:val="243F60" w:themeColor="accent1" w:themeShade="7F"/>
    </w:rPr>
  </w:style>
  <w:style w:type="character" w:customStyle="1" w:styleId="70">
    <w:name w:val="כותרת 7 תו"/>
    <w:basedOn w:val="a5"/>
    <w:link w:val="7"/>
    <w:uiPriority w:val="9"/>
    <w:rsid w:val="0036612B"/>
    <w:rPr>
      <w:rFonts w:asciiTheme="majorHAnsi" w:eastAsiaTheme="majorEastAsia" w:hAnsiTheme="majorHAnsi" w:cstheme="majorBidi"/>
      <w:i/>
      <w:iCs/>
      <w:color w:val="404040" w:themeColor="text1" w:themeTint="BF"/>
    </w:rPr>
  </w:style>
  <w:style w:type="character" w:customStyle="1" w:styleId="80">
    <w:name w:val="כותרת 8 תו"/>
    <w:basedOn w:val="a5"/>
    <w:link w:val="8"/>
    <w:uiPriority w:val="9"/>
    <w:rsid w:val="0036612B"/>
    <w:rPr>
      <w:rFonts w:asciiTheme="majorHAnsi" w:eastAsiaTheme="majorEastAsia" w:hAnsiTheme="majorHAnsi" w:cstheme="majorBidi"/>
      <w:color w:val="404040" w:themeColor="text1" w:themeTint="BF"/>
      <w:sz w:val="20"/>
      <w:szCs w:val="20"/>
    </w:rPr>
  </w:style>
  <w:style w:type="character" w:customStyle="1" w:styleId="90">
    <w:name w:val="כותרת 9 תו"/>
    <w:basedOn w:val="a5"/>
    <w:link w:val="9"/>
    <w:uiPriority w:val="9"/>
    <w:rsid w:val="0036612B"/>
    <w:rPr>
      <w:rFonts w:asciiTheme="majorHAnsi" w:eastAsiaTheme="majorEastAsia" w:hAnsiTheme="majorHAnsi" w:cstheme="majorBidi"/>
      <w:i/>
      <w:iCs/>
      <w:color w:val="404040" w:themeColor="text1" w:themeTint="BF"/>
      <w:sz w:val="20"/>
      <w:szCs w:val="20"/>
    </w:rPr>
  </w:style>
  <w:style w:type="paragraph" w:styleId="ad">
    <w:name w:val="List Paragraph"/>
    <w:basedOn w:val="a4"/>
    <w:uiPriority w:val="34"/>
    <w:qFormat/>
    <w:rsid w:val="0035205C"/>
    <w:pPr>
      <w:ind w:left="720"/>
      <w:contextualSpacing/>
    </w:pPr>
  </w:style>
  <w:style w:type="character" w:styleId="ae">
    <w:name w:val="annotation reference"/>
    <w:rsid w:val="0047534A"/>
    <w:rPr>
      <w:sz w:val="16"/>
      <w:szCs w:val="16"/>
    </w:rPr>
  </w:style>
  <w:style w:type="paragraph" w:styleId="af">
    <w:name w:val="annotation text"/>
    <w:basedOn w:val="a4"/>
    <w:link w:val="af0"/>
    <w:rsid w:val="0047534A"/>
    <w:pPr>
      <w:bidi/>
      <w:spacing w:after="0"/>
    </w:pPr>
    <w:rPr>
      <w:rFonts w:ascii="Calibri" w:eastAsia="Calibri" w:hAnsi="Calibri" w:cs="Arial"/>
      <w:sz w:val="20"/>
      <w:szCs w:val="20"/>
    </w:rPr>
  </w:style>
  <w:style w:type="character" w:customStyle="1" w:styleId="af0">
    <w:name w:val="טקסט הערה תו"/>
    <w:basedOn w:val="a5"/>
    <w:link w:val="af"/>
    <w:rsid w:val="0047534A"/>
    <w:rPr>
      <w:rFonts w:ascii="Calibri" w:eastAsia="Calibri" w:hAnsi="Calibri" w:cs="Arial"/>
      <w:sz w:val="20"/>
      <w:szCs w:val="20"/>
    </w:rPr>
  </w:style>
  <w:style w:type="paragraph" w:customStyle="1" w:styleId="AlphaList3">
    <w:name w:val="Alpha List 3"/>
    <w:basedOn w:val="a4"/>
    <w:rsid w:val="0047534A"/>
    <w:pPr>
      <w:numPr>
        <w:numId w:val="4"/>
      </w:numPr>
      <w:bidi/>
      <w:spacing w:before="120" w:after="0" w:line="320" w:lineRule="exact"/>
      <w:jc w:val="both"/>
    </w:pPr>
    <w:rPr>
      <w:rFonts w:ascii="Times New Roman" w:eastAsia="Times New Roman" w:hAnsi="Times New Roman" w:cs="David"/>
      <w:szCs w:val="24"/>
      <w:lang w:eastAsia="he-IL"/>
    </w:rPr>
  </w:style>
  <w:style w:type="paragraph" w:styleId="af1">
    <w:name w:val="Balloon Text"/>
    <w:basedOn w:val="a4"/>
    <w:link w:val="af2"/>
    <w:unhideWhenUsed/>
    <w:rsid w:val="0047534A"/>
    <w:pPr>
      <w:spacing w:after="0" w:line="240" w:lineRule="auto"/>
    </w:pPr>
    <w:rPr>
      <w:rFonts w:ascii="Tahoma" w:hAnsi="Tahoma" w:cs="Tahoma"/>
      <w:sz w:val="16"/>
      <w:szCs w:val="16"/>
    </w:rPr>
  </w:style>
  <w:style w:type="character" w:customStyle="1" w:styleId="af2">
    <w:name w:val="טקסט בלונים תו"/>
    <w:basedOn w:val="a5"/>
    <w:link w:val="af1"/>
    <w:rsid w:val="0047534A"/>
    <w:rPr>
      <w:rFonts w:ascii="Tahoma" w:hAnsi="Tahoma" w:cs="Tahoma"/>
      <w:sz w:val="16"/>
      <w:szCs w:val="16"/>
    </w:rPr>
  </w:style>
  <w:style w:type="character" w:styleId="Hyperlink">
    <w:name w:val="Hyperlink"/>
    <w:basedOn w:val="a5"/>
    <w:uiPriority w:val="99"/>
    <w:unhideWhenUsed/>
    <w:rsid w:val="00680205"/>
    <w:rPr>
      <w:color w:val="0000FF" w:themeColor="hyperlink"/>
      <w:u w:val="single"/>
    </w:rPr>
  </w:style>
  <w:style w:type="paragraph" w:customStyle="1" w:styleId="Normal2">
    <w:name w:val="Normal2"/>
    <w:basedOn w:val="a4"/>
    <w:link w:val="Normal2Char"/>
    <w:rsid w:val="00200EEF"/>
    <w:pPr>
      <w:bidi/>
      <w:spacing w:before="120" w:after="0" w:line="320" w:lineRule="exact"/>
      <w:ind w:left="795"/>
      <w:jc w:val="both"/>
    </w:pPr>
    <w:rPr>
      <w:rFonts w:ascii="Times New Roman" w:eastAsia="Times New Roman" w:hAnsi="Times New Roman" w:cs="David"/>
      <w:szCs w:val="24"/>
      <w:lang w:eastAsia="he-IL"/>
    </w:rPr>
  </w:style>
  <w:style w:type="character" w:customStyle="1" w:styleId="Normal2Char">
    <w:name w:val="Normal2 Char"/>
    <w:link w:val="Normal2"/>
    <w:rsid w:val="00200EEF"/>
    <w:rPr>
      <w:rFonts w:ascii="Times New Roman" w:eastAsia="Times New Roman" w:hAnsi="Times New Roman" w:cs="David"/>
      <w:szCs w:val="24"/>
      <w:lang w:eastAsia="he-IL"/>
    </w:rPr>
  </w:style>
  <w:style w:type="paragraph" w:customStyle="1" w:styleId="Normal2Title">
    <w:name w:val="Normal2 Title"/>
    <w:basedOn w:val="a4"/>
    <w:next w:val="Normal2"/>
    <w:link w:val="Normal2TitleChar"/>
    <w:rsid w:val="00200EEF"/>
    <w:pPr>
      <w:bidi/>
      <w:spacing w:before="120" w:after="0" w:line="320" w:lineRule="exact"/>
      <w:ind w:left="795"/>
      <w:jc w:val="both"/>
    </w:pPr>
    <w:rPr>
      <w:rFonts w:ascii="Times New Roman" w:eastAsia="Times New Roman" w:hAnsi="Times New Roman" w:cs="David"/>
      <w:b/>
      <w:bCs/>
      <w:szCs w:val="24"/>
      <w:lang w:eastAsia="he-IL"/>
    </w:rPr>
  </w:style>
  <w:style w:type="character" w:customStyle="1" w:styleId="Normal2TitleChar">
    <w:name w:val="Normal2 Title Char"/>
    <w:link w:val="Normal2Title"/>
    <w:rsid w:val="00200EEF"/>
    <w:rPr>
      <w:rFonts w:ascii="Times New Roman" w:eastAsia="Times New Roman" w:hAnsi="Times New Roman" w:cs="David"/>
      <w:b/>
      <w:bCs/>
      <w:szCs w:val="24"/>
      <w:lang w:eastAsia="he-IL"/>
    </w:rPr>
  </w:style>
  <w:style w:type="paragraph" w:styleId="af3">
    <w:name w:val="caption"/>
    <w:basedOn w:val="a4"/>
    <w:next w:val="a4"/>
    <w:uiPriority w:val="99"/>
    <w:qFormat/>
    <w:rsid w:val="00693B84"/>
    <w:pPr>
      <w:bidi/>
      <w:spacing w:after="0" w:line="240" w:lineRule="auto"/>
      <w:jc w:val="center"/>
    </w:pPr>
    <w:rPr>
      <w:rFonts w:ascii="Times New Roman" w:eastAsia="Times New Roman" w:hAnsi="Times New Roman" w:cs="David"/>
      <w:b/>
      <w:bCs/>
      <w:sz w:val="20"/>
      <w:szCs w:val="28"/>
    </w:rPr>
  </w:style>
  <w:style w:type="paragraph" w:styleId="af4">
    <w:name w:val="Body Text"/>
    <w:basedOn w:val="a4"/>
    <w:link w:val="af5"/>
    <w:rsid w:val="00693B84"/>
    <w:pPr>
      <w:bidi/>
      <w:spacing w:before="30" w:after="30" w:line="360" w:lineRule="auto"/>
      <w:jc w:val="both"/>
    </w:pPr>
    <w:rPr>
      <w:rFonts w:ascii="Arial" w:eastAsia="Times New Roman" w:hAnsi="Arial" w:cs="David"/>
      <w:sz w:val="24"/>
      <w:szCs w:val="24"/>
    </w:rPr>
  </w:style>
  <w:style w:type="character" w:customStyle="1" w:styleId="af5">
    <w:name w:val="גוף טקסט תו"/>
    <w:basedOn w:val="a5"/>
    <w:link w:val="af4"/>
    <w:rsid w:val="00693B84"/>
    <w:rPr>
      <w:rFonts w:ascii="Arial" w:eastAsia="Times New Roman" w:hAnsi="Arial" w:cs="David"/>
      <w:sz w:val="24"/>
      <w:szCs w:val="24"/>
    </w:rPr>
  </w:style>
  <w:style w:type="paragraph" w:styleId="af6">
    <w:name w:val="Block Text"/>
    <w:basedOn w:val="a4"/>
    <w:rsid w:val="00693B84"/>
    <w:pPr>
      <w:bidi/>
      <w:spacing w:before="45" w:after="45" w:line="240" w:lineRule="auto"/>
      <w:ind w:left="1080" w:right="142"/>
    </w:pPr>
    <w:rPr>
      <w:rFonts w:ascii="Arial" w:eastAsia="Times New Roman" w:hAnsi="Arial" w:cs="Arial"/>
      <w:sz w:val="24"/>
    </w:rPr>
  </w:style>
  <w:style w:type="character" w:styleId="af7">
    <w:name w:val="page number"/>
    <w:basedOn w:val="a5"/>
    <w:rsid w:val="00693B84"/>
    <w:rPr>
      <w:rFonts w:cs="Times New Roman"/>
    </w:rPr>
  </w:style>
  <w:style w:type="paragraph" w:styleId="af8">
    <w:name w:val="List Bullet"/>
    <w:basedOn w:val="a4"/>
    <w:autoRedefine/>
    <w:uiPriority w:val="99"/>
    <w:rsid w:val="00693B84"/>
    <w:pPr>
      <w:tabs>
        <w:tab w:val="num" w:pos="360"/>
      </w:tabs>
      <w:bidi/>
      <w:spacing w:after="0" w:line="240" w:lineRule="auto"/>
      <w:ind w:left="360" w:right="360" w:hanging="360"/>
    </w:pPr>
    <w:rPr>
      <w:rFonts w:ascii="Times New Roman" w:eastAsia="Times New Roman" w:hAnsi="Times New Roman" w:cs="David"/>
      <w:sz w:val="20"/>
      <w:szCs w:val="24"/>
    </w:rPr>
  </w:style>
  <w:style w:type="paragraph" w:styleId="af9">
    <w:name w:val="Title"/>
    <w:basedOn w:val="a4"/>
    <w:link w:val="afa"/>
    <w:uiPriority w:val="10"/>
    <w:qFormat/>
    <w:rsid w:val="00693B84"/>
    <w:pPr>
      <w:bidi/>
      <w:spacing w:after="0" w:line="240" w:lineRule="auto"/>
      <w:jc w:val="center"/>
    </w:pPr>
    <w:rPr>
      <w:rFonts w:ascii="Times New Roman" w:eastAsia="Times New Roman" w:hAnsi="Times New Roman" w:cs="David"/>
      <w:b/>
      <w:bCs/>
      <w:sz w:val="20"/>
      <w:szCs w:val="28"/>
      <w:u w:val="single"/>
    </w:rPr>
  </w:style>
  <w:style w:type="character" w:customStyle="1" w:styleId="afa">
    <w:name w:val="כותרת טקסט תו"/>
    <w:basedOn w:val="a5"/>
    <w:link w:val="af9"/>
    <w:uiPriority w:val="10"/>
    <w:rsid w:val="00693B84"/>
    <w:rPr>
      <w:rFonts w:ascii="Times New Roman" w:eastAsia="Times New Roman" w:hAnsi="Times New Roman" w:cs="David"/>
      <w:b/>
      <w:bCs/>
      <w:sz w:val="20"/>
      <w:szCs w:val="28"/>
      <w:u w:val="single"/>
    </w:rPr>
  </w:style>
  <w:style w:type="paragraph" w:customStyle="1" w:styleId="11">
    <w:name w:val="1"/>
    <w:basedOn w:val="a4"/>
    <w:link w:val="12"/>
    <w:rsid w:val="00693B84"/>
    <w:pPr>
      <w:bidi/>
      <w:spacing w:after="0" w:line="240" w:lineRule="auto"/>
      <w:ind w:left="368" w:hanging="368"/>
      <w:jc w:val="both"/>
    </w:pPr>
    <w:rPr>
      <w:rFonts w:ascii="Times New Roman" w:eastAsia="Times New Roman" w:hAnsi="Times New Roman" w:cs="David"/>
      <w:sz w:val="20"/>
      <w:szCs w:val="28"/>
    </w:rPr>
  </w:style>
  <w:style w:type="character" w:customStyle="1" w:styleId="12">
    <w:name w:val="1 תו"/>
    <w:basedOn w:val="a5"/>
    <w:link w:val="11"/>
    <w:uiPriority w:val="99"/>
    <w:locked/>
    <w:rsid w:val="00693B84"/>
    <w:rPr>
      <w:rFonts w:ascii="Times New Roman" w:eastAsia="Times New Roman" w:hAnsi="Times New Roman" w:cs="David"/>
      <w:sz w:val="20"/>
      <w:szCs w:val="28"/>
    </w:rPr>
  </w:style>
  <w:style w:type="paragraph" w:customStyle="1" w:styleId="-1">
    <w:name w:val="א-1"/>
    <w:basedOn w:val="11"/>
    <w:link w:val="-10"/>
    <w:uiPriority w:val="99"/>
    <w:rsid w:val="00693B84"/>
    <w:pPr>
      <w:tabs>
        <w:tab w:val="left" w:pos="368"/>
      </w:tabs>
      <w:ind w:left="793" w:hanging="793"/>
    </w:pPr>
  </w:style>
  <w:style w:type="character" w:customStyle="1" w:styleId="-10">
    <w:name w:val="א-1 תו"/>
    <w:basedOn w:val="12"/>
    <w:link w:val="-1"/>
    <w:uiPriority w:val="99"/>
    <w:locked/>
    <w:rsid w:val="00693B84"/>
    <w:rPr>
      <w:rFonts w:ascii="Times New Roman" w:eastAsia="Times New Roman" w:hAnsi="Times New Roman" w:cs="David"/>
      <w:sz w:val="20"/>
      <w:szCs w:val="28"/>
    </w:rPr>
  </w:style>
  <w:style w:type="paragraph" w:styleId="afb">
    <w:name w:val="Subtitle"/>
    <w:basedOn w:val="a4"/>
    <w:link w:val="afc"/>
    <w:uiPriority w:val="99"/>
    <w:qFormat/>
    <w:rsid w:val="00693B84"/>
    <w:pPr>
      <w:bidi/>
      <w:spacing w:after="0" w:line="360" w:lineRule="auto"/>
      <w:ind w:left="283"/>
      <w:jc w:val="both"/>
    </w:pPr>
    <w:rPr>
      <w:rFonts w:ascii="Calibri" w:eastAsia="Times New Roman" w:hAnsi="Calibri" w:cs="David"/>
      <w:b/>
      <w:bCs/>
      <w:sz w:val="24"/>
      <w:szCs w:val="24"/>
    </w:rPr>
  </w:style>
  <w:style w:type="character" w:customStyle="1" w:styleId="afc">
    <w:name w:val="כותרת משנה תו"/>
    <w:basedOn w:val="a5"/>
    <w:link w:val="afb"/>
    <w:uiPriority w:val="99"/>
    <w:rsid w:val="00693B84"/>
    <w:rPr>
      <w:rFonts w:ascii="Calibri" w:eastAsia="Times New Roman" w:hAnsi="Calibri" w:cs="David"/>
      <w:b/>
      <w:bCs/>
      <w:sz w:val="24"/>
      <w:szCs w:val="24"/>
    </w:rPr>
  </w:style>
  <w:style w:type="paragraph" w:styleId="afd">
    <w:name w:val="Body Text Indent"/>
    <w:basedOn w:val="a4"/>
    <w:link w:val="afe"/>
    <w:rsid w:val="00693B84"/>
    <w:pPr>
      <w:bidi/>
      <w:spacing w:after="0" w:line="360" w:lineRule="auto"/>
      <w:ind w:firstLine="284"/>
      <w:jc w:val="both"/>
    </w:pPr>
    <w:rPr>
      <w:rFonts w:ascii="Times New Roman" w:eastAsia="Times New Roman" w:hAnsi="Times New Roman" w:cs="David"/>
      <w:sz w:val="20"/>
      <w:szCs w:val="24"/>
    </w:rPr>
  </w:style>
  <w:style w:type="character" w:customStyle="1" w:styleId="afe">
    <w:name w:val="כניסה בגוף טקסט תו"/>
    <w:basedOn w:val="a5"/>
    <w:link w:val="afd"/>
    <w:rsid w:val="00693B84"/>
    <w:rPr>
      <w:rFonts w:ascii="Times New Roman" w:eastAsia="Times New Roman" w:hAnsi="Times New Roman" w:cs="David"/>
      <w:sz w:val="20"/>
      <w:szCs w:val="24"/>
    </w:rPr>
  </w:style>
  <w:style w:type="paragraph" w:styleId="TOC2">
    <w:name w:val="toc 2"/>
    <w:basedOn w:val="a4"/>
    <w:next w:val="a4"/>
    <w:autoRedefine/>
    <w:uiPriority w:val="39"/>
    <w:qFormat/>
    <w:rsid w:val="00693B84"/>
    <w:pPr>
      <w:tabs>
        <w:tab w:val="right" w:leader="dot" w:pos="10762"/>
      </w:tabs>
      <w:bidi/>
      <w:spacing w:after="0" w:line="360" w:lineRule="auto"/>
      <w:ind w:left="142"/>
    </w:pPr>
    <w:rPr>
      <w:rFonts w:ascii="Times New Roman" w:eastAsia="Times New Roman" w:hAnsi="Times New Roman" w:cs="David"/>
      <w:sz w:val="20"/>
      <w:szCs w:val="24"/>
    </w:rPr>
  </w:style>
  <w:style w:type="paragraph" w:styleId="TOC1">
    <w:name w:val="toc 1"/>
    <w:basedOn w:val="a4"/>
    <w:next w:val="a4"/>
    <w:autoRedefine/>
    <w:uiPriority w:val="39"/>
    <w:qFormat/>
    <w:rsid w:val="00693B84"/>
    <w:pPr>
      <w:bidi/>
      <w:spacing w:after="0" w:line="360" w:lineRule="auto"/>
    </w:pPr>
    <w:rPr>
      <w:rFonts w:ascii="Times New Roman" w:eastAsia="Times New Roman" w:hAnsi="Times New Roman" w:cs="David"/>
      <w:sz w:val="20"/>
      <w:szCs w:val="24"/>
    </w:rPr>
  </w:style>
  <w:style w:type="paragraph" w:styleId="TOC3">
    <w:name w:val="toc 3"/>
    <w:basedOn w:val="a4"/>
    <w:next w:val="a4"/>
    <w:autoRedefine/>
    <w:uiPriority w:val="39"/>
    <w:qFormat/>
    <w:rsid w:val="00856BFE"/>
    <w:pPr>
      <w:tabs>
        <w:tab w:val="left" w:pos="1540"/>
        <w:tab w:val="right" w:leader="dot" w:pos="10762"/>
      </w:tabs>
      <w:spacing w:after="0" w:line="360" w:lineRule="auto"/>
      <w:ind w:left="284"/>
    </w:pPr>
    <w:rPr>
      <w:rFonts w:ascii="Times New Roman" w:eastAsia="Times New Roman" w:hAnsi="Times New Roman" w:cs="David"/>
      <w:sz w:val="20"/>
      <w:szCs w:val="24"/>
    </w:rPr>
  </w:style>
  <w:style w:type="paragraph" w:styleId="TOC4">
    <w:name w:val="toc 4"/>
    <w:basedOn w:val="a4"/>
    <w:next w:val="a4"/>
    <w:autoRedefine/>
    <w:uiPriority w:val="39"/>
    <w:rsid w:val="00693B84"/>
    <w:pPr>
      <w:bidi/>
      <w:spacing w:after="0" w:line="360" w:lineRule="auto"/>
      <w:ind w:left="425"/>
    </w:pPr>
    <w:rPr>
      <w:rFonts w:ascii="Times New Roman" w:eastAsia="Times New Roman" w:hAnsi="Times New Roman" w:cs="David"/>
      <w:sz w:val="20"/>
      <w:szCs w:val="24"/>
    </w:rPr>
  </w:style>
  <w:style w:type="paragraph" w:customStyle="1" w:styleId="22">
    <w:name w:val="2"/>
    <w:basedOn w:val="a4"/>
    <w:uiPriority w:val="99"/>
    <w:rsid w:val="00693B84"/>
    <w:pPr>
      <w:bidi/>
      <w:spacing w:after="0" w:line="240" w:lineRule="auto"/>
      <w:ind w:left="793" w:hanging="425"/>
      <w:jc w:val="both"/>
    </w:pPr>
    <w:rPr>
      <w:rFonts w:ascii="Times New Roman" w:eastAsia="Times New Roman" w:hAnsi="Times New Roman" w:cs="David"/>
      <w:sz w:val="24"/>
      <w:szCs w:val="24"/>
    </w:rPr>
  </w:style>
  <w:style w:type="paragraph" w:styleId="23">
    <w:name w:val="Body Text 2"/>
    <w:basedOn w:val="a4"/>
    <w:link w:val="24"/>
    <w:uiPriority w:val="99"/>
    <w:rsid w:val="00693B84"/>
    <w:pPr>
      <w:bidi/>
      <w:spacing w:after="0" w:line="360" w:lineRule="auto"/>
    </w:pPr>
    <w:rPr>
      <w:rFonts w:ascii="Times New Roman" w:eastAsia="Times New Roman" w:hAnsi="Times New Roman" w:cs="David"/>
      <w:sz w:val="20"/>
      <w:szCs w:val="24"/>
    </w:rPr>
  </w:style>
  <w:style w:type="character" w:customStyle="1" w:styleId="24">
    <w:name w:val="גוף טקסט 2 תו"/>
    <w:basedOn w:val="a5"/>
    <w:link w:val="23"/>
    <w:uiPriority w:val="99"/>
    <w:rsid w:val="00693B84"/>
    <w:rPr>
      <w:rFonts w:ascii="Times New Roman" w:eastAsia="Times New Roman" w:hAnsi="Times New Roman" w:cs="David"/>
      <w:sz w:val="20"/>
      <w:szCs w:val="24"/>
    </w:rPr>
  </w:style>
  <w:style w:type="character" w:styleId="FollowedHyperlink">
    <w:name w:val="FollowedHyperlink"/>
    <w:basedOn w:val="a5"/>
    <w:uiPriority w:val="99"/>
    <w:rsid w:val="00693B84"/>
    <w:rPr>
      <w:rFonts w:cs="Times New Roman"/>
      <w:color w:val="800080"/>
      <w:u w:val="single"/>
    </w:rPr>
  </w:style>
  <w:style w:type="paragraph" w:customStyle="1" w:styleId="ListParagraph1">
    <w:name w:val="List Paragraph1"/>
    <w:basedOn w:val="a4"/>
    <w:uiPriority w:val="99"/>
    <w:rsid w:val="00693B84"/>
    <w:pPr>
      <w:overflowPunct w:val="0"/>
      <w:autoSpaceDE w:val="0"/>
      <w:autoSpaceDN w:val="0"/>
      <w:bidi/>
      <w:adjustRightInd w:val="0"/>
      <w:spacing w:after="0" w:line="240" w:lineRule="auto"/>
      <w:ind w:left="720"/>
      <w:jc w:val="both"/>
      <w:textAlignment w:val="baseline"/>
    </w:pPr>
    <w:rPr>
      <w:rFonts w:ascii="Arial" w:eastAsia="Times New Roman" w:hAnsi="Arial" w:cs="Arial"/>
      <w:sz w:val="24"/>
      <w:szCs w:val="24"/>
      <w:lang w:eastAsia="he-IL"/>
    </w:rPr>
  </w:style>
  <w:style w:type="paragraph" w:customStyle="1" w:styleId="25">
    <w:name w:val="תוכן 2"/>
    <w:basedOn w:val="-1"/>
    <w:link w:val="26"/>
    <w:uiPriority w:val="99"/>
    <w:qFormat/>
    <w:rsid w:val="00693B84"/>
    <w:pPr>
      <w:tabs>
        <w:tab w:val="clear" w:pos="368"/>
      </w:tabs>
      <w:spacing w:line="360" w:lineRule="auto"/>
      <w:ind w:left="283" w:firstLine="0"/>
    </w:pPr>
    <w:rPr>
      <w:rFonts w:ascii="Calibri" w:hAnsi="Calibri"/>
      <w:sz w:val="24"/>
      <w:szCs w:val="24"/>
    </w:rPr>
  </w:style>
  <w:style w:type="character" w:customStyle="1" w:styleId="26">
    <w:name w:val="תוכן 2 תו"/>
    <w:basedOn w:val="-10"/>
    <w:link w:val="25"/>
    <w:uiPriority w:val="99"/>
    <w:locked/>
    <w:rsid w:val="00693B84"/>
    <w:rPr>
      <w:rFonts w:ascii="Calibri" w:eastAsia="Times New Roman" w:hAnsi="Calibri" w:cs="David"/>
      <w:sz w:val="24"/>
      <w:szCs w:val="24"/>
    </w:rPr>
  </w:style>
  <w:style w:type="paragraph" w:styleId="TOC9">
    <w:name w:val="toc 9"/>
    <w:basedOn w:val="a4"/>
    <w:next w:val="a4"/>
    <w:autoRedefine/>
    <w:uiPriority w:val="39"/>
    <w:rsid w:val="00693B84"/>
    <w:pPr>
      <w:bidi/>
      <w:spacing w:after="100"/>
      <w:ind w:left="1760"/>
    </w:pPr>
    <w:rPr>
      <w:rFonts w:ascii="Calibri" w:eastAsia="Times New Roman" w:hAnsi="Calibri" w:cs="Arial"/>
    </w:rPr>
  </w:style>
  <w:style w:type="paragraph" w:customStyle="1" w:styleId="41">
    <w:name w:val="תוכן 4"/>
    <w:basedOn w:val="afb"/>
    <w:link w:val="42"/>
    <w:uiPriority w:val="99"/>
    <w:qFormat/>
    <w:rsid w:val="00693B84"/>
    <w:pPr>
      <w:ind w:left="849"/>
    </w:pPr>
    <w:rPr>
      <w:b w:val="0"/>
      <w:bCs w:val="0"/>
    </w:rPr>
  </w:style>
  <w:style w:type="character" w:customStyle="1" w:styleId="42">
    <w:name w:val="תוכן 4 תו"/>
    <w:basedOn w:val="a5"/>
    <w:link w:val="41"/>
    <w:uiPriority w:val="99"/>
    <w:locked/>
    <w:rsid w:val="00693B84"/>
    <w:rPr>
      <w:rFonts w:ascii="Calibri" w:eastAsia="Times New Roman" w:hAnsi="Calibri" w:cs="David"/>
      <w:sz w:val="24"/>
      <w:szCs w:val="24"/>
    </w:rPr>
  </w:style>
  <w:style w:type="paragraph" w:customStyle="1" w:styleId="31">
    <w:name w:val="תוכן 3"/>
    <w:basedOn w:val="afb"/>
    <w:link w:val="32"/>
    <w:uiPriority w:val="99"/>
    <w:qFormat/>
    <w:rsid w:val="00693B84"/>
    <w:pPr>
      <w:ind w:left="567"/>
    </w:pPr>
    <w:rPr>
      <w:b w:val="0"/>
      <w:bCs w:val="0"/>
    </w:rPr>
  </w:style>
  <w:style w:type="character" w:customStyle="1" w:styleId="32">
    <w:name w:val="תוכן 3 תו"/>
    <w:basedOn w:val="afc"/>
    <w:link w:val="31"/>
    <w:uiPriority w:val="99"/>
    <w:locked/>
    <w:rsid w:val="00693B84"/>
    <w:rPr>
      <w:rFonts w:ascii="Calibri" w:eastAsia="Times New Roman" w:hAnsi="Calibri" w:cs="David"/>
      <w:b w:val="0"/>
      <w:bCs w:val="0"/>
      <w:sz w:val="24"/>
      <w:szCs w:val="24"/>
    </w:rPr>
  </w:style>
  <w:style w:type="paragraph" w:styleId="aff">
    <w:name w:val="annotation subject"/>
    <w:basedOn w:val="af"/>
    <w:next w:val="af"/>
    <w:link w:val="aff0"/>
    <w:rsid w:val="00693B84"/>
    <w:pPr>
      <w:spacing w:line="240" w:lineRule="auto"/>
    </w:pPr>
    <w:rPr>
      <w:rFonts w:ascii="Times New Roman" w:eastAsia="Times New Roman" w:hAnsi="Times New Roman" w:cs="David"/>
      <w:b/>
      <w:bCs/>
    </w:rPr>
  </w:style>
  <w:style w:type="character" w:customStyle="1" w:styleId="aff0">
    <w:name w:val="נושא הערה תו"/>
    <w:basedOn w:val="af0"/>
    <w:link w:val="aff"/>
    <w:rsid w:val="00693B84"/>
    <w:rPr>
      <w:rFonts w:ascii="Times New Roman" w:eastAsia="Times New Roman" w:hAnsi="Times New Roman" w:cs="David"/>
      <w:b/>
      <w:bCs/>
      <w:sz w:val="20"/>
      <w:szCs w:val="20"/>
    </w:rPr>
  </w:style>
  <w:style w:type="paragraph" w:customStyle="1" w:styleId="ListParagraph2">
    <w:name w:val="List Paragraph2"/>
    <w:basedOn w:val="a4"/>
    <w:uiPriority w:val="99"/>
    <w:rsid w:val="00693B84"/>
    <w:pPr>
      <w:bidi/>
      <w:ind w:left="720"/>
    </w:pPr>
    <w:rPr>
      <w:rFonts w:ascii="Calibri" w:eastAsia="Times New Roman" w:hAnsi="Calibri" w:cs="Arial"/>
    </w:rPr>
  </w:style>
  <w:style w:type="paragraph" w:styleId="aff1">
    <w:name w:val="Revision"/>
    <w:hidden/>
    <w:uiPriority w:val="99"/>
    <w:semiHidden/>
    <w:rsid w:val="00693B84"/>
    <w:pPr>
      <w:spacing w:after="0" w:line="240" w:lineRule="auto"/>
    </w:pPr>
    <w:rPr>
      <w:rFonts w:ascii="Times New Roman" w:eastAsia="Times New Roman" w:hAnsi="Times New Roman" w:cs="David"/>
      <w:sz w:val="20"/>
      <w:szCs w:val="24"/>
    </w:rPr>
  </w:style>
  <w:style w:type="paragraph" w:styleId="TOC5">
    <w:name w:val="toc 5"/>
    <w:basedOn w:val="a4"/>
    <w:next w:val="a4"/>
    <w:autoRedefine/>
    <w:uiPriority w:val="39"/>
    <w:rsid w:val="00693B84"/>
    <w:pPr>
      <w:bidi/>
      <w:spacing w:after="100"/>
      <w:ind w:left="880"/>
    </w:pPr>
    <w:rPr>
      <w:rFonts w:ascii="Calibri" w:eastAsia="Times New Roman" w:hAnsi="Calibri" w:cs="Arial"/>
    </w:rPr>
  </w:style>
  <w:style w:type="paragraph" w:styleId="TOC6">
    <w:name w:val="toc 6"/>
    <w:basedOn w:val="a4"/>
    <w:next w:val="a4"/>
    <w:autoRedefine/>
    <w:uiPriority w:val="39"/>
    <w:rsid w:val="00693B84"/>
    <w:pPr>
      <w:bidi/>
      <w:spacing w:after="100"/>
      <w:ind w:left="1100"/>
    </w:pPr>
    <w:rPr>
      <w:rFonts w:ascii="Calibri" w:eastAsia="Times New Roman" w:hAnsi="Calibri" w:cs="Arial"/>
    </w:rPr>
  </w:style>
  <w:style w:type="paragraph" w:styleId="TOC7">
    <w:name w:val="toc 7"/>
    <w:basedOn w:val="a4"/>
    <w:next w:val="a4"/>
    <w:autoRedefine/>
    <w:uiPriority w:val="39"/>
    <w:rsid w:val="00693B84"/>
    <w:pPr>
      <w:bidi/>
      <w:spacing w:after="100"/>
      <w:ind w:left="1320"/>
    </w:pPr>
    <w:rPr>
      <w:rFonts w:ascii="Calibri" w:eastAsia="Times New Roman" w:hAnsi="Calibri" w:cs="Arial"/>
    </w:rPr>
  </w:style>
  <w:style w:type="paragraph" w:styleId="TOC8">
    <w:name w:val="toc 8"/>
    <w:basedOn w:val="a4"/>
    <w:next w:val="a4"/>
    <w:autoRedefine/>
    <w:uiPriority w:val="39"/>
    <w:rsid w:val="00693B84"/>
    <w:pPr>
      <w:bidi/>
      <w:spacing w:after="100"/>
      <w:ind w:left="1540"/>
    </w:pPr>
    <w:rPr>
      <w:rFonts w:ascii="Calibri" w:eastAsia="Times New Roman" w:hAnsi="Calibri" w:cs="Arial"/>
    </w:rPr>
  </w:style>
  <w:style w:type="paragraph" w:customStyle="1" w:styleId="a3">
    <w:name w:val="ממוספר מדורג"/>
    <w:basedOn w:val="a4"/>
    <w:uiPriority w:val="99"/>
    <w:qFormat/>
    <w:rsid w:val="00693B84"/>
    <w:pPr>
      <w:numPr>
        <w:numId w:val="50"/>
      </w:numPr>
      <w:bidi/>
      <w:spacing w:before="120" w:after="120" w:line="360" w:lineRule="auto"/>
      <w:jc w:val="both"/>
    </w:pPr>
    <w:rPr>
      <w:rFonts w:ascii="Times New Roman" w:eastAsia="Times New Roman" w:hAnsi="Times New Roman" w:cs="David"/>
      <w:sz w:val="24"/>
      <w:szCs w:val="24"/>
    </w:rPr>
  </w:style>
  <w:style w:type="paragraph" w:customStyle="1" w:styleId="13">
    <w:name w:val="טקסט בלונים1"/>
    <w:basedOn w:val="a4"/>
    <w:uiPriority w:val="99"/>
    <w:semiHidden/>
    <w:rsid w:val="00693B84"/>
    <w:pPr>
      <w:bidi/>
      <w:spacing w:after="0" w:line="240" w:lineRule="auto"/>
    </w:pPr>
    <w:rPr>
      <w:rFonts w:ascii="Tahoma" w:eastAsia="Times New Roman" w:hAnsi="Tahoma" w:cs="Tahoma"/>
      <w:sz w:val="16"/>
      <w:szCs w:val="16"/>
    </w:rPr>
  </w:style>
  <w:style w:type="paragraph" w:styleId="27">
    <w:name w:val="Body Text Indent 2"/>
    <w:basedOn w:val="a4"/>
    <w:link w:val="28"/>
    <w:uiPriority w:val="99"/>
    <w:rsid w:val="00693B84"/>
    <w:pPr>
      <w:bidi/>
      <w:spacing w:after="0" w:line="360" w:lineRule="auto"/>
      <w:ind w:left="567"/>
    </w:pPr>
    <w:rPr>
      <w:rFonts w:ascii="Times New Roman" w:eastAsia="Times New Roman" w:hAnsi="Times New Roman" w:cs="David"/>
      <w:sz w:val="20"/>
      <w:szCs w:val="24"/>
    </w:rPr>
  </w:style>
  <w:style w:type="character" w:customStyle="1" w:styleId="28">
    <w:name w:val="כניסה בגוף טקסט 2 תו"/>
    <w:basedOn w:val="a5"/>
    <w:link w:val="27"/>
    <w:uiPriority w:val="99"/>
    <w:rsid w:val="00693B84"/>
    <w:rPr>
      <w:rFonts w:ascii="Times New Roman" w:eastAsia="Times New Roman" w:hAnsi="Times New Roman" w:cs="David"/>
      <w:sz w:val="20"/>
      <w:szCs w:val="24"/>
    </w:rPr>
  </w:style>
  <w:style w:type="table" w:styleId="aff2">
    <w:name w:val="Table Professional"/>
    <w:basedOn w:val="a6"/>
    <w:uiPriority w:val="99"/>
    <w:rsid w:val="00693B84"/>
    <w:pPr>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customStyle="1" w:styleId="14">
    <w:name w:val="רגיל1"/>
    <w:basedOn w:val="20"/>
    <w:rsid w:val="00693B84"/>
    <w:pPr>
      <w:keepLines w:val="0"/>
      <w:numPr>
        <w:ilvl w:val="0"/>
        <w:numId w:val="0"/>
      </w:numPr>
      <w:bidi/>
      <w:spacing w:before="360" w:after="240" w:line="360" w:lineRule="auto"/>
      <w:ind w:left="-90" w:hanging="23"/>
    </w:pPr>
    <w:rPr>
      <w:rFonts w:ascii="Calibri" w:eastAsia="Times New Roman" w:hAnsi="Calibri" w:cs="David"/>
      <w:color w:val="auto"/>
      <w:sz w:val="24"/>
      <w:szCs w:val="24"/>
    </w:rPr>
  </w:style>
  <w:style w:type="paragraph" w:styleId="aff3">
    <w:name w:val="Plain Text"/>
    <w:basedOn w:val="a4"/>
    <w:link w:val="aff4"/>
    <w:uiPriority w:val="99"/>
    <w:rsid w:val="00693B84"/>
    <w:pPr>
      <w:bidi/>
      <w:spacing w:after="0" w:line="240" w:lineRule="auto"/>
    </w:pPr>
    <w:rPr>
      <w:rFonts w:ascii="Courier New" w:eastAsia="Times New Roman" w:hAnsi="Courier New" w:cs="Courier New"/>
      <w:sz w:val="20"/>
      <w:szCs w:val="20"/>
    </w:rPr>
  </w:style>
  <w:style w:type="character" w:customStyle="1" w:styleId="aff4">
    <w:name w:val="טקסט רגיל תו"/>
    <w:basedOn w:val="a5"/>
    <w:link w:val="aff3"/>
    <w:uiPriority w:val="99"/>
    <w:rsid w:val="00693B84"/>
    <w:rPr>
      <w:rFonts w:ascii="Courier New" w:eastAsia="Times New Roman" w:hAnsi="Courier New" w:cs="Courier New"/>
      <w:sz w:val="20"/>
      <w:szCs w:val="20"/>
    </w:rPr>
  </w:style>
  <w:style w:type="paragraph" w:customStyle="1" w:styleId="NormalParH">
    <w:name w:val="NormalParH"/>
    <w:uiPriority w:val="99"/>
    <w:rsid w:val="00693B84"/>
    <w:pPr>
      <w:overflowPunct w:val="0"/>
      <w:autoSpaceDE w:val="0"/>
      <w:autoSpaceDN w:val="0"/>
      <w:bidi/>
      <w:adjustRightInd w:val="0"/>
      <w:spacing w:after="0" w:line="240" w:lineRule="auto"/>
      <w:textAlignment w:val="baseline"/>
    </w:pPr>
    <w:rPr>
      <w:rFonts w:ascii="Times New Roman" w:eastAsia="Times New Roman" w:hAnsi="Times New Roman" w:cs="Times New Roman"/>
      <w:sz w:val="24"/>
      <w:szCs w:val="24"/>
      <w:lang w:eastAsia="he-IL"/>
    </w:rPr>
  </w:style>
  <w:style w:type="paragraph" w:customStyle="1" w:styleId="section">
    <w:name w:val="section"/>
    <w:basedOn w:val="NormalParH"/>
    <w:uiPriority w:val="99"/>
    <w:rsid w:val="00693B84"/>
    <w:pPr>
      <w:tabs>
        <w:tab w:val="left" w:pos="397"/>
      </w:tabs>
      <w:ind w:left="397" w:hanging="397"/>
      <w:jc w:val="both"/>
    </w:pPr>
  </w:style>
  <w:style w:type="paragraph" w:customStyle="1" w:styleId="subsection">
    <w:name w:val="subsection"/>
    <w:basedOn w:val="section"/>
    <w:uiPriority w:val="99"/>
    <w:rsid w:val="00693B84"/>
    <w:pPr>
      <w:tabs>
        <w:tab w:val="left" w:pos="794"/>
      </w:tabs>
      <w:ind w:left="794" w:hanging="794"/>
    </w:pPr>
  </w:style>
  <w:style w:type="table" w:customStyle="1" w:styleId="15">
    <w:name w:val="טבלה רגילה1"/>
    <w:uiPriority w:val="99"/>
    <w:semiHidden/>
    <w:rsid w:val="00693B84"/>
    <w:pPr>
      <w:spacing w:after="0" w:line="240" w:lineRule="auto"/>
    </w:pPr>
    <w:rPr>
      <w:rFonts w:ascii="Times New Roman" w:eastAsia="Times New Roman" w:hAnsi="Times New Roman" w:cs="Miriam"/>
      <w:sz w:val="20"/>
      <w:szCs w:val="20"/>
    </w:rPr>
    <w:tblPr>
      <w:tblInd w:w="0" w:type="dxa"/>
      <w:tblCellMar>
        <w:top w:w="0" w:type="dxa"/>
        <w:left w:w="108" w:type="dxa"/>
        <w:bottom w:w="0" w:type="dxa"/>
        <w:right w:w="108" w:type="dxa"/>
      </w:tblCellMar>
    </w:tblPr>
  </w:style>
  <w:style w:type="character" w:styleId="aff5">
    <w:name w:val="Strong"/>
    <w:basedOn w:val="a5"/>
    <w:uiPriority w:val="99"/>
    <w:qFormat/>
    <w:rsid w:val="00693B84"/>
    <w:rPr>
      <w:rFonts w:cs="Times New Roman"/>
      <w:b/>
      <w:bCs/>
    </w:rPr>
  </w:style>
  <w:style w:type="paragraph" w:customStyle="1" w:styleId="ItemHeader">
    <w:name w:val="Item Header"/>
    <w:basedOn w:val="a4"/>
    <w:uiPriority w:val="99"/>
    <w:rsid w:val="00693B84"/>
    <w:pPr>
      <w:bidi/>
      <w:spacing w:before="240" w:after="0" w:line="320" w:lineRule="exact"/>
      <w:ind w:left="567" w:right="-902"/>
      <w:jc w:val="both"/>
    </w:pPr>
    <w:rPr>
      <w:rFonts w:ascii="Arial" w:eastAsia="Times New Roman" w:hAnsi="Arial" w:cs="Arial"/>
      <w:b/>
      <w:bCs/>
      <w:sz w:val="28"/>
      <w:szCs w:val="28"/>
      <w:lang w:eastAsia="he-IL"/>
    </w:rPr>
  </w:style>
  <w:style w:type="paragraph" w:styleId="33">
    <w:name w:val="Body Text Indent 3"/>
    <w:basedOn w:val="a4"/>
    <w:link w:val="34"/>
    <w:rsid w:val="00693B84"/>
    <w:pPr>
      <w:bidi/>
      <w:spacing w:before="120" w:after="120" w:line="240" w:lineRule="auto"/>
      <w:ind w:left="283" w:right="720" w:firstLine="357"/>
    </w:pPr>
    <w:rPr>
      <w:rFonts w:ascii="Calibri" w:eastAsia="Times New Roman" w:hAnsi="Calibri" w:cs="Arial"/>
      <w:sz w:val="16"/>
      <w:szCs w:val="16"/>
    </w:rPr>
  </w:style>
  <w:style w:type="character" w:customStyle="1" w:styleId="34">
    <w:name w:val="כניסה בגוף טקסט 3 תו"/>
    <w:basedOn w:val="a5"/>
    <w:link w:val="33"/>
    <w:rsid w:val="00693B84"/>
    <w:rPr>
      <w:rFonts w:ascii="Calibri" w:eastAsia="Times New Roman" w:hAnsi="Calibri" w:cs="Arial"/>
      <w:sz w:val="16"/>
      <w:szCs w:val="16"/>
    </w:rPr>
  </w:style>
  <w:style w:type="paragraph" w:styleId="HTML">
    <w:name w:val="HTML Preformatted"/>
    <w:basedOn w:val="a4"/>
    <w:link w:val="HTML0"/>
    <w:uiPriority w:val="99"/>
    <w:rsid w:val="00693B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5"/>
    <w:link w:val="HTML"/>
    <w:uiPriority w:val="99"/>
    <w:rsid w:val="00693B84"/>
    <w:rPr>
      <w:rFonts w:ascii="Courier New" w:eastAsia="Times New Roman" w:hAnsi="Courier New" w:cs="Courier New"/>
      <w:sz w:val="20"/>
      <w:szCs w:val="20"/>
    </w:rPr>
  </w:style>
  <w:style w:type="paragraph" w:styleId="NormalWeb">
    <w:name w:val="Normal (Web)"/>
    <w:basedOn w:val="a4"/>
    <w:uiPriority w:val="99"/>
    <w:rsid w:val="00693B84"/>
    <w:pPr>
      <w:spacing w:after="0" w:line="360" w:lineRule="atLeast"/>
    </w:pPr>
    <w:rPr>
      <w:rFonts w:ascii="Times New Roman" w:eastAsia="Times New Roman" w:hAnsi="Times New Roman" w:cs="Times New Roman"/>
      <w:sz w:val="24"/>
      <w:szCs w:val="24"/>
    </w:rPr>
  </w:style>
  <w:style w:type="character" w:customStyle="1" w:styleId="editsection7">
    <w:name w:val="editsection7"/>
    <w:basedOn w:val="a5"/>
    <w:uiPriority w:val="99"/>
    <w:rsid w:val="00693B84"/>
    <w:rPr>
      <w:rFonts w:cs="Times New Roman"/>
      <w:sz w:val="16"/>
      <w:szCs w:val="16"/>
    </w:rPr>
  </w:style>
  <w:style w:type="character" w:customStyle="1" w:styleId="mw-headline4">
    <w:name w:val="mw-headline4"/>
    <w:basedOn w:val="a5"/>
    <w:uiPriority w:val="99"/>
    <w:rsid w:val="00693B84"/>
    <w:rPr>
      <w:rFonts w:cs="Times New Roman"/>
      <w:vanish/>
    </w:rPr>
  </w:style>
  <w:style w:type="character" w:customStyle="1" w:styleId="mw-headline5">
    <w:name w:val="mw-headline5"/>
    <w:basedOn w:val="a5"/>
    <w:uiPriority w:val="99"/>
    <w:rsid w:val="00693B84"/>
    <w:rPr>
      <w:rFonts w:cs="Times New Roman"/>
      <w:vanish/>
    </w:rPr>
  </w:style>
  <w:style w:type="character" w:customStyle="1" w:styleId="mw-headline6">
    <w:name w:val="mw-headline6"/>
    <w:basedOn w:val="a5"/>
    <w:uiPriority w:val="99"/>
    <w:rsid w:val="00693B84"/>
    <w:rPr>
      <w:rFonts w:cs="Times New Roman"/>
      <w:vanish/>
    </w:rPr>
  </w:style>
  <w:style w:type="character" w:customStyle="1" w:styleId="editsection8">
    <w:name w:val="editsection8"/>
    <w:basedOn w:val="a5"/>
    <w:uiPriority w:val="99"/>
    <w:rsid w:val="00693B84"/>
    <w:rPr>
      <w:rFonts w:cs="Times New Roman"/>
      <w:sz w:val="13"/>
      <w:szCs w:val="13"/>
    </w:rPr>
  </w:style>
  <w:style w:type="character" w:customStyle="1" w:styleId="mw-headline7">
    <w:name w:val="mw-headline7"/>
    <w:basedOn w:val="a5"/>
    <w:uiPriority w:val="99"/>
    <w:rsid w:val="00693B84"/>
    <w:rPr>
      <w:rFonts w:cs="Times New Roman"/>
    </w:rPr>
  </w:style>
  <w:style w:type="paragraph" w:customStyle="1" w:styleId="51">
    <w:name w:val="תוכן 5"/>
    <w:basedOn w:val="afb"/>
    <w:link w:val="52"/>
    <w:uiPriority w:val="99"/>
    <w:qFormat/>
    <w:rsid w:val="00693B84"/>
    <w:pPr>
      <w:ind w:left="1440"/>
    </w:pPr>
    <w:rPr>
      <w:b w:val="0"/>
      <w:bCs w:val="0"/>
    </w:rPr>
  </w:style>
  <w:style w:type="character" w:customStyle="1" w:styleId="52">
    <w:name w:val="תוכן 5 תו"/>
    <w:basedOn w:val="afc"/>
    <w:link w:val="51"/>
    <w:uiPriority w:val="99"/>
    <w:locked/>
    <w:rsid w:val="00693B84"/>
    <w:rPr>
      <w:rFonts w:ascii="Calibri" w:eastAsia="Times New Roman" w:hAnsi="Calibri" w:cs="David"/>
      <w:b w:val="0"/>
      <w:bCs w:val="0"/>
      <w:sz w:val="24"/>
      <w:szCs w:val="24"/>
    </w:rPr>
  </w:style>
  <w:style w:type="paragraph" w:customStyle="1" w:styleId="a2">
    <w:name w:val="כותרת ראשית בנספח לחוזה"/>
    <w:basedOn w:val="a4"/>
    <w:uiPriority w:val="99"/>
    <w:qFormat/>
    <w:rsid w:val="00693B84"/>
    <w:pPr>
      <w:numPr>
        <w:numId w:val="51"/>
      </w:numPr>
      <w:bidi/>
      <w:spacing w:after="0" w:line="360" w:lineRule="auto"/>
      <w:contextualSpacing/>
      <w:jc w:val="both"/>
    </w:pPr>
    <w:rPr>
      <w:rFonts w:ascii="Times New Roman" w:eastAsia="Times New Roman" w:hAnsi="Times New Roman" w:cs="David"/>
      <w:b/>
      <w:bCs/>
      <w:sz w:val="24"/>
      <w:szCs w:val="24"/>
      <w:u w:val="single"/>
    </w:rPr>
  </w:style>
  <w:style w:type="paragraph" w:styleId="aff6">
    <w:name w:val="TOC Heading"/>
    <w:basedOn w:val="1"/>
    <w:next w:val="a4"/>
    <w:uiPriority w:val="39"/>
    <w:qFormat/>
    <w:rsid w:val="00693B84"/>
    <w:pPr>
      <w:numPr>
        <w:numId w:val="0"/>
      </w:numPr>
      <w:bidi/>
      <w:outlineLvl w:val="9"/>
    </w:pPr>
    <w:rPr>
      <w:rFonts w:ascii="Cambria" w:eastAsia="Times New Roman" w:hAnsi="Cambria" w:cs="Times New Roman"/>
      <w:color w:val="365F91"/>
    </w:rPr>
  </w:style>
  <w:style w:type="character" w:customStyle="1" w:styleId="61">
    <w:name w:val="תו תו6"/>
    <w:basedOn w:val="a5"/>
    <w:uiPriority w:val="99"/>
    <w:rsid w:val="00693B84"/>
    <w:rPr>
      <w:rFonts w:ascii="Times New Roman" w:hAnsi="Times New Roman" w:cs="David"/>
      <w:sz w:val="24"/>
      <w:szCs w:val="24"/>
      <w:lang w:bidi="he-IL"/>
    </w:rPr>
  </w:style>
  <w:style w:type="character" w:customStyle="1" w:styleId="default">
    <w:name w:val="default"/>
    <w:basedOn w:val="a5"/>
    <w:uiPriority w:val="99"/>
    <w:rsid w:val="00693B84"/>
    <w:rPr>
      <w:rFonts w:ascii="Times New Roman" w:hAnsi="Times New Roman" w:cs="Times New Roman"/>
      <w:sz w:val="26"/>
      <w:szCs w:val="26"/>
    </w:rPr>
  </w:style>
  <w:style w:type="paragraph" w:customStyle="1" w:styleId="P00">
    <w:name w:val="P00"/>
    <w:uiPriority w:val="99"/>
    <w:rsid w:val="00693B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
    <w:name w:val="פרק אלף"/>
    <w:basedOn w:val="a4"/>
    <w:next w:val="2"/>
    <w:link w:val="aff7"/>
    <w:uiPriority w:val="99"/>
    <w:rsid w:val="00693B84"/>
    <w:pPr>
      <w:numPr>
        <w:numId w:val="54"/>
      </w:numPr>
      <w:bidi/>
      <w:spacing w:before="120" w:after="120" w:line="360" w:lineRule="auto"/>
      <w:jc w:val="both"/>
    </w:pPr>
    <w:rPr>
      <w:rFonts w:ascii="Times New Roman" w:eastAsia="Times New Roman" w:hAnsi="Times New Roman" w:cs="David"/>
      <w:b/>
      <w:bCs/>
      <w:sz w:val="32"/>
      <w:szCs w:val="32"/>
      <w:lang w:eastAsia="he-IL"/>
    </w:rPr>
  </w:style>
  <w:style w:type="paragraph" w:customStyle="1" w:styleId="2">
    <w:name w:val="פרק אלף 2"/>
    <w:basedOn w:val="a"/>
    <w:next w:val="1"/>
    <w:link w:val="29"/>
    <w:uiPriority w:val="99"/>
    <w:qFormat/>
    <w:rsid w:val="00693B84"/>
    <w:pPr>
      <w:numPr>
        <w:ilvl w:val="1"/>
      </w:numPr>
      <w:tabs>
        <w:tab w:val="clear" w:pos="567"/>
        <w:tab w:val="num" w:pos="360"/>
        <w:tab w:val="num" w:pos="648"/>
      </w:tabs>
      <w:ind w:left="360" w:hanging="72"/>
    </w:pPr>
    <w:rPr>
      <w:sz w:val="28"/>
      <w:szCs w:val="28"/>
    </w:rPr>
  </w:style>
  <w:style w:type="character" w:customStyle="1" w:styleId="29">
    <w:name w:val="פרק אלף 2 תו"/>
    <w:basedOn w:val="aff7"/>
    <w:link w:val="2"/>
    <w:uiPriority w:val="99"/>
    <w:rsid w:val="00693B84"/>
    <w:rPr>
      <w:rFonts w:ascii="Times New Roman" w:eastAsia="Times New Roman" w:hAnsi="Times New Roman" w:cs="David"/>
      <w:b/>
      <w:bCs/>
      <w:sz w:val="28"/>
      <w:szCs w:val="28"/>
      <w:lang w:eastAsia="he-IL"/>
    </w:rPr>
  </w:style>
  <w:style w:type="character" w:customStyle="1" w:styleId="aff7">
    <w:name w:val="פרק אלף תו"/>
    <w:basedOn w:val="a5"/>
    <w:link w:val="a"/>
    <w:uiPriority w:val="99"/>
    <w:rsid w:val="00693B84"/>
    <w:rPr>
      <w:rFonts w:ascii="Times New Roman" w:eastAsia="Times New Roman" w:hAnsi="Times New Roman" w:cs="David"/>
      <w:b/>
      <w:bCs/>
      <w:sz w:val="32"/>
      <w:szCs w:val="32"/>
      <w:lang w:eastAsia="he-IL"/>
    </w:rPr>
  </w:style>
  <w:style w:type="paragraph" w:customStyle="1" w:styleId="16">
    <w:name w:val="היסט רניע 1"/>
    <w:basedOn w:val="a4"/>
    <w:uiPriority w:val="99"/>
    <w:qFormat/>
    <w:rsid w:val="00693B84"/>
    <w:pPr>
      <w:bidi/>
      <w:spacing w:before="120" w:after="120" w:line="360" w:lineRule="auto"/>
      <w:jc w:val="both"/>
    </w:pPr>
    <w:rPr>
      <w:rFonts w:ascii="Times New Roman" w:eastAsia="Times New Roman" w:hAnsi="Times New Roman" w:cs="David"/>
      <w:sz w:val="20"/>
      <w:szCs w:val="24"/>
      <w:lang w:eastAsia="he-IL"/>
    </w:rPr>
  </w:style>
  <w:style w:type="paragraph" w:customStyle="1" w:styleId="2a">
    <w:name w:val="היסט 2"/>
    <w:basedOn w:val="a4"/>
    <w:uiPriority w:val="99"/>
    <w:qFormat/>
    <w:rsid w:val="00693B84"/>
    <w:pPr>
      <w:bidi/>
      <w:spacing w:before="120" w:after="120" w:line="360" w:lineRule="auto"/>
      <w:ind w:left="1304"/>
      <w:jc w:val="both"/>
    </w:pPr>
    <w:rPr>
      <w:rFonts w:ascii="Times New Roman" w:eastAsia="Times New Roman" w:hAnsi="Times New Roman" w:cs="David"/>
      <w:sz w:val="20"/>
      <w:szCs w:val="24"/>
    </w:rPr>
  </w:style>
  <w:style w:type="paragraph" w:customStyle="1" w:styleId="35">
    <w:name w:val="היסט 3"/>
    <w:basedOn w:val="a4"/>
    <w:uiPriority w:val="99"/>
    <w:qFormat/>
    <w:rsid w:val="00693B84"/>
    <w:pPr>
      <w:bidi/>
      <w:spacing w:before="120" w:after="120" w:line="360" w:lineRule="auto"/>
      <w:ind w:left="2268"/>
      <w:jc w:val="both"/>
    </w:pPr>
    <w:rPr>
      <w:rFonts w:ascii="Times New Roman" w:eastAsia="Times New Roman" w:hAnsi="Times New Roman" w:cs="David"/>
      <w:sz w:val="20"/>
      <w:szCs w:val="24"/>
      <w:lang w:eastAsia="he-IL"/>
    </w:rPr>
  </w:style>
  <w:style w:type="paragraph" w:customStyle="1" w:styleId="43">
    <w:name w:val="היסט 4"/>
    <w:basedOn w:val="a4"/>
    <w:uiPriority w:val="99"/>
    <w:qFormat/>
    <w:rsid w:val="00693B84"/>
    <w:pPr>
      <w:bidi/>
      <w:spacing w:before="120" w:after="120" w:line="360" w:lineRule="auto"/>
      <w:ind w:left="3402"/>
      <w:jc w:val="both"/>
    </w:pPr>
    <w:rPr>
      <w:rFonts w:ascii="Times New Roman" w:eastAsia="Times New Roman" w:hAnsi="Times New Roman" w:cs="David"/>
      <w:sz w:val="20"/>
      <w:szCs w:val="24"/>
      <w:lang w:eastAsia="he-IL"/>
    </w:rPr>
  </w:style>
  <w:style w:type="paragraph" w:customStyle="1" w:styleId="aff8">
    <w:name w:val="ללא רווח"/>
    <w:basedOn w:val="a4"/>
    <w:uiPriority w:val="99"/>
    <w:qFormat/>
    <w:rsid w:val="00693B84"/>
    <w:pPr>
      <w:bidi/>
      <w:spacing w:after="0" w:line="360" w:lineRule="auto"/>
      <w:jc w:val="both"/>
    </w:pPr>
    <w:rPr>
      <w:rFonts w:ascii="Times New Roman" w:eastAsia="Calibri" w:hAnsi="Times New Roman" w:cs="David"/>
      <w:sz w:val="20"/>
      <w:szCs w:val="24"/>
    </w:rPr>
  </w:style>
  <w:style w:type="paragraph" w:customStyle="1" w:styleId="17">
    <w:name w:val="ציטוט1"/>
    <w:basedOn w:val="a4"/>
    <w:link w:val="aff9"/>
    <w:qFormat/>
    <w:rsid w:val="00693B84"/>
    <w:pPr>
      <w:bidi/>
      <w:spacing w:before="120" w:after="120" w:line="360" w:lineRule="auto"/>
      <w:ind w:left="1134" w:right="567"/>
      <w:jc w:val="both"/>
    </w:pPr>
    <w:rPr>
      <w:rFonts w:ascii="Times New Roman" w:eastAsia="Times New Roman" w:hAnsi="Times New Roman" w:cs="FrankRuehl"/>
      <w:sz w:val="24"/>
      <w:szCs w:val="26"/>
    </w:rPr>
  </w:style>
  <w:style w:type="character" w:customStyle="1" w:styleId="aff9">
    <w:name w:val="ציטוט תו"/>
    <w:basedOn w:val="a5"/>
    <w:link w:val="17"/>
    <w:uiPriority w:val="99"/>
    <w:rsid w:val="00693B84"/>
    <w:rPr>
      <w:rFonts w:ascii="Times New Roman" w:eastAsia="Times New Roman" w:hAnsi="Times New Roman" w:cs="FrankRuehl"/>
      <w:sz w:val="24"/>
      <w:szCs w:val="26"/>
    </w:rPr>
  </w:style>
  <w:style w:type="paragraph" w:customStyle="1" w:styleId="18">
    <w:name w:val="רניע 1"/>
    <w:basedOn w:val="1"/>
    <w:next w:val="2b"/>
    <w:uiPriority w:val="99"/>
    <w:qFormat/>
    <w:rsid w:val="00693B84"/>
    <w:pPr>
      <w:keepNext w:val="0"/>
      <w:keepLines w:val="0"/>
      <w:pageBreakBefore/>
      <w:numPr>
        <w:numId w:val="0"/>
      </w:numPr>
      <w:tabs>
        <w:tab w:val="num" w:pos="567"/>
      </w:tabs>
      <w:bidi/>
      <w:spacing w:before="120" w:after="120" w:line="360" w:lineRule="auto"/>
      <w:ind w:left="567" w:hanging="567"/>
      <w:jc w:val="center"/>
    </w:pPr>
    <w:rPr>
      <w:rFonts w:ascii="Times New Roman" w:eastAsia="Times New Roman" w:hAnsi="Times New Roman" w:cs="David"/>
      <w:color w:val="auto"/>
      <w:sz w:val="32"/>
      <w:szCs w:val="32"/>
      <w:u w:val="single"/>
    </w:rPr>
  </w:style>
  <w:style w:type="paragraph" w:customStyle="1" w:styleId="2b">
    <w:name w:val="רניע 2"/>
    <w:basedOn w:val="20"/>
    <w:next w:val="16"/>
    <w:uiPriority w:val="99"/>
    <w:qFormat/>
    <w:rsid w:val="00693B84"/>
    <w:pPr>
      <w:keepLines w:val="0"/>
      <w:numPr>
        <w:numId w:val="0"/>
      </w:numPr>
      <w:tabs>
        <w:tab w:val="num" w:pos="1304"/>
      </w:tabs>
      <w:bidi/>
      <w:spacing w:before="120" w:after="120" w:line="360" w:lineRule="auto"/>
      <w:ind w:left="1304" w:hanging="737"/>
      <w:jc w:val="both"/>
    </w:pPr>
    <w:rPr>
      <w:rFonts w:ascii="Times New Roman" w:eastAsia="Times New Roman" w:hAnsi="Times New Roman" w:cs="David"/>
      <w:color w:val="auto"/>
      <w:sz w:val="28"/>
      <w:szCs w:val="28"/>
    </w:rPr>
  </w:style>
  <w:style w:type="paragraph" w:customStyle="1" w:styleId="36">
    <w:name w:val="רניע 3"/>
    <w:basedOn w:val="3"/>
    <w:uiPriority w:val="99"/>
    <w:qFormat/>
    <w:rsid w:val="00693B84"/>
    <w:pPr>
      <w:keepNext w:val="0"/>
      <w:keepLines w:val="0"/>
      <w:numPr>
        <w:numId w:val="0"/>
      </w:numPr>
      <w:tabs>
        <w:tab w:val="num" w:pos="1416"/>
      </w:tabs>
      <w:bidi/>
      <w:spacing w:before="120" w:after="120" w:line="360" w:lineRule="auto"/>
      <w:ind w:left="1416" w:hanging="850"/>
      <w:jc w:val="both"/>
    </w:pPr>
    <w:rPr>
      <w:rFonts w:ascii="Times New Roman" w:eastAsia="Times New Roman" w:hAnsi="Times New Roman" w:cs="David"/>
      <w:b w:val="0"/>
      <w:bCs w:val="0"/>
      <w:color w:val="auto"/>
      <w:sz w:val="20"/>
      <w:szCs w:val="24"/>
    </w:rPr>
  </w:style>
  <w:style w:type="paragraph" w:customStyle="1" w:styleId="44">
    <w:name w:val="רניע 4"/>
    <w:basedOn w:val="4"/>
    <w:uiPriority w:val="99"/>
    <w:qFormat/>
    <w:rsid w:val="00693B84"/>
    <w:pPr>
      <w:keepNext w:val="0"/>
      <w:keepLines w:val="0"/>
      <w:numPr>
        <w:numId w:val="0"/>
      </w:numPr>
      <w:tabs>
        <w:tab w:val="num" w:pos="2408"/>
      </w:tabs>
      <w:bidi/>
      <w:spacing w:before="120" w:after="120" w:line="360" w:lineRule="auto"/>
      <w:ind w:left="2408" w:hanging="992"/>
      <w:jc w:val="both"/>
    </w:pPr>
    <w:rPr>
      <w:rFonts w:ascii="Times New Roman" w:eastAsia="Times New Roman" w:hAnsi="Times New Roman" w:cs="David"/>
      <w:b w:val="0"/>
      <w:bCs w:val="0"/>
      <w:i w:val="0"/>
      <w:iCs w:val="0"/>
      <w:color w:val="auto"/>
      <w:sz w:val="20"/>
      <w:szCs w:val="24"/>
    </w:rPr>
  </w:style>
  <w:style w:type="paragraph" w:customStyle="1" w:styleId="2c">
    <w:name w:val="היסט רניע 2"/>
    <w:basedOn w:val="16"/>
    <w:uiPriority w:val="99"/>
    <w:qFormat/>
    <w:rsid w:val="00693B84"/>
    <w:pPr>
      <w:ind w:left="567"/>
    </w:pPr>
  </w:style>
  <w:style w:type="paragraph" w:customStyle="1" w:styleId="53">
    <w:name w:val="רניע 5"/>
    <w:basedOn w:val="5"/>
    <w:uiPriority w:val="99"/>
    <w:qFormat/>
    <w:rsid w:val="00693B84"/>
    <w:pPr>
      <w:keepNext w:val="0"/>
      <w:keepLines w:val="0"/>
      <w:numPr>
        <w:numId w:val="0"/>
      </w:numPr>
      <w:tabs>
        <w:tab w:val="num" w:pos="3684"/>
      </w:tabs>
      <w:bidi/>
      <w:spacing w:before="120" w:after="120" w:line="360" w:lineRule="auto"/>
      <w:ind w:left="3684" w:hanging="1276"/>
      <w:jc w:val="both"/>
    </w:pPr>
    <w:rPr>
      <w:rFonts w:ascii="Times New Roman" w:eastAsia="Times New Roman" w:hAnsi="Times New Roman" w:cs="David"/>
      <w:color w:val="auto"/>
      <w:sz w:val="20"/>
      <w:szCs w:val="24"/>
    </w:rPr>
  </w:style>
  <w:style w:type="paragraph" w:customStyle="1" w:styleId="a0">
    <w:name w:val="רניע תת פרק"/>
    <w:basedOn w:val="18"/>
    <w:next w:val="2b"/>
    <w:uiPriority w:val="99"/>
    <w:qFormat/>
    <w:rsid w:val="00693B84"/>
    <w:pPr>
      <w:keepNext/>
      <w:pageBreakBefore w:val="0"/>
      <w:numPr>
        <w:numId w:val="55"/>
      </w:numPr>
      <w:ind w:left="714" w:hanging="715"/>
    </w:pPr>
    <w:rPr>
      <w:szCs w:val="30"/>
    </w:rPr>
  </w:style>
  <w:style w:type="paragraph" w:customStyle="1" w:styleId="mh1">
    <w:name w:val="mh1"/>
    <w:basedOn w:val="a4"/>
    <w:uiPriority w:val="99"/>
    <w:rsid w:val="00693B84"/>
    <w:pPr>
      <w:bidi/>
      <w:spacing w:after="0" w:line="240" w:lineRule="auto"/>
      <w:ind w:left="125" w:hanging="425"/>
    </w:pPr>
    <w:rPr>
      <w:rFonts w:ascii="Times New Roman" w:eastAsia="Times New Roman" w:hAnsi="Times New Roman" w:cs="David"/>
      <w:b/>
      <w:bCs/>
      <w:sz w:val="36"/>
      <w:szCs w:val="36"/>
    </w:rPr>
  </w:style>
  <w:style w:type="paragraph" w:customStyle="1" w:styleId="mh2">
    <w:name w:val="mh2"/>
    <w:basedOn w:val="a4"/>
    <w:uiPriority w:val="99"/>
    <w:rsid w:val="00693B84"/>
    <w:pPr>
      <w:bidi/>
      <w:spacing w:before="120" w:after="120" w:line="240" w:lineRule="auto"/>
    </w:pPr>
    <w:rPr>
      <w:rFonts w:ascii="Times New Roman" w:eastAsia="Times New Roman" w:hAnsi="Times New Roman" w:cs="David"/>
      <w:b/>
      <w:bCs/>
      <w:sz w:val="32"/>
      <w:szCs w:val="32"/>
    </w:rPr>
  </w:style>
  <w:style w:type="paragraph" w:customStyle="1" w:styleId="mh3">
    <w:name w:val="mh3"/>
    <w:basedOn w:val="a4"/>
    <w:uiPriority w:val="99"/>
    <w:rsid w:val="00693B84"/>
    <w:pPr>
      <w:bidi/>
      <w:spacing w:before="120" w:after="120" w:line="240" w:lineRule="auto"/>
    </w:pPr>
    <w:rPr>
      <w:rFonts w:ascii="Times New Roman" w:eastAsia="Times New Roman" w:hAnsi="Times New Roman" w:cs="David"/>
      <w:b/>
      <w:bCs/>
      <w:sz w:val="28"/>
      <w:szCs w:val="28"/>
      <w:lang w:eastAsia="he-IL"/>
    </w:rPr>
  </w:style>
  <w:style w:type="paragraph" w:customStyle="1" w:styleId="mh4">
    <w:name w:val="mh4"/>
    <w:basedOn w:val="a4"/>
    <w:uiPriority w:val="99"/>
    <w:rsid w:val="00693B84"/>
    <w:pPr>
      <w:bidi/>
      <w:spacing w:before="120" w:after="120" w:line="240" w:lineRule="auto"/>
      <w:ind w:left="1440" w:hanging="360"/>
    </w:pPr>
    <w:rPr>
      <w:rFonts w:ascii="Times New Roman" w:eastAsia="Times New Roman" w:hAnsi="Times New Roman" w:cs="David"/>
      <w:b/>
      <w:bCs/>
      <w:spacing w:val="20"/>
      <w:sz w:val="24"/>
      <w:szCs w:val="24"/>
      <w:lang w:eastAsia="he-IL"/>
    </w:rPr>
  </w:style>
  <w:style w:type="paragraph" w:styleId="2d">
    <w:name w:val="List Bullet 2"/>
    <w:basedOn w:val="af8"/>
    <w:autoRedefine/>
    <w:uiPriority w:val="99"/>
    <w:rsid w:val="00693B84"/>
    <w:pPr>
      <w:widowControl w:val="0"/>
      <w:tabs>
        <w:tab w:val="clear" w:pos="360"/>
      </w:tabs>
      <w:overflowPunct w:val="0"/>
      <w:autoSpaceDE w:val="0"/>
      <w:autoSpaceDN w:val="0"/>
      <w:adjustRightInd w:val="0"/>
      <w:spacing w:before="120" w:line="280" w:lineRule="atLeast"/>
      <w:ind w:left="0" w:right="0" w:firstLine="0"/>
      <w:jc w:val="both"/>
      <w:textAlignment w:val="baseline"/>
    </w:pPr>
    <w:rPr>
      <w:rFonts w:cs="Times New Roman"/>
      <w:smallCaps/>
      <w:sz w:val="24"/>
      <w:lang w:eastAsia="he-IL"/>
    </w:rPr>
  </w:style>
  <w:style w:type="paragraph" w:styleId="37">
    <w:name w:val="List Bullet 3"/>
    <w:basedOn w:val="af8"/>
    <w:autoRedefine/>
    <w:uiPriority w:val="99"/>
    <w:rsid w:val="00693B84"/>
    <w:pPr>
      <w:widowControl w:val="0"/>
      <w:tabs>
        <w:tab w:val="clear" w:pos="360"/>
      </w:tabs>
      <w:overflowPunct w:val="0"/>
      <w:autoSpaceDE w:val="0"/>
      <w:autoSpaceDN w:val="0"/>
      <w:adjustRightInd w:val="0"/>
      <w:spacing w:before="120" w:line="280" w:lineRule="atLeast"/>
      <w:ind w:left="0" w:right="0" w:firstLine="0"/>
      <w:jc w:val="both"/>
      <w:textAlignment w:val="baseline"/>
    </w:pPr>
    <w:rPr>
      <w:rFonts w:cs="Times New Roman"/>
      <w:smallCaps/>
      <w:sz w:val="24"/>
    </w:rPr>
  </w:style>
  <w:style w:type="paragraph" w:styleId="38">
    <w:name w:val="Body Text 3"/>
    <w:basedOn w:val="a4"/>
    <w:link w:val="39"/>
    <w:uiPriority w:val="99"/>
    <w:rsid w:val="00693B84"/>
    <w:pPr>
      <w:bidi/>
      <w:spacing w:after="0" w:line="240" w:lineRule="auto"/>
      <w:jc w:val="center"/>
    </w:pPr>
    <w:rPr>
      <w:rFonts w:ascii="Times New Roman" w:eastAsia="Times New Roman" w:hAnsi="Times New Roman" w:cs="Times New Roman"/>
    </w:rPr>
  </w:style>
  <w:style w:type="character" w:customStyle="1" w:styleId="39">
    <w:name w:val="גוף טקסט 3 תו"/>
    <w:basedOn w:val="a5"/>
    <w:link w:val="38"/>
    <w:uiPriority w:val="99"/>
    <w:rsid w:val="00693B84"/>
    <w:rPr>
      <w:rFonts w:ascii="Times New Roman" w:eastAsia="Times New Roman" w:hAnsi="Times New Roman" w:cs="Times New Roman"/>
    </w:rPr>
  </w:style>
  <w:style w:type="paragraph" w:customStyle="1" w:styleId="Normal1">
    <w:name w:val="Normal1"/>
    <w:basedOn w:val="a4"/>
    <w:link w:val="Normal1Char"/>
    <w:rsid w:val="00693B84"/>
    <w:pPr>
      <w:overflowPunct w:val="0"/>
      <w:autoSpaceDE w:val="0"/>
      <w:autoSpaceDN w:val="0"/>
      <w:bidi/>
      <w:adjustRightInd w:val="0"/>
      <w:spacing w:before="100" w:beforeAutospacing="1" w:after="0" w:line="360" w:lineRule="auto"/>
      <w:ind w:left="125"/>
      <w:jc w:val="both"/>
      <w:textAlignment w:val="baseline"/>
    </w:pPr>
    <w:rPr>
      <w:rFonts w:ascii="Times New Roman" w:eastAsia="Times New Roman" w:hAnsi="Times New Roman" w:cs="David"/>
      <w:smallCaps/>
      <w:spacing w:val="20"/>
      <w:sz w:val="24"/>
      <w:szCs w:val="24"/>
    </w:rPr>
  </w:style>
  <w:style w:type="paragraph" w:customStyle="1" w:styleId="19">
    <w:name w:val="מסגרת1"/>
    <w:basedOn w:val="a4"/>
    <w:uiPriority w:val="99"/>
    <w:rsid w:val="00693B84"/>
    <w:pPr>
      <w:pBdr>
        <w:top w:val="double" w:sz="6" w:space="8" w:color="auto"/>
        <w:left w:val="double" w:sz="6" w:space="8" w:color="auto"/>
        <w:bottom w:val="double" w:sz="6" w:space="8" w:color="auto"/>
        <w:right w:val="double" w:sz="6" w:space="8" w:color="auto"/>
      </w:pBdr>
      <w:overflowPunct w:val="0"/>
      <w:autoSpaceDE w:val="0"/>
      <w:autoSpaceDN w:val="0"/>
      <w:bidi/>
      <w:adjustRightInd w:val="0"/>
      <w:spacing w:before="120" w:after="0" w:line="320" w:lineRule="atLeast"/>
      <w:ind w:left="566" w:right="284" w:hanging="283"/>
      <w:jc w:val="both"/>
      <w:textAlignment w:val="baseline"/>
    </w:pPr>
    <w:rPr>
      <w:rFonts w:ascii="Times New Roman" w:eastAsia="Times New Roman" w:hAnsi="Times New Roman" w:cs="Times New Roman"/>
      <w:smallCaps/>
      <w:sz w:val="24"/>
      <w:szCs w:val="24"/>
      <w:lang w:eastAsia="he-IL"/>
    </w:rPr>
  </w:style>
  <w:style w:type="paragraph" w:customStyle="1" w:styleId="Normal4">
    <w:name w:val="Normal4"/>
    <w:basedOn w:val="a4"/>
    <w:rsid w:val="00693B84"/>
    <w:pPr>
      <w:overflowPunct w:val="0"/>
      <w:autoSpaceDE w:val="0"/>
      <w:autoSpaceDN w:val="0"/>
      <w:bidi/>
      <w:adjustRightInd w:val="0"/>
      <w:spacing w:before="120" w:after="0" w:line="320" w:lineRule="atLeast"/>
      <w:ind w:left="1417"/>
      <w:jc w:val="both"/>
      <w:textAlignment w:val="baseline"/>
    </w:pPr>
    <w:rPr>
      <w:rFonts w:ascii="Times New Roman" w:eastAsia="Times New Roman" w:hAnsi="Times New Roman" w:cs="Times New Roman"/>
      <w:smallCaps/>
      <w:sz w:val="24"/>
      <w:szCs w:val="24"/>
    </w:rPr>
  </w:style>
  <w:style w:type="paragraph" w:customStyle="1" w:styleId="ListHnumber4">
    <w:name w:val="List Hnumber 4"/>
    <w:basedOn w:val="Normal4"/>
    <w:uiPriority w:val="99"/>
    <w:rsid w:val="00693B84"/>
    <w:pPr>
      <w:keepLines/>
      <w:tabs>
        <w:tab w:val="num" w:pos="360"/>
        <w:tab w:val="left" w:pos="1800"/>
        <w:tab w:val="left" w:pos="2160"/>
      </w:tabs>
      <w:overflowPunct/>
      <w:autoSpaceDE/>
      <w:autoSpaceDN/>
      <w:adjustRightInd/>
      <w:spacing w:line="240" w:lineRule="auto"/>
      <w:ind w:left="1215" w:right="2160" w:hanging="360"/>
      <w:textAlignment w:val="auto"/>
    </w:pPr>
    <w:rPr>
      <w:smallCaps w:val="0"/>
      <w:sz w:val="22"/>
      <w:szCs w:val="22"/>
    </w:rPr>
  </w:style>
  <w:style w:type="paragraph" w:customStyle="1" w:styleId="affa">
    <w:name w:val="כותרת נושא"/>
    <w:basedOn w:val="afb"/>
    <w:uiPriority w:val="99"/>
    <w:rsid w:val="00693B84"/>
    <w:pPr>
      <w:overflowPunct w:val="0"/>
      <w:autoSpaceDE w:val="0"/>
      <w:autoSpaceDN w:val="0"/>
      <w:adjustRightInd w:val="0"/>
      <w:spacing w:before="120" w:after="360" w:line="240" w:lineRule="auto"/>
      <w:ind w:left="0"/>
      <w:jc w:val="center"/>
      <w:textAlignment w:val="baseline"/>
    </w:pPr>
    <w:rPr>
      <w:rFonts w:ascii="Times New Roman" w:hAnsi="Times New Roman" w:cs="Narkisim"/>
      <w:spacing w:val="70"/>
      <w:sz w:val="32"/>
      <w:szCs w:val="32"/>
    </w:rPr>
  </w:style>
  <w:style w:type="paragraph" w:customStyle="1" w:styleId="Normal3">
    <w:name w:val="Normal3"/>
    <w:basedOn w:val="a4"/>
    <w:rsid w:val="00693B84"/>
    <w:pPr>
      <w:keepLines/>
      <w:widowControl w:val="0"/>
      <w:overflowPunct w:val="0"/>
      <w:autoSpaceDE w:val="0"/>
      <w:autoSpaceDN w:val="0"/>
      <w:bidi/>
      <w:adjustRightInd w:val="0"/>
      <w:spacing w:before="60" w:after="0" w:line="240" w:lineRule="auto"/>
      <w:ind w:left="1584"/>
      <w:jc w:val="both"/>
      <w:textAlignment w:val="baseline"/>
    </w:pPr>
    <w:rPr>
      <w:rFonts w:ascii="Times New Roman" w:eastAsia="Times New Roman" w:hAnsi="Times New Roman" w:cs="Times New Roman"/>
      <w:smallCaps/>
      <w:sz w:val="24"/>
      <w:szCs w:val="24"/>
      <w:lang w:eastAsia="he-IL"/>
    </w:rPr>
  </w:style>
  <w:style w:type="paragraph" w:customStyle="1" w:styleId="HNormal">
    <w:name w:val="HNormal"/>
    <w:rsid w:val="00693B84"/>
    <w:pPr>
      <w:bidi/>
      <w:spacing w:after="120" w:line="240" w:lineRule="auto"/>
      <w:jc w:val="both"/>
    </w:pPr>
    <w:rPr>
      <w:rFonts w:ascii="Times New Roman" w:eastAsia="Times New Roman" w:hAnsi="Times New Roman" w:cs="David"/>
      <w:noProof/>
      <w:sz w:val="24"/>
      <w:szCs w:val="24"/>
      <w:lang w:eastAsia="he-IL"/>
    </w:rPr>
  </w:style>
  <w:style w:type="paragraph" w:customStyle="1" w:styleId="StyleHeading3Complex12ptNotBoldLinespacing15lin">
    <w:name w:val="Style Heading 3 + (Complex) 12 pt Not Bold Line spacing:  1.5 lin..."/>
    <w:basedOn w:val="3"/>
    <w:autoRedefine/>
    <w:uiPriority w:val="99"/>
    <w:rsid w:val="00693B84"/>
    <w:pPr>
      <w:keepNext w:val="0"/>
      <w:keepLines w:val="0"/>
      <w:widowControl w:val="0"/>
      <w:numPr>
        <w:ilvl w:val="0"/>
        <w:numId w:val="0"/>
      </w:numPr>
      <w:tabs>
        <w:tab w:val="num" w:pos="1241"/>
        <w:tab w:val="num" w:pos="1440"/>
        <w:tab w:val="num" w:pos="1800"/>
        <w:tab w:val="num" w:pos="2160"/>
      </w:tabs>
      <w:bidi/>
      <w:spacing w:before="120" w:after="120" w:line="360" w:lineRule="auto"/>
      <w:ind w:left="116" w:hanging="57"/>
    </w:pPr>
    <w:rPr>
      <w:rFonts w:ascii="Times New Roman" w:eastAsia="Times New Roman" w:hAnsi="Times New Roman" w:cs="David"/>
      <w:i/>
      <w:smallCaps/>
      <w:color w:val="auto"/>
      <w:spacing w:val="24"/>
      <w:sz w:val="24"/>
      <w:szCs w:val="28"/>
    </w:rPr>
  </w:style>
  <w:style w:type="paragraph" w:customStyle="1" w:styleId="10066">
    <w:name w:val="סגנון טקסט בלוק + (לטיני) ‏10 נק' לפני:  0.66 ס''מ"/>
    <w:basedOn w:val="af6"/>
    <w:autoRedefine/>
    <w:uiPriority w:val="99"/>
    <w:rsid w:val="00693B84"/>
    <w:pPr>
      <w:widowControl w:val="0"/>
      <w:spacing w:before="0" w:after="0" w:line="360" w:lineRule="auto"/>
      <w:ind w:left="1440" w:right="0" w:hanging="360"/>
      <w:jc w:val="both"/>
    </w:pPr>
    <w:rPr>
      <w:rFonts w:ascii="Times New Roman" w:hAnsi="Times New Roman" w:cs="David"/>
      <w:szCs w:val="24"/>
      <w:lang w:eastAsia="he-IL"/>
    </w:rPr>
  </w:style>
  <w:style w:type="paragraph" w:customStyle="1" w:styleId="StyleBefore045Hanging053Linespacing15lines">
    <w:name w:val="Style Before:  0.45&quot; Hanging:  0.53&quot; Line spacing:  1.5 lines"/>
    <w:basedOn w:val="a4"/>
    <w:uiPriority w:val="99"/>
    <w:rsid w:val="00693B84"/>
    <w:pPr>
      <w:tabs>
        <w:tab w:val="num" w:pos="720"/>
        <w:tab w:val="num" w:pos="1522"/>
      </w:tabs>
      <w:bidi/>
      <w:spacing w:after="0" w:line="240" w:lineRule="auto"/>
      <w:ind w:left="1522" w:hanging="810"/>
    </w:pPr>
    <w:rPr>
      <w:rFonts w:ascii="Times New Roman" w:eastAsia="Times New Roman" w:hAnsi="Times New Roman" w:cs="Times New Roman"/>
      <w:sz w:val="24"/>
      <w:szCs w:val="24"/>
      <w:lang w:eastAsia="he-IL"/>
    </w:rPr>
  </w:style>
  <w:style w:type="paragraph" w:customStyle="1" w:styleId="h2">
    <w:name w:val="h2"/>
    <w:basedOn w:val="mh2"/>
    <w:link w:val="h2Char"/>
    <w:uiPriority w:val="99"/>
    <w:rsid w:val="00693B84"/>
  </w:style>
  <w:style w:type="character" w:customStyle="1" w:styleId="h2Char">
    <w:name w:val="h2 Char"/>
    <w:basedOn w:val="a5"/>
    <w:link w:val="h2"/>
    <w:uiPriority w:val="99"/>
    <w:locked/>
    <w:rsid w:val="00693B84"/>
    <w:rPr>
      <w:rFonts w:ascii="Times New Roman" w:eastAsia="Times New Roman" w:hAnsi="Times New Roman" w:cs="David"/>
      <w:b/>
      <w:bCs/>
      <w:sz w:val="32"/>
      <w:szCs w:val="32"/>
    </w:rPr>
  </w:style>
  <w:style w:type="paragraph" w:styleId="affb">
    <w:name w:val="Document Map"/>
    <w:basedOn w:val="a4"/>
    <w:link w:val="affc"/>
    <w:rsid w:val="00693B84"/>
    <w:pPr>
      <w:bidi/>
      <w:spacing w:after="0" w:line="240" w:lineRule="auto"/>
    </w:pPr>
    <w:rPr>
      <w:rFonts w:ascii="Tahoma" w:eastAsia="Times New Roman" w:hAnsi="Tahoma" w:cs="Tahoma"/>
      <w:sz w:val="16"/>
      <w:szCs w:val="16"/>
      <w:lang w:eastAsia="he-IL"/>
    </w:rPr>
  </w:style>
  <w:style w:type="character" w:customStyle="1" w:styleId="affc">
    <w:name w:val="מפת מסמך תו"/>
    <w:basedOn w:val="a5"/>
    <w:link w:val="affb"/>
    <w:rsid w:val="00693B84"/>
    <w:rPr>
      <w:rFonts w:ascii="Tahoma" w:eastAsia="Times New Roman" w:hAnsi="Tahoma" w:cs="Tahoma"/>
      <w:sz w:val="16"/>
      <w:szCs w:val="16"/>
      <w:lang w:eastAsia="he-IL"/>
    </w:rPr>
  </w:style>
  <w:style w:type="paragraph" w:customStyle="1" w:styleId="45">
    <w:name w:val="טקסט 4"/>
    <w:basedOn w:val="a4"/>
    <w:link w:val="46"/>
    <w:uiPriority w:val="99"/>
    <w:rsid w:val="00693B84"/>
    <w:pPr>
      <w:bidi/>
      <w:spacing w:after="0" w:line="360" w:lineRule="auto"/>
      <w:ind w:left="611"/>
      <w:jc w:val="both"/>
    </w:pPr>
    <w:rPr>
      <w:rFonts w:ascii="Calibri" w:eastAsia="Times New Roman" w:hAnsi="Calibri" w:cs="David"/>
      <w:spacing w:val="20"/>
      <w:sz w:val="24"/>
      <w:szCs w:val="24"/>
      <w:lang w:eastAsia="he-IL"/>
    </w:rPr>
  </w:style>
  <w:style w:type="character" w:customStyle="1" w:styleId="46">
    <w:name w:val="טקסט 4 תו"/>
    <w:basedOn w:val="a5"/>
    <w:link w:val="45"/>
    <w:uiPriority w:val="99"/>
    <w:locked/>
    <w:rsid w:val="00693B84"/>
    <w:rPr>
      <w:rFonts w:ascii="Calibri" w:eastAsia="Times New Roman" w:hAnsi="Calibri" w:cs="David"/>
      <w:spacing w:val="20"/>
      <w:sz w:val="24"/>
      <w:szCs w:val="24"/>
      <w:lang w:eastAsia="he-IL"/>
    </w:rPr>
  </w:style>
  <w:style w:type="numbering" w:customStyle="1" w:styleId="mhl">
    <w:name w:val="mhl"/>
    <w:rsid w:val="00693B84"/>
    <w:pPr>
      <w:numPr>
        <w:numId w:val="57"/>
      </w:numPr>
    </w:pPr>
  </w:style>
  <w:style w:type="numbering" w:customStyle="1" w:styleId="MyStyle">
    <w:name w:val="MyStyle"/>
    <w:rsid w:val="00693B84"/>
    <w:pPr>
      <w:numPr>
        <w:numId w:val="58"/>
      </w:numPr>
    </w:pPr>
  </w:style>
  <w:style w:type="numbering" w:customStyle="1" w:styleId="1a">
    <w:name w:val="ללא רשימה1"/>
    <w:next w:val="a7"/>
    <w:uiPriority w:val="99"/>
    <w:semiHidden/>
    <w:unhideWhenUsed/>
    <w:rsid w:val="00B449FD"/>
  </w:style>
  <w:style w:type="table" w:customStyle="1" w:styleId="1b">
    <w:name w:val="טבלת רשת1"/>
    <w:basedOn w:val="a6"/>
    <w:next w:val="ac"/>
    <w:uiPriority w:val="99"/>
    <w:rsid w:val="00B449FD"/>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mhl1">
    <w:name w:val="mhl1"/>
    <w:rsid w:val="00B449FD"/>
    <w:pPr>
      <w:numPr>
        <w:numId w:val="52"/>
      </w:numPr>
    </w:pPr>
  </w:style>
  <w:style w:type="numbering" w:customStyle="1" w:styleId="MyStyle1">
    <w:name w:val="MyStyle1"/>
    <w:rsid w:val="00B449FD"/>
    <w:pPr>
      <w:numPr>
        <w:numId w:val="53"/>
      </w:numPr>
    </w:pPr>
  </w:style>
  <w:style w:type="table" w:styleId="-11">
    <w:name w:val="Light Shading Accent 1"/>
    <w:basedOn w:val="a6"/>
    <w:uiPriority w:val="60"/>
    <w:rsid w:val="002C6F1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AlphaList">
    <w:name w:val="Alpha List"/>
    <w:basedOn w:val="a4"/>
    <w:link w:val="AlphaList0"/>
    <w:rsid w:val="009312C2"/>
    <w:pPr>
      <w:bidi/>
      <w:spacing w:before="120" w:after="0" w:line="240" w:lineRule="auto"/>
      <w:jc w:val="both"/>
    </w:pPr>
    <w:rPr>
      <w:rFonts w:ascii="Times New Roman" w:eastAsia="Times New Roman" w:hAnsi="Times New Roman" w:cs="David"/>
      <w:sz w:val="20"/>
      <w:szCs w:val="24"/>
    </w:rPr>
  </w:style>
  <w:style w:type="character" w:customStyle="1" w:styleId="AlphaList0">
    <w:name w:val="Alpha List תו"/>
    <w:link w:val="AlphaList"/>
    <w:rsid w:val="009312C2"/>
    <w:rPr>
      <w:rFonts w:ascii="Times New Roman" w:eastAsia="Times New Roman" w:hAnsi="Times New Roman" w:cs="David"/>
      <w:sz w:val="20"/>
      <w:szCs w:val="24"/>
    </w:rPr>
  </w:style>
  <w:style w:type="paragraph" w:customStyle="1" w:styleId="-12">
    <w:name w:val="גוף-1"/>
    <w:basedOn w:val="a4"/>
    <w:rsid w:val="009237F3"/>
    <w:pPr>
      <w:bidi/>
      <w:spacing w:after="0" w:line="320" w:lineRule="atLeast"/>
      <w:ind w:left="1418" w:right="1418" w:hanging="1418"/>
      <w:jc w:val="both"/>
    </w:pPr>
    <w:rPr>
      <w:rFonts w:ascii="Times New Roman" w:eastAsia="Times New Roman" w:hAnsi="Times New Roman" w:cs="David"/>
      <w:noProof/>
      <w:szCs w:val="26"/>
      <w:lang w:eastAsia="he-IL"/>
    </w:rPr>
  </w:style>
  <w:style w:type="paragraph" w:customStyle="1" w:styleId="Base">
    <w:name w:val="Base"/>
    <w:link w:val="Base0"/>
    <w:rsid w:val="007730F5"/>
    <w:pPr>
      <w:bidi/>
      <w:spacing w:before="120" w:after="0" w:line="320" w:lineRule="exact"/>
      <w:jc w:val="both"/>
    </w:pPr>
    <w:rPr>
      <w:rFonts w:ascii="Times New Roman" w:eastAsia="Times New Roman" w:hAnsi="Times New Roman" w:cs="David"/>
      <w:szCs w:val="24"/>
      <w:lang w:eastAsia="he-IL"/>
    </w:rPr>
  </w:style>
  <w:style w:type="character" w:customStyle="1" w:styleId="Base0">
    <w:name w:val="Base תו"/>
    <w:link w:val="Base"/>
    <w:rsid w:val="007730F5"/>
    <w:rPr>
      <w:rFonts w:ascii="Times New Roman" w:eastAsia="Times New Roman" w:hAnsi="Times New Roman" w:cs="David"/>
      <w:szCs w:val="24"/>
      <w:lang w:eastAsia="he-IL"/>
    </w:rPr>
  </w:style>
  <w:style w:type="character" w:customStyle="1" w:styleId="Normal1Char">
    <w:name w:val="Normal1 Char"/>
    <w:link w:val="Normal1"/>
    <w:rsid w:val="007730F5"/>
    <w:rPr>
      <w:rFonts w:ascii="Times New Roman" w:eastAsia="Times New Roman" w:hAnsi="Times New Roman" w:cs="David"/>
      <w:smallCaps/>
      <w:spacing w:val="20"/>
      <w:sz w:val="24"/>
      <w:szCs w:val="24"/>
    </w:rPr>
  </w:style>
  <w:style w:type="character" w:customStyle="1" w:styleId="210">
    <w:name w:val="כותרת 2 תו1"/>
    <w:aliases w:val="Heading 2 תו תו,כותרת 2 תו תו"/>
    <w:uiPriority w:val="9"/>
    <w:locked/>
    <w:rsid w:val="007730F5"/>
    <w:rPr>
      <w:rFonts w:cs="David"/>
      <w:b/>
      <w:bCs/>
      <w:smallCaps/>
      <w:spacing w:val="60"/>
      <w:sz w:val="28"/>
      <w:szCs w:val="32"/>
      <w:lang w:eastAsia="he-IL"/>
    </w:rPr>
  </w:style>
  <w:style w:type="paragraph" w:customStyle="1" w:styleId="AlphaList1">
    <w:name w:val="Alpha List 1"/>
    <w:basedOn w:val="Base"/>
    <w:link w:val="AlphaList10"/>
    <w:rsid w:val="007730F5"/>
    <w:pPr>
      <w:numPr>
        <w:numId w:val="132"/>
      </w:numPr>
    </w:pPr>
  </w:style>
  <w:style w:type="character" w:customStyle="1" w:styleId="AlphaList10">
    <w:name w:val="Alpha List 1 תו"/>
    <w:link w:val="AlphaList1"/>
    <w:rsid w:val="007730F5"/>
    <w:rPr>
      <w:rFonts w:ascii="Times New Roman" w:eastAsia="Times New Roman" w:hAnsi="Times New Roman" w:cs="David"/>
      <w:szCs w:val="24"/>
      <w:lang w:eastAsia="he-IL"/>
    </w:rPr>
  </w:style>
  <w:style w:type="paragraph" w:customStyle="1" w:styleId="AlphaList2">
    <w:name w:val="Alpha List 2"/>
    <w:basedOn w:val="Base"/>
    <w:link w:val="AlphaList20"/>
    <w:rsid w:val="007730F5"/>
    <w:pPr>
      <w:tabs>
        <w:tab w:val="num" w:pos="1191"/>
      </w:tabs>
      <w:ind w:left="1191" w:hanging="397"/>
    </w:pPr>
  </w:style>
  <w:style w:type="character" w:customStyle="1" w:styleId="AlphaList20">
    <w:name w:val="Alpha List 2 תו"/>
    <w:link w:val="AlphaList2"/>
    <w:rsid w:val="007730F5"/>
    <w:rPr>
      <w:rFonts w:ascii="Times New Roman" w:eastAsia="Times New Roman" w:hAnsi="Times New Roman" w:cs="David"/>
      <w:szCs w:val="24"/>
      <w:lang w:eastAsia="he-IL"/>
    </w:rPr>
  </w:style>
  <w:style w:type="paragraph" w:customStyle="1" w:styleId="BulletList">
    <w:name w:val="Bullet List"/>
    <w:basedOn w:val="Base"/>
    <w:rsid w:val="007730F5"/>
    <w:pPr>
      <w:numPr>
        <w:numId w:val="133"/>
      </w:numPr>
      <w:tabs>
        <w:tab w:val="clear" w:pos="397"/>
        <w:tab w:val="num" w:pos="1588"/>
      </w:tabs>
      <w:ind w:left="1588" w:hanging="340"/>
    </w:pPr>
  </w:style>
  <w:style w:type="paragraph" w:customStyle="1" w:styleId="BulletList1">
    <w:name w:val="Bullet List 1"/>
    <w:basedOn w:val="Base"/>
    <w:rsid w:val="007730F5"/>
    <w:pPr>
      <w:numPr>
        <w:numId w:val="134"/>
      </w:numPr>
      <w:tabs>
        <w:tab w:val="clear" w:pos="794"/>
        <w:tab w:val="num" w:pos="1191"/>
      </w:tabs>
      <w:ind w:left="1191"/>
    </w:pPr>
  </w:style>
  <w:style w:type="paragraph" w:customStyle="1" w:styleId="BulletList2">
    <w:name w:val="Bullet List 2"/>
    <w:basedOn w:val="Base"/>
    <w:rsid w:val="007730F5"/>
    <w:pPr>
      <w:numPr>
        <w:numId w:val="135"/>
      </w:numPr>
      <w:tabs>
        <w:tab w:val="clear" w:pos="1191"/>
        <w:tab w:val="num" w:pos="1588"/>
      </w:tabs>
      <w:ind w:left="1588"/>
    </w:pPr>
  </w:style>
  <w:style w:type="paragraph" w:customStyle="1" w:styleId="BulletList3">
    <w:name w:val="Bullet List 3"/>
    <w:basedOn w:val="Base"/>
    <w:link w:val="BulletList30"/>
    <w:rsid w:val="007730F5"/>
    <w:pPr>
      <w:numPr>
        <w:numId w:val="136"/>
      </w:numPr>
    </w:pPr>
  </w:style>
  <w:style w:type="character" w:customStyle="1" w:styleId="BulletList30">
    <w:name w:val="Bullet List 3 תו"/>
    <w:link w:val="BulletList3"/>
    <w:rsid w:val="007730F5"/>
    <w:rPr>
      <w:rFonts w:ascii="Times New Roman" w:eastAsia="Times New Roman" w:hAnsi="Times New Roman" w:cs="David"/>
      <w:szCs w:val="24"/>
      <w:lang w:eastAsia="he-IL"/>
    </w:rPr>
  </w:style>
  <w:style w:type="paragraph" w:customStyle="1" w:styleId="BulletList4">
    <w:name w:val="Bullet List 4"/>
    <w:basedOn w:val="Base"/>
    <w:rsid w:val="007730F5"/>
    <w:pPr>
      <w:numPr>
        <w:numId w:val="137"/>
      </w:numPr>
      <w:tabs>
        <w:tab w:val="clear" w:pos="1985"/>
      </w:tabs>
      <w:ind w:left="720" w:hanging="360"/>
    </w:pPr>
    <w:rPr>
      <w:lang w:eastAsia="en-US"/>
    </w:rPr>
  </w:style>
  <w:style w:type="paragraph" w:customStyle="1" w:styleId="Caption1">
    <w:name w:val="Caption1"/>
    <w:basedOn w:val="Base"/>
    <w:rsid w:val="007730F5"/>
    <w:pPr>
      <w:jc w:val="center"/>
    </w:pPr>
    <w:rPr>
      <w:bCs/>
    </w:rPr>
  </w:style>
  <w:style w:type="paragraph" w:customStyle="1" w:styleId="DataItem">
    <w:name w:val="DataItem"/>
    <w:basedOn w:val="Base"/>
    <w:rsid w:val="007730F5"/>
    <w:pPr>
      <w:jc w:val="left"/>
    </w:pPr>
  </w:style>
  <w:style w:type="paragraph" w:customStyle="1" w:styleId="DataItemB">
    <w:name w:val="DataItemB"/>
    <w:basedOn w:val="Base"/>
    <w:rsid w:val="007730F5"/>
    <w:pPr>
      <w:jc w:val="left"/>
    </w:pPr>
    <w:rPr>
      <w:b/>
      <w:bCs/>
    </w:rPr>
  </w:style>
  <w:style w:type="paragraph" w:customStyle="1" w:styleId="Draft">
    <w:name w:val="Draft"/>
    <w:basedOn w:val="Base"/>
    <w:rsid w:val="007730F5"/>
    <w:rPr>
      <w:rFonts w:cs="Guttman Yad"/>
      <w:i/>
    </w:rPr>
  </w:style>
  <w:style w:type="paragraph" w:customStyle="1" w:styleId="Draft1">
    <w:name w:val="Draft1"/>
    <w:basedOn w:val="a4"/>
    <w:rsid w:val="007730F5"/>
    <w:pPr>
      <w:bidi/>
      <w:spacing w:before="120" w:after="0" w:line="320" w:lineRule="exact"/>
      <w:ind w:left="397"/>
      <w:jc w:val="both"/>
    </w:pPr>
    <w:rPr>
      <w:rFonts w:ascii="Times New Roman" w:eastAsia="Times New Roman" w:hAnsi="Times New Roman" w:cs="Guttman Yad"/>
      <w:i/>
      <w:szCs w:val="24"/>
      <w:lang w:eastAsia="he-IL"/>
    </w:rPr>
  </w:style>
  <w:style w:type="paragraph" w:customStyle="1" w:styleId="Frame1">
    <w:name w:val="Frame 1"/>
    <w:basedOn w:val="Base"/>
    <w:rsid w:val="007730F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7730F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7730F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730F5"/>
    <w:pPr>
      <w:spacing w:before="0" w:line="240" w:lineRule="atLeast"/>
      <w:jc w:val="center"/>
    </w:pPr>
  </w:style>
  <w:style w:type="paragraph" w:customStyle="1" w:styleId="Instruction">
    <w:name w:val="Instruction"/>
    <w:basedOn w:val="Base"/>
    <w:rsid w:val="007730F5"/>
    <w:pPr>
      <w:numPr>
        <w:numId w:val="138"/>
      </w:numPr>
      <w:tabs>
        <w:tab w:val="clear" w:pos="0"/>
        <w:tab w:val="num" w:pos="1191"/>
      </w:tabs>
      <w:ind w:left="1191"/>
    </w:pPr>
    <w:rPr>
      <w:i/>
      <w:iCs/>
    </w:rPr>
  </w:style>
  <w:style w:type="paragraph" w:customStyle="1" w:styleId="Instruction1">
    <w:name w:val="Instruction1"/>
    <w:basedOn w:val="Base"/>
    <w:rsid w:val="007730F5"/>
    <w:pPr>
      <w:numPr>
        <w:numId w:val="139"/>
      </w:numPr>
      <w:tabs>
        <w:tab w:val="clear" w:pos="794"/>
        <w:tab w:val="num" w:pos="1191"/>
      </w:tabs>
      <w:ind w:left="1191"/>
    </w:pPr>
    <w:rPr>
      <w:i/>
      <w:iCs/>
    </w:rPr>
  </w:style>
  <w:style w:type="paragraph" w:customStyle="1" w:styleId="Instruction2">
    <w:name w:val="Instruction2"/>
    <w:basedOn w:val="Base"/>
    <w:rsid w:val="007730F5"/>
    <w:pPr>
      <w:numPr>
        <w:numId w:val="140"/>
      </w:numPr>
    </w:pPr>
    <w:rPr>
      <w:i/>
      <w:iCs/>
    </w:rPr>
  </w:style>
  <w:style w:type="paragraph" w:customStyle="1" w:styleId="Instruction3">
    <w:name w:val="Instruction3"/>
    <w:basedOn w:val="Base"/>
    <w:rsid w:val="007730F5"/>
    <w:pPr>
      <w:numPr>
        <w:numId w:val="141"/>
      </w:numPr>
      <w:tabs>
        <w:tab w:val="clear" w:pos="1588"/>
        <w:tab w:val="num" w:pos="1191"/>
      </w:tabs>
      <w:ind w:left="1191"/>
    </w:pPr>
    <w:rPr>
      <w:i/>
      <w:iCs/>
    </w:rPr>
  </w:style>
  <w:style w:type="paragraph" w:customStyle="1" w:styleId="ListContinue1">
    <w:name w:val="List Continue1"/>
    <w:basedOn w:val="Base"/>
    <w:rsid w:val="007730F5"/>
    <w:pPr>
      <w:spacing w:before="0"/>
      <w:ind w:left="794"/>
    </w:pPr>
  </w:style>
  <w:style w:type="paragraph" w:customStyle="1" w:styleId="ListContinue2">
    <w:name w:val="List Continue2"/>
    <w:basedOn w:val="Base"/>
    <w:rsid w:val="007730F5"/>
    <w:pPr>
      <w:spacing w:before="0"/>
      <w:ind w:left="1191"/>
    </w:pPr>
  </w:style>
  <w:style w:type="paragraph" w:customStyle="1" w:styleId="ListContinue3">
    <w:name w:val="List Continue3"/>
    <w:basedOn w:val="Base"/>
    <w:rsid w:val="007730F5"/>
    <w:pPr>
      <w:spacing w:before="0"/>
      <w:ind w:left="1588"/>
    </w:pPr>
  </w:style>
  <w:style w:type="paragraph" w:customStyle="1" w:styleId="ListContinue">
    <w:name w:val="ListContinue"/>
    <w:basedOn w:val="Base"/>
    <w:rsid w:val="007730F5"/>
    <w:pPr>
      <w:spacing w:before="0"/>
      <w:ind w:left="397"/>
    </w:pPr>
  </w:style>
  <w:style w:type="paragraph" w:customStyle="1" w:styleId="Normaltitle">
    <w:name w:val="Normal title"/>
    <w:basedOn w:val="Base"/>
    <w:next w:val="Normal4"/>
    <w:rsid w:val="007730F5"/>
    <w:rPr>
      <w:b/>
      <w:bCs/>
    </w:rPr>
  </w:style>
  <w:style w:type="paragraph" w:customStyle="1" w:styleId="Normal1Title">
    <w:name w:val="Normal1 Title"/>
    <w:basedOn w:val="Base"/>
    <w:next w:val="Normal1"/>
    <w:rsid w:val="007730F5"/>
    <w:pPr>
      <w:ind w:left="397"/>
    </w:pPr>
    <w:rPr>
      <w:b/>
      <w:bCs/>
    </w:rPr>
  </w:style>
  <w:style w:type="paragraph" w:customStyle="1" w:styleId="Normal3Title">
    <w:name w:val="Normal3 Title"/>
    <w:basedOn w:val="Base"/>
    <w:next w:val="Normal3"/>
    <w:rsid w:val="007730F5"/>
    <w:pPr>
      <w:ind w:left="1200"/>
    </w:pPr>
    <w:rPr>
      <w:b/>
      <w:bCs/>
    </w:rPr>
  </w:style>
  <w:style w:type="paragraph" w:customStyle="1" w:styleId="NumberList">
    <w:name w:val="Number List"/>
    <w:basedOn w:val="Base"/>
    <w:link w:val="NumberList0"/>
    <w:rsid w:val="007730F5"/>
    <w:pPr>
      <w:numPr>
        <w:numId w:val="142"/>
      </w:numPr>
    </w:pPr>
  </w:style>
  <w:style w:type="character" w:customStyle="1" w:styleId="NumberList0">
    <w:name w:val="Number List תו"/>
    <w:link w:val="NumberList"/>
    <w:rsid w:val="007730F5"/>
    <w:rPr>
      <w:rFonts w:ascii="Times New Roman" w:eastAsia="Times New Roman" w:hAnsi="Times New Roman" w:cs="David"/>
      <w:szCs w:val="24"/>
      <w:lang w:eastAsia="he-IL"/>
    </w:rPr>
  </w:style>
  <w:style w:type="paragraph" w:customStyle="1" w:styleId="NumberList1">
    <w:name w:val="Number List 1"/>
    <w:basedOn w:val="Base"/>
    <w:rsid w:val="007730F5"/>
  </w:style>
  <w:style w:type="paragraph" w:customStyle="1" w:styleId="NumberList2">
    <w:name w:val="Number List 2"/>
    <w:basedOn w:val="Base"/>
    <w:rsid w:val="007730F5"/>
    <w:pPr>
      <w:numPr>
        <w:numId w:val="143"/>
      </w:numPr>
      <w:tabs>
        <w:tab w:val="clear" w:pos="1191"/>
        <w:tab w:val="num" w:pos="1117"/>
      </w:tabs>
      <w:ind w:left="1117" w:hanging="360"/>
    </w:pPr>
  </w:style>
  <w:style w:type="paragraph" w:customStyle="1" w:styleId="NumberList3">
    <w:name w:val="Number List 3"/>
    <w:basedOn w:val="Base"/>
    <w:rsid w:val="007730F5"/>
    <w:pPr>
      <w:numPr>
        <w:numId w:val="145"/>
      </w:numPr>
      <w:tabs>
        <w:tab w:val="clear" w:pos="1588"/>
        <w:tab w:val="num" w:pos="1191"/>
      </w:tabs>
      <w:ind w:left="1191"/>
    </w:pPr>
  </w:style>
  <w:style w:type="paragraph" w:customStyle="1" w:styleId="SubjectTitle">
    <w:name w:val="Subject Title"/>
    <w:basedOn w:val="20"/>
    <w:next w:val="Normal1"/>
    <w:rsid w:val="007730F5"/>
    <w:pPr>
      <w:keepNext w:val="0"/>
      <w:keepLines w:val="0"/>
      <w:tabs>
        <w:tab w:val="num" w:pos="-707"/>
      </w:tabs>
      <w:bidi/>
      <w:spacing w:before="120" w:after="720" w:line="240" w:lineRule="auto"/>
      <w:ind w:left="794" w:right="567" w:hanging="794"/>
      <w:jc w:val="center"/>
      <w:outlineLvl w:val="9"/>
    </w:pPr>
    <w:rPr>
      <w:rFonts w:ascii="Times New Roman" w:eastAsia="Times New Roman" w:hAnsi="Times New Roman" w:cs="David"/>
      <w:smallCaps/>
      <w:color w:val="auto"/>
      <w:spacing w:val="70"/>
      <w:sz w:val="32"/>
      <w:szCs w:val="36"/>
      <w:lang w:eastAsia="he-IL"/>
    </w:rPr>
  </w:style>
  <w:style w:type="paragraph" w:customStyle="1" w:styleId="TableCaption">
    <w:name w:val="Table Caption"/>
    <w:basedOn w:val="Base"/>
    <w:next w:val="Normal1"/>
    <w:rsid w:val="007730F5"/>
    <w:pPr>
      <w:spacing w:after="120"/>
      <w:jc w:val="center"/>
    </w:pPr>
    <w:rPr>
      <w:b/>
      <w:bCs/>
    </w:rPr>
  </w:style>
  <w:style w:type="paragraph" w:customStyle="1" w:styleId="Tableofcontents">
    <w:name w:val="Table of contents"/>
    <w:basedOn w:val="Base"/>
    <w:next w:val="Normal1"/>
    <w:rsid w:val="007730F5"/>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7730F5"/>
    <w:pPr>
      <w:pageBreakBefore w:val="0"/>
    </w:pPr>
  </w:style>
  <w:style w:type="paragraph" w:customStyle="1" w:styleId="TableHead">
    <w:name w:val="TableHead"/>
    <w:basedOn w:val="Base"/>
    <w:rsid w:val="007730F5"/>
    <w:pPr>
      <w:spacing w:after="120"/>
      <w:jc w:val="center"/>
    </w:pPr>
    <w:rPr>
      <w:b/>
      <w:bCs/>
    </w:rPr>
  </w:style>
  <w:style w:type="paragraph" w:customStyle="1" w:styleId="TableText">
    <w:name w:val="TableText"/>
    <w:basedOn w:val="Base"/>
    <w:link w:val="TableTextChar"/>
    <w:rsid w:val="007730F5"/>
    <w:pPr>
      <w:spacing w:before="75" w:line="280" w:lineRule="atLeast"/>
      <w:jc w:val="left"/>
    </w:pPr>
  </w:style>
  <w:style w:type="character" w:customStyle="1" w:styleId="TableTextChar">
    <w:name w:val="TableText Char"/>
    <w:link w:val="TableText"/>
    <w:rsid w:val="007730F5"/>
    <w:rPr>
      <w:rFonts w:ascii="Times New Roman" w:eastAsia="Times New Roman" w:hAnsi="Times New Roman" w:cs="David"/>
      <w:szCs w:val="24"/>
      <w:lang w:eastAsia="he-IL"/>
    </w:rPr>
  </w:style>
  <w:style w:type="paragraph" w:customStyle="1" w:styleId="Normal7">
    <w:name w:val="Normal7"/>
    <w:basedOn w:val="Base"/>
    <w:rsid w:val="007730F5"/>
  </w:style>
  <w:style w:type="character" w:customStyle="1" w:styleId="AlphaList1Char">
    <w:name w:val="Alpha List 1 Char"/>
    <w:rsid w:val="007730F5"/>
    <w:rPr>
      <w:rFonts w:cs="David"/>
      <w:sz w:val="22"/>
      <w:szCs w:val="24"/>
      <w:lang w:eastAsia="he-IL"/>
    </w:rPr>
  </w:style>
  <w:style w:type="paragraph" w:customStyle="1" w:styleId="affd">
    <w:name w:val="כותרות"/>
    <w:basedOn w:val="a4"/>
    <w:rsid w:val="007730F5"/>
    <w:pPr>
      <w:overflowPunct w:val="0"/>
      <w:autoSpaceDE w:val="0"/>
      <w:autoSpaceDN w:val="0"/>
      <w:bidi/>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CharCharCharChar">
    <w:name w:val="תו תו Char Char תו תו Char Char"/>
    <w:basedOn w:val="a4"/>
    <w:rsid w:val="007730F5"/>
    <w:pPr>
      <w:spacing w:after="160" w:line="240" w:lineRule="exact"/>
    </w:pPr>
    <w:rPr>
      <w:rFonts w:ascii="Verdana" w:eastAsia="Times New Roman" w:hAnsi="Verdana" w:cs="Times New Roman"/>
      <w:sz w:val="20"/>
      <w:szCs w:val="20"/>
      <w:lang w:bidi="ar-SA"/>
    </w:rPr>
  </w:style>
  <w:style w:type="paragraph" w:customStyle="1" w:styleId="normal20">
    <w:name w:val="normal 2"/>
    <w:basedOn w:val="20"/>
    <w:rsid w:val="007730F5"/>
    <w:pPr>
      <w:keepNext w:val="0"/>
      <w:keepLines w:val="0"/>
      <w:numPr>
        <w:ilvl w:val="0"/>
        <w:numId w:val="0"/>
      </w:numPr>
      <w:tabs>
        <w:tab w:val="left" w:pos="851"/>
        <w:tab w:val="left" w:pos="1701"/>
        <w:tab w:val="left" w:pos="2552"/>
        <w:tab w:val="left" w:pos="3402"/>
        <w:tab w:val="left" w:pos="4253"/>
      </w:tabs>
      <w:bidi/>
      <w:spacing w:before="0" w:line="240" w:lineRule="auto"/>
      <w:ind w:left="1701"/>
      <w:jc w:val="both"/>
      <w:outlineLvl w:val="9"/>
    </w:pPr>
    <w:rPr>
      <w:rFonts w:ascii="Times New Roman" w:eastAsia="Times New Roman" w:hAnsi="Times New Roman" w:cs="David"/>
      <w:b w:val="0"/>
      <w:bCs w:val="0"/>
      <w:color w:val="auto"/>
      <w:sz w:val="24"/>
      <w:szCs w:val="24"/>
      <w:lang w:eastAsia="he-IL"/>
    </w:rPr>
  </w:style>
  <w:style w:type="character" w:styleId="affe">
    <w:name w:val="footnote reference"/>
    <w:rsid w:val="007730F5"/>
    <w:rPr>
      <w:rFonts w:cs="Miriam"/>
      <w:b/>
      <w:bCs/>
      <w:position w:val="6"/>
      <w:sz w:val="14"/>
      <w:szCs w:val="14"/>
    </w:rPr>
  </w:style>
  <w:style w:type="paragraph" w:styleId="afff">
    <w:name w:val="footnote text"/>
    <w:basedOn w:val="a4"/>
    <w:link w:val="afff0"/>
    <w:rsid w:val="007730F5"/>
    <w:pPr>
      <w:bidi/>
      <w:spacing w:after="120" w:line="240" w:lineRule="atLeast"/>
      <w:ind w:left="397" w:hanging="397"/>
      <w:jc w:val="both"/>
    </w:pPr>
    <w:rPr>
      <w:rFonts w:ascii="Arial" w:eastAsia="Times New Roman" w:hAnsi="Arial" w:cs="David"/>
      <w:sz w:val="20"/>
      <w:szCs w:val="20"/>
      <w:lang w:eastAsia="he-IL"/>
    </w:rPr>
  </w:style>
  <w:style w:type="character" w:customStyle="1" w:styleId="afff0">
    <w:name w:val="טקסט הערת שוליים תו"/>
    <w:basedOn w:val="a5"/>
    <w:link w:val="afff"/>
    <w:rsid w:val="007730F5"/>
    <w:rPr>
      <w:rFonts w:ascii="Arial" w:eastAsia="Times New Roman" w:hAnsi="Arial" w:cs="David"/>
      <w:sz w:val="20"/>
      <w:szCs w:val="20"/>
      <w:lang w:eastAsia="he-IL"/>
    </w:rPr>
  </w:style>
  <w:style w:type="paragraph" w:styleId="afff1">
    <w:name w:val="Normal Indent"/>
    <w:basedOn w:val="a4"/>
    <w:rsid w:val="007730F5"/>
    <w:pPr>
      <w:bidi/>
      <w:spacing w:after="240" w:line="360" w:lineRule="auto"/>
      <w:ind w:left="720"/>
      <w:jc w:val="both"/>
    </w:pPr>
    <w:rPr>
      <w:rFonts w:ascii="Arial" w:eastAsia="Times New Roman" w:hAnsi="Arial" w:cs="David"/>
      <w:sz w:val="24"/>
      <w:szCs w:val="24"/>
      <w:lang w:eastAsia="he-IL"/>
    </w:rPr>
  </w:style>
  <w:style w:type="paragraph" w:customStyle="1" w:styleId="NameAddress">
    <w:name w:val="NameAddress"/>
    <w:basedOn w:val="a4"/>
    <w:rsid w:val="007730F5"/>
    <w:pPr>
      <w:bidi/>
      <w:spacing w:after="0" w:line="240" w:lineRule="atLeast"/>
      <w:jc w:val="both"/>
    </w:pPr>
    <w:rPr>
      <w:rFonts w:ascii="Arial" w:eastAsia="Times New Roman" w:hAnsi="Arial" w:cs="David"/>
      <w:sz w:val="24"/>
      <w:szCs w:val="24"/>
      <w:lang w:eastAsia="he-IL"/>
    </w:rPr>
  </w:style>
  <w:style w:type="paragraph" w:customStyle="1" w:styleId="LetterEnd">
    <w:name w:val="LetterEnd"/>
    <w:basedOn w:val="a4"/>
    <w:rsid w:val="007730F5"/>
    <w:pPr>
      <w:bidi/>
      <w:spacing w:after="240" w:line="240" w:lineRule="atLeast"/>
      <w:ind w:left="5102" w:hanging="1"/>
      <w:jc w:val="both"/>
    </w:pPr>
    <w:rPr>
      <w:rFonts w:ascii="Arial" w:eastAsia="Times New Roman" w:hAnsi="Arial" w:cs="David"/>
      <w:sz w:val="24"/>
      <w:szCs w:val="24"/>
      <w:lang w:eastAsia="he-IL"/>
    </w:rPr>
  </w:style>
  <w:style w:type="paragraph" w:customStyle="1" w:styleId="Normal10">
    <w:name w:val="Normal 1"/>
    <w:basedOn w:val="a4"/>
    <w:rsid w:val="007730F5"/>
    <w:pPr>
      <w:bidi/>
      <w:spacing w:after="240" w:line="360" w:lineRule="auto"/>
      <w:ind w:left="567"/>
      <w:jc w:val="both"/>
    </w:pPr>
    <w:rPr>
      <w:rFonts w:ascii="Arial" w:eastAsia="Times New Roman" w:hAnsi="Arial" w:cs="David"/>
      <w:sz w:val="24"/>
      <w:szCs w:val="24"/>
      <w:lang w:eastAsia="he-IL"/>
    </w:rPr>
  </w:style>
  <w:style w:type="paragraph" w:customStyle="1" w:styleId="Normal21">
    <w:name w:val="Normal 2"/>
    <w:basedOn w:val="a4"/>
    <w:rsid w:val="007730F5"/>
    <w:pPr>
      <w:bidi/>
      <w:spacing w:after="240" w:line="360" w:lineRule="auto"/>
      <w:ind w:left="1274"/>
      <w:jc w:val="both"/>
    </w:pPr>
    <w:rPr>
      <w:rFonts w:ascii="Arial" w:eastAsia="Times New Roman" w:hAnsi="Arial" w:cs="David"/>
      <w:sz w:val="20"/>
      <w:szCs w:val="24"/>
      <w:lang w:eastAsia="he-IL"/>
    </w:rPr>
  </w:style>
  <w:style w:type="paragraph" w:customStyle="1" w:styleId="Normal30">
    <w:name w:val="Normal 3"/>
    <w:basedOn w:val="a4"/>
    <w:rsid w:val="007730F5"/>
    <w:pPr>
      <w:suppressAutoHyphens/>
      <w:bidi/>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4"/>
    <w:rsid w:val="007730F5"/>
    <w:pPr>
      <w:bidi/>
      <w:spacing w:after="240" w:line="360" w:lineRule="auto"/>
      <w:ind w:left="2268"/>
      <w:jc w:val="both"/>
    </w:pPr>
    <w:rPr>
      <w:rFonts w:ascii="Arial" w:eastAsia="Times New Roman" w:hAnsi="Arial" w:cs="David"/>
      <w:sz w:val="24"/>
      <w:szCs w:val="24"/>
      <w:lang w:eastAsia="he-IL"/>
    </w:rPr>
  </w:style>
  <w:style w:type="paragraph" w:customStyle="1" w:styleId="Normal5">
    <w:name w:val="Normal 5"/>
    <w:basedOn w:val="a4"/>
    <w:rsid w:val="007730F5"/>
    <w:pPr>
      <w:bidi/>
      <w:spacing w:after="240" w:line="360" w:lineRule="auto"/>
      <w:ind w:left="2835"/>
      <w:jc w:val="both"/>
    </w:pPr>
    <w:rPr>
      <w:rFonts w:ascii="Arial" w:eastAsia="Times New Roman" w:hAnsi="Arial" w:cs="David"/>
      <w:sz w:val="24"/>
      <w:szCs w:val="24"/>
      <w:lang w:eastAsia="he-IL"/>
    </w:rPr>
  </w:style>
  <w:style w:type="paragraph" w:customStyle="1" w:styleId="Normal6">
    <w:name w:val="Normal 6"/>
    <w:basedOn w:val="a4"/>
    <w:rsid w:val="007730F5"/>
    <w:pPr>
      <w:bidi/>
      <w:spacing w:after="240" w:line="360" w:lineRule="auto"/>
      <w:ind w:left="3402"/>
      <w:jc w:val="both"/>
    </w:pPr>
    <w:rPr>
      <w:rFonts w:ascii="Arial" w:eastAsia="Times New Roman" w:hAnsi="Arial" w:cs="David"/>
      <w:sz w:val="24"/>
      <w:szCs w:val="24"/>
      <w:lang w:eastAsia="he-IL"/>
    </w:rPr>
  </w:style>
  <w:style w:type="paragraph" w:customStyle="1" w:styleId="afff2">
    <w:name w:val="הואיל"/>
    <w:basedOn w:val="a4"/>
    <w:rsid w:val="007730F5"/>
    <w:pPr>
      <w:keepLines/>
      <w:bidi/>
      <w:spacing w:after="240" w:line="240" w:lineRule="auto"/>
      <w:ind w:left="907" w:right="907" w:hanging="907"/>
      <w:jc w:val="both"/>
    </w:pPr>
    <w:rPr>
      <w:rFonts w:ascii="Times New Roman" w:eastAsia="Times New Roman" w:hAnsi="Times New Roman" w:cs="David"/>
      <w:sz w:val="20"/>
      <w:szCs w:val="24"/>
      <w:lang w:val="en-GB" w:eastAsia="he-IL"/>
    </w:rPr>
  </w:style>
  <w:style w:type="paragraph" w:customStyle="1" w:styleId="2e">
    <w:name w:val="תלויה2"/>
    <w:basedOn w:val="20"/>
    <w:rsid w:val="007730F5"/>
    <w:pPr>
      <w:keepNext w:val="0"/>
      <w:keepLines w:val="0"/>
      <w:tabs>
        <w:tab w:val="num" w:pos="0"/>
      </w:tabs>
      <w:bidi/>
      <w:spacing w:before="0" w:after="240" w:line="240" w:lineRule="auto"/>
      <w:ind w:left="1418" w:right="1418" w:firstLine="0"/>
      <w:jc w:val="both"/>
      <w:outlineLvl w:val="9"/>
    </w:pPr>
    <w:rPr>
      <w:rFonts w:ascii="Times New Roman" w:eastAsia="Times New Roman" w:hAnsi="Times New Roman" w:cs="David"/>
      <w:b w:val="0"/>
      <w:bCs w:val="0"/>
      <w:color w:val="auto"/>
      <w:sz w:val="20"/>
      <w:szCs w:val="24"/>
      <w:lang w:val="en-GB" w:eastAsia="he-IL"/>
    </w:rPr>
  </w:style>
  <w:style w:type="paragraph" w:customStyle="1" w:styleId="1c">
    <w:name w:val="תלויה1"/>
    <w:basedOn w:val="a4"/>
    <w:rsid w:val="007730F5"/>
    <w:pPr>
      <w:bidi/>
      <w:spacing w:after="240" w:line="240" w:lineRule="auto"/>
      <w:ind w:left="624" w:right="624"/>
      <w:jc w:val="both"/>
    </w:pPr>
    <w:rPr>
      <w:rFonts w:ascii="Times New Roman" w:eastAsia="Times New Roman" w:hAnsi="Times New Roman" w:cs="David"/>
      <w:sz w:val="20"/>
      <w:szCs w:val="24"/>
      <w:lang w:val="en-GB" w:eastAsia="he-IL"/>
    </w:rPr>
  </w:style>
  <w:style w:type="paragraph" w:customStyle="1" w:styleId="3a">
    <w:name w:val="תלויה3"/>
    <w:basedOn w:val="3"/>
    <w:rsid w:val="007730F5"/>
    <w:pPr>
      <w:keepNext w:val="0"/>
      <w:keepLines w:val="0"/>
      <w:tabs>
        <w:tab w:val="num" w:pos="0"/>
      </w:tabs>
      <w:bidi/>
      <w:spacing w:before="0" w:after="240" w:line="240" w:lineRule="auto"/>
      <w:ind w:left="2381" w:right="2381" w:firstLine="0"/>
      <w:jc w:val="both"/>
      <w:outlineLvl w:val="9"/>
    </w:pPr>
    <w:rPr>
      <w:rFonts w:ascii="Times New Roman" w:eastAsia="Times New Roman" w:hAnsi="Times New Roman" w:cs="David"/>
      <w:b w:val="0"/>
      <w:bCs w:val="0"/>
      <w:color w:val="auto"/>
      <w:sz w:val="20"/>
      <w:szCs w:val="24"/>
      <w:lang w:val="en-GB" w:eastAsia="he-IL"/>
    </w:rPr>
  </w:style>
  <w:style w:type="paragraph" w:customStyle="1" w:styleId="1d">
    <w:name w:val="נושא הערה1"/>
    <w:basedOn w:val="af"/>
    <w:next w:val="af"/>
    <w:semiHidden/>
    <w:rsid w:val="007730F5"/>
    <w:pPr>
      <w:spacing w:after="240" w:line="360" w:lineRule="auto"/>
      <w:jc w:val="both"/>
    </w:pPr>
    <w:rPr>
      <w:rFonts w:ascii="Arial" w:eastAsia="Times New Roman" w:hAnsi="Arial" w:cs="David"/>
      <w:lang w:eastAsia="he-IL"/>
    </w:rPr>
  </w:style>
  <w:style w:type="paragraph" w:customStyle="1" w:styleId="1e">
    <w:name w:val="פסקה 1"/>
    <w:basedOn w:val="a4"/>
    <w:rsid w:val="007730F5"/>
    <w:pPr>
      <w:bidi/>
      <w:spacing w:after="0" w:line="240" w:lineRule="auto"/>
      <w:jc w:val="both"/>
    </w:pPr>
    <w:rPr>
      <w:rFonts w:ascii="Tahoma" w:eastAsia="Times New Roman" w:hAnsi="Tahoma" w:cs="Tahoma"/>
    </w:rPr>
  </w:style>
  <w:style w:type="character" w:customStyle="1" w:styleId="CommentSubjectChar">
    <w:name w:val="Comment Subject Char"/>
    <w:rsid w:val="007730F5"/>
    <w:rPr>
      <w:rFonts w:ascii="Arial" w:hAnsi="Arial" w:cs="David"/>
      <w:lang w:eastAsia="he-IL"/>
    </w:rPr>
  </w:style>
  <w:style w:type="paragraph" w:styleId="afff3">
    <w:name w:val="No Spacing"/>
    <w:uiPriority w:val="1"/>
    <w:qFormat/>
    <w:rsid w:val="007730F5"/>
    <w:pPr>
      <w:bidi/>
      <w:spacing w:after="0" w:line="240" w:lineRule="auto"/>
    </w:pPr>
    <w:rPr>
      <w:rFonts w:ascii="Calibri" w:eastAsia="Calibri" w:hAnsi="Calibri" w:cs="Arial"/>
    </w:rPr>
  </w:style>
  <w:style w:type="character" w:customStyle="1" w:styleId="Style12pt">
    <w:name w:val="Style 12 pt"/>
    <w:rsid w:val="007730F5"/>
    <w:rPr>
      <w:rFonts w:ascii="Arial" w:hAnsi="Arial" w:cs="Arial"/>
      <w:sz w:val="24"/>
      <w:szCs w:val="24"/>
    </w:rPr>
  </w:style>
  <w:style w:type="table" w:customStyle="1" w:styleId="2f">
    <w:name w:val="טבלת רשת2"/>
    <w:basedOn w:val="a6"/>
    <w:next w:val="ac"/>
    <w:uiPriority w:val="99"/>
    <w:rsid w:val="007730F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b">
    <w:name w:val="טבלת רשת3"/>
    <w:basedOn w:val="a6"/>
    <w:next w:val="ac"/>
    <w:rsid w:val="007730F5"/>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1">
    <w:name w:val="ממוספר"/>
    <w:basedOn w:val="a4"/>
    <w:rsid w:val="007730F5"/>
    <w:pPr>
      <w:numPr>
        <w:numId w:val="161"/>
      </w:numPr>
      <w:bidi/>
      <w:spacing w:after="360" w:line="240" w:lineRule="auto"/>
      <w:ind w:right="510"/>
      <w:jc w:val="both"/>
    </w:pPr>
    <w:rPr>
      <w:rFonts w:ascii="Times New Roman" w:eastAsia="Times New Roman" w:hAnsi="Times New Roman" w:cs="David"/>
      <w:szCs w:val="24"/>
      <w:lang w:eastAsia="he-IL"/>
    </w:rPr>
  </w:style>
  <w:style w:type="paragraph" w:customStyle="1" w:styleId="afff4">
    <w:name w:val="צמוד"/>
    <w:basedOn w:val="a4"/>
    <w:rsid w:val="007730F5"/>
    <w:pPr>
      <w:bidi/>
      <w:spacing w:after="0" w:line="240" w:lineRule="auto"/>
      <w:jc w:val="both"/>
    </w:pPr>
    <w:rPr>
      <w:rFonts w:ascii="Times New Roman" w:eastAsia="Times New Roman" w:hAnsi="Times New Roman" w:cs="David"/>
      <w:szCs w:val="24"/>
      <w:lang w:eastAsia="he-IL"/>
    </w:rPr>
  </w:style>
  <w:style w:type="paragraph" w:customStyle="1" w:styleId="afff5">
    <w:name w:val="נוצר בתאריך"/>
    <w:rsid w:val="007730F5"/>
    <w:pPr>
      <w:spacing w:after="0" w:line="240" w:lineRule="auto"/>
    </w:pPr>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254239">
      <w:bodyDiv w:val="1"/>
      <w:marLeft w:val="0"/>
      <w:marRight w:val="0"/>
      <w:marTop w:val="0"/>
      <w:marBottom w:val="0"/>
      <w:divBdr>
        <w:top w:val="none" w:sz="0" w:space="0" w:color="auto"/>
        <w:left w:val="none" w:sz="0" w:space="0" w:color="auto"/>
        <w:bottom w:val="none" w:sz="0" w:space="0" w:color="auto"/>
        <w:right w:val="none" w:sz="0" w:space="0" w:color="auto"/>
      </w:divBdr>
    </w:div>
    <w:div w:id="723286782">
      <w:bodyDiv w:val="1"/>
      <w:marLeft w:val="0"/>
      <w:marRight w:val="0"/>
      <w:marTop w:val="0"/>
      <w:marBottom w:val="0"/>
      <w:divBdr>
        <w:top w:val="none" w:sz="0" w:space="0" w:color="auto"/>
        <w:left w:val="none" w:sz="0" w:space="0" w:color="auto"/>
        <w:bottom w:val="none" w:sz="0" w:space="0" w:color="auto"/>
        <w:right w:val="none" w:sz="0" w:space="0" w:color="auto"/>
      </w:divBdr>
    </w:div>
    <w:div w:id="914709522">
      <w:bodyDiv w:val="1"/>
      <w:marLeft w:val="0"/>
      <w:marRight w:val="0"/>
      <w:marTop w:val="0"/>
      <w:marBottom w:val="0"/>
      <w:divBdr>
        <w:top w:val="none" w:sz="0" w:space="0" w:color="auto"/>
        <w:left w:val="none" w:sz="0" w:space="0" w:color="auto"/>
        <w:bottom w:val="none" w:sz="0" w:space="0" w:color="auto"/>
        <w:right w:val="none" w:sz="0" w:space="0" w:color="auto"/>
      </w:divBdr>
    </w:div>
    <w:div w:id="1268200216">
      <w:bodyDiv w:val="1"/>
      <w:marLeft w:val="0"/>
      <w:marRight w:val="0"/>
      <w:marTop w:val="0"/>
      <w:marBottom w:val="0"/>
      <w:divBdr>
        <w:top w:val="none" w:sz="0" w:space="0" w:color="auto"/>
        <w:left w:val="none" w:sz="0" w:space="0" w:color="auto"/>
        <w:bottom w:val="none" w:sz="0" w:space="0" w:color="auto"/>
        <w:right w:val="none" w:sz="0" w:space="0" w:color="auto"/>
      </w:divBdr>
    </w:div>
    <w:div w:id="1344623120">
      <w:bodyDiv w:val="1"/>
      <w:marLeft w:val="0"/>
      <w:marRight w:val="0"/>
      <w:marTop w:val="0"/>
      <w:marBottom w:val="0"/>
      <w:divBdr>
        <w:top w:val="none" w:sz="0" w:space="0" w:color="auto"/>
        <w:left w:val="none" w:sz="0" w:space="0" w:color="auto"/>
        <w:bottom w:val="none" w:sz="0" w:space="0" w:color="auto"/>
        <w:right w:val="none" w:sz="0" w:space="0" w:color="auto"/>
      </w:divBdr>
    </w:div>
    <w:div w:id="1616670288">
      <w:bodyDiv w:val="1"/>
      <w:marLeft w:val="0"/>
      <w:marRight w:val="0"/>
      <w:marTop w:val="0"/>
      <w:marBottom w:val="0"/>
      <w:divBdr>
        <w:top w:val="none" w:sz="0" w:space="0" w:color="auto"/>
        <w:left w:val="none" w:sz="0" w:space="0" w:color="auto"/>
        <w:bottom w:val="none" w:sz="0" w:space="0" w:color="auto"/>
        <w:right w:val="none" w:sz="0" w:space="0" w:color="auto"/>
      </w:divBdr>
    </w:div>
    <w:div w:id="1832674821">
      <w:bodyDiv w:val="1"/>
      <w:marLeft w:val="0"/>
      <w:marRight w:val="0"/>
      <w:marTop w:val="0"/>
      <w:marBottom w:val="0"/>
      <w:divBdr>
        <w:top w:val="none" w:sz="0" w:space="0" w:color="auto"/>
        <w:left w:val="none" w:sz="0" w:space="0" w:color="auto"/>
        <w:bottom w:val="none" w:sz="0" w:space="0" w:color="auto"/>
        <w:right w:val="none" w:sz="0" w:space="0" w:color="auto"/>
      </w:divBdr>
    </w:div>
    <w:div w:id="1920676210">
      <w:bodyDiv w:val="1"/>
      <w:marLeft w:val="0"/>
      <w:marRight w:val="0"/>
      <w:marTop w:val="0"/>
      <w:marBottom w:val="0"/>
      <w:divBdr>
        <w:top w:val="none" w:sz="0" w:space="0" w:color="auto"/>
        <w:left w:val="none" w:sz="0" w:space="0" w:color="auto"/>
        <w:bottom w:val="none" w:sz="0" w:space="0" w:color="auto"/>
        <w:right w:val="none" w:sz="0" w:space="0" w:color="auto"/>
      </w:divBdr>
    </w:div>
    <w:div w:id="1922829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oleObject" Target="embeddings/oleObject1.bin"/><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2.JPG"/><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77704bc4-301f-4066-b151-4b0d8f28c850">80107512</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51bd645bb313;#1e196747e34a;#</SDCategoryID>
    <SDDocDate xmlns="77704bc4-301f-4066-b151-4b0d8f28c850">2012-12-24T23:00:00+00:00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י"ב בטבת, התשע"ג</SDHeb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49358D-4C78-4B2C-97FB-95F8D7D8C6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A505FE85-32B3-442A-85A1-35B56604A899}">
  <ds:schemaRefs>
    <ds:schemaRef ds:uri="http://schemas.microsoft.com/sharepoint/v3/contenttype/forms"/>
  </ds:schemaRefs>
</ds:datastoreItem>
</file>

<file path=customXml/itemProps3.xml><?xml version="1.0" encoding="utf-8"?>
<ds:datastoreItem xmlns:ds="http://schemas.openxmlformats.org/officeDocument/2006/customXml" ds:itemID="{C9FD7032-2B5E-4135-9799-B1BD626AD26F}">
  <ds:schemaRefs>
    <ds:schemaRef ds:uri="http://schemas.microsoft.com/office/2006/metadata/properties"/>
    <ds:schemaRef ds:uri="77704bc4-301f-4066-b151-4b0d8f28c850"/>
    <ds:schemaRef ds:uri="F2B39882-E02B-4375-B893-A3DEDAF5D6CA"/>
  </ds:schemaRefs>
</ds:datastoreItem>
</file>

<file path=customXml/itemProps4.xml><?xml version="1.0" encoding="utf-8"?>
<ds:datastoreItem xmlns:ds="http://schemas.openxmlformats.org/officeDocument/2006/customXml" ds:itemID="{D80BA3C5-F39D-45E4-A32B-5D06C1E8A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24017</Words>
  <Characters>120088</Characters>
  <Application>Microsoft Office Word</Application>
  <DocSecurity>0</DocSecurity>
  <Lines>1000</Lines>
  <Paragraphs>287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371/2012 רכישה ושילוב מנוע חיפוש ארגוני בשב"ס</vt:lpstr>
      <vt:lpstr>מכרז פומבי מס' 371/2012 רכישה ושילוב מנוע חיפוש ארגוני בשב"ס</vt:lpstr>
    </vt:vector>
  </TitlesOfParts>
  <Company/>
  <LinksUpToDate>false</LinksUpToDate>
  <CharactersWithSpaces>143818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371/2012 רכישה ושילוב מנוע חיפוש ארגוני בשב"ס</dc:title>
  <dc:creator>Amnon</dc:creator>
  <cp:lastModifiedBy>Master</cp:lastModifiedBy>
  <cp:revision>2</cp:revision>
  <cp:lastPrinted>2012-12-25T13:25:00Z</cp:lastPrinted>
  <dcterms:created xsi:type="dcterms:W3CDTF">2012-12-27T06:02:00Z</dcterms:created>
  <dcterms:modified xsi:type="dcterms:W3CDTF">2012-12-27T06:02:00Z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51bd645bb313;#1e196747e34a;#</vt:lpwstr>
  </property>
  <property fmtid="{D5CDD505-2E9C-101B-9397-08002B2CF9AE}" pid="5" name="z">
    <vt:lpwstr>#RowsetSchema</vt:lpwstr>
  </property>
  <property fmtid="{D5CDD505-2E9C-101B-9397-08002B2CF9AE}" pid="6" name="FileLeafRef">
    <vt:lpwstr>19082;#79848112.docx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79848112</vt:lpwstr>
  </property>
  <property fmtid="{D5CDD505-2E9C-101B-9397-08002B2CF9AE}" pid="11" name="SDCategories">
    <vt:lpwstr>:נציבות:מחלקת רכישות:צוות מכרזים:מכרזים:חוזים;#:נציבות:מחלקת רכישות:צוות מכרזים:מכרזים:מפרטים;#</vt:lpwstr>
  </property>
  <property fmtid="{D5CDD505-2E9C-101B-9397-08002B2CF9AE}" pid="12" name="SDAuthor">
    <vt:lpwstr>מחלקת רכישות - מפרטן תמחירן - זוהר חי צור</vt:lpwstr>
  </property>
  <property fmtid="{D5CDD505-2E9C-101B-9397-08002B2CF9AE}" pid="13" name="SDDocDate">
    <vt:lpwstr>25/12/2012</vt:lpwstr>
  </property>
  <property fmtid="{D5CDD505-2E9C-101B-9397-08002B2CF9AE}" pid="14" name="SDHebDate">
    <vt:lpwstr>י"ב בטבת,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19082</vt:lpwstr>
  </property>
  <property fmtid="{D5CDD505-2E9C-101B-9397-08002B2CF9AE}" pid="18" name="Created">
    <vt:lpwstr>25/12/2012</vt:lpwstr>
  </property>
  <property fmtid="{D5CDD505-2E9C-101B-9397-08002B2CF9AE}" pid="19" name="Author">
    <vt:lpwstr>541;#מחלקת רכישות - מפרטן תמחירן - זוהר חי צור</vt:lpwstr>
  </property>
  <property fmtid="{D5CDD505-2E9C-101B-9397-08002B2CF9AE}" pid="20" name="Modified">
    <vt:lpwstr>25/12/2012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19082;#sites/Netsivut/PURCHASING/DocLib/79848112.docx</vt:lpwstr>
  </property>
  <property fmtid="{D5CDD505-2E9C-101B-9397-08002B2CF9AE}" pid="24" name="FileDirRef">
    <vt:lpwstr>19082;#sites/Netsivut/PURCHASING/DocLib</vt:lpwstr>
  </property>
  <property fmtid="{D5CDD505-2E9C-101B-9397-08002B2CF9AE}" pid="25" name="Last_x0020_Modified">
    <vt:lpwstr>19082;#2012-12-25 09:14:56</vt:lpwstr>
  </property>
  <property fmtid="{D5CDD505-2E9C-101B-9397-08002B2CF9AE}" pid="26" name="Created_x0020_Date">
    <vt:lpwstr>19082;#2012-12-25 07:57:18</vt:lpwstr>
  </property>
  <property fmtid="{D5CDD505-2E9C-101B-9397-08002B2CF9AE}" pid="27" name="File_x0020_Size">
    <vt:lpwstr>19082;#983223</vt:lpwstr>
  </property>
  <property fmtid="{D5CDD505-2E9C-101B-9397-08002B2CF9AE}" pid="28" name="FSObjType">
    <vt:lpwstr>19082;#0</vt:lpwstr>
  </property>
  <property fmtid="{D5CDD505-2E9C-101B-9397-08002B2CF9AE}" pid="29" name="PermMask">
    <vt:lpwstr>0x1b03c4312ef</vt:lpwstr>
  </property>
  <property fmtid="{D5CDD505-2E9C-101B-9397-08002B2CF9AE}" pid="30" name="CheckedOutUserId">
    <vt:lpwstr>19082;#</vt:lpwstr>
  </property>
  <property fmtid="{D5CDD505-2E9C-101B-9397-08002B2CF9AE}" pid="31" name="IsCheckedoutToLocal">
    <vt:lpwstr>19082;#0</vt:lpwstr>
  </property>
  <property fmtid="{D5CDD505-2E9C-101B-9397-08002B2CF9AE}" pid="32" name="UniqueId">
    <vt:lpwstr>19082;#{69ABDA79-5D66-455C-9755-58E5A0310C6E}</vt:lpwstr>
  </property>
  <property fmtid="{D5CDD505-2E9C-101B-9397-08002B2CF9AE}" pid="33" name="ProgId">
    <vt:lpwstr>19082;#</vt:lpwstr>
  </property>
  <property fmtid="{D5CDD505-2E9C-101B-9397-08002B2CF9AE}" pid="34" name="ScopeId">
    <vt:lpwstr>19082;#{C5E1300C-3237-4041-A38B-D443FAAD7CCF}</vt:lpwstr>
  </property>
  <property fmtid="{D5CDD505-2E9C-101B-9397-08002B2CF9AE}" pid="35" name="VirusStatus">
    <vt:lpwstr>19082;#983223</vt:lpwstr>
  </property>
  <property fmtid="{D5CDD505-2E9C-101B-9397-08002B2CF9AE}" pid="36" name="CheckedOutTitle">
    <vt:lpwstr>19082;#</vt:lpwstr>
  </property>
  <property fmtid="{D5CDD505-2E9C-101B-9397-08002B2CF9AE}" pid="37" name="_CheckinComment">
    <vt:lpwstr>19082;#</vt:lpwstr>
  </property>
  <property fmtid="{D5CDD505-2E9C-101B-9397-08002B2CF9AE}" pid="38" name="_EditMenuTableStart">
    <vt:lpwstr>79848112.docx</vt:lpwstr>
  </property>
  <property fmtid="{D5CDD505-2E9C-101B-9397-08002B2CF9AE}" pid="39" name="_EditMenuTableEnd">
    <vt:lpwstr>19082</vt:lpwstr>
  </property>
  <property fmtid="{D5CDD505-2E9C-101B-9397-08002B2CF9AE}" pid="40" name="LinkFilenameNoMenu">
    <vt:lpwstr>79848112.docx</vt:lpwstr>
  </property>
  <property fmtid="{D5CDD505-2E9C-101B-9397-08002B2CF9AE}" pid="41" name="LinkFilename">
    <vt:lpwstr>79848112.docx</vt:lpwstr>
  </property>
  <property fmtid="{D5CDD505-2E9C-101B-9397-08002B2CF9AE}" pid="42" name="DocIcon">
    <vt:lpwstr>docx</vt:lpwstr>
  </property>
  <property fmtid="{D5CDD505-2E9C-101B-9397-08002B2CF9AE}" pid="43" name="ServerUrl">
    <vt:lpwstr>/sites/Netsivut/PURCHASING/DocLib/79848112.docx</vt:lpwstr>
  </property>
  <property fmtid="{D5CDD505-2E9C-101B-9397-08002B2CF9AE}" pid="44" name="EncodedAbsUrl">
    <vt:lpwstr>http://mossportal:83/sites/Netsivut/PURCHASING/DocLib/79848112.docx</vt:lpwstr>
  </property>
  <property fmtid="{D5CDD505-2E9C-101B-9397-08002B2CF9AE}" pid="45" name="BaseName">
    <vt:lpwstr>79848112</vt:lpwstr>
  </property>
  <property fmtid="{D5CDD505-2E9C-101B-9397-08002B2CF9AE}" pid="46" name="FileSizeDisplay">
    <vt:lpwstr>983223</vt:lpwstr>
  </property>
  <property fmtid="{D5CDD505-2E9C-101B-9397-08002B2CF9AE}" pid="47" name="MetaInfo">
    <vt:lpwstr>19082;#vti_parserversion:SR|12.0.0.6658
SDCategories:LW|:נציבות:מחלקת רכישות:צוות מכרזים:מכרזים:חוזים;#:נציבות:מחלקת רכישות:צוות מכרזים:מכרזים:מפרטים;#
_Category:EW|
SDOfflineTo:EW|
SDAuthor:SW|מחלקת רכישות - מפרטן תמחירן - זוהר חי צור
vti_author:SR|SBS-D</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19082</vt:lpwstr>
  </property>
  <property fmtid="{D5CDD505-2E9C-101B-9397-08002B2CF9AE}" pid="51" name="SelectFilename">
    <vt:lpwstr>19082</vt:lpwstr>
  </property>
  <property fmtid="{D5CDD505-2E9C-101B-9397-08002B2CF9AE}" pid="52" name="Edit">
    <vt:lpwstr>0</vt:lpwstr>
  </property>
  <property fmtid="{D5CDD505-2E9C-101B-9397-08002B2CF9AE}" pid="53" name="owshiddenversion">
    <vt:lpwstr>7</vt:lpwstr>
  </property>
  <property fmtid="{D5CDD505-2E9C-101B-9397-08002B2CF9AE}" pid="54" name="_UIVersion">
    <vt:lpwstr>512</vt:lpwstr>
  </property>
  <property fmtid="{D5CDD505-2E9C-101B-9397-08002B2CF9AE}" pid="55" name="Order">
    <vt:lpwstr>1908200.00000000</vt:lpwstr>
  </property>
  <property fmtid="{D5CDD505-2E9C-101B-9397-08002B2CF9AE}" pid="56" name="GUID">
    <vt:lpwstr>{965C7657-73C1-4DB0-9B44-40AABDE0672F}</vt:lpwstr>
  </property>
  <property fmtid="{D5CDD505-2E9C-101B-9397-08002B2CF9AE}" pid="57" name="WorkflowVersion">
    <vt:lpwstr>1</vt:lpwstr>
  </property>
  <property fmtid="{D5CDD505-2E9C-101B-9397-08002B2CF9AE}" pid="58" name="ParentVersionString">
    <vt:lpwstr>19082;#</vt:lpwstr>
  </property>
  <property fmtid="{D5CDD505-2E9C-101B-9397-08002B2CF9AE}" pid="59" name="ParentLeafName">
    <vt:lpwstr>19082;#</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19082;#2012-12-25 09:14:56</vt:lpwstr>
  </property>
  <property fmtid="{D5CDD505-2E9C-101B-9397-08002B2CF9AE}" pid="64" name="Created Date">
    <vt:lpwstr>19082;#2012-12-25 07:57:18</vt:lpwstr>
  </property>
  <property fmtid="{D5CDD505-2E9C-101B-9397-08002B2CF9AE}" pid="65" name="Created By">
    <vt:lpwstr>SBS-DOM\036219996</vt:lpwstr>
  </property>
  <property fmtid="{D5CDD505-2E9C-101B-9397-08002B2CF9AE}" pid="66" name="File Type">
    <vt:lpwstr>docx</vt:lpwstr>
  </property>
  <property fmtid="{D5CDD505-2E9C-101B-9397-08002B2CF9AE}" pid="67" name="File Size">
    <vt:lpwstr>19082;#983223</vt:lpwstr>
  </property>
  <property fmtid="{D5CDD505-2E9C-101B-9397-08002B2CF9AE}" pid="68" name="Modified By">
    <vt:lpwstr>SBS-DOM\036219996</vt:lpwstr>
  </property>
</Properties>
</file>